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1114425" cy="245745"/>
                <wp:effectExtent b="0" l="0" r="0" t="0"/>
                <wp:wrapSquare wrapText="bothSides" distB="0" distT="0" distL="114300" distR="11430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1114425" cy="245745"/>
                <wp:effectExtent b="0" l="0" r="0" t="0"/>
                <wp:wrapSquare wrapText="bothSides" distB="0" distT="0" distL="114300" distR="114300"/>
                <wp:docPr id="6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 del mes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que transforma els números de la setmana en paraules.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244600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-26011</wp:posOffset>
          </wp:positionV>
          <wp:extent cx="812165" cy="558800"/>
          <wp:effectExtent b="0" l="0" r="0" t="0"/>
          <wp:wrapNone/>
          <wp:docPr descr="Logotipo, nombre de la empresa&#10;&#10;Descripción generada automáticamente" id="61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06/10/22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LA6oM8L4uLhnRtqRIzDF/f1Rw==">AMUW2mW4gHHAnYzIJCxELnYFMBVqK+zafd/FojxvMe2w8zXkafhS+3YY5xdqo3r7b+Nweavr/5YbVuCMmwS8ONVDojX2KbIiNV4ZXol/Sowmr00AkVjOp00=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