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803"/>
      </w:tblGrid>
      <w:tr>
        <w:trPr>
          <w:cantSplit/>
        </w:trPr>
        <w:tc>
          <w:tcPr>
            <w:tcW w:type="dxa" w:w="9803"/>
            <w:shd w:val="clear" w:color="auto" w:fill="1B5E20"/>
          </w:tcPr>
          <w:p>
            <w:pPr>
              <w:jc w:val="center"/>
            </w:pPr>
            <w:r>
              <w:rPr>
                <w:b/>
                <w:color w:val="FFFFFF"/>
                <w:sz w:val="44"/>
              </w:rPr>
              <w:br/>
              <w:t>Análisis y Diseño de Sistemas</w:t>
              <w:br/>
              <w:t>3.er Curso · Bachillerato Técnico en Informática</w:t>
              <w:br/>
            </w:r>
          </w:p>
        </w:tc>
      </w:tr>
    </w:tbl>
    <w:p/>
    <w:p>
      <w:pPr>
        <w:spacing w:before="0" w:after="80"/>
        <w:jc w:val="center"/>
      </w:pPr>
      <w:r>
        <w:rPr>
          <w:b/>
          <w:i w:val="0"/>
          <w:color w:val="1B5E20"/>
          <w:sz w:val="28"/>
        </w:rPr>
        <w:t>Del problema al prototipo web</w:t>
      </w:r>
    </w:p>
    <w:p>
      <w:pPr>
        <w:spacing w:before="0" w:after="80"/>
        <w:jc w:val="center"/>
      </w:pPr>
      <w:r>
        <w:rPr>
          <w:b/>
          <w:i w:val="0"/>
          <w:color w:val="2E7D32"/>
          <w:sz w:val="24"/>
        </w:rPr>
        <w:t>LOTE EDITORIAL 1 — PRELIMINARES Y UNIDAD I (CAPÍTULOS 1 A 3)</w:t>
      </w:r>
    </w:p>
    <w:p>
      <w:pPr>
        <w:spacing w:before="0" w:after="80"/>
        <w:jc w:val="center"/>
      </w:pPr>
      <w:r>
        <w:rPr>
          <w:b w:val="0"/>
          <w:i w:val="0"/>
          <w:sz w:val="23"/>
        </w:rPr>
        <w:t>Guía docente</w:t>
      </w:r>
    </w:p>
    <w:p>
      <w:pPr>
        <w:spacing w:before="0" w:after="80"/>
        <w:jc w:val="center"/>
      </w:pPr>
      <w:r>
        <w:rPr>
          <w:b w:val="0"/>
          <w:i w:val="0"/>
          <w:sz w:val="22"/>
        </w:rPr>
        <w:t>Plan Optativo · propuesta para el programa institucional · Biblioteca Comercial 2026</w:t>
      </w:r>
    </w:p>
    <w:p>
      <w:pPr>
        <w:spacing w:before="0" w:after="80"/>
        <w:jc w:val="center"/>
      </w:pPr>
      <w:r>
        <w:rPr>
          <w:b/>
          <w:i w:val="0"/>
          <w:color w:val="2E7D32"/>
          <w:sz w:val="23"/>
        </w:rPr>
        <w:t>Proyecto conductor: Sistema de Gestión de Biblioteca Escolar</w:t>
      </w:r>
    </w:p>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Estado de este documento</w:t>
            </w:r>
          </w:p>
          <w:p>
            <w:pPr>
              <w:keepNext/>
              <w:jc w:val="both"/>
            </w:pPr>
            <w:r>
              <w:rPr>
                <w:sz w:val="20"/>
              </w:rPr>
              <w:t>Lote editorial 1 para auditoría independiente. No está aprobado para la venta ni para uso en aula; la aprobación final corresponde a Fernando.</w:t>
            </w:r>
          </w:p>
        </w:tc>
      </w:tr>
      <w:tr>
        <w:trPr>
          <w:cantSplit/>
        </w:trPr>
        <w:tc>
          <w:tcPr>
            <w:tcW w:type="dxa" w:w="9803"/>
            <w:shd w:val="clear" w:color="auto" w:fill="E8F5E9"/>
          </w:tcPr>
          <w:p>
            <w:pPr>
              <w:keepNext/>
              <w:jc w:val="both"/>
            </w:pPr>
            <w:r>
              <w:rPr>
                <w:sz w:val="20"/>
              </w:rPr>
              <w:t>Sigue el índice del informe de Work v0.1: preliminares y Unidad I (Capítulos 1 a 3, Encuentros 1 a 6).</w:t>
            </w:r>
          </w:p>
        </w:tc>
      </w:tr>
      <w:tr>
        <w:trPr>
          <w:cantSplit/>
        </w:trPr>
        <w:tc>
          <w:tcPr>
            <w:tcW w:type="dxa" w:w="9803"/>
            <w:shd w:val="clear" w:color="auto" w:fill="E8F5E9"/>
          </w:tcPr>
          <w:p>
            <w:pPr>
              <w:jc w:val="both"/>
            </w:pPr>
            <w:r>
              <w:rPr>
                <w:sz w:val="20"/>
              </w:rPr>
              <w:t>Las capacidades C1 a C10 son propuestas para el programa institucional. No son capacidades oficiales del MEC.</w:t>
            </w:r>
          </w:p>
        </w:tc>
      </w:tr>
    </w:tbl>
    <w:p>
      <w:pPr>
        <w:spacing w:after="40"/>
      </w:pPr>
    </w:p>
    <w:p>
      <w:pPr>
        <w:spacing w:before="120" w:after="80"/>
        <w:jc w:val="center"/>
      </w:pPr>
      <w:r>
        <w:rPr>
          <w:b w:val="0"/>
          <w:i w:val="0"/>
          <w:sz w:val="20"/>
        </w:rPr>
        <w:t>Versión v1.0 (lote 1, para auditoría) · candidata editorial en oficio O3; no aprobada para comercialización</w:t>
      </w:r>
    </w:p>
    <w:p>
      <w:pPr>
        <w:spacing w:before="120" w:after="80"/>
        <w:jc w:val="center"/>
      </w:pPr>
      <w:r>
        <w:rPr>
          <w:b/>
          <w:i w:val="0"/>
          <w:sz w:val="24"/>
        </w:rPr>
        <w:t>República del Paraguay · 2026</w:t>
      </w:r>
    </w:p>
    <w:p>
      <w:pPr>
        <w:pStyle w:val="Heading1"/>
        <w:pageBreakBefore/>
      </w:pPr>
      <w:r>
        <w:t>Guía docente — Lote 1</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r>
              <w:rPr>
                <w:b/>
                <w:color w:val="2E7D32"/>
                <w:sz w:val="22"/>
              </w:rPr>
              <w:t>Sobre las capacidades</w:t>
            </w:r>
          </w:p>
          <w:p>
            <w:pPr>
              <w:jc w:val="both"/>
            </w:pPr>
            <w:r>
              <w:rPr>
                <w:sz w:val="20"/>
              </w:rPr>
              <w:t>Las capacidades de las fichas (C1, C2 y C7 en este lote) son propuestas para el programa institucional del Plan Optativo, tomadas del informe de Work. No son capacidades oficiales del MEC. Según el informe de Work, el diseño curricular consultado (mayo de 2026, p. 29) permite que la institución elabore el programa del Plan Optativo; esa lectura no se verificó por separado en este lote.</w:t>
            </w:r>
          </w:p>
        </w:tc>
      </w:tr>
    </w:tbl>
    <w:p>
      <w:pPr>
        <w:spacing w:after="40"/>
      </w:pPr>
    </w:p>
    <w:p>
      <w:pPr>
        <w:spacing w:before="0" w:after="80"/>
        <w:jc w:val="both"/>
      </w:pPr>
      <w:r>
        <w:rPr>
          <w:b w:val="0"/>
          <w:i/>
          <w:sz w:val="19"/>
        </w:rPr>
        <w:t>Cada encuentro sigue la estructura de taller de Work: 1 HC de problema y explicación, 3 HC de práctica y 1 HC de revisión, redistribuida en los encuentros de diagnóstico, relevamiento y defensa. Los tiempos son aproximados y la duración de la hora cátedra la fija cada institución. Las páginas indicadas son las del libro del estudiante.</w:t>
      </w:r>
    </w:p>
    <w:p>
      <w:pPr>
        <w:pStyle w:val="Heading2"/>
      </w:pPr>
      <w:r>
        <w:t>1. Preliminares: diagnóstico de entrada y mapa de apoyos</w:t>
      </w:r>
    </w:p>
    <w:p>
      <w:pPr>
        <w:spacing w:before="0" w:after="80"/>
        <w:jc w:val="both"/>
      </w:pPr>
      <w:r>
        <w:rPr>
          <w:b w:val="0"/>
          <w:i w:val="0"/>
          <w:sz w:val="21"/>
        </w:rPr>
        <w:t>El diagnóstico (libro, pág. 5) no lleva nota. Se corrige por área: Programación: ítems 1 a 3. Formularios: ítems 4 y 5. Datos: ítems 6 y 7. Comunicación: ítems 8 y 9. Cada área se marca «firme» (todos los ítems correctos), «a reforzar» (alguno) o «a enseñar» (ninguno), y se compara con la autoevaluación del estudiante: las diferencias grandes se conversan.</w:t>
      </w:r>
    </w:p>
    <w:p>
      <w:pPr>
        <w:keepNext/>
        <w:spacing w:before="0" w:after="80"/>
        <w:jc w:val="both"/>
      </w:pPr>
      <w:r>
        <w:rPr>
          <w:b/>
          <w:i w:val="0"/>
          <w:color w:val="1B5E20"/>
          <w:sz w:val="20"/>
        </w:rPr>
        <w:t>Claves del diagnóstico de entrada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6495"/>
        <w:gridCol w:w="2598"/>
      </w:tblGrid>
      <w:tr>
        <w:trPr>
          <w:cantSplit/>
          <w:tblHeader/>
        </w:trPr>
        <w:tc>
          <w:tcPr>
            <w:tcW w:type="dxa" w:w="709"/>
            <w:shd w:val="clear" w:color="auto" w:fill="2E7D32"/>
          </w:tcPr>
          <w:p>
            <w:r>
              <w:rPr>
                <w:b/>
                <w:color w:val="FFFFFF"/>
                <w:sz w:val="18"/>
              </w:rPr>
              <w:t>Ítem</w:t>
            </w:r>
          </w:p>
        </w:tc>
        <w:tc>
          <w:tcPr>
            <w:tcW w:type="dxa" w:w="6495"/>
            <w:shd w:val="clear" w:color="auto" w:fill="2E7D32"/>
          </w:tcPr>
          <w:p>
            <w:r>
              <w:rPr>
                <w:b/>
                <w:color w:val="FFFFFF"/>
                <w:sz w:val="18"/>
              </w:rPr>
              <w:t>Respuesta esperada</w:t>
            </w:r>
          </w:p>
        </w:tc>
        <w:tc>
          <w:tcPr>
            <w:tcW w:type="dxa" w:w="2598"/>
            <w:shd w:val="clear" w:color="auto" w:fill="2E7D32"/>
          </w:tcPr>
          <w:p>
            <w:r>
              <w:rPr>
                <w:b/>
                <w:color w:val="FFFFFF"/>
                <w:sz w:val="18"/>
              </w:rPr>
              <w:t>Error frecuente</w:t>
            </w:r>
          </w:p>
        </w:tc>
      </w:tr>
      <w:tr>
        <w:trPr>
          <w:cantSplit/>
        </w:trPr>
        <w:tc>
          <w:tcPr>
            <w:tcW w:type="dxa" w:w="709"/>
          </w:tcPr>
          <w:p>
            <w:r>
              <w:rPr>
                <w:sz w:val="18"/>
              </w:rPr>
              <w:t>1</w:t>
            </w:r>
          </w:p>
        </w:tc>
        <w:tc>
          <w:tcPr>
            <w:tcW w:type="dxa" w:w="6495"/>
          </w:tcPr>
          <w:p>
            <w:r>
              <w:rPr>
                <w:sz w:val="18"/>
              </w:rPr>
              <w:t>Muestra 3 (los valores 9, 12 y 8 superan 7).</w:t>
            </w:r>
          </w:p>
        </w:tc>
        <w:tc>
          <w:tcPr>
            <w:tcW w:type="dxa" w:w="2598"/>
          </w:tcPr>
          <w:p>
            <w:r>
              <w:rPr>
                <w:sz w:val="18"/>
              </w:rPr>
              <w:t>Contar también el 7.</w:t>
            </w:r>
          </w:p>
        </w:tc>
      </w:tr>
      <w:tr>
        <w:trPr>
          <w:cantSplit/>
        </w:trPr>
        <w:tc>
          <w:tcPr>
            <w:tcW w:type="dxa" w:w="709"/>
            <w:shd w:val="clear" w:color="auto" w:fill="F5F5F5"/>
          </w:tcPr>
          <w:p>
            <w:r>
              <w:rPr>
                <w:sz w:val="18"/>
              </w:rPr>
              <w:t>2</w:t>
            </w:r>
          </w:p>
        </w:tc>
        <w:tc>
          <w:tcPr>
            <w:tcW w:type="dxa" w:w="6495"/>
            <w:shd w:val="clear" w:color="auto" w:fill="F5F5F5"/>
          </w:tcPr>
          <w:p>
            <w:r>
              <w:rPr>
                <w:sz w:val="18"/>
              </w:rPr>
              <w:t>cupo_libre &gt; 0 Y NO inscripto_en_mismo_horario (o una frase equivalente con «y» y la negación explícita).</w:t>
            </w:r>
          </w:p>
        </w:tc>
        <w:tc>
          <w:tcPr>
            <w:tcW w:type="dxa" w:w="2598"/>
            <w:shd w:val="clear" w:color="auto" w:fill="F5F5F5"/>
          </w:tcPr>
          <w:p>
            <w:r>
              <w:rPr>
                <w:sz w:val="18"/>
              </w:rPr>
              <w:t>Usar «o» en lugar de «y».</w:t>
            </w:r>
          </w:p>
        </w:tc>
      </w:tr>
      <w:tr>
        <w:trPr>
          <w:cantSplit/>
        </w:trPr>
        <w:tc>
          <w:tcPr>
            <w:tcW w:type="dxa" w:w="709"/>
          </w:tcPr>
          <w:p>
            <w:r>
              <w:rPr>
                <w:sz w:val="18"/>
              </w:rPr>
              <w:t>3</w:t>
            </w:r>
          </w:p>
        </w:tc>
        <w:tc>
          <w:tcPr>
            <w:tcW w:type="dxa" w:w="6495"/>
          </w:tcPr>
          <w:p>
            <w:r>
              <w:rPr>
                <w:sz w:val="18"/>
              </w:rPr>
              <w:t>Para reutilizar código, separar tareas, probar cada parte y cambiar una parte sin tocar el resto.</w:t>
            </w:r>
          </w:p>
        </w:tc>
        <w:tc>
          <w:tcPr>
            <w:tcW w:type="dxa" w:w="2598"/>
          </w:tcPr>
          <w:p>
            <w:r>
              <w:rPr>
                <w:sz w:val="18"/>
              </w:rPr>
              <w:t>Responder solo «para ordenar».</w:t>
            </w:r>
          </w:p>
        </w:tc>
      </w:tr>
      <w:tr>
        <w:trPr>
          <w:cantSplit/>
        </w:trPr>
        <w:tc>
          <w:tcPr>
            <w:tcW w:type="dxa" w:w="709"/>
            <w:shd w:val="clear" w:color="auto" w:fill="F5F5F5"/>
          </w:tcPr>
          <w:p>
            <w:r>
              <w:rPr>
                <w:sz w:val="18"/>
              </w:rPr>
              <w:t>4</w:t>
            </w:r>
          </w:p>
        </w:tc>
        <w:tc>
          <w:tcPr>
            <w:tcW w:type="dxa" w:w="6495"/>
            <w:shd w:val="clear" w:color="auto" w:fill="F5F5F5"/>
          </w:tcPr>
          <w:p>
            <w:r>
              <w:rPr>
                <w:sz w:val="18"/>
              </w:rPr>
              <w:t>Nombre: campo de texto. Curso: lista desplegable o botones de opción. Normas: casilla de verificación.</w:t>
            </w:r>
          </w:p>
        </w:tc>
        <w:tc>
          <w:tcPr>
            <w:tcW w:type="dxa" w:w="2598"/>
            <w:shd w:val="clear" w:color="auto" w:fill="F5F5F5"/>
          </w:tcPr>
          <w:p>
            <w:r>
              <w:rPr>
                <w:sz w:val="18"/>
              </w:rPr>
              <w:t>Campo de texto libre para el curso.</w:t>
            </w:r>
          </w:p>
        </w:tc>
      </w:tr>
      <w:tr>
        <w:trPr>
          <w:cantSplit/>
        </w:trPr>
        <w:tc>
          <w:tcPr>
            <w:tcW w:type="dxa" w:w="709"/>
          </w:tcPr>
          <w:p>
            <w:r>
              <w:rPr>
                <w:sz w:val="18"/>
              </w:rPr>
              <w:t>5</w:t>
            </w:r>
          </w:p>
        </w:tc>
        <w:tc>
          <w:tcPr>
            <w:tcW w:type="dxa" w:w="6495"/>
          </w:tcPr>
          <w:p>
            <w:r>
              <w:rPr>
                <w:sz w:val="18"/>
              </w:rPr>
              <w:t>Se envían al servidor (por GET o POST) a la dirección que indica el formulario; quien los recibe tiene que validarlos, sin confiar en lo que mandó el navegador.</w:t>
            </w:r>
          </w:p>
        </w:tc>
        <w:tc>
          <w:tcPr>
            <w:tcW w:type="dxa" w:w="2598"/>
          </w:tcPr>
          <w:p>
            <w:r>
              <w:rPr>
                <w:sz w:val="18"/>
              </w:rPr>
              <w:t>Creer que «quedan guardados en la página».</w:t>
            </w:r>
          </w:p>
        </w:tc>
      </w:tr>
      <w:tr>
        <w:trPr>
          <w:cantSplit/>
        </w:trPr>
        <w:tc>
          <w:tcPr>
            <w:tcW w:type="dxa" w:w="709"/>
            <w:shd w:val="clear" w:color="auto" w:fill="F5F5F5"/>
          </w:tcPr>
          <w:p>
            <w:r>
              <w:rPr>
                <w:sz w:val="18"/>
              </w:rPr>
              <w:t>6</w:t>
            </w:r>
          </w:p>
        </w:tc>
        <w:tc>
          <w:tcPr>
            <w:tcW w:type="dxa" w:w="6495"/>
            <w:shd w:val="clear" w:color="auto" w:fill="F5F5F5"/>
          </w:tcPr>
          <w:p>
            <w:r>
              <w:rPr>
                <w:sz w:val="18"/>
              </w:rPr>
              <w:t>2 (E-03 y E-04).</w:t>
            </w:r>
          </w:p>
        </w:tc>
        <w:tc>
          <w:tcPr>
            <w:tcW w:type="dxa" w:w="2598"/>
            <w:shd w:val="clear" w:color="auto" w:fill="F5F5F5"/>
          </w:tcPr>
          <w:p>
            <w:r>
              <w:rPr>
                <w:sz w:val="18"/>
              </w:rPr>
              <w:t>Contar todos los de Robótica (4).</w:t>
            </w:r>
          </w:p>
        </w:tc>
      </w:tr>
      <w:tr>
        <w:trPr>
          <w:cantSplit/>
        </w:trPr>
        <w:tc>
          <w:tcPr>
            <w:tcW w:type="dxa" w:w="709"/>
          </w:tcPr>
          <w:p>
            <w:r>
              <w:rPr>
                <w:sz w:val="18"/>
              </w:rPr>
              <w:t>7</w:t>
            </w:r>
          </w:p>
        </w:tc>
        <w:tc>
          <w:tcPr>
            <w:tcW w:type="dxa" w:w="6495"/>
          </w:tcPr>
          <w:p>
            <w:r>
              <w:rPr>
                <w:sz w:val="18"/>
              </w:rPr>
              <w:t>Permite filtrar, ordenar y contar por curso sin separar textos, y evita escribir el curso de formas distintas.</w:t>
            </w:r>
          </w:p>
        </w:tc>
        <w:tc>
          <w:tcPr>
            <w:tcW w:type="dxa" w:w="2598"/>
          </w:tcPr>
          <w:p>
            <w:r>
              <w:rPr>
                <w:sz w:val="18"/>
              </w:rPr>
              <w:t>—</w:t>
            </w:r>
          </w:p>
        </w:tc>
      </w:tr>
      <w:tr>
        <w:trPr>
          <w:cantSplit/>
        </w:trPr>
        <w:tc>
          <w:tcPr>
            <w:tcW w:type="dxa" w:w="709"/>
            <w:shd w:val="clear" w:color="auto" w:fill="F5F5F5"/>
          </w:tcPr>
          <w:p>
            <w:r>
              <w:rPr>
                <w:sz w:val="18"/>
              </w:rPr>
              <w:t>8</w:t>
            </w:r>
          </w:p>
        </w:tc>
        <w:tc>
          <w:tcPr>
            <w:tcW w:type="dxa" w:w="6495"/>
            <w:shd w:val="clear" w:color="auto" w:fill="F5F5F5"/>
          </w:tcPr>
          <w:p>
            <w:r>
              <w:rPr>
                <w:sz w:val="18"/>
              </w:rPr>
              <w:t>Se presenta, dice para qué es, cuánto dura y que puede no aceptar; registro formal.</w:t>
            </w:r>
          </w:p>
        </w:tc>
        <w:tc>
          <w:tcPr>
            <w:tcW w:type="dxa" w:w="2598"/>
            <w:shd w:val="clear" w:color="auto" w:fill="F5F5F5"/>
          </w:tcPr>
          <w:p>
            <w:r>
              <w:rPr>
                <w:sz w:val="18"/>
              </w:rPr>
              <w:t>Omitir la posibilidad de negarse.</w:t>
            </w:r>
          </w:p>
        </w:tc>
      </w:tr>
      <w:tr>
        <w:trPr>
          <w:cantSplit/>
        </w:trPr>
        <w:tc>
          <w:tcPr>
            <w:tcW w:type="dxa" w:w="709"/>
          </w:tcPr>
          <w:p>
            <w:r>
              <w:rPr>
                <w:sz w:val="18"/>
              </w:rPr>
              <w:t>9</w:t>
            </w:r>
          </w:p>
        </w:tc>
        <w:tc>
          <w:tcPr>
            <w:tcW w:type="dxa" w:w="6495"/>
          </w:tcPr>
          <w:p>
            <w:r>
              <w:rPr>
                <w:sz w:val="18"/>
              </w:rPr>
              <w:t>Ejemplo: «En el primer recreo, la fila de la biblioteca hace que muchos estudiantes se vayan sin libro y que la bibliotecaria anote con errores.»</w:t>
            </w:r>
          </w:p>
        </w:tc>
        <w:tc>
          <w:tcPr>
            <w:tcW w:type="dxa" w:w="2598"/>
          </w:tcPr>
          <w:p>
            <w:r>
              <w:rPr>
                <w:sz w:val="18"/>
              </w:rPr>
              <w:t>Copiar una oración del texto.</w:t>
            </w:r>
          </w:p>
        </w:tc>
      </w:tr>
    </w:tbl>
    <w:p>
      <w:pPr>
        <w:spacing w:after="40"/>
      </w:pPr>
    </w:p>
    <w:p>
      <w:pPr>
        <w:spacing w:before="0" w:after="80"/>
        <w:jc w:val="both"/>
      </w:pPr>
      <w:r>
        <w:rPr>
          <w:b w:val="0"/>
          <w:i w:val="0"/>
          <w:sz w:val="21"/>
        </w:rPr>
        <w:t>Con los resultados, el docente arma el mapa de apoyos del curso (evidencia del Encuentro 1): una fila por estudiante, identificado por un código, el estado de cada área, el apoyo previsto y con qué asignatura se coordina.</w:t>
      </w:r>
    </w:p>
    <w:p>
      <w:pPr>
        <w:keepNext/>
        <w:spacing w:before="0" w:after="80"/>
        <w:jc w:val="both"/>
      </w:pPr>
      <w:r>
        <w:rPr>
          <w:b/>
          <w:i w:val="0"/>
          <w:color w:val="1B5E20"/>
          <w:sz w:val="20"/>
        </w:rPr>
        <w:t>Mapa de apoyos del curso (modelo)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1" w:type="dxa"/>
        <w:tblLayout w:type="fixed"/>
      </w:tblPr>
      <w:tblGrid>
        <w:gridCol w:w="1653"/>
        <w:gridCol w:w="1286"/>
        <w:gridCol w:w="1181"/>
        <w:gridCol w:w="945"/>
        <w:gridCol w:w="1301"/>
        <w:gridCol w:w="1900"/>
        <w:gridCol w:w="1535"/>
      </w:tblGrid>
      <w:tr>
        <w:trPr>
          <w:cantSplit/>
          <w:tblHeader/>
        </w:trPr>
        <w:tc>
          <w:tcPr>
            <w:tcW w:type="dxa" w:w="1653"/>
            <w:shd w:val="clear" w:color="auto" w:fill="2E7D32"/>
          </w:tcPr>
          <w:p>
            <w:r>
              <w:rPr>
                <w:b/>
                <w:color w:val="FFFFFF"/>
                <w:sz w:val="18"/>
              </w:rPr>
              <w:t>Estudiante (código)</w:t>
            </w:r>
          </w:p>
        </w:tc>
        <w:tc>
          <w:tcPr>
            <w:tcW w:type="dxa" w:w="1286"/>
            <w:shd w:val="clear" w:color="auto" w:fill="2E7D32"/>
          </w:tcPr>
          <w:p>
            <w:r>
              <w:rPr>
                <w:b/>
                <w:color w:val="FFFFFF"/>
                <w:sz w:val="18"/>
              </w:rPr>
              <w:t>Programación</w:t>
            </w:r>
          </w:p>
        </w:tc>
        <w:tc>
          <w:tcPr>
            <w:tcW w:type="dxa" w:w="1181"/>
            <w:shd w:val="clear" w:color="auto" w:fill="2E7D32"/>
          </w:tcPr>
          <w:p>
            <w:r>
              <w:rPr>
                <w:b/>
                <w:color w:val="FFFFFF"/>
                <w:sz w:val="18"/>
              </w:rPr>
              <w:t>Formularios</w:t>
            </w:r>
          </w:p>
        </w:tc>
        <w:tc>
          <w:tcPr>
            <w:tcW w:type="dxa" w:w="945"/>
            <w:shd w:val="clear" w:color="auto" w:fill="2E7D32"/>
          </w:tcPr>
          <w:p>
            <w:r>
              <w:rPr>
                <w:b/>
                <w:color w:val="FFFFFF"/>
                <w:sz w:val="18"/>
              </w:rPr>
              <w:t>Datos</w:t>
            </w:r>
          </w:p>
        </w:tc>
        <w:tc>
          <w:tcPr>
            <w:tcW w:type="dxa" w:w="1301"/>
            <w:shd w:val="clear" w:color="auto" w:fill="2E7D32"/>
          </w:tcPr>
          <w:p>
            <w:r>
              <w:rPr>
                <w:b/>
                <w:color w:val="FFFFFF"/>
                <w:sz w:val="18"/>
              </w:rPr>
              <w:t>Comunicación</w:t>
            </w:r>
          </w:p>
        </w:tc>
        <w:tc>
          <w:tcPr>
            <w:tcW w:type="dxa" w:w="1900"/>
            <w:shd w:val="clear" w:color="auto" w:fill="2E7D32"/>
          </w:tcPr>
          <w:p>
            <w:r>
              <w:rPr>
                <w:b/>
                <w:color w:val="FFFFFF"/>
                <w:sz w:val="18"/>
              </w:rPr>
              <w:t>Apoyo previsto</w:t>
            </w:r>
          </w:p>
        </w:tc>
        <w:tc>
          <w:tcPr>
            <w:tcW w:type="dxa" w:w="1535"/>
            <w:shd w:val="clear" w:color="auto" w:fill="2E7D32"/>
          </w:tcPr>
          <w:p>
            <w:r>
              <w:rPr>
                <w:b/>
                <w:color w:val="FFFFFF"/>
                <w:sz w:val="18"/>
              </w:rPr>
              <w:t>Coordinar con</w:t>
            </w:r>
          </w:p>
        </w:tc>
      </w:tr>
      <w:tr>
        <w:trPr>
          <w:cantSplit/>
        </w:trPr>
        <w:tc>
          <w:tcPr>
            <w:tcW w:type="dxa" w:w="1653"/>
          </w:tcPr>
          <w:p>
            <w:r>
              <w:rPr>
                <w:sz w:val="18"/>
              </w:rPr>
              <w:t>E-01</w:t>
            </w:r>
          </w:p>
        </w:tc>
        <w:tc>
          <w:tcPr>
            <w:tcW w:type="dxa" w:w="1286"/>
          </w:tcPr>
          <w:p>
            <w:r>
              <w:rPr>
                <w:sz w:val="18"/>
              </w:rPr>
            </w:r>
          </w:p>
        </w:tc>
        <w:tc>
          <w:tcPr>
            <w:tcW w:type="dxa" w:w="1181"/>
          </w:tcPr>
          <w:p>
            <w:r>
              <w:rPr>
                <w:sz w:val="18"/>
              </w:rPr>
            </w:r>
          </w:p>
        </w:tc>
        <w:tc>
          <w:tcPr>
            <w:tcW w:type="dxa" w:w="945"/>
          </w:tcPr>
          <w:p>
            <w:r>
              <w:rPr>
                <w:sz w:val="18"/>
              </w:rPr>
            </w:r>
          </w:p>
        </w:tc>
        <w:tc>
          <w:tcPr>
            <w:tcW w:type="dxa" w:w="1301"/>
          </w:tcPr>
          <w:p>
            <w:r>
              <w:rPr>
                <w:sz w:val="18"/>
              </w:rPr>
            </w:r>
          </w:p>
        </w:tc>
        <w:tc>
          <w:tcPr>
            <w:tcW w:type="dxa" w:w="1900"/>
          </w:tcPr>
          <w:p>
            <w:r>
              <w:rPr>
                <w:sz w:val="18"/>
              </w:rPr>
            </w:r>
          </w:p>
        </w:tc>
        <w:tc>
          <w:tcPr>
            <w:tcW w:type="dxa" w:w="1535"/>
          </w:tcPr>
          <w:p>
            <w:r>
              <w:rPr>
                <w:sz w:val="18"/>
              </w:rPr>
            </w:r>
          </w:p>
        </w:tc>
      </w:tr>
      <w:tr>
        <w:trPr>
          <w:cantSplit/>
        </w:trPr>
        <w:tc>
          <w:tcPr>
            <w:tcW w:type="dxa" w:w="1653"/>
            <w:shd w:val="clear" w:color="auto" w:fill="F5F5F5"/>
          </w:tcPr>
          <w:p>
            <w:r>
              <w:rPr>
                <w:sz w:val="18"/>
              </w:rPr>
              <w:t>E-02</w:t>
            </w:r>
          </w:p>
        </w:tc>
        <w:tc>
          <w:tcPr>
            <w:tcW w:type="dxa" w:w="1286"/>
            <w:shd w:val="clear" w:color="auto" w:fill="F5F5F5"/>
          </w:tcPr>
          <w:p>
            <w:r>
              <w:rPr>
                <w:sz w:val="18"/>
              </w:rPr>
            </w:r>
          </w:p>
        </w:tc>
        <w:tc>
          <w:tcPr>
            <w:tcW w:type="dxa" w:w="1181"/>
            <w:shd w:val="clear" w:color="auto" w:fill="F5F5F5"/>
          </w:tcPr>
          <w:p>
            <w:r>
              <w:rPr>
                <w:sz w:val="18"/>
              </w:rPr>
            </w:r>
          </w:p>
        </w:tc>
        <w:tc>
          <w:tcPr>
            <w:tcW w:type="dxa" w:w="945"/>
            <w:shd w:val="clear" w:color="auto" w:fill="F5F5F5"/>
          </w:tcPr>
          <w:p>
            <w:r>
              <w:rPr>
                <w:sz w:val="18"/>
              </w:rPr>
            </w:r>
          </w:p>
        </w:tc>
        <w:tc>
          <w:tcPr>
            <w:tcW w:type="dxa" w:w="1301"/>
            <w:shd w:val="clear" w:color="auto" w:fill="F5F5F5"/>
          </w:tcPr>
          <w:p>
            <w:r>
              <w:rPr>
                <w:sz w:val="18"/>
              </w:rPr>
            </w:r>
          </w:p>
        </w:tc>
        <w:tc>
          <w:tcPr>
            <w:tcW w:type="dxa" w:w="1900"/>
            <w:shd w:val="clear" w:color="auto" w:fill="F5F5F5"/>
          </w:tcPr>
          <w:p>
            <w:r>
              <w:rPr>
                <w:sz w:val="18"/>
              </w:rPr>
            </w:r>
          </w:p>
        </w:tc>
        <w:tc>
          <w:tcPr>
            <w:tcW w:type="dxa" w:w="1535"/>
            <w:shd w:val="clear" w:color="auto" w:fill="F5F5F5"/>
          </w:tcPr>
          <w:p>
            <w:r>
              <w:rPr>
                <w:sz w:val="18"/>
              </w:rPr>
            </w:r>
          </w:p>
        </w:tc>
      </w:tr>
      <w:tr>
        <w:trPr>
          <w:cantSplit/>
        </w:trPr>
        <w:tc>
          <w:tcPr>
            <w:tcW w:type="dxa" w:w="1653"/>
          </w:tcPr>
          <w:p>
            <w:r>
              <w:rPr>
                <w:sz w:val="18"/>
              </w:rPr>
              <w:t>E-03</w:t>
            </w:r>
          </w:p>
        </w:tc>
        <w:tc>
          <w:tcPr>
            <w:tcW w:type="dxa" w:w="1286"/>
          </w:tcPr>
          <w:p>
            <w:r>
              <w:rPr>
                <w:sz w:val="18"/>
              </w:rPr>
            </w:r>
          </w:p>
        </w:tc>
        <w:tc>
          <w:tcPr>
            <w:tcW w:type="dxa" w:w="1181"/>
          </w:tcPr>
          <w:p>
            <w:r>
              <w:rPr>
                <w:sz w:val="18"/>
              </w:rPr>
            </w:r>
          </w:p>
        </w:tc>
        <w:tc>
          <w:tcPr>
            <w:tcW w:type="dxa" w:w="945"/>
          </w:tcPr>
          <w:p>
            <w:r>
              <w:rPr>
                <w:sz w:val="18"/>
              </w:rPr>
            </w:r>
          </w:p>
        </w:tc>
        <w:tc>
          <w:tcPr>
            <w:tcW w:type="dxa" w:w="1301"/>
          </w:tcPr>
          <w:p>
            <w:r>
              <w:rPr>
                <w:sz w:val="18"/>
              </w:rPr>
            </w:r>
          </w:p>
        </w:tc>
        <w:tc>
          <w:tcPr>
            <w:tcW w:type="dxa" w:w="1900"/>
          </w:tcPr>
          <w:p>
            <w:r>
              <w:rPr>
                <w:sz w:val="18"/>
              </w:rPr>
            </w:r>
          </w:p>
        </w:tc>
        <w:tc>
          <w:tcPr>
            <w:tcW w:type="dxa" w:w="1535"/>
          </w:tcPr>
          <w:p>
            <w:r>
              <w:rPr>
                <w:sz w:val="18"/>
              </w:rPr>
            </w:r>
          </w:p>
        </w:tc>
      </w:tr>
    </w:tbl>
    <w:p>
      <w:pPr>
        <w:spacing w:after="40"/>
      </w:pPr>
    </w:p>
    <w:p>
      <w:pPr>
        <w:pStyle w:val="Heading3"/>
      </w:pPr>
      <w:r>
        <w:t>Coordinación con otras asignaturas</w:t>
      </w:r>
    </w:p>
    <w:p>
      <w:pPr>
        <w:spacing w:before="0" w:after="80"/>
        <w:jc w:val="both"/>
      </w:pPr>
      <w:r>
        <w:rPr>
          <w:b w:val="0"/>
          <w:i w:val="0"/>
          <w:sz w:val="21"/>
        </w:rPr>
        <w:t>El mapa de apoyos del Encuentro 1 se comparte con los docentes de Algorítmica y de Laboratorio de 3.º. Según el informe de Work, conviene acordar con Algorítmica antes del Encuentro 13 (modelo de datos) y con Laboratorio antes del Encuentro 19 (construcción del prototipo) qué se refuerza y quién lo hace.</w:t>
      </w:r>
    </w:p>
    <w:p>
      <w:pPr>
        <w:spacing w:before="0" w:after="80"/>
        <w:jc w:val="both"/>
      </w:pPr>
      <w:r>
        <w:rPr>
          <w:b w:val="0"/>
          <w:i w:val="0"/>
          <w:sz w:val="21"/>
        </w:rPr>
        <w:t>Los contenidos de 1.º y 2.º se diagnostican; los de 3.º son concurrentes y no se exigen como aprendidos al empezar el año. La comparación de alternativas del Capítulo 3 no reemplaza ni repite la matriz de decisión de Algorítmica 3.º (Práctica 4): allí se elige una tecnología; acá, un tipo de solución.</w:t>
      </w:r>
    </w:p>
    <w:p>
      <w:pPr>
        <w:pStyle w:val="Heading2"/>
        <w:pageBreakBefore/>
      </w:pPr>
      <w:r>
        <w:t>2. Capítulo 1 — Un sistema comienza con una necesidad</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480"/>
        <w:gridCol w:w="7322"/>
      </w:tblGrid>
      <w:tr>
        <w:trPr>
          <w:cantSplit/>
        </w:trPr>
        <w:tc>
          <w:tcPr>
            <w:tcW w:type="dxa" w:w="2480"/>
            <w:shd w:val="clear" w:color="auto" w:fill="2E7D32"/>
          </w:tcPr>
          <w:p>
            <w:pPr>
              <w:keepNext/>
            </w:pPr>
            <w:r>
              <w:rPr>
                <w:b/>
                <w:color w:val="FFFFFF"/>
                <w:sz w:val="19"/>
              </w:rPr>
              <w:t>Capacidades propuestas para el programa institucional (C1 y C7, en parte; no son capacidades oficiales del MEC)</w:t>
            </w:r>
          </w:p>
        </w:tc>
        <w:tc>
          <w:tcPr>
            <w:tcW w:type="dxa" w:w="7322"/>
            <w:shd w:val="clear" w:color="auto" w:fill="E8F5E9"/>
          </w:tcPr>
          <w:p>
            <w:pPr>
              <w:keepNext/>
            </w:pPr>
            <w:r>
              <w:rPr>
                <w:sz w:val="19"/>
              </w:rPr>
              <w:t>C1. Delimita un problema y evalúa la factibilidad de una solución.</w:t>
              <w:br/>
              <w:t>C7, en parte. Organiza y registra el trabajo colaborativo (acuerdo de trabajo y plan de apoyo).</w:t>
            </w:r>
          </w:p>
        </w:tc>
      </w:tr>
      <w:tr>
        <w:trPr>
          <w:cantSplit/>
        </w:trPr>
        <w:tc>
          <w:tcPr>
            <w:tcW w:type="dxa" w:w="2480"/>
            <w:shd w:val="clear" w:color="auto" w:fill="2E7D32"/>
          </w:tcPr>
          <w:p>
            <w:pPr>
              <w:keepNext/>
            </w:pPr>
            <w:r>
              <w:rPr>
                <w:b/>
                <w:color w:val="FFFFFF"/>
                <w:sz w:val="19"/>
              </w:rPr>
              <w:t>Tema</w:t>
            </w:r>
          </w:p>
        </w:tc>
        <w:tc>
          <w:tcPr>
            <w:tcW w:type="dxa" w:w="7322"/>
            <w:shd w:val="clear" w:color="auto" w:fill="E8F5E9"/>
          </w:tcPr>
          <w:p>
            <w:pPr>
              <w:keepNext/>
            </w:pPr>
            <w:r>
              <w:rPr>
                <w:sz w:val="19"/>
              </w:rPr>
              <w:t>Dificultad, problema de información y solución anticipada. Hechos y supuestos. Personas, procesos, datos, recursos y límites de un sistema. Actores e interesados; mapa de interés e influencia. Diagnóstico de conocimientos previos y plan de apoyo.</w:t>
            </w:r>
          </w:p>
        </w:tc>
      </w:tr>
      <w:tr>
        <w:trPr>
          <w:cantSplit/>
        </w:trPr>
        <w:tc>
          <w:tcPr>
            <w:tcW w:type="dxa" w:w="2480"/>
            <w:shd w:val="clear" w:color="auto" w:fill="2E7D32"/>
          </w:tcPr>
          <w:p>
            <w:pPr>
              <w:keepNext/>
            </w:pPr>
            <w:r>
              <w:rPr>
                <w:b/>
                <w:color w:val="FFFFFF"/>
                <w:sz w:val="19"/>
              </w:rPr>
              <w:t>Indicadores de logro</w:t>
            </w:r>
          </w:p>
        </w:tc>
        <w:tc>
          <w:tcPr>
            <w:tcW w:type="dxa" w:w="7322"/>
            <w:shd w:val="clear" w:color="auto" w:fill="E8F5E9"/>
          </w:tcPr>
          <w:p>
            <w:pPr>
              <w:keepNext/>
            </w:pPr>
            <w:r>
              <w:rPr>
                <w:sz w:val="19"/>
              </w:rPr>
              <w:t>• Distingue una dificultad cotidiana del problema de información que la explica y de una solución anticipada.</w:t>
              <w:br/>
              <w:t>• Describe un sistema de información con sus personas, procesos, datos, recursos y límites.</w:t>
              <w:br/>
              <w:t>• Identifica actores e interesados, con sus necesidades y su influencia en las decisiones.</w:t>
              <w:br/>
              <w:t>• Separa hechos, supuestos y soluciones anticipadas en la descripción de una situación.</w:t>
              <w:br/>
              <w:t>• Reconoce sus conocimientos previos y acuerda un plan de apoyo y las reglas de trabajo del equipo.</w:t>
            </w:r>
          </w:p>
        </w:tc>
      </w:tr>
      <w:tr>
        <w:trPr>
          <w:cantSplit/>
        </w:trPr>
        <w:tc>
          <w:tcPr>
            <w:tcW w:type="dxa" w:w="2480"/>
            <w:shd w:val="clear" w:color="auto" w:fill="2E7D32"/>
          </w:tcPr>
          <w:p>
            <w:r>
              <w:rPr>
                <w:b/>
                <w:color w:val="FFFFFF"/>
                <w:sz w:val="19"/>
              </w:rPr>
              <w:t>Tiempo</w:t>
            </w:r>
          </w:p>
        </w:tc>
        <w:tc>
          <w:tcPr>
            <w:tcW w:type="dxa" w:w="7322"/>
            <w:shd w:val="clear" w:color="auto" w:fill="E8F5E9"/>
          </w:tcPr>
          <w:p>
            <w:r>
              <w:rPr>
                <w:sz w:val="19"/>
              </w:rPr>
              <w:t>Dos encuentros de 5 HC (1 y 2 de la secuencia anual). Las 5 HC pueden repartirse en varios bloques semanales.</w:t>
            </w:r>
          </w:p>
        </w:tc>
      </w:tr>
    </w:tbl>
    <w:p>
      <w:pPr>
        <w:spacing w:after="40"/>
      </w:pPr>
    </w:p>
    <w:p>
      <w:pPr>
        <w:keepNext/>
        <w:spacing w:before="0" w:after="80"/>
        <w:jc w:val="both"/>
      </w:pPr>
      <w:r>
        <w:rPr>
          <w:b/>
          <w:i w:val="0"/>
          <w:color w:val="1B5E20"/>
          <w:sz w:val="20"/>
        </w:rPr>
        <w:t>Encuentro 1 — El reto y el sistema que ya existe (5 HC)</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1890"/>
        <w:gridCol w:w="1299"/>
        <w:gridCol w:w="6614"/>
      </w:tblGrid>
      <w:tr>
        <w:trPr>
          <w:cantSplit/>
          <w:tblHeader/>
        </w:trPr>
        <w:tc>
          <w:tcPr>
            <w:tcW w:type="dxa" w:w="1890"/>
            <w:shd w:val="clear" w:color="auto" w:fill="2E7D32"/>
          </w:tcPr>
          <w:p>
            <w:r>
              <w:rPr>
                <w:b/>
                <w:color w:val="FFFFFF"/>
                <w:sz w:val="18"/>
              </w:rPr>
              <w:t>Momento</w:t>
            </w:r>
          </w:p>
        </w:tc>
        <w:tc>
          <w:tcPr>
            <w:tcW w:type="dxa" w:w="1299"/>
            <w:shd w:val="clear" w:color="auto" w:fill="2E7D32"/>
          </w:tcPr>
          <w:p>
            <w:r>
              <w:rPr>
                <w:b/>
                <w:color w:val="FFFFFF"/>
                <w:sz w:val="18"/>
              </w:rPr>
              <w:t>Tiempo</w:t>
            </w:r>
          </w:p>
        </w:tc>
        <w:tc>
          <w:tcPr>
            <w:tcW w:type="dxa" w:w="6614"/>
            <w:shd w:val="clear" w:color="auto" w:fill="2E7D32"/>
          </w:tcPr>
          <w:p>
            <w:r>
              <w:rPr>
                <w:b/>
                <w:color w:val="FFFFFF"/>
                <w:sz w:val="18"/>
              </w:rPr>
              <w:t>Qué se hace</w:t>
            </w:r>
          </w:p>
        </w:tc>
      </w:tr>
      <w:tr>
        <w:trPr>
          <w:cantSplit/>
        </w:trPr>
        <w:tc>
          <w:tcPr>
            <w:tcW w:type="dxa" w:w="1890"/>
          </w:tcPr>
          <w:p>
            <w:r>
              <w:rPr>
                <w:sz w:val="18"/>
              </w:rPr>
              <w:t>Presentación y diagnóstico</w:t>
            </w:r>
          </w:p>
        </w:tc>
        <w:tc>
          <w:tcPr>
            <w:tcW w:type="dxa" w:w="1299"/>
          </w:tcPr>
          <w:p>
            <w:r>
              <w:rPr>
                <w:sz w:val="18"/>
              </w:rPr>
              <w:t>aprox. 1,5 HC</w:t>
            </w:r>
          </w:p>
        </w:tc>
        <w:tc>
          <w:tcPr>
            <w:tcW w:type="dxa" w:w="6614"/>
          </w:tcPr>
          <w:p>
            <w:r>
              <w:rPr>
                <w:sz w:val="18"/>
              </w:rPr>
              <w:t>Presentación del libro y del caso (preliminares). Diagnóstico de entrada, individual y sin nota: es la «resolución individual breve» de Work. Autoevaluación por área.</w:t>
            </w:r>
          </w:p>
        </w:tc>
      </w:tr>
      <w:tr>
        <w:trPr>
          <w:cantSplit/>
        </w:trPr>
        <w:tc>
          <w:tcPr>
            <w:tcW w:type="dxa" w:w="1890"/>
            <w:shd w:val="clear" w:color="auto" w:fill="F5F5F5"/>
          </w:tcPr>
          <w:p>
            <w:r>
              <w:rPr>
                <w:sz w:val="18"/>
              </w:rPr>
              <w:t>Explicación y práctica</w:t>
            </w:r>
          </w:p>
        </w:tc>
        <w:tc>
          <w:tcPr>
            <w:tcW w:type="dxa" w:w="1299"/>
            <w:shd w:val="clear" w:color="auto" w:fill="F5F5F5"/>
          </w:tcPr>
          <w:p>
            <w:r>
              <w:rPr>
                <w:sz w:val="18"/>
              </w:rPr>
              <w:t>aprox. 2,5 HC</w:t>
            </w:r>
          </w:p>
        </w:tc>
        <w:tc>
          <w:tcPr>
            <w:tcW w:type="dxa" w:w="6614"/>
            <w:shd w:val="clear" w:color="auto" w:fill="F5F5F5"/>
          </w:tcPr>
          <w:p>
            <w:r>
              <w:rPr>
                <w:sz w:val="18"/>
              </w:rPr>
              <w:t>Sección 1.1 con la Tabla 1.1 y el Ejemplo resuelto 1.1 (ficha de problema). Sección 1.2 con la Figura 1.1 y el Ejemplo resuelto 1.2. Actividades 1 a 3, en parejas.</w:t>
            </w:r>
          </w:p>
        </w:tc>
      </w:tr>
      <w:tr>
        <w:trPr>
          <w:cantSplit/>
        </w:trPr>
        <w:tc>
          <w:tcPr>
            <w:tcW w:type="dxa" w:w="1890"/>
          </w:tcPr>
          <w:p>
            <w:r>
              <w:rPr>
                <w:sz w:val="18"/>
              </w:rPr>
              <w:t>Revisión y cierre</w:t>
            </w:r>
          </w:p>
        </w:tc>
        <w:tc>
          <w:tcPr>
            <w:tcW w:type="dxa" w:w="1299"/>
          </w:tcPr>
          <w:p>
            <w:r>
              <w:rPr>
                <w:sz w:val="18"/>
              </w:rPr>
              <w:t>aprox. 1 HC</w:t>
            </w:r>
          </w:p>
        </w:tc>
        <w:tc>
          <w:tcPr>
            <w:tcW w:type="dxa" w:w="6614"/>
          </w:tcPr>
          <w:p>
            <w:r>
              <w:rPr>
                <w:sz w:val="18"/>
              </w:rPr>
              <w:t>Actividad 4 en plenario. Los equipos firman el acuerdo de trabajo de los preliminares. El docente recoge los diagnósticos y arma el mapa de apoyos del curso (evidencia del Encuentro 1). La Actividad 5 queda como tarea.</w:t>
            </w:r>
          </w:p>
        </w:tc>
      </w:tr>
    </w:tbl>
    <w:p>
      <w:pPr>
        <w:spacing w:after="40"/>
      </w:pPr>
    </w:p>
    <w:p>
      <w:pPr>
        <w:keepNext/>
        <w:spacing w:before="0" w:after="80"/>
        <w:jc w:val="both"/>
      </w:pPr>
      <w:r>
        <w:rPr>
          <w:b/>
          <w:i w:val="0"/>
          <w:color w:val="1B5E20"/>
          <w:sz w:val="20"/>
        </w:rPr>
        <w:t>Encuentro 2 — Interesados, punto de partida y práctica (5 HC)</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1890"/>
        <w:gridCol w:w="1299"/>
        <w:gridCol w:w="6614"/>
      </w:tblGrid>
      <w:tr>
        <w:trPr>
          <w:cantSplit/>
          <w:tblHeader/>
        </w:trPr>
        <w:tc>
          <w:tcPr>
            <w:tcW w:type="dxa" w:w="1890"/>
            <w:shd w:val="clear" w:color="auto" w:fill="2E7D32"/>
          </w:tcPr>
          <w:p>
            <w:r>
              <w:rPr>
                <w:b/>
                <w:color w:val="FFFFFF"/>
                <w:sz w:val="18"/>
              </w:rPr>
              <w:t>Momento</w:t>
            </w:r>
          </w:p>
        </w:tc>
        <w:tc>
          <w:tcPr>
            <w:tcW w:type="dxa" w:w="1299"/>
            <w:shd w:val="clear" w:color="auto" w:fill="2E7D32"/>
          </w:tcPr>
          <w:p>
            <w:r>
              <w:rPr>
                <w:b/>
                <w:color w:val="FFFFFF"/>
                <w:sz w:val="18"/>
              </w:rPr>
              <w:t>Tiempo</w:t>
            </w:r>
          </w:p>
        </w:tc>
        <w:tc>
          <w:tcPr>
            <w:tcW w:type="dxa" w:w="6614"/>
            <w:shd w:val="clear" w:color="auto" w:fill="2E7D32"/>
          </w:tcPr>
          <w:p>
            <w:r>
              <w:rPr>
                <w:b/>
                <w:color w:val="FFFFFF"/>
                <w:sz w:val="18"/>
              </w:rPr>
              <w:t>Qué se hace</w:t>
            </w:r>
          </w:p>
        </w:tc>
      </w:tr>
      <w:tr>
        <w:trPr>
          <w:cantSplit/>
        </w:trPr>
        <w:tc>
          <w:tcPr>
            <w:tcW w:type="dxa" w:w="1890"/>
          </w:tcPr>
          <w:p>
            <w:r>
              <w:rPr>
                <w:sz w:val="18"/>
              </w:rPr>
              <w:t>Problema y explicación</w:t>
            </w:r>
          </w:p>
        </w:tc>
        <w:tc>
          <w:tcPr>
            <w:tcW w:type="dxa" w:w="1299"/>
          </w:tcPr>
          <w:p>
            <w:r>
              <w:rPr>
                <w:sz w:val="18"/>
              </w:rPr>
              <w:t>aprox. 1 HC</w:t>
            </w:r>
          </w:p>
        </w:tc>
        <w:tc>
          <w:tcPr>
            <w:tcW w:type="dxa" w:w="6614"/>
          </w:tcPr>
          <w:p>
            <w:r>
              <w:rPr>
                <w:sz w:val="18"/>
              </w:rPr>
              <w:t>Devolución del diagnóstico. Sección 1.3 con la Figura 1.2, el Ejemplo resuelto 1.3 y las Tablas 1.4 y 1.5.</w:t>
            </w:r>
          </w:p>
        </w:tc>
      </w:tr>
      <w:tr>
        <w:trPr>
          <w:cantSplit/>
        </w:trPr>
        <w:tc>
          <w:tcPr>
            <w:tcW w:type="dxa" w:w="1890"/>
            <w:shd w:val="clear" w:color="auto" w:fill="F5F5F5"/>
          </w:tcPr>
          <w:p>
            <w:r>
              <w:rPr>
                <w:sz w:val="18"/>
              </w:rPr>
              <w:t>Práctica</w:t>
            </w:r>
          </w:p>
        </w:tc>
        <w:tc>
          <w:tcPr>
            <w:tcW w:type="dxa" w:w="1299"/>
            <w:shd w:val="clear" w:color="auto" w:fill="F5F5F5"/>
          </w:tcPr>
          <w:p>
            <w:r>
              <w:rPr>
                <w:sz w:val="18"/>
              </w:rPr>
              <w:t>aprox. 3 HC</w:t>
            </w:r>
          </w:p>
        </w:tc>
        <w:tc>
          <w:tcPr>
            <w:tcW w:type="dxa" w:w="6614"/>
            <w:shd w:val="clear" w:color="auto" w:fill="F5F5F5"/>
          </w:tcPr>
          <w:p>
            <w:r>
              <w:rPr>
                <w:sz w:val="18"/>
              </w:rPr>
              <w:t>Sección 1.4 con el Ejemplo resuelto 1.4: cada estudiante arma su plan de apoyo (Actividad 3). Actividades 1 y 2. Práctica 1 por niveles (aprox. 1,5 HC).</w:t>
            </w:r>
          </w:p>
        </w:tc>
      </w:tr>
      <w:tr>
        <w:trPr>
          <w:cantSplit/>
        </w:trPr>
        <w:tc>
          <w:tcPr>
            <w:tcW w:type="dxa" w:w="1890"/>
          </w:tcPr>
          <w:p>
            <w:r>
              <w:rPr>
                <w:sz w:val="18"/>
              </w:rPr>
              <w:t>Revisión y cierre</w:t>
            </w:r>
          </w:p>
        </w:tc>
        <w:tc>
          <w:tcPr>
            <w:tcW w:type="dxa" w:w="1299"/>
          </w:tcPr>
          <w:p>
            <w:r>
              <w:rPr>
                <w:sz w:val="18"/>
              </w:rPr>
              <w:t>aprox. 1 HC</w:t>
            </w:r>
          </w:p>
        </w:tc>
        <w:tc>
          <w:tcPr>
            <w:tcW w:type="dxa" w:w="6614"/>
          </w:tcPr>
          <w:p>
            <w:r>
              <w:rPr>
                <w:sz w:val="18"/>
              </w:rPr>
              <w:t>Puesta en común de la Práctica 1. Entrega de la ficha de problema y del mapa de actores (evidencia del Encuentro 2). Las Actividades 4 y 5 quedan como tarea.</w:t>
            </w:r>
          </w:p>
        </w:tc>
      </w:tr>
    </w:tbl>
    <w:p>
      <w:pPr>
        <w:spacing w:after="40"/>
      </w:pPr>
    </w:p>
    <w:p>
      <w:pPr>
        <w:keepNext/>
        <w:spacing w:before="0" w:after="80"/>
        <w:jc w:val="both"/>
      </w:pPr>
      <w:r>
        <w:rPr>
          <w:b/>
          <w:i w:val="0"/>
          <w:color w:val="1B5E20"/>
          <w:sz w:val="20"/>
        </w:rPr>
        <w:t>Claves de las actividades del Encuentro 1</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6495"/>
        <w:gridCol w:w="2598"/>
      </w:tblGrid>
      <w:tr>
        <w:trPr>
          <w:cantSplit/>
          <w:tblHeader/>
        </w:trPr>
        <w:tc>
          <w:tcPr>
            <w:tcW w:type="dxa" w:w="709"/>
            <w:shd w:val="clear" w:color="auto" w:fill="2E7D32"/>
          </w:tcPr>
          <w:p>
            <w:r>
              <w:rPr>
                <w:b/>
                <w:color w:val="FFFFFF"/>
                <w:sz w:val="18"/>
              </w:rPr>
              <w:t>Act.</w:t>
            </w:r>
          </w:p>
        </w:tc>
        <w:tc>
          <w:tcPr>
            <w:tcW w:type="dxa" w:w="6495"/>
            <w:shd w:val="clear" w:color="auto" w:fill="2E7D32"/>
          </w:tcPr>
          <w:p>
            <w:r>
              <w:rPr>
                <w:b/>
                <w:color w:val="FFFFFF"/>
                <w:sz w:val="18"/>
              </w:rPr>
              <w:t>Respuesta esperada</w:t>
            </w:r>
          </w:p>
        </w:tc>
        <w:tc>
          <w:tcPr>
            <w:tcW w:type="dxa" w:w="2598"/>
            <w:shd w:val="clear" w:color="auto" w:fill="2E7D32"/>
          </w:tcPr>
          <w:p>
            <w:r>
              <w:rPr>
                <w:b/>
                <w:color w:val="FFFFFF"/>
                <w:sz w:val="18"/>
              </w:rPr>
              <w:t>Error frecuente</w:t>
            </w:r>
          </w:p>
        </w:tc>
      </w:tr>
      <w:tr>
        <w:trPr>
          <w:cantSplit/>
        </w:trPr>
        <w:tc>
          <w:tcPr>
            <w:tcW w:type="dxa" w:w="709"/>
          </w:tcPr>
          <w:p>
            <w:r>
              <w:rPr>
                <w:sz w:val="18"/>
              </w:rPr>
              <w:t>1</w:t>
            </w:r>
          </w:p>
        </w:tc>
        <w:tc>
          <w:tcPr>
            <w:tcW w:type="dxa" w:w="6495"/>
          </w:tcPr>
          <w:p>
            <w:r>
              <w:rPr>
                <w:sz w:val="18"/>
              </w:rPr>
              <w:t>(a) síntoma; (b) problema de información: falta el dato del estado de los diccionarios; (c) problema que no es de información; (d) solución anticipada; (e) problema de información: el dato llega tarde; (f) problema que no es de información (se acepta «de información» si se justifica que registrar el estado ayudaría a decidir reposiciones). Lo que define (d) es que propone un medio antes de entender el problema.</w:t>
            </w:r>
          </w:p>
        </w:tc>
        <w:tc>
          <w:tcPr>
            <w:tcW w:type="dxa" w:w="2598"/>
          </w:tcPr>
          <w:p>
            <w:r>
              <w:rPr>
                <w:sz w:val="18"/>
              </w:rPr>
              <w:t>Clasificar (d) como problema.</w:t>
            </w:r>
          </w:p>
        </w:tc>
      </w:tr>
      <w:tr>
        <w:trPr>
          <w:cantSplit/>
        </w:trPr>
        <w:tc>
          <w:tcPr>
            <w:tcW w:type="dxa" w:w="709"/>
            <w:shd w:val="clear" w:color="auto" w:fill="F5F5F5"/>
          </w:tcPr>
          <w:p>
            <w:r>
              <w:rPr>
                <w:sz w:val="18"/>
              </w:rPr>
              <w:t>2</w:t>
            </w:r>
          </w:p>
        </w:tc>
        <w:tc>
          <w:tcPr>
            <w:tcW w:type="dxa" w:w="6495"/>
            <w:shd w:val="clear" w:color="auto" w:fill="F5F5F5"/>
          </w:tcPr>
          <w:p>
            <w:r>
              <w:rPr>
                <w:sz w:val="18"/>
              </w:rPr>
              <w:t>Personas: profesor de Educación Física, cursos que retiran material, dirección (recibe el aviso). Procesos: prestar, devolver, contar faltantes a fin de mes, avisar. Datos: curso, material y hora; faltantes del mes. Recursos: la hoja, el material, el tiempo del profesor. Límite posible: préstamo, devolución y control mensual dentro; la compra de material, afuera.</w:t>
            </w:r>
          </w:p>
        </w:tc>
        <w:tc>
          <w:tcPr>
            <w:tcW w:type="dxa" w:w="2598"/>
            <w:shd w:val="clear" w:color="auto" w:fill="F5F5F5"/>
          </w:tcPr>
          <w:p>
            <w:r>
              <w:rPr>
                <w:sz w:val="18"/>
              </w:rPr>
              <w:t>Poner «la hoja» como dato.</w:t>
            </w:r>
          </w:p>
        </w:tc>
      </w:tr>
      <w:tr>
        <w:trPr>
          <w:cantSplit/>
        </w:trPr>
        <w:tc>
          <w:tcPr>
            <w:tcW w:type="dxa" w:w="709"/>
          </w:tcPr>
          <w:p>
            <w:r>
              <w:rPr>
                <w:sz w:val="18"/>
              </w:rPr>
              <w:t>3</w:t>
            </w:r>
          </w:p>
        </w:tc>
        <w:tc>
          <w:tcPr>
            <w:tcW w:type="dxa" w:w="6495"/>
          </w:tcPr>
          <w:p>
            <w:r>
              <w:rPr>
                <w:sz w:val="18"/>
              </w:rPr>
              <w:t>Ejemplo: «Los docentes no cuentan con información confiable sobre qué horarios de la sala de informática están reservados, porque las reservas se anotan en una hoja que se puede borrar.» Hecho: dos docentes coincidieron y una reserva hecha con lápiz fue borrada (relato). A verificar: con qué frecuencia pasa, quién borra, cuántos docentes usan la sala.</w:t>
            </w:r>
          </w:p>
        </w:tc>
        <w:tc>
          <w:tcPr>
            <w:tcW w:type="dxa" w:w="2598"/>
          </w:tcPr>
          <w:p>
            <w:r>
              <w:rPr>
                <w:sz w:val="18"/>
              </w:rPr>
              <w:t>Proponer un sistema de reservas como problema.</w:t>
            </w:r>
          </w:p>
        </w:tc>
      </w:tr>
      <w:tr>
        <w:trPr>
          <w:cantSplit/>
        </w:trPr>
        <w:tc>
          <w:tcPr>
            <w:tcW w:type="dxa" w:w="709"/>
            <w:shd w:val="clear" w:color="auto" w:fill="F5F5F5"/>
          </w:tcPr>
          <w:p>
            <w:r>
              <w:rPr>
                <w:sz w:val="18"/>
              </w:rPr>
              <w:t>4</w:t>
            </w:r>
          </w:p>
        </w:tc>
        <w:tc>
          <w:tcPr>
            <w:tcW w:type="dxa" w:w="6495"/>
            <w:shd w:val="clear" w:color="auto" w:fill="F5F5F5"/>
          </w:tcPr>
          <w:p>
            <w:r>
              <w:rPr>
                <w:sz w:val="18"/>
              </w:rPr>
              <w:t>Mejorarían la rapidez y la exactitud al identificar qué ejemplar sale, si cada ejemplar tuviera su código. No dicen si un libro está disponible antes de ir, no producen el informe y no impiden el doble préstamo sin otro control; además exigen etiquetar los ejemplares y comprar equipos. No se adoptan porque es una solución anticipada: se registra y se evalúa después del relevamiento (en el Capítulo 3 queda como extensión).</w:t>
            </w:r>
          </w:p>
        </w:tc>
        <w:tc>
          <w:tcPr>
            <w:tcW w:type="dxa" w:w="2598"/>
            <w:shd w:val="clear" w:color="auto" w:fill="F5F5F5"/>
          </w:tcPr>
          <w:p>
            <w:r>
              <w:rPr>
                <w:sz w:val="18"/>
              </w:rPr>
              <w:t>Rechazarla sin dar razones.</w:t>
            </w:r>
          </w:p>
        </w:tc>
      </w:tr>
      <w:tr>
        <w:trPr>
          <w:cantSplit/>
        </w:trPr>
        <w:tc>
          <w:tcPr>
            <w:tcW w:type="dxa" w:w="709"/>
          </w:tcPr>
          <w:p>
            <w:r>
              <w:rPr>
                <w:sz w:val="18"/>
              </w:rPr>
              <w:t>5</w:t>
            </w:r>
          </w:p>
        </w:tc>
        <w:tc>
          <w:tcPr>
            <w:tcW w:type="dxa" w:w="6495"/>
          </w:tcPr>
          <w:p>
            <w:r>
              <w:rPr>
                <w:sz w:val="18"/>
              </w:rPr>
              <w:t>Dentro: el sistema gestionaría pedidos y compras, con nuevos actores (cooperadora, dirección) y un alcance mayor. Afuera: el problema central es el préstamo; la compra recibe del sistema información que cruza el límite, como los títulos más pedidos o los pedidos no atendidos. Se valora el argumento de cada lado y que se nombre la información que cruza.</w:t>
            </w:r>
          </w:p>
        </w:tc>
        <w:tc>
          <w:tcPr>
            <w:tcW w:type="dxa" w:w="2598"/>
          </w:tcPr>
          <w:p>
            <w:r>
              <w:rPr>
                <w:sz w:val="18"/>
              </w:rPr>
              <w:t>Dar una sola posición.</w:t>
            </w:r>
          </w:p>
        </w:tc>
      </w:tr>
    </w:tbl>
    <w:p>
      <w:pPr>
        <w:spacing w:after="40"/>
      </w:pPr>
    </w:p>
    <w:p>
      <w:pPr>
        <w:keepNext/>
        <w:spacing w:before="0" w:after="80"/>
        <w:jc w:val="both"/>
      </w:pPr>
      <w:r>
        <w:rPr>
          <w:b/>
          <w:i w:val="0"/>
          <w:color w:val="1B5E20"/>
          <w:sz w:val="20"/>
        </w:rPr>
        <w:t>Claves de las actividades del Encuentro 2</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6495"/>
        <w:gridCol w:w="2598"/>
      </w:tblGrid>
      <w:tr>
        <w:trPr>
          <w:cantSplit/>
          <w:tblHeader/>
        </w:trPr>
        <w:tc>
          <w:tcPr>
            <w:tcW w:type="dxa" w:w="709"/>
            <w:shd w:val="clear" w:color="auto" w:fill="2E7D32"/>
          </w:tcPr>
          <w:p>
            <w:r>
              <w:rPr>
                <w:b/>
                <w:color w:val="FFFFFF"/>
                <w:sz w:val="18"/>
              </w:rPr>
              <w:t>Act.</w:t>
            </w:r>
          </w:p>
        </w:tc>
        <w:tc>
          <w:tcPr>
            <w:tcW w:type="dxa" w:w="6495"/>
            <w:shd w:val="clear" w:color="auto" w:fill="2E7D32"/>
          </w:tcPr>
          <w:p>
            <w:r>
              <w:rPr>
                <w:b/>
                <w:color w:val="FFFFFF"/>
                <w:sz w:val="18"/>
              </w:rPr>
              <w:t>Respuesta esperada</w:t>
            </w:r>
          </w:p>
        </w:tc>
        <w:tc>
          <w:tcPr>
            <w:tcW w:type="dxa" w:w="2598"/>
            <w:shd w:val="clear" w:color="auto" w:fill="2E7D32"/>
          </w:tcPr>
          <w:p>
            <w:r>
              <w:rPr>
                <w:b/>
                <w:color w:val="FFFFFF"/>
                <w:sz w:val="18"/>
              </w:rPr>
              <w:t>Error frecuente</w:t>
            </w:r>
          </w:p>
        </w:tc>
      </w:tr>
      <w:tr>
        <w:trPr>
          <w:cantSplit/>
        </w:trPr>
        <w:tc>
          <w:tcPr>
            <w:tcW w:type="dxa" w:w="709"/>
          </w:tcPr>
          <w:p>
            <w:r>
              <w:rPr>
                <w:sz w:val="18"/>
              </w:rPr>
              <w:t>1</w:t>
            </w:r>
          </w:p>
        </w:tc>
        <w:tc>
          <w:tcPr>
            <w:tcW w:type="dxa" w:w="6495"/>
          </w:tcPr>
          <w:p>
            <w:r>
              <w:rPr>
                <w:sz w:val="18"/>
              </w:rPr>
              <w:t>(a) actora, cuando reemplaza registra préstamos; (b) interesada, no actora; (c) interesado, no actor: instala y cuida los equipos (se acepta actor si se justifica que administraría cuentas); (d) ninguno de los dos para el sistema de préstamos (se acepta interesado lejano si se justifica); (e) actor: lector; (f) interesada que recibe información; es actora si consulta ella misma el informe en el sistema.</w:t>
            </w:r>
          </w:p>
        </w:tc>
        <w:tc>
          <w:tcPr>
            <w:tcW w:type="dxa" w:w="2598"/>
          </w:tcPr>
          <w:p>
            <w:r>
              <w:rPr>
                <w:sz w:val="18"/>
              </w:rPr>
              <w:t>Confundir «importante» con «actor».</w:t>
            </w:r>
          </w:p>
        </w:tc>
      </w:tr>
      <w:tr>
        <w:trPr>
          <w:cantSplit/>
        </w:trPr>
        <w:tc>
          <w:tcPr>
            <w:tcW w:type="dxa" w:w="709"/>
            <w:shd w:val="clear" w:color="auto" w:fill="F5F5F5"/>
          </w:tcPr>
          <w:p>
            <w:r>
              <w:rPr>
                <w:sz w:val="18"/>
              </w:rPr>
              <w:t>2</w:t>
            </w:r>
          </w:p>
        </w:tc>
        <w:tc>
          <w:tcPr>
            <w:tcW w:type="dxa" w:w="6495"/>
            <w:shd w:val="clear" w:color="auto" w:fill="F5F5F5"/>
          </w:tcPr>
          <w:p>
            <w:r>
              <w:rPr>
                <w:sz w:val="18"/>
              </w:rPr>
              <w:t>Respuesta abierta. Ejemplos: cooperadora (interés 3, influencia 6: aporta recursos; mantener satisfecha); docente que reemplaza a la bibliotecaria (interés 7, influencia 3; mantener informada y consultarla). Se corrige la coherencia entre puntaje, razón y estrategia.</w:t>
            </w:r>
          </w:p>
        </w:tc>
        <w:tc>
          <w:tcPr>
            <w:tcW w:type="dxa" w:w="2598"/>
            <w:shd w:val="clear" w:color="auto" w:fill="F5F5F5"/>
          </w:tcPr>
          <w:p>
            <w:r>
              <w:rPr>
                <w:sz w:val="18"/>
              </w:rPr>
              <w:t>Puntajes sin razón.</w:t>
            </w:r>
          </w:p>
        </w:tc>
      </w:tr>
      <w:tr>
        <w:trPr>
          <w:cantSplit/>
        </w:trPr>
        <w:tc>
          <w:tcPr>
            <w:tcW w:type="dxa" w:w="709"/>
          </w:tcPr>
          <w:p>
            <w:r>
              <w:rPr>
                <w:sz w:val="18"/>
              </w:rPr>
              <w:t>3</w:t>
            </w:r>
          </w:p>
        </w:tc>
        <w:tc>
          <w:tcPr>
            <w:tcW w:type="dxa" w:w="6495"/>
          </w:tcPr>
          <w:p>
            <w:r>
              <w:rPr>
                <w:sz w:val="18"/>
              </w:rPr>
              <w:t>Plan con qué repasar, dónde (guía de consulta), con quién, antes de qué encuentro y qué evidencia va a mostrar. Incluye una ayuda que el estudiante ofrece.</w:t>
            </w:r>
          </w:p>
        </w:tc>
        <w:tc>
          <w:tcPr>
            <w:tcW w:type="dxa" w:w="2598"/>
          </w:tcPr>
          <w:p>
            <w:r>
              <w:rPr>
                <w:sz w:val="18"/>
              </w:rPr>
              <w:t>Plan sin plazos.</w:t>
            </w:r>
          </w:p>
        </w:tc>
      </w:tr>
      <w:tr>
        <w:trPr>
          <w:cantSplit/>
        </w:trPr>
        <w:tc>
          <w:tcPr>
            <w:tcW w:type="dxa" w:w="709"/>
            <w:shd w:val="clear" w:color="auto" w:fill="F5F5F5"/>
          </w:tcPr>
          <w:p>
            <w:r>
              <w:rPr>
                <w:sz w:val="18"/>
              </w:rPr>
              <w:t>4</w:t>
            </w:r>
          </w:p>
        </w:tc>
        <w:tc>
          <w:tcPr>
            <w:tcW w:type="dxa" w:w="6495"/>
            <w:shd w:val="clear" w:color="auto" w:fill="F5F5F5"/>
          </w:tcPr>
          <w:p>
            <w:r>
              <w:rPr>
                <w:sz w:val="18"/>
              </w:rPr>
              <w:t>Si solo se los informa, se pierden las necesidades de los usuarios más numerosos (saber qué hay antes de ir) y el sistema corre el riesgo de no usarse. Propuestas: cuestionario breve, taller con delegados, delegados en las revisiones; consultan, no deciden solos sobre las reglas.</w:t>
            </w:r>
          </w:p>
        </w:tc>
        <w:tc>
          <w:tcPr>
            <w:tcW w:type="dxa" w:w="2598"/>
            <w:shd w:val="clear" w:color="auto" w:fill="F5F5F5"/>
          </w:tcPr>
          <w:p>
            <w:r>
              <w:rPr>
                <w:sz w:val="18"/>
              </w:rPr>
              <w:t>Proponer que los estudiantes voten las reglas.</w:t>
            </w:r>
          </w:p>
        </w:tc>
      </w:tr>
      <w:tr>
        <w:trPr>
          <w:cantSplit/>
        </w:trPr>
        <w:tc>
          <w:tcPr>
            <w:tcW w:type="dxa" w:w="709"/>
          </w:tcPr>
          <w:p>
            <w:r>
              <w:rPr>
                <w:sz w:val="18"/>
              </w:rPr>
              <w:t>5</w:t>
            </w:r>
          </w:p>
        </w:tc>
        <w:tc>
          <w:tcPr>
            <w:tcW w:type="dxa" w:w="6495"/>
          </w:tcPr>
          <w:p>
            <w:r>
              <w:rPr>
                <w:sz w:val="18"/>
              </w:rPr>
              <w:t>Decide la dirección (influencia alta; aprueba las reglas). Se consulta a la bibliotecaria (gestionar de cerca) y a los docentes del plan lector. Se informa a estudiantes y familias, y se consulta a los delegados. Supuesto a confirmar: que la dirección aprueba las reglas (lo confirma E5-L8 en el Capítulo 2).</w:t>
            </w:r>
          </w:p>
        </w:tc>
        <w:tc>
          <w:tcPr>
            <w:tcW w:type="dxa" w:w="2598"/>
          </w:tcPr>
          <w:p>
            <w:r>
              <w:rPr>
                <w:sz w:val="18"/>
              </w:rPr>
              <w:t>No marcar el supuesto.</w:t>
            </w:r>
          </w:p>
        </w:tc>
      </w:tr>
    </w:tbl>
    <w:p>
      <w:pPr>
        <w:spacing w:after="40"/>
      </w:pPr>
    </w:p>
    <w:p>
      <w:pPr>
        <w:keepNext/>
        <w:spacing w:before="0" w:after="80"/>
        <w:jc w:val="both"/>
      </w:pPr>
      <w:r>
        <w:rPr>
          <w:b/>
          <w:i w:val="0"/>
          <w:color w:val="1B5E20"/>
          <w:sz w:val="20"/>
        </w:rPr>
        <w:t>Práctica 1: claves por nivel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299"/>
        <w:gridCol w:w="8503"/>
      </w:tblGrid>
      <w:tr>
        <w:trPr>
          <w:cantSplit/>
          <w:tblHeader/>
        </w:trPr>
        <w:tc>
          <w:tcPr>
            <w:tcW w:type="dxa" w:w="1299"/>
            <w:shd w:val="clear" w:color="auto" w:fill="2E7D32"/>
          </w:tcPr>
          <w:p>
            <w:r>
              <w:rPr>
                <w:b/>
                <w:color w:val="FFFFFF"/>
                <w:sz w:val="18"/>
              </w:rPr>
              <w:t>Nivel</w:t>
            </w:r>
          </w:p>
        </w:tc>
        <w:tc>
          <w:tcPr>
            <w:tcW w:type="dxa" w:w="8503"/>
            <w:shd w:val="clear" w:color="auto" w:fill="2E7D32"/>
          </w:tcPr>
          <w:p>
            <w:r>
              <w:rPr>
                <w:b/>
                <w:color w:val="FFFFFF"/>
                <w:sz w:val="18"/>
              </w:rPr>
              <w:t>Respuesta esperada</w:t>
            </w:r>
          </w:p>
        </w:tc>
      </w:tr>
      <w:tr>
        <w:trPr>
          <w:cantSplit/>
        </w:trPr>
        <w:tc>
          <w:tcPr>
            <w:tcW w:type="dxa" w:w="1299"/>
          </w:tcPr>
          <w:p>
            <w:r>
              <w:rPr>
                <w:sz w:val="18"/>
              </w:rPr>
              <w:t>Nivel 1</w:t>
            </w:r>
          </w:p>
        </w:tc>
        <w:tc>
          <w:tcPr>
            <w:tcW w:type="dxa" w:w="8503"/>
          </w:tcPr>
          <w:p>
            <w:r>
              <w:rPr>
                <w:sz w:val="18"/>
              </w:rPr>
              <w:t>Hechos: V-01, V-02, V-03, V-05, V-08, V-09 y V-11 (V-08 y V-09 son testimonios registrados: la cifra de V-08 y el dato de V-09 hay que verificarlos con quien corresponde). Supuestos: V-04, V-06 y V-12. Soluciones anticipadas: V-07 y V-10. Verificación: V-04, comparar fichas con libros que faltan; V-06, preguntar a estudiantes del turno mañana; V-12, revisar las fichas del mes. Ficha: quién: el encargado, los lectores y la dirección; qué falta: quién tiene cada libro y qué libros se leen más (V-08, V-09, V-11); consecuencia: libros que no vuelven (V-08); soluciones anticipadas: V-07 y V-10. Actores: encargado y lectores; interesadas: dirección y la docente que comentó.</w:t>
            </w:r>
          </w:p>
        </w:tc>
      </w:tr>
      <w:tr>
        <w:trPr>
          <w:cantSplit/>
        </w:trPr>
        <w:tc>
          <w:tcPr>
            <w:tcW w:type="dxa" w:w="1299"/>
            <w:shd w:val="clear" w:color="auto" w:fill="F5F5F5"/>
          </w:tcPr>
          <w:p>
            <w:r>
              <w:rPr>
                <w:sz w:val="18"/>
              </w:rPr>
              <w:t>Nivel 2</w:t>
            </w:r>
          </w:p>
        </w:tc>
        <w:tc>
          <w:tcPr>
            <w:tcW w:type="dxa" w:w="8503"/>
            <w:shd w:val="clear" w:color="auto" w:fill="F5F5F5"/>
          </w:tcPr>
          <w:p>
            <w:r>
              <w:rPr>
                <w:sz w:val="18"/>
              </w:rPr>
              <w:t>Lo del Nivel 1 con justificaciones; la oración con cifra a verificar es V-08 («unos quince»). Cinco elementos: personas (encargado, lectores de la tarde, docentes, dirección); procesos (prestar con ficha, devolver tachando, guardar fichas); datos (libro, lector, fechas); recursos (caja, fichas, aula, tres tardes, horas del encargado); límite: préstamo y devolución dentro, compras afuera. Enunciado, por ejemplo: «En la biblioteca de Mbokaja, el encargado y la dirección no saben con certeza quién tiene cada libro prestado ni qué libros se leen más, porque las fichas se pierden o quedan incompletas.» (V-04 es supuesto: se acepta «quedan incompletas» con fuente V-11.)</w:t>
            </w:r>
          </w:p>
        </w:tc>
      </w:tr>
      <w:tr>
        <w:trPr>
          <w:cantSplit/>
        </w:trPr>
        <w:tc>
          <w:tcPr>
            <w:tcW w:type="dxa" w:w="1299"/>
          </w:tcPr>
          <w:p>
            <w:r>
              <w:rPr>
                <w:sz w:val="18"/>
              </w:rPr>
              <w:t>Nivel 3</w:t>
            </w:r>
          </w:p>
        </w:tc>
        <w:tc>
          <w:tcPr>
            <w:tcW w:type="dxa" w:w="8503"/>
          </w:tcPr>
          <w:p>
            <w:r>
              <w:rPr>
                <w:sz w:val="18"/>
              </w:rPr>
              <w:t>Respuesta abierta. Se controla que el relato no tenga nombres ni datos personales, que hechos y supuestos estén separados y que las diferencias con Mbokaja cambien el problema (por ejemplo, horario, tipo de registro, quién atiende).</w:t>
            </w:r>
          </w:p>
        </w:tc>
      </w:tr>
    </w:tbl>
    <w:p>
      <w:pPr>
        <w:spacing w:after="40"/>
      </w:pPr>
    </w:p>
    <w:p>
      <w:pPr>
        <w:keepNext/>
        <w:spacing w:before="0" w:after="80"/>
        <w:jc w:val="both"/>
      </w:pPr>
      <w:r>
        <w:rPr>
          <w:b/>
          <w:i w:val="0"/>
          <w:color w:val="1B5E20"/>
          <w:sz w:val="20"/>
        </w:rPr>
        <w:t>Lista de cotejo de la Práctica 1</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676"/>
        <w:gridCol w:w="2126"/>
      </w:tblGrid>
      <w:tr>
        <w:trPr>
          <w:cantSplit/>
          <w:tblHeader/>
        </w:trPr>
        <w:tc>
          <w:tcPr>
            <w:tcW w:type="dxa" w:w="7676"/>
            <w:shd w:val="clear" w:color="auto" w:fill="2E7D32"/>
          </w:tcPr>
          <w:p>
            <w:r>
              <w:rPr>
                <w:b/>
                <w:color w:val="FFFFFF"/>
                <w:sz w:val="18"/>
              </w:rPr>
              <w:t>Criterio</w:t>
            </w:r>
          </w:p>
        </w:tc>
        <w:tc>
          <w:tcPr>
            <w:tcW w:type="dxa" w:w="2126"/>
            <w:shd w:val="clear" w:color="auto" w:fill="2E7D32"/>
          </w:tcPr>
          <w:p>
            <w:r>
              <w:rPr>
                <w:b/>
                <w:color w:val="FFFFFF"/>
                <w:sz w:val="18"/>
              </w:rPr>
              <w:t>Indicador</w:t>
            </w:r>
          </w:p>
        </w:tc>
      </w:tr>
      <w:tr>
        <w:trPr>
          <w:cantSplit/>
        </w:trPr>
        <w:tc>
          <w:tcPr>
            <w:tcW w:type="dxa" w:w="7676"/>
          </w:tcPr>
          <w:p>
            <w:r>
              <w:rPr>
                <w:sz w:val="18"/>
              </w:rPr>
              <w:t>Clasifica cada oración del relato y justifica la clasificación.</w:t>
            </w:r>
          </w:p>
        </w:tc>
        <w:tc>
          <w:tcPr>
            <w:tcW w:type="dxa" w:w="2126"/>
          </w:tcPr>
          <w:p>
            <w:r>
              <w:rPr>
                <w:sz w:val="18"/>
              </w:rPr>
              <w:t>Indicador 4</w:t>
            </w:r>
          </w:p>
        </w:tc>
      </w:tr>
      <w:tr>
        <w:trPr>
          <w:cantSplit/>
        </w:trPr>
        <w:tc>
          <w:tcPr>
            <w:tcW w:type="dxa" w:w="7676"/>
            <w:shd w:val="clear" w:color="auto" w:fill="F5F5F5"/>
          </w:tcPr>
          <w:p>
            <w:r>
              <w:rPr>
                <w:sz w:val="18"/>
              </w:rPr>
              <w:t>La ficha de problema distingue lo que se sabe (con fuente V-xx) de lo que hay que averiguar.</w:t>
            </w:r>
          </w:p>
        </w:tc>
        <w:tc>
          <w:tcPr>
            <w:tcW w:type="dxa" w:w="2126"/>
            <w:shd w:val="clear" w:color="auto" w:fill="F5F5F5"/>
          </w:tcPr>
          <w:p>
            <w:r>
              <w:rPr>
                <w:sz w:val="18"/>
              </w:rPr>
              <w:t>Indicador 1</w:t>
            </w:r>
          </w:p>
        </w:tc>
      </w:tr>
      <w:tr>
        <w:trPr>
          <w:cantSplit/>
        </w:trPr>
        <w:tc>
          <w:tcPr>
            <w:tcW w:type="dxa" w:w="7676"/>
          </w:tcPr>
          <w:p>
            <w:r>
              <w:rPr>
                <w:sz w:val="18"/>
              </w:rPr>
              <w:t>El enunciado del problema no nombra ninguna solución.</w:t>
            </w:r>
          </w:p>
        </w:tc>
        <w:tc>
          <w:tcPr>
            <w:tcW w:type="dxa" w:w="2126"/>
          </w:tcPr>
          <w:p>
            <w:r>
              <w:rPr>
                <w:sz w:val="18"/>
              </w:rPr>
              <w:t>Indicador 1</w:t>
            </w:r>
          </w:p>
        </w:tc>
      </w:tr>
      <w:tr>
        <w:trPr>
          <w:cantSplit/>
        </w:trPr>
        <w:tc>
          <w:tcPr>
            <w:tcW w:type="dxa" w:w="7676"/>
            <w:shd w:val="clear" w:color="auto" w:fill="F5F5F5"/>
          </w:tcPr>
          <w:p>
            <w:r>
              <w:rPr>
                <w:sz w:val="18"/>
              </w:rPr>
              <w:t>Describe el sistema con sus cinco elementos (Nivel 2 o 3).</w:t>
            </w:r>
          </w:p>
        </w:tc>
        <w:tc>
          <w:tcPr>
            <w:tcW w:type="dxa" w:w="2126"/>
            <w:shd w:val="clear" w:color="auto" w:fill="F5F5F5"/>
          </w:tcPr>
          <w:p>
            <w:r>
              <w:rPr>
                <w:sz w:val="18"/>
              </w:rPr>
              <w:t>Indicador 2</w:t>
            </w:r>
          </w:p>
        </w:tc>
      </w:tr>
      <w:tr>
        <w:trPr>
          <w:cantSplit/>
        </w:trPr>
        <w:tc>
          <w:tcPr>
            <w:tcW w:type="dxa" w:w="7676"/>
          </w:tcPr>
          <w:p>
            <w:r>
              <w:rPr>
                <w:sz w:val="18"/>
              </w:rPr>
              <w:t>El mapa distingue actores de interesados que no son actores.</w:t>
            </w:r>
          </w:p>
        </w:tc>
        <w:tc>
          <w:tcPr>
            <w:tcW w:type="dxa" w:w="2126"/>
          </w:tcPr>
          <w:p>
            <w:r>
              <w:rPr>
                <w:sz w:val="18"/>
              </w:rPr>
              <w:t>Indicador 3</w:t>
            </w:r>
          </w:p>
        </w:tc>
      </w:tr>
    </w:tbl>
    <w:p>
      <w:pPr>
        <w:spacing w:after="40"/>
      </w:pPr>
    </w:p>
    <w:p>
      <w:pPr>
        <w:keepNext/>
        <w:spacing w:before="0" w:after="80"/>
        <w:jc w:val="both"/>
      </w:pPr>
      <w:r>
        <w:rPr>
          <w:b/>
          <w:i w:val="0"/>
          <w:color w:val="1B5E20"/>
          <w:sz w:val="20"/>
        </w:rPr>
        <w:t>Clave de la evaluación del capítulo 1</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709"/>
        <w:gridCol w:w="1063"/>
        <w:gridCol w:w="8031"/>
      </w:tblGrid>
      <w:tr>
        <w:trPr>
          <w:cantSplit/>
          <w:tblHeader/>
        </w:trPr>
        <w:tc>
          <w:tcPr>
            <w:tcW w:type="dxa" w:w="709"/>
            <w:shd w:val="clear" w:color="auto" w:fill="2E7D32"/>
          </w:tcPr>
          <w:p>
            <w:r>
              <w:rPr>
                <w:b/>
                <w:color w:val="FFFFFF"/>
                <w:sz w:val="18"/>
              </w:rPr>
              <w:t>Ítem</w:t>
            </w:r>
          </w:p>
        </w:tc>
        <w:tc>
          <w:tcPr>
            <w:tcW w:type="dxa" w:w="1063"/>
            <w:shd w:val="clear" w:color="auto" w:fill="2E7D32"/>
          </w:tcPr>
          <w:p>
            <w:r>
              <w:rPr>
                <w:b/>
                <w:color w:val="FFFFFF"/>
                <w:sz w:val="18"/>
              </w:rPr>
              <w:t>Clave</w:t>
            </w:r>
          </w:p>
        </w:tc>
        <w:tc>
          <w:tcPr>
            <w:tcW w:type="dxa" w:w="8031"/>
            <w:shd w:val="clear" w:color="auto" w:fill="2E7D32"/>
          </w:tcPr>
          <w:p>
            <w:r>
              <w:rPr>
                <w:b/>
                <w:color w:val="FFFFFF"/>
                <w:sz w:val="18"/>
              </w:rPr>
              <w:t>Respuesta o criterio</w:t>
            </w:r>
          </w:p>
        </w:tc>
      </w:tr>
      <w:tr>
        <w:trPr>
          <w:cantSplit/>
        </w:trPr>
        <w:tc>
          <w:tcPr>
            <w:tcW w:type="dxa" w:w="709"/>
          </w:tcPr>
          <w:p>
            <w:r>
              <w:rPr>
                <w:sz w:val="18"/>
              </w:rPr>
              <w:t>1</w:t>
            </w:r>
          </w:p>
        </w:tc>
        <w:tc>
          <w:tcPr>
            <w:tcW w:type="dxa" w:w="1063"/>
          </w:tcPr>
          <w:p>
            <w:r>
              <w:rPr>
                <w:sz w:val="18"/>
              </w:rPr>
              <w:t>b</w:t>
            </w:r>
          </w:p>
        </w:tc>
        <w:tc>
          <w:tcPr>
            <w:tcW w:type="dxa" w:w="8031"/>
          </w:tcPr>
          <w:p>
            <w:r>
              <w:rPr>
                <w:sz w:val="18"/>
              </w:rPr>
              <w:t>Nadie sabe con certeza qué lector tiene cada libro.</w:t>
            </w:r>
          </w:p>
        </w:tc>
      </w:tr>
      <w:tr>
        <w:trPr>
          <w:cantSplit/>
        </w:trPr>
        <w:tc>
          <w:tcPr>
            <w:tcW w:type="dxa" w:w="709"/>
            <w:shd w:val="clear" w:color="auto" w:fill="F5F5F5"/>
          </w:tcPr>
          <w:p>
            <w:r>
              <w:rPr>
                <w:sz w:val="18"/>
              </w:rPr>
              <w:t>2</w:t>
            </w:r>
          </w:p>
        </w:tc>
        <w:tc>
          <w:tcPr>
            <w:tcW w:type="dxa" w:w="1063"/>
            <w:shd w:val="clear" w:color="auto" w:fill="F5F5F5"/>
          </w:tcPr>
          <w:p>
            <w:r>
              <w:rPr>
                <w:sz w:val="18"/>
              </w:rPr>
              <w:t>c</w:t>
            </w:r>
          </w:p>
        </w:tc>
        <w:tc>
          <w:tcPr>
            <w:tcW w:type="dxa" w:w="8031"/>
            <w:shd w:val="clear" w:color="auto" w:fill="F5F5F5"/>
          </w:tcPr>
          <w:p>
            <w:r>
              <w:rPr>
                <w:sz w:val="18"/>
              </w:rPr>
              <w:t>Un supuesto: todavía no se comprobó.</w:t>
            </w:r>
          </w:p>
        </w:tc>
      </w:tr>
      <w:tr>
        <w:trPr>
          <w:cantSplit/>
        </w:trPr>
        <w:tc>
          <w:tcPr>
            <w:tcW w:type="dxa" w:w="709"/>
          </w:tcPr>
          <w:p>
            <w:r>
              <w:rPr>
                <w:sz w:val="18"/>
              </w:rPr>
              <w:t>3</w:t>
            </w:r>
          </w:p>
        </w:tc>
        <w:tc>
          <w:tcPr>
            <w:tcW w:type="dxa" w:w="1063"/>
          </w:tcPr>
          <w:p>
            <w:r>
              <w:rPr>
                <w:sz w:val="18"/>
              </w:rPr>
              <w:t>d</w:t>
            </w:r>
          </w:p>
        </w:tc>
        <w:tc>
          <w:tcPr>
            <w:tcW w:type="dxa" w:w="8031"/>
          </w:tcPr>
          <w:p>
            <w:r>
              <w:rPr>
                <w:sz w:val="18"/>
              </w:rPr>
              <w:t>La secretaria que anota los préstamos.</w:t>
            </w:r>
          </w:p>
        </w:tc>
      </w:tr>
      <w:tr>
        <w:trPr>
          <w:cantSplit/>
        </w:trPr>
        <w:tc>
          <w:tcPr>
            <w:tcW w:type="dxa" w:w="709"/>
            <w:shd w:val="clear" w:color="auto" w:fill="F5F5F5"/>
          </w:tcPr>
          <w:p>
            <w:r>
              <w:rPr>
                <w:sz w:val="18"/>
              </w:rPr>
              <w:t>4</w:t>
            </w:r>
          </w:p>
        </w:tc>
        <w:tc>
          <w:tcPr>
            <w:tcW w:type="dxa" w:w="1063"/>
            <w:shd w:val="clear" w:color="auto" w:fill="F5F5F5"/>
          </w:tcPr>
          <w:p>
            <w:r>
              <w:rPr>
                <w:sz w:val="18"/>
              </w:rPr>
              <w:t>d</w:t>
            </w:r>
          </w:p>
        </w:tc>
        <w:tc>
          <w:tcPr>
            <w:tcW w:type="dxa" w:w="8031"/>
            <w:shd w:val="clear" w:color="auto" w:fill="F5F5F5"/>
          </w:tcPr>
          <w:p>
            <w:r>
              <w:rPr>
                <w:sz w:val="18"/>
              </w:rPr>
              <w:t>mantener satisfecho, consultándolo en las decisiones que lo afectan.</w:t>
            </w:r>
          </w:p>
        </w:tc>
      </w:tr>
      <w:tr>
        <w:trPr>
          <w:cantSplit/>
        </w:trPr>
        <w:tc>
          <w:tcPr>
            <w:tcW w:type="dxa" w:w="709"/>
          </w:tcPr>
          <w:p>
            <w:r>
              <w:rPr>
                <w:sz w:val="18"/>
              </w:rPr>
              <w:t>5</w:t>
            </w:r>
          </w:p>
        </w:tc>
        <w:tc>
          <w:tcPr>
            <w:tcW w:type="dxa" w:w="1063"/>
          </w:tcPr>
          <w:p>
            <w:r>
              <w:rPr>
                <w:sz w:val="18"/>
              </w:rPr>
              <w:t>F</w:t>
            </w:r>
          </w:p>
        </w:tc>
        <w:tc>
          <w:tcPr>
            <w:tcW w:type="dxa" w:w="8031"/>
          </w:tcPr>
          <w:p>
            <w:r>
              <w:rPr>
                <w:sz w:val="18"/>
              </w:rPr>
              <w:t>Falso. La libreta de la secretaría, la secretaria y sus procesos ya forman un sistema de información manual.</w:t>
            </w:r>
          </w:p>
        </w:tc>
      </w:tr>
      <w:tr>
        <w:trPr>
          <w:cantSplit/>
        </w:trPr>
        <w:tc>
          <w:tcPr>
            <w:tcW w:type="dxa" w:w="709"/>
            <w:shd w:val="clear" w:color="auto" w:fill="F5F5F5"/>
          </w:tcPr>
          <w:p>
            <w:r>
              <w:rPr>
                <w:sz w:val="18"/>
              </w:rPr>
              <w:t>6</w:t>
            </w:r>
          </w:p>
        </w:tc>
        <w:tc>
          <w:tcPr>
            <w:tcW w:type="dxa" w:w="1063"/>
            <w:shd w:val="clear" w:color="auto" w:fill="F5F5F5"/>
          </w:tcPr>
          <w:p>
            <w:r>
              <w:rPr>
                <w:sz w:val="18"/>
              </w:rPr>
              <w:t>V</w:t>
            </w:r>
          </w:p>
        </w:tc>
        <w:tc>
          <w:tcPr>
            <w:tcW w:type="dxa" w:w="8031"/>
            <w:shd w:val="clear" w:color="auto" w:fill="F5F5F5"/>
          </w:tcPr>
          <w:p>
            <w:r>
              <w:rPr>
                <w:sz w:val="18"/>
              </w:rPr>
              <w:t>Verdadero. Aparece antes de entender el problema; se registra y se pregunta qué resolvería.</w:t>
            </w:r>
          </w:p>
        </w:tc>
      </w:tr>
      <w:tr>
        <w:trPr>
          <w:cantSplit/>
        </w:trPr>
        <w:tc>
          <w:tcPr>
            <w:tcW w:type="dxa" w:w="709"/>
          </w:tcPr>
          <w:p>
            <w:r>
              <w:rPr>
                <w:sz w:val="18"/>
              </w:rPr>
              <w:t>7</w:t>
            </w:r>
          </w:p>
        </w:tc>
        <w:tc>
          <w:tcPr>
            <w:tcW w:type="dxa" w:w="1063"/>
          </w:tcPr>
          <w:p>
            <w:r>
              <w:rPr>
                <w:sz w:val="18"/>
              </w:rPr>
              <w:t>F</w:t>
            </w:r>
          </w:p>
        </w:tc>
        <w:tc>
          <w:tcPr>
            <w:tcW w:type="dxa" w:w="8031"/>
          </w:tcPr>
          <w:p>
            <w:r>
              <w:rPr>
                <w:sz w:val="18"/>
              </w:rPr>
              <w:t>Falso. No lleva nota: sirve para el plan de apoyo de cada estudiante y el mapa de apoyos del curso.</w:t>
            </w:r>
          </w:p>
        </w:tc>
      </w:tr>
      <w:tr>
        <w:trPr>
          <w:cantSplit/>
        </w:trPr>
        <w:tc>
          <w:tcPr>
            <w:tcW w:type="dxa" w:w="709"/>
            <w:shd w:val="clear" w:color="auto" w:fill="F5F5F5"/>
          </w:tcPr>
          <w:p>
            <w:r>
              <w:rPr>
                <w:sz w:val="18"/>
              </w:rPr>
              <w:t>8</w:t>
            </w:r>
          </w:p>
        </w:tc>
        <w:tc>
          <w:tcPr>
            <w:tcW w:type="dxa" w:w="1063"/>
            <w:shd w:val="clear" w:color="auto" w:fill="F5F5F5"/>
          </w:tcPr>
          <w:p>
            <w:r>
              <w:rPr>
                <w:sz w:val="18"/>
              </w:rPr>
              <w:t>abierta</w:t>
            </w:r>
          </w:p>
        </w:tc>
        <w:tc>
          <w:tcPr>
            <w:tcW w:type="dxa" w:w="8031"/>
            <w:shd w:val="clear" w:color="auto" w:fill="F5F5F5"/>
          </w:tcPr>
          <w:p>
            <w:r>
              <w:rPr>
                <w:sz w:val="18"/>
              </w:rPr>
              <w:t>Quién: los docentes, la secretaria y la dirección (A-1, A-6). Qué información falta: qué proyector se lleva cada docente y cuándo está libre cada uno (A-2, A-3). Consecuencia: reservas superpuestas (A-3) y decisiones de compra sin datos de uso (A-6). Qué falta averiguar: cuántos pedidos hay por semana, si A-5 es cierto, cómo se devuelven. Se valora que no aparezca «comprar otro proyector» como problema.</w:t>
            </w:r>
          </w:p>
        </w:tc>
      </w:tr>
      <w:tr>
        <w:trPr>
          <w:cantSplit/>
        </w:trPr>
        <w:tc>
          <w:tcPr>
            <w:tcW w:type="dxa" w:w="709"/>
          </w:tcPr>
          <w:p>
            <w:r>
              <w:rPr>
                <w:sz w:val="18"/>
              </w:rPr>
              <w:t>9</w:t>
            </w:r>
          </w:p>
        </w:tc>
        <w:tc>
          <w:tcPr>
            <w:tcW w:type="dxa" w:w="1063"/>
          </w:tcPr>
          <w:p>
            <w:r>
              <w:rPr>
                <w:sz w:val="18"/>
              </w:rPr>
              <w:t>abierta</w:t>
            </w:r>
          </w:p>
        </w:tc>
        <w:tc>
          <w:tcPr>
            <w:tcW w:type="dxa" w:w="8031"/>
          </w:tcPr>
          <w:p>
            <w:r>
              <w:rPr>
                <w:sz w:val="18"/>
              </w:rPr>
              <w:t>Ejemplo: «En el colegio, los docentes y la dirección no cuentan con información confiable sobre qué proyector está reservado o prestado en cada momento ni sobre su uso, porque la libreta no registra el proyector.» A-4 podría reducir la falta de equipos, pero no impide reservas superpuestas ni produce el dato de uso que pide A-6.</w:t>
            </w:r>
          </w:p>
        </w:tc>
      </w:tr>
    </w:tbl>
    <w:p>
      <w:pPr>
        <w:spacing w:after="40"/>
      </w:pPr>
    </w:p>
    <w:p>
      <w:pPr>
        <w:keepNext/>
        <w:spacing w:before="0" w:after="80"/>
        <w:jc w:val="both"/>
      </w:pPr>
      <w:r>
        <w:rPr>
          <w:b/>
          <w:i w:val="0"/>
          <w:color w:val="1B5E20"/>
          <w:sz w:val="20"/>
        </w:rPr>
        <w:t>Criterios de corrección de los ítems abiertos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4960"/>
        <w:gridCol w:w="4133"/>
      </w:tblGrid>
      <w:tr>
        <w:trPr>
          <w:cantSplit/>
          <w:tblHeader/>
        </w:trPr>
        <w:tc>
          <w:tcPr>
            <w:tcW w:type="dxa" w:w="709"/>
            <w:shd w:val="clear" w:color="auto" w:fill="2E7D32"/>
          </w:tcPr>
          <w:p>
            <w:r>
              <w:rPr>
                <w:b/>
                <w:color w:val="FFFFFF"/>
                <w:sz w:val="18"/>
              </w:rPr>
              <w:t>Ítem</w:t>
            </w:r>
          </w:p>
        </w:tc>
        <w:tc>
          <w:tcPr>
            <w:tcW w:type="dxa" w:w="4960"/>
            <w:shd w:val="clear" w:color="auto" w:fill="2E7D32"/>
          </w:tcPr>
          <w:p>
            <w:r>
              <w:rPr>
                <w:b/>
                <w:color w:val="FFFFFF"/>
                <w:sz w:val="18"/>
              </w:rPr>
              <w:t>Puntaje completo</w:t>
            </w:r>
          </w:p>
        </w:tc>
        <w:tc>
          <w:tcPr>
            <w:tcW w:type="dxa" w:w="4133"/>
            <w:shd w:val="clear" w:color="auto" w:fill="2E7D32"/>
          </w:tcPr>
          <w:p>
            <w:r>
              <w:rPr>
                <w:b/>
                <w:color w:val="FFFFFF"/>
                <w:sz w:val="18"/>
              </w:rPr>
              <w:t>Puntaje parcial</w:t>
            </w:r>
          </w:p>
        </w:tc>
      </w:tr>
      <w:tr>
        <w:trPr>
          <w:cantSplit/>
        </w:trPr>
        <w:tc>
          <w:tcPr>
            <w:tcW w:type="dxa" w:w="709"/>
          </w:tcPr>
          <w:p>
            <w:r>
              <w:rPr>
                <w:sz w:val="18"/>
              </w:rPr>
              <w:t>8</w:t>
            </w:r>
          </w:p>
        </w:tc>
        <w:tc>
          <w:tcPr>
            <w:tcW w:type="dxa" w:w="4960"/>
          </w:tcPr>
          <w:p>
            <w:r>
              <w:rPr>
                <w:sz w:val="18"/>
              </w:rPr>
              <w:t>4: quién (1), qué información falta (1), consecuencia (1), qué falta averiguar (1), cada uno con fuente.</w:t>
            </w:r>
          </w:p>
        </w:tc>
        <w:tc>
          <w:tcPr>
            <w:tcW w:type="dxa" w:w="4133"/>
          </w:tcPr>
          <w:p>
            <w:r>
              <w:rPr>
                <w:sz w:val="18"/>
              </w:rPr>
              <w:t>Cada parte por separado. 0 en la parte que propone comprar un proyector como problema.</w:t>
            </w:r>
          </w:p>
        </w:tc>
      </w:tr>
      <w:tr>
        <w:trPr>
          <w:cantSplit/>
        </w:trPr>
        <w:tc>
          <w:tcPr>
            <w:tcW w:type="dxa" w:w="709"/>
            <w:shd w:val="clear" w:color="auto" w:fill="F5F5F5"/>
          </w:tcPr>
          <w:p>
            <w:r>
              <w:rPr>
                <w:sz w:val="18"/>
              </w:rPr>
              <w:t>9</w:t>
            </w:r>
          </w:p>
        </w:tc>
        <w:tc>
          <w:tcPr>
            <w:tcW w:type="dxa" w:w="4960"/>
            <w:shd w:val="clear" w:color="auto" w:fill="F5F5F5"/>
          </w:tcPr>
          <w:p>
            <w:r>
              <w:rPr>
                <w:sz w:val="18"/>
              </w:rPr>
              <w:t>4: enunciado sin solución (2); explicación de por qué A-4 no resuelve las reservas superpuestas ni el dato de uso (2).</w:t>
            </w:r>
          </w:p>
        </w:tc>
        <w:tc>
          <w:tcPr>
            <w:tcW w:type="dxa" w:w="4133"/>
            <w:shd w:val="clear" w:color="auto" w:fill="F5F5F5"/>
          </w:tcPr>
          <w:p>
            <w:r>
              <w:rPr>
                <w:sz w:val="18"/>
              </w:rPr>
              <w:t>1 si el enunciado describe solo el síntoma.</w:t>
            </w:r>
          </w:p>
        </w:tc>
      </w:tr>
    </w:tbl>
    <w:p>
      <w:pPr>
        <w:pStyle w:val="Heading2"/>
        <w:pageBreakBefore/>
      </w:pPr>
      <w:r>
        <w:t>3. Capítulo 2 — Investigar antes de diseñar</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480"/>
        <w:gridCol w:w="7322"/>
      </w:tblGrid>
      <w:tr>
        <w:trPr>
          <w:cantSplit/>
        </w:trPr>
        <w:tc>
          <w:tcPr>
            <w:tcW w:type="dxa" w:w="2480"/>
            <w:shd w:val="clear" w:color="auto" w:fill="2E7D32"/>
          </w:tcPr>
          <w:p>
            <w:pPr>
              <w:keepNext/>
            </w:pPr>
            <w:r>
              <w:rPr>
                <w:b/>
                <w:color w:val="FFFFFF"/>
                <w:sz w:val="19"/>
              </w:rPr>
              <w:t>Capacidad propuesta para el programa institucional (C2; no es una capacidad oficial del MEC)</w:t>
            </w:r>
          </w:p>
        </w:tc>
        <w:tc>
          <w:tcPr>
            <w:tcW w:type="dxa" w:w="7322"/>
            <w:shd w:val="clear" w:color="auto" w:fill="E8F5E9"/>
          </w:tcPr>
          <w:p>
            <w:pPr>
              <w:keepNext/>
            </w:pPr>
            <w:r>
              <w:rPr>
                <w:sz w:val="19"/>
              </w:rPr>
              <w:t>C2. Obtiene y contrasta información sobre necesidades de usuarios.</w:t>
            </w:r>
          </w:p>
        </w:tc>
      </w:tr>
      <w:tr>
        <w:trPr>
          <w:cantSplit/>
        </w:trPr>
        <w:tc>
          <w:tcPr>
            <w:tcW w:type="dxa" w:w="2480"/>
            <w:shd w:val="clear" w:color="auto" w:fill="2E7D32"/>
          </w:tcPr>
          <w:p>
            <w:pPr>
              <w:keepNext/>
            </w:pPr>
            <w:r>
              <w:rPr>
                <w:b/>
                <w:color w:val="FFFFFF"/>
                <w:sz w:val="19"/>
              </w:rPr>
              <w:t>Tema</w:t>
            </w:r>
          </w:p>
        </w:tc>
        <w:tc>
          <w:tcPr>
            <w:tcW w:type="dxa" w:w="7322"/>
            <w:shd w:val="clear" w:color="auto" w:fill="E8F5E9"/>
          </w:tcPr>
          <w:p>
            <w:pPr>
              <w:keepNext/>
            </w:pPr>
            <w:r>
              <w:rPr>
                <w:sz w:val="19"/>
              </w:rPr>
              <w:t>Relevamiento de información: necesidad y solución. Entrevista: preparación, guion y tipos de preguntas. Observación y análisis de documentos. Contraste de fuentes, contradicciones y necesidades no expresadas. Registro numerado; hechos, opiniones y supuestos. Autorización, anonimización y resguardo de los datos.</w:t>
            </w:r>
          </w:p>
        </w:tc>
      </w:tr>
      <w:tr>
        <w:trPr>
          <w:cantSplit/>
        </w:trPr>
        <w:tc>
          <w:tcPr>
            <w:tcW w:type="dxa" w:w="2480"/>
            <w:shd w:val="clear" w:color="auto" w:fill="2E7D32"/>
          </w:tcPr>
          <w:p>
            <w:pPr>
              <w:keepNext/>
            </w:pPr>
            <w:r>
              <w:rPr>
                <w:b/>
                <w:color w:val="FFFFFF"/>
                <w:sz w:val="19"/>
              </w:rPr>
              <w:t>Indicadores de logro</w:t>
            </w:r>
          </w:p>
        </w:tc>
        <w:tc>
          <w:tcPr>
            <w:tcW w:type="dxa" w:w="7322"/>
            <w:shd w:val="clear" w:color="auto" w:fill="E8F5E9"/>
          </w:tcPr>
          <w:p>
            <w:pPr>
              <w:keepNext/>
            </w:pPr>
            <w:r>
              <w:rPr>
                <w:sz w:val="19"/>
              </w:rPr>
              <w:t>• Prepara una entrevista con objetivo y guion de preguntas abiertas, sin preguntas inductoras, dobles ni técnicas.</w:t>
              <w:br/>
              <w:t>• Elige la técnica de relevamiento (entrevista, observación, análisis de documentos) según lo que necesita averiguar.</w:t>
              <w:br/>
              <w:t>• Registra la evidencia numerada y separa hechos, opiniones y supuestos.</w:t>
              <w:br/>
              <w:t>• Contrasta dos fuentes o dos roles, registra las contradicciones y detecta necesidades no expresadas.</w:t>
              <w:br/>
              <w:t>• Resguarda la información: pide autorización, anonimiza y limita el uso de los datos.</w:t>
            </w:r>
          </w:p>
        </w:tc>
      </w:tr>
      <w:tr>
        <w:trPr>
          <w:cantSplit/>
        </w:trPr>
        <w:tc>
          <w:tcPr>
            <w:tcW w:type="dxa" w:w="2480"/>
            <w:shd w:val="clear" w:color="auto" w:fill="2E7D32"/>
          </w:tcPr>
          <w:p>
            <w:r>
              <w:rPr>
                <w:b/>
                <w:color w:val="FFFFFF"/>
                <w:sz w:val="19"/>
              </w:rPr>
              <w:t>Tiempo</w:t>
            </w:r>
          </w:p>
        </w:tc>
        <w:tc>
          <w:tcPr>
            <w:tcW w:type="dxa" w:w="7322"/>
            <w:shd w:val="clear" w:color="auto" w:fill="E8F5E9"/>
          </w:tcPr>
          <w:p>
            <w:r>
              <w:rPr>
                <w:sz w:val="19"/>
              </w:rPr>
              <w:t>Dos encuentros de 5 HC (3 y 4 de la secuencia anual). Las 5 HC pueden repartirse en varios bloques semanales.</w:t>
            </w:r>
          </w:p>
        </w:tc>
      </w:tr>
    </w:tbl>
    <w:p>
      <w:pPr>
        <w:spacing w:after="40"/>
      </w:pPr>
    </w:p>
    <w:p>
      <w:pPr>
        <w:keepNext/>
        <w:spacing w:before="0" w:after="80"/>
        <w:jc w:val="both"/>
      </w:pPr>
      <w:r>
        <w:rPr>
          <w:b/>
          <w:i w:val="0"/>
          <w:color w:val="1B5E20"/>
          <w:sz w:val="20"/>
        </w:rPr>
        <w:t>Encuentro 3 — Preparar el relevamiento (5 HC)</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1890"/>
        <w:gridCol w:w="1299"/>
        <w:gridCol w:w="6614"/>
      </w:tblGrid>
      <w:tr>
        <w:trPr>
          <w:cantSplit/>
          <w:tblHeader/>
        </w:trPr>
        <w:tc>
          <w:tcPr>
            <w:tcW w:type="dxa" w:w="1890"/>
            <w:shd w:val="clear" w:color="auto" w:fill="2E7D32"/>
          </w:tcPr>
          <w:p>
            <w:r>
              <w:rPr>
                <w:b/>
                <w:color w:val="FFFFFF"/>
                <w:sz w:val="18"/>
              </w:rPr>
              <w:t>Momento</w:t>
            </w:r>
          </w:p>
        </w:tc>
        <w:tc>
          <w:tcPr>
            <w:tcW w:type="dxa" w:w="1299"/>
            <w:shd w:val="clear" w:color="auto" w:fill="2E7D32"/>
          </w:tcPr>
          <w:p>
            <w:r>
              <w:rPr>
                <w:b/>
                <w:color w:val="FFFFFF"/>
                <w:sz w:val="18"/>
              </w:rPr>
              <w:t>Tiempo</w:t>
            </w:r>
          </w:p>
        </w:tc>
        <w:tc>
          <w:tcPr>
            <w:tcW w:type="dxa" w:w="6614"/>
            <w:shd w:val="clear" w:color="auto" w:fill="2E7D32"/>
          </w:tcPr>
          <w:p>
            <w:r>
              <w:rPr>
                <w:b/>
                <w:color w:val="FFFFFF"/>
                <w:sz w:val="18"/>
              </w:rPr>
              <w:t>Qué se hace</w:t>
            </w:r>
          </w:p>
        </w:tc>
      </w:tr>
      <w:tr>
        <w:trPr>
          <w:cantSplit/>
        </w:trPr>
        <w:tc>
          <w:tcPr>
            <w:tcW w:type="dxa" w:w="1890"/>
          </w:tcPr>
          <w:p>
            <w:r>
              <w:rPr>
                <w:sz w:val="18"/>
              </w:rPr>
              <w:t>Problema y explicación</w:t>
            </w:r>
          </w:p>
        </w:tc>
        <w:tc>
          <w:tcPr>
            <w:tcW w:type="dxa" w:w="1299"/>
          </w:tcPr>
          <w:p>
            <w:r>
              <w:rPr>
                <w:sz w:val="18"/>
              </w:rPr>
              <w:t>aprox. 1 HC</w:t>
            </w:r>
          </w:p>
        </w:tc>
        <w:tc>
          <w:tcPr>
            <w:tcW w:type="dxa" w:w="6614"/>
          </w:tcPr>
          <w:p>
            <w:r>
              <w:rPr>
                <w:sz w:val="18"/>
              </w:rPr>
              <w:t>Sección 2.1 con la Tabla 2.1. Preparar y conducir una entrevista, Tabla 2.2 y Ejemplo resuelto 2.1. Lectura del registro E1.</w:t>
            </w:r>
          </w:p>
        </w:tc>
      </w:tr>
      <w:tr>
        <w:trPr>
          <w:cantSplit/>
        </w:trPr>
        <w:tc>
          <w:tcPr>
            <w:tcW w:type="dxa" w:w="1890"/>
            <w:shd w:val="clear" w:color="auto" w:fill="F5F5F5"/>
          </w:tcPr>
          <w:p>
            <w:r>
              <w:rPr>
                <w:sz w:val="18"/>
              </w:rPr>
              <w:t>Práctica</w:t>
            </w:r>
          </w:p>
        </w:tc>
        <w:tc>
          <w:tcPr>
            <w:tcW w:type="dxa" w:w="1299"/>
            <w:shd w:val="clear" w:color="auto" w:fill="F5F5F5"/>
          </w:tcPr>
          <w:p>
            <w:r>
              <w:rPr>
                <w:sz w:val="18"/>
              </w:rPr>
              <w:t>aprox. 3 HC</w:t>
            </w:r>
          </w:p>
        </w:tc>
        <w:tc>
          <w:tcPr>
            <w:tcW w:type="dxa" w:w="6614"/>
            <w:shd w:val="clear" w:color="auto" w:fill="F5F5F5"/>
          </w:tcPr>
          <w:p>
            <w:r>
              <w:rPr>
                <w:sz w:val="18"/>
              </w:rPr>
              <w:t>Cada equipo prepara su guion y sus criterios de resguardo (Actividades 3 y 4). Sección 2.2: registro O1, documentos D1 y D2, Ejemplo resuelto 2.2. Actividades 1, 2 y 5.</w:t>
            </w:r>
          </w:p>
        </w:tc>
      </w:tr>
      <w:tr>
        <w:trPr>
          <w:cantSplit/>
        </w:trPr>
        <w:tc>
          <w:tcPr>
            <w:tcW w:type="dxa" w:w="1890"/>
          </w:tcPr>
          <w:p>
            <w:r>
              <w:rPr>
                <w:sz w:val="18"/>
              </w:rPr>
              <w:t>Revisión y cierre</w:t>
            </w:r>
          </w:p>
        </w:tc>
        <w:tc>
          <w:tcPr>
            <w:tcW w:type="dxa" w:w="1299"/>
          </w:tcPr>
          <w:p>
            <w:r>
              <w:rPr>
                <w:sz w:val="18"/>
              </w:rPr>
              <w:t>aprox. 1 HC</w:t>
            </w:r>
          </w:p>
        </w:tc>
        <w:tc>
          <w:tcPr>
            <w:tcW w:type="dxa" w:w="6614"/>
          </w:tcPr>
          <w:p>
            <w:r>
              <w:rPr>
                <w:sz w:val="18"/>
              </w:rPr>
              <w:t>Revisión cruzada de guiones con la Tabla 2.2. Entrega del guion y de los criterios para resguardar la información (evidencia del Encuentro 3). La Actividad 6 queda como tarea.</w:t>
            </w:r>
          </w:p>
        </w:tc>
      </w:tr>
    </w:tbl>
    <w:p>
      <w:pPr>
        <w:spacing w:after="40"/>
      </w:pPr>
    </w:p>
    <w:p>
      <w:pPr>
        <w:keepNext/>
        <w:spacing w:before="0" w:after="80"/>
        <w:jc w:val="both"/>
      </w:pPr>
      <w:r>
        <w:rPr>
          <w:b/>
          <w:i w:val="0"/>
          <w:color w:val="1B5E20"/>
          <w:sz w:val="20"/>
        </w:rPr>
        <w:t>Encuentro 4 — Contrastar y registrar con cuidado (5 HC)</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1890"/>
        <w:gridCol w:w="1299"/>
        <w:gridCol w:w="6614"/>
      </w:tblGrid>
      <w:tr>
        <w:trPr>
          <w:cantSplit/>
          <w:tblHeader/>
        </w:trPr>
        <w:tc>
          <w:tcPr>
            <w:tcW w:type="dxa" w:w="1890"/>
            <w:shd w:val="clear" w:color="auto" w:fill="2E7D32"/>
          </w:tcPr>
          <w:p>
            <w:r>
              <w:rPr>
                <w:b/>
                <w:color w:val="FFFFFF"/>
                <w:sz w:val="18"/>
              </w:rPr>
              <w:t>Momento</w:t>
            </w:r>
          </w:p>
        </w:tc>
        <w:tc>
          <w:tcPr>
            <w:tcW w:type="dxa" w:w="1299"/>
            <w:shd w:val="clear" w:color="auto" w:fill="2E7D32"/>
          </w:tcPr>
          <w:p>
            <w:r>
              <w:rPr>
                <w:b/>
                <w:color w:val="FFFFFF"/>
                <w:sz w:val="18"/>
              </w:rPr>
              <w:t>Tiempo</w:t>
            </w:r>
          </w:p>
        </w:tc>
        <w:tc>
          <w:tcPr>
            <w:tcW w:type="dxa" w:w="6614"/>
            <w:shd w:val="clear" w:color="auto" w:fill="2E7D32"/>
          </w:tcPr>
          <w:p>
            <w:r>
              <w:rPr>
                <w:b/>
                <w:color w:val="FFFFFF"/>
                <w:sz w:val="18"/>
              </w:rPr>
              <w:t>Qué se hace</w:t>
            </w:r>
          </w:p>
        </w:tc>
      </w:tr>
      <w:tr>
        <w:trPr>
          <w:cantSplit/>
        </w:trPr>
        <w:tc>
          <w:tcPr>
            <w:tcW w:type="dxa" w:w="1890"/>
          </w:tcPr>
          <w:p>
            <w:r>
              <w:rPr>
                <w:sz w:val="18"/>
              </w:rPr>
              <w:t>Problema y explicación</w:t>
            </w:r>
          </w:p>
        </w:tc>
        <w:tc>
          <w:tcPr>
            <w:tcW w:type="dxa" w:w="1299"/>
          </w:tcPr>
          <w:p>
            <w:r>
              <w:rPr>
                <w:sz w:val="18"/>
              </w:rPr>
              <w:t>aprox. 1 HC</w:t>
            </w:r>
          </w:p>
        </w:tc>
        <w:tc>
          <w:tcPr>
            <w:tcW w:type="dxa" w:w="6614"/>
          </w:tcPr>
          <w:p>
            <w:r>
              <w:rPr>
                <w:sz w:val="18"/>
              </w:rPr>
              <w:t>Registros E2 a E5. Sección 2.3 con la Figura 2.2 y los Ejemplos resueltos 2.3 y 2.4.</w:t>
            </w:r>
          </w:p>
        </w:tc>
      </w:tr>
      <w:tr>
        <w:trPr>
          <w:cantSplit/>
        </w:trPr>
        <w:tc>
          <w:tcPr>
            <w:tcW w:type="dxa" w:w="1890"/>
            <w:shd w:val="clear" w:color="auto" w:fill="F5F5F5"/>
          </w:tcPr>
          <w:p>
            <w:r>
              <w:rPr>
                <w:sz w:val="18"/>
              </w:rPr>
              <w:t>Práctica</w:t>
            </w:r>
          </w:p>
        </w:tc>
        <w:tc>
          <w:tcPr>
            <w:tcW w:type="dxa" w:w="1299"/>
            <w:shd w:val="clear" w:color="auto" w:fill="F5F5F5"/>
          </w:tcPr>
          <w:p>
            <w:r>
              <w:rPr>
                <w:sz w:val="18"/>
              </w:rPr>
              <w:t>aprox. 3 HC</w:t>
            </w:r>
          </w:p>
        </w:tc>
        <w:tc>
          <w:tcPr>
            <w:tcW w:type="dxa" w:w="6614"/>
            <w:shd w:val="clear" w:color="auto" w:fill="F5F5F5"/>
          </w:tcPr>
          <w:p>
            <w:r>
              <w:rPr>
                <w:sz w:val="18"/>
              </w:rPr>
              <w:t>Práctica 2: simulación con roles (aprox. 2 HC). Sección 2.4 con el Ejemplo resuelto 2.5 y la Tabla 2.6. Actividades 1 a 3.</w:t>
            </w:r>
          </w:p>
        </w:tc>
      </w:tr>
      <w:tr>
        <w:trPr>
          <w:cantSplit/>
        </w:trPr>
        <w:tc>
          <w:tcPr>
            <w:tcW w:type="dxa" w:w="1890"/>
          </w:tcPr>
          <w:p>
            <w:r>
              <w:rPr>
                <w:sz w:val="18"/>
              </w:rPr>
              <w:t>Revisión y cierre</w:t>
            </w:r>
          </w:p>
        </w:tc>
        <w:tc>
          <w:tcPr>
            <w:tcW w:type="dxa" w:w="1299"/>
          </w:tcPr>
          <w:p>
            <w:r>
              <w:rPr>
                <w:sz w:val="18"/>
              </w:rPr>
              <w:t>aprox. 1 HC</w:t>
            </w:r>
          </w:p>
        </w:tc>
        <w:tc>
          <w:tcPr>
            <w:tcW w:type="dxa" w:w="6614"/>
          </w:tcPr>
          <w:p>
            <w:r>
              <w:rPr>
                <w:sz w:val="18"/>
              </w:rPr>
              <w:t>Tabla 2.7 (necesidades). Entrega de notas, fuentes y registro de contradicciones (evidencia del Encuentro 4). Las Actividades 4 y 5 quedan como tarea.</w:t>
            </w:r>
          </w:p>
        </w:tc>
      </w:tr>
    </w:tbl>
    <w:p>
      <w:pPr>
        <w:spacing w:after="40"/>
      </w:pPr>
    </w:p>
    <w:p>
      <w:pPr>
        <w:keepNext/>
        <w:spacing w:before="0" w:after="80"/>
        <w:jc w:val="both"/>
      </w:pPr>
      <w:r>
        <w:rPr>
          <w:b/>
          <w:i w:val="0"/>
          <w:color w:val="1B5E20"/>
          <w:sz w:val="20"/>
        </w:rPr>
        <w:t>Claves de las actividades del Encuentro 3</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6495"/>
        <w:gridCol w:w="2598"/>
      </w:tblGrid>
      <w:tr>
        <w:trPr>
          <w:cantSplit/>
          <w:tblHeader/>
        </w:trPr>
        <w:tc>
          <w:tcPr>
            <w:tcW w:type="dxa" w:w="709"/>
            <w:shd w:val="clear" w:color="auto" w:fill="2E7D32"/>
          </w:tcPr>
          <w:p>
            <w:r>
              <w:rPr>
                <w:b/>
                <w:color w:val="FFFFFF"/>
                <w:sz w:val="18"/>
              </w:rPr>
              <w:t>Act.</w:t>
            </w:r>
          </w:p>
        </w:tc>
        <w:tc>
          <w:tcPr>
            <w:tcW w:type="dxa" w:w="6495"/>
            <w:shd w:val="clear" w:color="auto" w:fill="2E7D32"/>
          </w:tcPr>
          <w:p>
            <w:r>
              <w:rPr>
                <w:b/>
                <w:color w:val="FFFFFF"/>
                <w:sz w:val="18"/>
              </w:rPr>
              <w:t>Respuesta esperada</w:t>
            </w:r>
          </w:p>
        </w:tc>
        <w:tc>
          <w:tcPr>
            <w:tcW w:type="dxa" w:w="2598"/>
            <w:shd w:val="clear" w:color="auto" w:fill="2E7D32"/>
          </w:tcPr>
          <w:p>
            <w:r>
              <w:rPr>
                <w:b/>
                <w:color w:val="FFFFFF"/>
                <w:sz w:val="18"/>
              </w:rPr>
              <w:t>Error frecuente</w:t>
            </w:r>
          </w:p>
        </w:tc>
      </w:tr>
      <w:tr>
        <w:trPr>
          <w:cantSplit/>
        </w:trPr>
        <w:tc>
          <w:tcPr>
            <w:tcW w:type="dxa" w:w="709"/>
          </w:tcPr>
          <w:p>
            <w:r>
              <w:rPr>
                <w:sz w:val="18"/>
              </w:rPr>
              <w:t>1</w:t>
            </w:r>
          </w:p>
        </w:tc>
        <w:tc>
          <w:tcPr>
            <w:tcW w:type="dxa" w:w="6495"/>
          </w:tcPr>
          <w:p>
            <w:r>
              <w:rPr>
                <w:sz w:val="18"/>
              </w:rPr>
              <w:t>(a) necesidad; (b) solución; (c) hecho; (d) necesidad; (e) solución; (f) hecho.</w:t>
            </w:r>
          </w:p>
        </w:tc>
        <w:tc>
          <w:tcPr>
            <w:tcW w:type="dxa" w:w="2598"/>
          </w:tcPr>
          <w:p>
            <w:r>
              <w:rPr>
                <w:sz w:val="18"/>
              </w:rPr>
              <w:t>Clasificar (d) como solución.</w:t>
            </w:r>
          </w:p>
        </w:tc>
      </w:tr>
      <w:tr>
        <w:trPr>
          <w:cantSplit/>
        </w:trPr>
        <w:tc>
          <w:tcPr>
            <w:tcW w:type="dxa" w:w="709"/>
            <w:shd w:val="clear" w:color="auto" w:fill="F5F5F5"/>
          </w:tcPr>
          <w:p>
            <w:r>
              <w:rPr>
                <w:sz w:val="18"/>
              </w:rPr>
              <w:t>2</w:t>
            </w:r>
          </w:p>
        </w:tc>
        <w:tc>
          <w:tcPr>
            <w:tcW w:type="dxa" w:w="6495"/>
            <w:shd w:val="clear" w:color="auto" w:fill="F5F5F5"/>
          </w:tcPr>
          <w:p>
            <w:r>
              <w:rPr>
                <w:sz w:val="18"/>
              </w:rPr>
              <w:t>(a) cerrada; (b) abierta; (c) inductora; (d) cerrada; (e) abierta.</w:t>
            </w:r>
          </w:p>
        </w:tc>
        <w:tc>
          <w:tcPr>
            <w:tcW w:type="dxa" w:w="2598"/>
            <w:shd w:val="clear" w:color="auto" w:fill="F5F5F5"/>
          </w:tcPr>
          <w:p>
            <w:r>
              <w:rPr>
                <w:sz w:val="18"/>
              </w:rPr>
              <w:t>Marcar (a) como abierta.</w:t>
            </w:r>
          </w:p>
        </w:tc>
      </w:tr>
      <w:tr>
        <w:trPr>
          <w:cantSplit/>
        </w:trPr>
        <w:tc>
          <w:tcPr>
            <w:tcW w:type="dxa" w:w="709"/>
          </w:tcPr>
          <w:p>
            <w:r>
              <w:rPr>
                <w:sz w:val="18"/>
              </w:rPr>
              <w:t>3</w:t>
            </w:r>
          </w:p>
        </w:tc>
        <w:tc>
          <w:tcPr>
            <w:tcW w:type="dxa" w:w="6495"/>
          </w:tcPr>
          <w:p>
            <w:r>
              <w:rPr>
                <w:sz w:val="18"/>
              </w:rPr>
              <w:t>Seis preguntas: primero abiertas («¿Qué hacés cuando necesitás un libro para una tarea?», «¿Qué te hace ir o no ir a la biblioteca?»), al final cerradas («¿Cuántas veces fuiste este año?»). Sin tecnologías ni preguntas inductoras.</w:t>
            </w:r>
          </w:p>
        </w:tc>
        <w:tc>
          <w:tcPr>
            <w:tcW w:type="dxa" w:w="2598"/>
          </w:tcPr>
          <w:p>
            <w:r>
              <w:rPr>
                <w:sz w:val="18"/>
              </w:rPr>
              <w:t>Preguntar «¿te gustaría una app?».</w:t>
            </w:r>
          </w:p>
        </w:tc>
      </w:tr>
      <w:tr>
        <w:trPr>
          <w:cantSplit/>
        </w:trPr>
        <w:tc>
          <w:tcPr>
            <w:tcW w:type="dxa" w:w="709"/>
            <w:shd w:val="clear" w:color="auto" w:fill="F5F5F5"/>
          </w:tcPr>
          <w:p>
            <w:r>
              <w:rPr>
                <w:sz w:val="18"/>
              </w:rPr>
              <w:t>4</w:t>
            </w:r>
          </w:p>
        </w:tc>
        <w:tc>
          <w:tcPr>
            <w:tcW w:type="dxa" w:w="6495"/>
            <w:shd w:val="clear" w:color="auto" w:fill="F5F5F5"/>
          </w:tcPr>
          <w:p>
            <w:r>
              <w:rPr>
                <w:sz w:val="18"/>
              </w:rPr>
              <w:t>Autorización de la bibliotecaria y conocimiento de la dirección; no se anotan nombres ni cursos; solo conteos y tiempos; sin fotos de personas; notas en la carpeta del equipo, leídas solo por el equipo y el docente; se descartan al pasarlas en limpio o al terminar el proyecto.</w:t>
            </w:r>
          </w:p>
        </w:tc>
        <w:tc>
          <w:tcPr>
            <w:tcW w:type="dxa" w:w="2598"/>
            <w:shd w:val="clear" w:color="auto" w:fill="F5F5F5"/>
          </w:tcPr>
          <w:p>
            <w:r>
              <w:rPr>
                <w:sz w:val="18"/>
              </w:rPr>
              <w:t>Anotar nombres «para no olvidarse».</w:t>
            </w:r>
          </w:p>
        </w:tc>
      </w:tr>
      <w:tr>
        <w:trPr>
          <w:cantSplit/>
        </w:trPr>
        <w:tc>
          <w:tcPr>
            <w:tcW w:type="dxa" w:w="709"/>
          </w:tcPr>
          <w:p>
            <w:r>
              <w:rPr>
                <w:sz w:val="18"/>
              </w:rPr>
              <w:t>5</w:t>
            </w:r>
          </w:p>
        </w:tc>
        <w:tc>
          <w:tcPr>
            <w:tcW w:type="dxa" w:w="6495"/>
          </w:tcPr>
          <w:p>
            <w:r>
              <w:rPr>
                <w:sz w:val="18"/>
              </w:rPr>
              <w:t>(a) cuestionario; (b) observación, completada con una entrevista; (c) análisis de documentos (reglamento); (d) taller grupal.</w:t>
            </w:r>
          </w:p>
        </w:tc>
        <w:tc>
          <w:tcPr>
            <w:tcW w:type="dxa" w:w="2598"/>
          </w:tcPr>
          <w:p>
            <w:r>
              <w:rPr>
                <w:sz w:val="18"/>
              </w:rPr>
              <w:t>Entrevistar a todos los estudiantes para (a).</w:t>
            </w:r>
          </w:p>
        </w:tc>
      </w:tr>
      <w:tr>
        <w:trPr>
          <w:cantSplit/>
        </w:trPr>
        <w:tc>
          <w:tcPr>
            <w:tcW w:type="dxa" w:w="709"/>
            <w:shd w:val="clear" w:color="auto" w:fill="F5F5F5"/>
          </w:tcPr>
          <w:p>
            <w:r>
              <w:rPr>
                <w:sz w:val="18"/>
              </w:rPr>
              <w:t>6</w:t>
            </w:r>
          </w:p>
        </w:tc>
        <w:tc>
          <w:tcPr>
            <w:tcW w:type="dxa" w:w="6495"/>
            <w:shd w:val="clear" w:color="auto" w:fill="F5F5F5"/>
          </w:tcPr>
          <w:p>
            <w:r>
              <w:rPr>
                <w:sz w:val="18"/>
              </w:rPr>
              <w:t>(a) «¿Cómo te gustaría enterarte de si un libro está disponible?»; (b) dos preguntas: «¿Qué libros se piden más?» y «¿En qué meses hay más pedidos?»; (c) «¿Quién debería poder registrar los préstamos?» o «¿Cómo se identifica hoy quien presta?».</w:t>
            </w:r>
          </w:p>
        </w:tc>
        <w:tc>
          <w:tcPr>
            <w:tcW w:type="dxa" w:w="2598"/>
            <w:shd w:val="clear" w:color="auto" w:fill="F5F5F5"/>
          </w:tcPr>
          <w:p>
            <w:r>
              <w:rPr>
                <w:sz w:val="18"/>
              </w:rPr>
              <w:t>Corregir solo una parte de (b).</w:t>
            </w:r>
          </w:p>
        </w:tc>
      </w:tr>
    </w:tbl>
    <w:p>
      <w:pPr>
        <w:spacing w:after="40"/>
      </w:pPr>
    </w:p>
    <w:p>
      <w:pPr>
        <w:keepNext/>
        <w:spacing w:before="0" w:after="80"/>
        <w:jc w:val="both"/>
      </w:pPr>
      <w:r>
        <w:rPr>
          <w:b/>
          <w:i w:val="0"/>
          <w:color w:val="1B5E20"/>
          <w:sz w:val="20"/>
        </w:rPr>
        <w:t>Claves de las actividades del Encuentro 4</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6495"/>
        <w:gridCol w:w="2598"/>
      </w:tblGrid>
      <w:tr>
        <w:trPr>
          <w:cantSplit/>
          <w:tblHeader/>
        </w:trPr>
        <w:tc>
          <w:tcPr>
            <w:tcW w:type="dxa" w:w="709"/>
            <w:shd w:val="clear" w:color="auto" w:fill="2E7D32"/>
          </w:tcPr>
          <w:p>
            <w:r>
              <w:rPr>
                <w:b/>
                <w:color w:val="FFFFFF"/>
                <w:sz w:val="18"/>
              </w:rPr>
              <w:t>Act.</w:t>
            </w:r>
          </w:p>
        </w:tc>
        <w:tc>
          <w:tcPr>
            <w:tcW w:type="dxa" w:w="6495"/>
            <w:shd w:val="clear" w:color="auto" w:fill="2E7D32"/>
          </w:tcPr>
          <w:p>
            <w:r>
              <w:rPr>
                <w:b/>
                <w:color w:val="FFFFFF"/>
                <w:sz w:val="18"/>
              </w:rPr>
              <w:t>Respuesta esperada</w:t>
            </w:r>
          </w:p>
        </w:tc>
        <w:tc>
          <w:tcPr>
            <w:tcW w:type="dxa" w:w="2598"/>
            <w:shd w:val="clear" w:color="auto" w:fill="2E7D32"/>
          </w:tcPr>
          <w:p>
            <w:r>
              <w:rPr>
                <w:b/>
                <w:color w:val="FFFFFF"/>
                <w:sz w:val="18"/>
              </w:rPr>
              <w:t>Error frecuente</w:t>
            </w:r>
          </w:p>
        </w:tc>
      </w:tr>
      <w:tr>
        <w:trPr>
          <w:cantSplit/>
        </w:trPr>
        <w:tc>
          <w:tcPr>
            <w:tcW w:type="dxa" w:w="709"/>
          </w:tcPr>
          <w:p>
            <w:r>
              <w:rPr>
                <w:sz w:val="18"/>
              </w:rPr>
              <w:t>1</w:t>
            </w:r>
          </w:p>
        </w:tc>
        <w:tc>
          <w:tcPr>
            <w:tcW w:type="dxa" w:w="6495"/>
          </w:tcPr>
          <w:p>
            <w:r>
              <w:rPr>
                <w:sz w:val="18"/>
              </w:rPr>
              <w:t>(a) hecho relatado por la docente, con una cifra estimada («cinco o seis») a verificar; (b) opinión ambigua: «rápido» hay que precisarlo; (c) supuesto: estimación de la bibliotecaria; (d) hecho observado; (e) opinión: deseo del lector, que expresa una necesidad; (f) hecho documental: lo que dice el reglamento; si se cumple, a verificar.</w:t>
            </w:r>
          </w:p>
        </w:tc>
        <w:tc>
          <w:tcPr>
            <w:tcW w:type="dxa" w:w="2598"/>
          </w:tcPr>
          <w:p>
            <w:r>
              <w:rPr>
                <w:sz w:val="18"/>
              </w:rPr>
              <w:t>Tomar (c) como hecho.</w:t>
            </w:r>
          </w:p>
        </w:tc>
      </w:tr>
      <w:tr>
        <w:trPr>
          <w:cantSplit/>
        </w:trPr>
        <w:tc>
          <w:tcPr>
            <w:tcW w:type="dxa" w:w="709"/>
            <w:shd w:val="clear" w:color="auto" w:fill="F5F5F5"/>
          </w:tcPr>
          <w:p>
            <w:r>
              <w:rPr>
                <w:sz w:val="18"/>
              </w:rPr>
              <w:t>2</w:t>
            </w:r>
          </w:p>
        </w:tc>
        <w:tc>
          <w:tcPr>
            <w:tcW w:type="dxa" w:w="6495"/>
            <w:shd w:val="clear" w:color="auto" w:fill="F5F5F5"/>
          </w:tcPr>
          <w:p>
            <w:r>
              <w:rPr>
                <w:sz w:val="18"/>
              </w:rPr>
              <w:t>Título: «Lo que entendimos de nuestras charlas, para que usted lo confirme». N-01: saber en el momento quién tiene cada libro. N-02: que no se pueda anotar el mismo libro a dos chicos. N-04: poder anotar rápido en el recreo sin que después no se entienda. N-05: saber de qué préstamo es un libro que vuelve. N-06: tener el informe del mes sin contar a mano y sin errores. Preguntas: «¿Qué significa para usted que sea fácil?» y «¿En qué situaciones un préstamo queda sin curso?».</w:t>
            </w:r>
          </w:p>
        </w:tc>
        <w:tc>
          <w:tcPr>
            <w:tcW w:type="dxa" w:w="2598"/>
            <w:shd w:val="clear" w:color="auto" w:fill="F5F5F5"/>
          </w:tcPr>
          <w:p>
            <w:r>
              <w:rPr>
                <w:sz w:val="18"/>
              </w:rPr>
              <w:t>Usar palabras técnicas.</w:t>
            </w:r>
          </w:p>
        </w:tc>
      </w:tr>
      <w:tr>
        <w:trPr>
          <w:cantSplit/>
        </w:trPr>
        <w:tc>
          <w:tcPr>
            <w:tcW w:type="dxa" w:w="709"/>
          </w:tcPr>
          <w:p>
            <w:r>
              <w:rPr>
                <w:sz w:val="18"/>
              </w:rPr>
              <w:t>3</w:t>
            </w:r>
          </w:p>
        </w:tc>
        <w:tc>
          <w:tcPr>
            <w:tcW w:type="dxa" w:w="6495"/>
          </w:tcPr>
          <w:p>
            <w:r>
              <w:rPr>
                <w:sz w:val="18"/>
              </w:rPr>
              <w:t>D1-A4 pide anotar el curso; D2-8 muestra seis préstamos sin curso. Necesidad del reglamento y de la dirección: un informe por curso exacto (E5-L2). Necesidad de la práctica: anotar rápido en hora pico (E1-L2). Pregunta: «¿Por qué algunos préstamos quedan sin curso? ¿En qué situaciones pasa?» (E4-L12 responde en parte).</w:t>
            </w:r>
          </w:p>
        </w:tc>
        <w:tc>
          <w:tcPr>
            <w:tcW w:type="dxa" w:w="2598"/>
          </w:tcPr>
          <w:p>
            <w:r>
              <w:rPr>
                <w:sz w:val="18"/>
              </w:rPr>
              <w:t>Culpar a la bibliotecaria.</w:t>
            </w:r>
          </w:p>
        </w:tc>
      </w:tr>
      <w:tr>
        <w:trPr>
          <w:cantSplit/>
        </w:trPr>
        <w:tc>
          <w:tcPr>
            <w:tcW w:type="dxa" w:w="709"/>
            <w:shd w:val="clear" w:color="auto" w:fill="F5F5F5"/>
          </w:tcPr>
          <w:p>
            <w:r>
              <w:rPr>
                <w:sz w:val="18"/>
              </w:rPr>
              <w:t>4</w:t>
            </w:r>
          </w:p>
        </w:tc>
        <w:tc>
          <w:tcPr>
            <w:tcW w:type="dxa" w:w="6495"/>
            <w:shd w:val="clear" w:color="auto" w:fill="F5F5F5"/>
          </w:tcPr>
          <w:p>
            <w:r>
              <w:rPr>
                <w:sz w:val="18"/>
              </w:rPr>
              <w:t>No hay un conflicto necesario: E5-L4 descarta gastos y servicios pagos; E3-L3 pide saber antes de ir, lo que puede resolverse sin un servicio pago (por ejemplo, una consulta en la computadora de la biblioteca o una lista publicada). Necesidades: la directora, no gastar; el lector, no perder el recreo. Al encargado de informática: si la computadora de la biblioteca puede mostrar el catálogo a otros equipos del colegio sin internet y si hay una red interna.</w:t>
            </w:r>
          </w:p>
        </w:tc>
        <w:tc>
          <w:tcPr>
            <w:tcW w:type="dxa" w:w="2598"/>
            <w:shd w:val="clear" w:color="auto" w:fill="F5F5F5"/>
          </w:tcPr>
          <w:p>
            <w:r>
              <w:rPr>
                <w:sz w:val="18"/>
              </w:rPr>
              <w:t>Concluir «hay que hacer una app» o «no se puede».</w:t>
            </w:r>
          </w:p>
        </w:tc>
      </w:tr>
      <w:tr>
        <w:trPr>
          <w:cantSplit/>
        </w:trPr>
        <w:tc>
          <w:tcPr>
            <w:tcW w:type="dxa" w:w="709"/>
          </w:tcPr>
          <w:p>
            <w:r>
              <w:rPr>
                <w:sz w:val="18"/>
              </w:rPr>
              <w:t>5</w:t>
            </w:r>
          </w:p>
        </w:tc>
        <w:tc>
          <w:tcPr>
            <w:tcW w:type="dxa" w:w="6495"/>
          </w:tcPr>
          <w:p>
            <w:r>
              <w:rPr>
                <w:sz w:val="18"/>
              </w:rPr>
              <w:t>«¿Cómo le gustaría consultar si un libro está disponible?» o «¿Qué le ayudaría a saber quién tiene cada libro?». El analista perdió la respuesta propia de Mirta: obtuvo un «sí» de cortesía que no vale como dato (H9).</w:t>
            </w:r>
          </w:p>
        </w:tc>
        <w:tc>
          <w:tcPr>
            <w:tcW w:type="dxa" w:w="2598"/>
          </w:tcPr>
          <w:p>
            <w:r>
              <w:rPr>
                <w:sz w:val="18"/>
              </w:rPr>
              <w:t>Reemplazar la app por otra tecnología en la pregunta.</w:t>
            </w:r>
          </w:p>
        </w:tc>
      </w:tr>
    </w:tbl>
    <w:p>
      <w:pPr>
        <w:spacing w:after="40"/>
      </w:pPr>
    </w:p>
    <w:p>
      <w:pPr>
        <w:pStyle w:val="Heading3"/>
      </w:pPr>
      <w:r>
        <w:t>Práctica 2: tarjetas de rol (para fotocopiar y recortar)</w:t>
      </w:r>
    </w:p>
    <w:p>
      <w:pPr>
        <w:spacing w:before="0" w:after="80"/>
        <w:jc w:val="both"/>
      </w:pPr>
      <w:r>
        <w:rPr>
          <w:b w:val="0"/>
          <w:i w:val="0"/>
          <w:sz w:val="20"/>
        </w:rPr>
        <w:t>Cada tarjeta la recibe solo quien hace ese papel. Los analistas no las leen. Si un analista hace una pregunta inductora, quien hace el papel responde con cortesía pero sin agregar información.</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0F2F1"/>
          </w:tcPr>
          <w:p>
            <w:pPr>
              <w:keepNext/>
            </w:pPr>
            <w:r>
              <w:rPr>
                <w:b/>
                <w:color w:val="2E7D32"/>
                <w:sz w:val="22"/>
              </w:rPr>
              <w:t>Encargado de la biblioteca — Prof. Hugo Benítez</w:t>
            </w:r>
          </w:p>
          <w:p>
            <w:pPr>
              <w:keepNext/>
              <w:jc w:val="both"/>
            </w:pPr>
            <w:r>
              <w:rPr>
                <w:sz w:val="20"/>
              </w:rPr>
              <w:t>Lo que hacés: abrís lunes, miércoles y viernes de 13:30 a 16:00. Anotás cada préstamo en la ficha del libro y, cuando vuelve, tachás la línea.</w:t>
            </w:r>
          </w:p>
        </w:tc>
      </w:tr>
      <w:tr>
        <w:trPr>
          <w:cantSplit/>
        </w:trPr>
        <w:tc>
          <w:tcPr>
            <w:tcW w:type="dxa" w:w="9803"/>
            <w:shd w:val="clear" w:color="auto" w:fill="E0F2F1"/>
          </w:tcPr>
          <w:p>
            <w:pPr>
              <w:keepNext/>
              <w:jc w:val="both"/>
            </w:pPr>
            <w:r>
              <w:rPr>
                <w:sz w:val="20"/>
              </w:rPr>
              <w:t>Lo que te preocupa: los libros de la lectura obligatoria se agotan el primer día. El año pasado no volvieron unos quince libros.</w:t>
            </w:r>
          </w:p>
        </w:tc>
      </w:tr>
      <w:tr>
        <w:trPr>
          <w:cantSplit/>
        </w:trPr>
        <w:tc>
          <w:tcPr>
            <w:tcW w:type="dxa" w:w="9803"/>
            <w:shd w:val="clear" w:color="auto" w:fill="E0F2F1"/>
          </w:tcPr>
          <w:p>
            <w:pPr>
              <w:keepNext/>
              <w:jc w:val="both"/>
            </w:pPr>
            <w:r>
              <w:rPr>
                <w:sz w:val="20"/>
              </w:rPr>
              <w:t>Tu opinión: el plazo de siete días es corto; para vos tendría que ser de quince días.</w:t>
            </w:r>
          </w:p>
        </w:tc>
      </w:tr>
      <w:tr>
        <w:trPr>
          <w:cantSplit/>
        </w:trPr>
        <w:tc>
          <w:tcPr>
            <w:tcW w:type="dxa" w:w="9803"/>
            <w:shd w:val="clear" w:color="auto" w:fill="E0F2F1"/>
          </w:tcPr>
          <w:p>
            <w:pPr>
              <w:keepNext/>
              <w:jc w:val="both"/>
            </w:pPr>
            <w:r>
              <w:rPr>
                <w:sz w:val="20"/>
              </w:rPr>
              <w:t>Solo si te preguntan cómo prestás a los docentes: «A los docentes no les hago ficha; los anoto en un cuaderno mío, porque ellos siempre devuelven».</w:t>
            </w:r>
          </w:p>
        </w:tc>
      </w:tr>
      <w:tr>
        <w:trPr>
          <w:cantSplit/>
        </w:trPr>
        <w:tc>
          <w:tcPr>
            <w:tcW w:type="dxa" w:w="9803"/>
            <w:shd w:val="clear" w:color="auto" w:fill="E0F2F1"/>
          </w:tcPr>
          <w:p>
            <w:pPr>
              <w:jc w:val="both"/>
            </w:pPr>
            <w:r>
              <w:rPr>
                <w:sz w:val="20"/>
              </w:rPr>
              <w:t>Solo si te preguntan qué te gustaría cambiar: «Me gustaría abrir en un recreo de la mañana, pero no tengo horas asignadas».</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0F2F1"/>
          </w:tcPr>
          <w:p>
            <w:pPr>
              <w:keepNext/>
            </w:pPr>
            <w:r>
              <w:rPr>
                <w:b/>
                <w:color w:val="2E7D32"/>
                <w:sz w:val="22"/>
              </w:rPr>
              <w:t>Lectora — Sofía, 8.º grado, turno mañana</w:t>
            </w:r>
          </w:p>
          <w:p>
            <w:pPr>
              <w:keepNext/>
              <w:jc w:val="both"/>
            </w:pPr>
            <w:r>
              <w:rPr>
                <w:sz w:val="20"/>
              </w:rPr>
              <w:t>Lo que hacés: venís muy poco, porque la biblioteca abre de tarde y vos estudiás de mañana.</w:t>
            </w:r>
          </w:p>
        </w:tc>
      </w:tr>
      <w:tr>
        <w:trPr>
          <w:cantSplit/>
        </w:trPr>
        <w:tc>
          <w:tcPr>
            <w:tcW w:type="dxa" w:w="9803"/>
            <w:shd w:val="clear" w:color="auto" w:fill="E0F2F1"/>
          </w:tcPr>
          <w:p>
            <w:pPr>
              <w:keepNext/>
              <w:jc w:val="both"/>
            </w:pPr>
            <w:r>
              <w:rPr>
                <w:sz w:val="20"/>
              </w:rPr>
              <w:t>Lo que te preocupa: no sabés qué libros hay; a veces te enterás de un libro cuando ya lo devolvieron.</w:t>
            </w:r>
          </w:p>
        </w:tc>
      </w:tr>
      <w:tr>
        <w:trPr>
          <w:cantSplit/>
        </w:trPr>
        <w:tc>
          <w:tcPr>
            <w:tcW w:type="dxa" w:w="9803"/>
            <w:shd w:val="clear" w:color="auto" w:fill="E0F2F1"/>
          </w:tcPr>
          <w:p>
            <w:pPr>
              <w:keepNext/>
              <w:jc w:val="both"/>
            </w:pPr>
            <w:r>
              <w:rPr>
                <w:sz w:val="20"/>
              </w:rPr>
              <w:t>Tu opinión: la biblioteca tendría que abrir de mañana.</w:t>
            </w:r>
          </w:p>
        </w:tc>
      </w:tr>
      <w:tr>
        <w:trPr>
          <w:cantSplit/>
        </w:trPr>
        <w:tc>
          <w:tcPr>
            <w:tcW w:type="dxa" w:w="9803"/>
            <w:shd w:val="clear" w:color="auto" w:fill="E0F2F1"/>
          </w:tcPr>
          <w:p>
            <w:pPr>
              <w:keepNext/>
              <w:jc w:val="both"/>
            </w:pPr>
            <w:r>
              <w:rPr>
                <w:sz w:val="20"/>
              </w:rPr>
              <w:t>Solo si te preguntan cómo conseguís los libros: «Le pido a una amiga del turno tarde que lo saque a su nombre y me lo pase».</w:t>
            </w:r>
          </w:p>
        </w:tc>
      </w:tr>
      <w:tr>
        <w:trPr>
          <w:cantSplit/>
        </w:trPr>
        <w:tc>
          <w:tcPr>
            <w:tcW w:type="dxa" w:w="9803"/>
            <w:shd w:val="clear" w:color="auto" w:fill="E0F2F1"/>
          </w:tcPr>
          <w:p>
            <w:pPr>
              <w:jc w:val="both"/>
            </w:pPr>
            <w:r>
              <w:rPr>
                <w:sz w:val="20"/>
              </w:rPr>
              <w:t>Si te preguntan algo que no está en esta tarjeta, respondé «no sé».</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0F2F1"/>
          </w:tcPr>
          <w:p>
            <w:pPr>
              <w:keepNext/>
            </w:pPr>
            <w:r>
              <w:rPr>
                <w:b/>
                <w:color w:val="2E7D32"/>
                <w:sz w:val="22"/>
              </w:rPr>
              <w:t>Dirección — Lic. Graciela Núñez</w:t>
            </w:r>
          </w:p>
          <w:p>
            <w:pPr>
              <w:keepNext/>
              <w:jc w:val="both"/>
            </w:pPr>
            <w:r>
              <w:rPr>
                <w:sz w:val="20"/>
              </w:rPr>
              <w:t>Lo que hacés: aprobás las normas de la biblioteca y decidís qué libros se compran con el aporte de la cooperadora.</w:t>
            </w:r>
          </w:p>
        </w:tc>
      </w:tr>
      <w:tr>
        <w:trPr>
          <w:cantSplit/>
        </w:trPr>
        <w:tc>
          <w:tcPr>
            <w:tcW w:type="dxa" w:w="9803"/>
            <w:shd w:val="clear" w:color="auto" w:fill="E0F2F1"/>
          </w:tcPr>
          <w:p>
            <w:pPr>
              <w:keepNext/>
              <w:jc w:val="both"/>
            </w:pPr>
            <w:r>
              <w:rPr>
                <w:sz w:val="20"/>
              </w:rPr>
              <w:t>Lo que te preocupa: querés saber qué libros se leen más, para decidir las compras. Los datos de los estudiantes, que son menores de edad, no pueden circular.</w:t>
            </w:r>
          </w:p>
        </w:tc>
      </w:tr>
      <w:tr>
        <w:trPr>
          <w:cantSplit/>
        </w:trPr>
        <w:tc>
          <w:tcPr>
            <w:tcW w:type="dxa" w:w="9803"/>
            <w:shd w:val="clear" w:color="auto" w:fill="E0F2F1"/>
          </w:tcPr>
          <w:p>
            <w:pPr>
              <w:keepNext/>
              <w:jc w:val="both"/>
            </w:pPr>
            <w:r>
              <w:rPr>
                <w:sz w:val="20"/>
              </w:rPr>
              <w:t>Tu opinión: el plazo de siete días de las normas está bien.</w:t>
            </w:r>
          </w:p>
        </w:tc>
      </w:tr>
      <w:tr>
        <w:trPr>
          <w:cantSplit/>
        </w:trPr>
        <w:tc>
          <w:tcPr>
            <w:tcW w:type="dxa" w:w="9803"/>
            <w:shd w:val="clear" w:color="auto" w:fill="E0F2F1"/>
          </w:tcPr>
          <w:p>
            <w:pPr>
              <w:keepNext/>
              <w:jc w:val="both"/>
            </w:pPr>
            <w:r>
              <w:rPr>
                <w:sz w:val="20"/>
              </w:rPr>
              <w:t>Solo si te preguntan por los recursos del año próximo: «El Prof. Benítez va a tener cuatro horas semanales para la biblioteca, en lugar de seis».</w:t>
            </w:r>
          </w:p>
        </w:tc>
      </w:tr>
      <w:tr>
        <w:trPr>
          <w:cantSplit/>
        </w:trPr>
        <w:tc>
          <w:tcPr>
            <w:tcW w:type="dxa" w:w="9803"/>
            <w:shd w:val="clear" w:color="auto" w:fill="E0F2F1"/>
          </w:tcPr>
          <w:p>
            <w:pPr>
              <w:jc w:val="both"/>
            </w:pPr>
            <w:r>
              <w:rPr>
                <w:sz w:val="20"/>
              </w:rPr>
              <w:t>Si te piden un dato que no está en esta tarjeta, respondé que lo vas a averiguar.</w:t>
            </w:r>
          </w:p>
        </w:tc>
      </w:tr>
    </w:tbl>
    <w:p>
      <w:pPr>
        <w:spacing w:after="40"/>
      </w:pPr>
    </w:p>
    <w:p>
      <w:pPr>
        <w:keepNext/>
        <w:spacing w:before="0" w:after="80"/>
        <w:jc w:val="both"/>
      </w:pPr>
      <w:r>
        <w:rPr>
          <w:b/>
          <w:i w:val="0"/>
          <w:color w:val="1B5E20"/>
          <w:sz w:val="20"/>
        </w:rPr>
        <w:t>Práctica 2: claves por nivel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299"/>
        <w:gridCol w:w="8503"/>
      </w:tblGrid>
      <w:tr>
        <w:trPr>
          <w:cantSplit/>
          <w:tblHeader/>
        </w:trPr>
        <w:tc>
          <w:tcPr>
            <w:tcW w:type="dxa" w:w="1299"/>
            <w:shd w:val="clear" w:color="auto" w:fill="2E7D32"/>
          </w:tcPr>
          <w:p>
            <w:r>
              <w:rPr>
                <w:b/>
                <w:color w:val="FFFFFF"/>
                <w:sz w:val="18"/>
              </w:rPr>
              <w:t>Nivel</w:t>
            </w:r>
          </w:p>
        </w:tc>
        <w:tc>
          <w:tcPr>
            <w:tcW w:type="dxa" w:w="8503"/>
            <w:shd w:val="clear" w:color="auto" w:fill="2E7D32"/>
          </w:tcPr>
          <w:p>
            <w:r>
              <w:rPr>
                <w:b/>
                <w:color w:val="FFFFFF"/>
                <w:sz w:val="18"/>
              </w:rPr>
              <w:t>Respuesta esperada</w:t>
            </w:r>
          </w:p>
        </w:tc>
      </w:tr>
      <w:tr>
        <w:trPr>
          <w:cantSplit/>
        </w:trPr>
        <w:tc>
          <w:tcPr>
            <w:tcW w:type="dxa" w:w="1299"/>
          </w:tcPr>
          <w:p>
            <w:r>
              <w:rPr>
                <w:sz w:val="18"/>
              </w:rPr>
              <w:t>Nivel 1</w:t>
            </w:r>
          </w:p>
        </w:tc>
        <w:tc>
          <w:tcPr>
            <w:tcW w:type="dxa" w:w="8503"/>
          </w:tcPr>
          <w:p>
            <w:r>
              <w:rPr>
                <w:sz w:val="18"/>
              </w:rPr>
              <w:t>Guion con tres abiertas y dos cerradas, sin inducir, con una pregunta sobre los docentes. Dato oculto: si se pregunta cómo presta a los docentes, el encargado cuenta que no les hace ficha y los anota en un cuaderno propio. Contradicción esperada: ese registro paralelo frente a M-N3. También vale el plazo: el encargado opina quince días, M-N1 fija siete.</w:t>
            </w:r>
          </w:p>
        </w:tc>
      </w:tr>
      <w:tr>
        <w:trPr>
          <w:cantSplit/>
        </w:trPr>
        <w:tc>
          <w:tcPr>
            <w:tcW w:type="dxa" w:w="1299"/>
            <w:shd w:val="clear" w:color="auto" w:fill="F5F5F5"/>
          </w:tcPr>
          <w:p>
            <w:r>
              <w:rPr>
                <w:sz w:val="18"/>
              </w:rPr>
              <w:t>Nivel 2</w:t>
            </w:r>
          </w:p>
        </w:tc>
        <w:tc>
          <w:tcPr>
            <w:tcW w:type="dxa" w:w="8503"/>
            <w:shd w:val="clear" w:color="auto" w:fill="F5F5F5"/>
          </w:tcPr>
          <w:p>
            <w:r>
              <w:rPr>
                <w:sz w:val="18"/>
              </w:rPr>
              <w:t>Hallazgos de dos fuentes, con naturaleza (hecho, opinión, supuesto). Contradicciones: registro paralelo de docentes frente a M-N3; préstamo a nombre de una amiga (la lectora, si se le pregunta cómo consigue los libros) frente a M-N2; plazo de quince días (encargado) frente a siete (M-N1 y dirección). Necesidades posibles: saber quién tiene cada libro, también los de docentes; acceso del turno mañana; saber qué libros se leen más; proteger los datos de menores; que los libros vuelvan.</w:t>
            </w:r>
          </w:p>
        </w:tc>
      </w:tr>
      <w:tr>
        <w:trPr>
          <w:cantSplit/>
        </w:trPr>
        <w:tc>
          <w:tcPr>
            <w:tcW w:type="dxa" w:w="1299"/>
          </w:tcPr>
          <w:p>
            <w:r>
              <w:rPr>
                <w:sz w:val="18"/>
              </w:rPr>
              <w:t>Nivel 3</w:t>
            </w:r>
          </w:p>
        </w:tc>
        <w:tc>
          <w:tcPr>
            <w:tcW w:type="dxa" w:w="8503"/>
          </w:tcPr>
          <w:p>
            <w:r>
              <w:rPr>
                <w:sz w:val="18"/>
              </w:rPr>
              <w:t>Lectora frente a dirección: la lectora quiere acceso a la mañana; la dirección no menciona el turno mañana y adelanta que el encargado tendrá menos horas (solo si se le pregunta por los recursos). Necesidad no expresada: los lectores del turno mañana no tienen acceso real (V-06, M-N4 y la tarjeta de la lectora); también vale el riesgo de menos horas. Opciones para el plazo o para el acceso, con ventajas y desventajas, sin elegir; decide la dirección. Anonimización: «Sofía» pasa a «Lectora 1»; se evalúa si «8.º, turno mañana» la identifica y se generaliza.</w:t>
            </w:r>
          </w:p>
        </w:tc>
      </w:tr>
    </w:tbl>
    <w:p>
      <w:pPr>
        <w:spacing w:after="40"/>
      </w:pPr>
    </w:p>
    <w:p>
      <w:pPr>
        <w:keepNext/>
        <w:spacing w:before="0" w:after="80"/>
        <w:jc w:val="both"/>
      </w:pPr>
      <w:r>
        <w:rPr>
          <w:b/>
          <w:i w:val="0"/>
          <w:color w:val="1B5E20"/>
          <w:sz w:val="20"/>
        </w:rPr>
        <w:t>Lista de cotejo de la Práctica 2</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676"/>
        <w:gridCol w:w="2126"/>
      </w:tblGrid>
      <w:tr>
        <w:trPr>
          <w:cantSplit/>
          <w:tblHeader/>
        </w:trPr>
        <w:tc>
          <w:tcPr>
            <w:tcW w:type="dxa" w:w="7676"/>
            <w:shd w:val="clear" w:color="auto" w:fill="2E7D32"/>
          </w:tcPr>
          <w:p>
            <w:r>
              <w:rPr>
                <w:b/>
                <w:color w:val="FFFFFF"/>
                <w:sz w:val="18"/>
              </w:rPr>
              <w:t>Criterio</w:t>
            </w:r>
          </w:p>
        </w:tc>
        <w:tc>
          <w:tcPr>
            <w:tcW w:type="dxa" w:w="2126"/>
            <w:shd w:val="clear" w:color="auto" w:fill="2E7D32"/>
          </w:tcPr>
          <w:p>
            <w:r>
              <w:rPr>
                <w:b/>
                <w:color w:val="FFFFFF"/>
                <w:sz w:val="18"/>
              </w:rPr>
              <w:t>Indicador</w:t>
            </w:r>
          </w:p>
        </w:tc>
      </w:tr>
      <w:tr>
        <w:trPr>
          <w:cantSplit/>
        </w:trPr>
        <w:tc>
          <w:tcPr>
            <w:tcW w:type="dxa" w:w="7676"/>
          </w:tcPr>
          <w:p>
            <w:r>
              <w:rPr>
                <w:sz w:val="18"/>
              </w:rPr>
              <w:t>El guion tiene objetivo, abiertas antes que cerradas y ninguna pregunta inductora, doble o técnica.</w:t>
            </w:r>
          </w:p>
        </w:tc>
        <w:tc>
          <w:tcPr>
            <w:tcW w:type="dxa" w:w="2126"/>
          </w:tcPr>
          <w:p>
            <w:r>
              <w:rPr>
                <w:sz w:val="18"/>
              </w:rPr>
              <w:t>Indicador 1</w:t>
            </w:r>
          </w:p>
        </w:tc>
      </w:tr>
      <w:tr>
        <w:trPr>
          <w:cantSplit/>
        </w:trPr>
        <w:tc>
          <w:tcPr>
            <w:tcW w:type="dxa" w:w="7676"/>
            <w:shd w:val="clear" w:color="auto" w:fill="F5F5F5"/>
          </w:tcPr>
          <w:p>
            <w:r>
              <w:rPr>
                <w:sz w:val="18"/>
              </w:rPr>
              <w:t>Usa al menos dos técnicas o dos fuentes (entrevistas y normas).</w:t>
            </w:r>
          </w:p>
        </w:tc>
        <w:tc>
          <w:tcPr>
            <w:tcW w:type="dxa" w:w="2126"/>
            <w:shd w:val="clear" w:color="auto" w:fill="F5F5F5"/>
          </w:tcPr>
          <w:p>
            <w:r>
              <w:rPr>
                <w:sz w:val="18"/>
              </w:rPr>
              <w:t>Indicador 2</w:t>
            </w:r>
          </w:p>
        </w:tc>
      </w:tr>
      <w:tr>
        <w:trPr>
          <w:cantSplit/>
        </w:trPr>
        <w:tc>
          <w:tcPr>
            <w:tcW w:type="dxa" w:w="7676"/>
          </w:tcPr>
          <w:p>
            <w:r>
              <w:rPr>
                <w:sz w:val="18"/>
              </w:rPr>
              <w:t>Cada línea del registro tiene código y los hallazgos separan hechos, opiniones y supuestos.</w:t>
            </w:r>
          </w:p>
        </w:tc>
        <w:tc>
          <w:tcPr>
            <w:tcW w:type="dxa" w:w="2126"/>
          </w:tcPr>
          <w:p>
            <w:r>
              <w:rPr>
                <w:sz w:val="18"/>
              </w:rPr>
              <w:t>Indicador 3</w:t>
            </w:r>
          </w:p>
        </w:tc>
      </w:tr>
      <w:tr>
        <w:trPr>
          <w:cantSplit/>
        </w:trPr>
        <w:tc>
          <w:tcPr>
            <w:tcW w:type="dxa" w:w="7676"/>
            <w:shd w:val="clear" w:color="auto" w:fill="F5F5F5"/>
          </w:tcPr>
          <w:p>
            <w:r>
              <w:rPr>
                <w:sz w:val="18"/>
              </w:rPr>
              <w:t>Registra al menos una contradicción con sus dos fuentes y la necesidad detrás de cada posición.</w:t>
            </w:r>
          </w:p>
        </w:tc>
        <w:tc>
          <w:tcPr>
            <w:tcW w:type="dxa" w:w="2126"/>
            <w:shd w:val="clear" w:color="auto" w:fill="F5F5F5"/>
          </w:tcPr>
          <w:p>
            <w:r>
              <w:rPr>
                <w:sz w:val="18"/>
              </w:rPr>
              <w:t>Indicador 4</w:t>
            </w:r>
          </w:p>
        </w:tc>
      </w:tr>
      <w:tr>
        <w:trPr>
          <w:cantSplit/>
        </w:trPr>
        <w:tc>
          <w:tcPr>
            <w:tcW w:type="dxa" w:w="7676"/>
          </w:tcPr>
          <w:p>
            <w:r>
              <w:rPr>
                <w:sz w:val="18"/>
              </w:rPr>
              <w:t>Los registros dicen qué autorizó cada persona y no tienen datos innecesarios.</w:t>
            </w:r>
          </w:p>
        </w:tc>
        <w:tc>
          <w:tcPr>
            <w:tcW w:type="dxa" w:w="2126"/>
          </w:tcPr>
          <w:p>
            <w:r>
              <w:rPr>
                <w:sz w:val="18"/>
              </w:rPr>
              <w:t>Indicador 5</w:t>
            </w:r>
          </w:p>
        </w:tc>
      </w:tr>
    </w:tbl>
    <w:p>
      <w:pPr>
        <w:spacing w:after="40"/>
      </w:pPr>
    </w:p>
    <w:p>
      <w:pPr>
        <w:keepNext/>
        <w:spacing w:before="0" w:after="80"/>
        <w:jc w:val="both"/>
      </w:pPr>
      <w:r>
        <w:rPr>
          <w:b/>
          <w:i w:val="0"/>
          <w:color w:val="1B5E20"/>
          <w:sz w:val="20"/>
        </w:rPr>
        <w:t>Clave de la evaluación del capítulo 2</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709"/>
        <w:gridCol w:w="1063"/>
        <w:gridCol w:w="8031"/>
      </w:tblGrid>
      <w:tr>
        <w:trPr>
          <w:cantSplit/>
          <w:tblHeader/>
        </w:trPr>
        <w:tc>
          <w:tcPr>
            <w:tcW w:type="dxa" w:w="709"/>
            <w:shd w:val="clear" w:color="auto" w:fill="2E7D32"/>
          </w:tcPr>
          <w:p>
            <w:r>
              <w:rPr>
                <w:b/>
                <w:color w:val="FFFFFF"/>
                <w:sz w:val="18"/>
              </w:rPr>
              <w:t>Ítem</w:t>
            </w:r>
          </w:p>
        </w:tc>
        <w:tc>
          <w:tcPr>
            <w:tcW w:type="dxa" w:w="1063"/>
            <w:shd w:val="clear" w:color="auto" w:fill="2E7D32"/>
          </w:tcPr>
          <w:p>
            <w:r>
              <w:rPr>
                <w:b/>
                <w:color w:val="FFFFFF"/>
                <w:sz w:val="18"/>
              </w:rPr>
              <w:t>Clave</w:t>
            </w:r>
          </w:p>
        </w:tc>
        <w:tc>
          <w:tcPr>
            <w:tcW w:type="dxa" w:w="8031"/>
            <w:shd w:val="clear" w:color="auto" w:fill="2E7D32"/>
          </w:tcPr>
          <w:p>
            <w:r>
              <w:rPr>
                <w:b/>
                <w:color w:val="FFFFFF"/>
                <w:sz w:val="18"/>
              </w:rPr>
              <w:t>Respuesta o criterio</w:t>
            </w:r>
          </w:p>
        </w:tc>
      </w:tr>
      <w:tr>
        <w:trPr>
          <w:cantSplit/>
        </w:trPr>
        <w:tc>
          <w:tcPr>
            <w:tcW w:type="dxa" w:w="709"/>
          </w:tcPr>
          <w:p>
            <w:r>
              <w:rPr>
                <w:sz w:val="18"/>
              </w:rPr>
              <w:t>1</w:t>
            </w:r>
          </w:p>
        </w:tc>
        <w:tc>
          <w:tcPr>
            <w:tcW w:type="dxa" w:w="1063"/>
          </w:tcPr>
          <w:p>
            <w:r>
              <w:rPr>
                <w:sz w:val="18"/>
              </w:rPr>
              <w:t>c</w:t>
            </w:r>
          </w:p>
        </w:tc>
        <w:tc>
          <w:tcPr>
            <w:tcW w:type="dxa" w:w="8031"/>
          </w:tcPr>
          <w:p>
            <w:r>
              <w:rPr>
                <w:sz w:val="18"/>
              </w:rPr>
              <w:t>Obtener, registrar y confirmar con los interesados la información sobre su trabajo y sus necesidades.</w:t>
            </w:r>
          </w:p>
        </w:tc>
      </w:tr>
      <w:tr>
        <w:trPr>
          <w:cantSplit/>
        </w:trPr>
        <w:tc>
          <w:tcPr>
            <w:tcW w:type="dxa" w:w="709"/>
            <w:shd w:val="clear" w:color="auto" w:fill="F5F5F5"/>
          </w:tcPr>
          <w:p>
            <w:r>
              <w:rPr>
                <w:sz w:val="18"/>
              </w:rPr>
              <w:t>2</w:t>
            </w:r>
          </w:p>
        </w:tc>
        <w:tc>
          <w:tcPr>
            <w:tcW w:type="dxa" w:w="1063"/>
            <w:shd w:val="clear" w:color="auto" w:fill="F5F5F5"/>
          </w:tcPr>
          <w:p>
            <w:r>
              <w:rPr>
                <w:sz w:val="18"/>
              </w:rPr>
              <w:t>b</w:t>
            </w:r>
          </w:p>
        </w:tc>
        <w:tc>
          <w:tcPr>
            <w:tcW w:type="dxa" w:w="8031"/>
            <w:shd w:val="clear" w:color="auto" w:fill="F5F5F5"/>
          </w:tcPr>
          <w:p>
            <w:r>
              <w:rPr>
                <w:sz w:val="18"/>
              </w:rPr>
              <w:t>¿No le parece que lo mejor sería una aplicación para el celular?</w:t>
            </w:r>
          </w:p>
        </w:tc>
      </w:tr>
      <w:tr>
        <w:trPr>
          <w:cantSplit/>
        </w:trPr>
        <w:tc>
          <w:tcPr>
            <w:tcW w:type="dxa" w:w="709"/>
          </w:tcPr>
          <w:p>
            <w:r>
              <w:rPr>
                <w:sz w:val="18"/>
              </w:rPr>
              <w:t>3</w:t>
            </w:r>
          </w:p>
        </w:tc>
        <w:tc>
          <w:tcPr>
            <w:tcW w:type="dxa" w:w="1063"/>
          </w:tcPr>
          <w:p>
            <w:r>
              <w:rPr>
                <w:sz w:val="18"/>
              </w:rPr>
              <w:t>b</w:t>
            </w:r>
          </w:p>
        </w:tc>
        <w:tc>
          <w:tcPr>
            <w:tcW w:type="dxa" w:w="8031"/>
          </w:tcPr>
          <w:p>
            <w:r>
              <w:rPr>
                <w:sz w:val="18"/>
              </w:rPr>
              <w:t>La observación directa en la biblioteca durante el recreo.</w:t>
            </w:r>
          </w:p>
        </w:tc>
      </w:tr>
      <w:tr>
        <w:trPr>
          <w:cantSplit/>
        </w:trPr>
        <w:tc>
          <w:tcPr>
            <w:tcW w:type="dxa" w:w="709"/>
            <w:shd w:val="clear" w:color="auto" w:fill="F5F5F5"/>
          </w:tcPr>
          <w:p>
            <w:r>
              <w:rPr>
                <w:sz w:val="18"/>
              </w:rPr>
              <w:t>4</w:t>
            </w:r>
          </w:p>
        </w:tc>
        <w:tc>
          <w:tcPr>
            <w:tcW w:type="dxa" w:w="1063"/>
            <w:shd w:val="clear" w:color="auto" w:fill="F5F5F5"/>
          </w:tcPr>
          <w:p>
            <w:r>
              <w:rPr>
                <w:sz w:val="18"/>
              </w:rPr>
              <w:t>a</w:t>
            </w:r>
          </w:p>
        </w:tc>
        <w:tc>
          <w:tcPr>
            <w:tcW w:type="dxa" w:w="8031"/>
            <w:shd w:val="clear" w:color="auto" w:fill="F5F5F5"/>
          </w:tcPr>
          <w:p>
            <w:r>
              <w:rPr>
                <w:sz w:val="18"/>
              </w:rPr>
              <w:t>un supuesto: la encargada da por cierta una causa que nadie comprobó.</w:t>
            </w:r>
          </w:p>
        </w:tc>
      </w:tr>
      <w:tr>
        <w:trPr>
          <w:cantSplit/>
        </w:trPr>
        <w:tc>
          <w:tcPr>
            <w:tcW w:type="dxa" w:w="709"/>
          </w:tcPr>
          <w:p>
            <w:r>
              <w:rPr>
                <w:sz w:val="18"/>
              </w:rPr>
              <w:t>5</w:t>
            </w:r>
          </w:p>
        </w:tc>
        <w:tc>
          <w:tcPr>
            <w:tcW w:type="dxa" w:w="1063"/>
          </w:tcPr>
          <w:p>
            <w:r>
              <w:rPr>
                <w:sz w:val="18"/>
              </w:rPr>
              <w:t>F</w:t>
            </w:r>
          </w:p>
        </w:tc>
        <w:tc>
          <w:tcPr>
            <w:tcW w:type="dxa" w:w="8031"/>
          </w:tcPr>
          <w:p>
            <w:r>
              <w:rPr>
                <w:sz w:val="18"/>
              </w:rPr>
              <w:t>Falso. Es una propuesta: se pregunta qué necesidad hay detrás y recién de ahí sale la necesidad.</w:t>
            </w:r>
          </w:p>
        </w:tc>
      </w:tr>
      <w:tr>
        <w:trPr>
          <w:cantSplit/>
        </w:trPr>
        <w:tc>
          <w:tcPr>
            <w:tcW w:type="dxa" w:w="709"/>
            <w:shd w:val="clear" w:color="auto" w:fill="F5F5F5"/>
          </w:tcPr>
          <w:p>
            <w:r>
              <w:rPr>
                <w:sz w:val="18"/>
              </w:rPr>
              <w:t>6</w:t>
            </w:r>
          </w:p>
        </w:tc>
        <w:tc>
          <w:tcPr>
            <w:tcW w:type="dxa" w:w="1063"/>
            <w:shd w:val="clear" w:color="auto" w:fill="F5F5F5"/>
          </w:tcPr>
          <w:p>
            <w:r>
              <w:rPr>
                <w:sz w:val="18"/>
              </w:rPr>
              <w:t>V</w:t>
            </w:r>
          </w:p>
        </w:tc>
        <w:tc>
          <w:tcPr>
            <w:tcW w:type="dxa" w:w="8031"/>
            <w:shd w:val="clear" w:color="auto" w:fill="F5F5F5"/>
          </w:tcPr>
          <w:p>
            <w:r>
              <w:rPr>
                <w:sz w:val="18"/>
              </w:rPr>
              <w:t>Verdadero. Es la trazabilidad, que permite discutir y confirmar cada hallazgo.</w:t>
            </w:r>
          </w:p>
        </w:tc>
      </w:tr>
      <w:tr>
        <w:trPr>
          <w:cantSplit/>
        </w:trPr>
        <w:tc>
          <w:tcPr>
            <w:tcW w:type="dxa" w:w="709"/>
          </w:tcPr>
          <w:p>
            <w:r>
              <w:rPr>
                <w:sz w:val="18"/>
              </w:rPr>
              <w:t>7</w:t>
            </w:r>
          </w:p>
        </w:tc>
        <w:tc>
          <w:tcPr>
            <w:tcW w:type="dxa" w:w="1063"/>
          </w:tcPr>
          <w:p>
            <w:r>
              <w:rPr>
                <w:sz w:val="18"/>
              </w:rPr>
              <w:t>F</w:t>
            </w:r>
          </w:p>
        </w:tc>
        <w:tc>
          <w:tcPr>
            <w:tcW w:type="dxa" w:w="8031"/>
          </w:tcPr>
          <w:p>
            <w:r>
              <w:rPr>
                <w:sz w:val="18"/>
              </w:rPr>
              <w:t>Falso. El analista registra ambas posiciones, busca las necesidades y eleva el conflicto con opciones a quien decide.</w:t>
            </w:r>
          </w:p>
        </w:tc>
      </w:tr>
      <w:tr>
        <w:trPr>
          <w:cantSplit/>
        </w:trPr>
        <w:tc>
          <w:tcPr>
            <w:tcW w:type="dxa" w:w="709"/>
            <w:shd w:val="clear" w:color="auto" w:fill="F5F5F5"/>
          </w:tcPr>
          <w:p>
            <w:r>
              <w:rPr>
                <w:sz w:val="18"/>
              </w:rPr>
              <w:t>8</w:t>
            </w:r>
          </w:p>
        </w:tc>
        <w:tc>
          <w:tcPr>
            <w:tcW w:type="dxa" w:w="1063"/>
            <w:shd w:val="clear" w:color="auto" w:fill="F5F5F5"/>
          </w:tcPr>
          <w:p>
            <w:r>
              <w:rPr>
                <w:sz w:val="18"/>
              </w:rPr>
              <w:t>abierta</w:t>
            </w:r>
          </w:p>
        </w:tc>
        <w:tc>
          <w:tcPr>
            <w:tcW w:type="dxa" w:w="8031"/>
            <w:shd w:val="clear" w:color="auto" w:fill="F5F5F5"/>
          </w:tcPr>
          <w:p>
            <w:r>
              <w:rPr>
                <w:sz w:val="18"/>
              </w:rPr>
              <w:t>T1-L1: hecho (describe cómo se presta; se puede comprobar). T1-L3: hecho (se rompió uno y no se anotó). T1-L4: opinión que contiene una propuesta de solución (comprar microscopios digitales); se registra y se pregunta qué necesidad hay detrás. Un punto por cada clasificación justificada y uno por identificar la propuesta.</w:t>
            </w:r>
          </w:p>
        </w:tc>
      </w:tr>
      <w:tr>
        <w:trPr>
          <w:cantSplit/>
        </w:trPr>
        <w:tc>
          <w:tcPr>
            <w:tcW w:type="dxa" w:w="709"/>
          </w:tcPr>
          <w:p>
            <w:r>
              <w:rPr>
                <w:sz w:val="18"/>
              </w:rPr>
              <w:t>9</w:t>
            </w:r>
          </w:p>
        </w:tc>
        <w:tc>
          <w:tcPr>
            <w:tcW w:type="dxa" w:w="1063"/>
          </w:tcPr>
          <w:p>
            <w:r>
              <w:rPr>
                <w:sz w:val="18"/>
              </w:rPr>
              <w:t>abierta</w:t>
            </w:r>
          </w:p>
        </w:tc>
        <w:tc>
          <w:tcPr>
            <w:tcW w:type="dxa" w:w="8031"/>
          </w:tcPr>
          <w:p>
            <w:r>
              <w:rPr>
                <w:sz w:val="18"/>
              </w:rPr>
              <w:t>Contradicción: T1-L1 (solo dentro del laboratorio) frente a T2-1 (los docentes pueden retirar materiales para el aula). También vale T1-L3 frente a T2-2 (no se anotó una salida). Necesidad no expresada: saber en todo momento quién tiene cada microscopio (sale de T1-L3 y T2-2). Se eleva a la dirección o a quien aprobó las normas, con opciones. Un punto por cada fuente citada, uno por la necesidad y uno por indicar a quién se eleva.</w:t>
            </w:r>
          </w:p>
        </w:tc>
      </w:tr>
    </w:tbl>
    <w:p>
      <w:pPr>
        <w:spacing w:after="40"/>
      </w:pPr>
    </w:p>
    <w:p>
      <w:pPr>
        <w:keepNext/>
        <w:spacing w:before="0" w:after="80"/>
        <w:jc w:val="both"/>
      </w:pPr>
      <w:r>
        <w:rPr>
          <w:b/>
          <w:i w:val="0"/>
          <w:color w:val="1B5E20"/>
          <w:sz w:val="20"/>
        </w:rPr>
        <w:t>Criterios de corrección de los ítems abiertos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4960"/>
        <w:gridCol w:w="4133"/>
      </w:tblGrid>
      <w:tr>
        <w:trPr>
          <w:cantSplit/>
          <w:tblHeader/>
        </w:trPr>
        <w:tc>
          <w:tcPr>
            <w:tcW w:type="dxa" w:w="709"/>
            <w:shd w:val="clear" w:color="auto" w:fill="2E7D32"/>
          </w:tcPr>
          <w:p>
            <w:r>
              <w:rPr>
                <w:b/>
                <w:color w:val="FFFFFF"/>
                <w:sz w:val="18"/>
              </w:rPr>
              <w:t>Ítem</w:t>
            </w:r>
          </w:p>
        </w:tc>
        <w:tc>
          <w:tcPr>
            <w:tcW w:type="dxa" w:w="4960"/>
            <w:shd w:val="clear" w:color="auto" w:fill="2E7D32"/>
          </w:tcPr>
          <w:p>
            <w:r>
              <w:rPr>
                <w:b/>
                <w:color w:val="FFFFFF"/>
                <w:sz w:val="18"/>
              </w:rPr>
              <w:t>Puntaje completo</w:t>
            </w:r>
          </w:p>
        </w:tc>
        <w:tc>
          <w:tcPr>
            <w:tcW w:type="dxa" w:w="4133"/>
            <w:shd w:val="clear" w:color="auto" w:fill="2E7D32"/>
          </w:tcPr>
          <w:p>
            <w:r>
              <w:rPr>
                <w:b/>
                <w:color w:val="FFFFFF"/>
                <w:sz w:val="18"/>
              </w:rPr>
              <w:t>Puntaje parcial</w:t>
            </w:r>
          </w:p>
        </w:tc>
      </w:tr>
      <w:tr>
        <w:trPr>
          <w:cantSplit/>
        </w:trPr>
        <w:tc>
          <w:tcPr>
            <w:tcW w:type="dxa" w:w="709"/>
          </w:tcPr>
          <w:p>
            <w:r>
              <w:rPr>
                <w:sz w:val="18"/>
              </w:rPr>
              <w:t>8</w:t>
            </w:r>
          </w:p>
        </w:tc>
        <w:tc>
          <w:tcPr>
            <w:tcW w:type="dxa" w:w="4960"/>
          </w:tcPr>
          <w:p>
            <w:r>
              <w:rPr>
                <w:sz w:val="18"/>
              </w:rPr>
              <w:t>4: T1-L1 hecho (1), T1-L3 hecho (1), T1-L4 opinión (1), identifica T1-L4 como propuesta (1).</w:t>
            </w:r>
          </w:p>
        </w:tc>
        <w:tc>
          <w:tcPr>
            <w:tcW w:type="dxa" w:w="4133"/>
          </w:tcPr>
          <w:p>
            <w:r>
              <w:rPr>
                <w:sz w:val="18"/>
              </w:rPr>
              <w:t>Cada parte por separado; sin justificación, la mitad.</w:t>
            </w:r>
          </w:p>
        </w:tc>
      </w:tr>
      <w:tr>
        <w:trPr>
          <w:cantSplit/>
        </w:trPr>
        <w:tc>
          <w:tcPr>
            <w:tcW w:type="dxa" w:w="709"/>
            <w:shd w:val="clear" w:color="auto" w:fill="F5F5F5"/>
          </w:tcPr>
          <w:p>
            <w:r>
              <w:rPr>
                <w:sz w:val="18"/>
              </w:rPr>
              <w:t>9</w:t>
            </w:r>
          </w:p>
        </w:tc>
        <w:tc>
          <w:tcPr>
            <w:tcW w:type="dxa" w:w="4960"/>
            <w:shd w:val="clear" w:color="auto" w:fill="F5F5F5"/>
          </w:tcPr>
          <w:p>
            <w:r>
              <w:rPr>
                <w:sz w:val="18"/>
              </w:rPr>
              <w:t>4: dos fuentes de la contradicción (2), necesidad no expresada (1), a quién se eleva (1).</w:t>
            </w:r>
          </w:p>
        </w:tc>
        <w:tc>
          <w:tcPr>
            <w:tcW w:type="dxa" w:w="4133"/>
            <w:shd w:val="clear" w:color="auto" w:fill="F5F5F5"/>
          </w:tcPr>
          <w:p>
            <w:r>
              <w:rPr>
                <w:sz w:val="18"/>
              </w:rPr>
              <w:t>Cada parte por separado.</w:t>
            </w:r>
          </w:p>
        </w:tc>
      </w:tr>
    </w:tbl>
    <w:p>
      <w:pPr>
        <w:spacing w:after="40"/>
      </w:pPr>
    </w:p>
    <w:p>
      <w:pPr>
        <w:pStyle w:val="Heading3"/>
      </w:pPr>
      <w:r>
        <w:t>Integración del candidato del Capítulo 2</w:t>
      </w:r>
    </w:p>
    <w:p>
      <w:pPr>
        <w:spacing w:before="0" w:after="80"/>
        <w:jc w:val="both"/>
      </w:pPr>
      <w:r>
        <w:rPr>
          <w:b w:val="0"/>
          <w:i w:val="0"/>
          <w:sz w:val="20"/>
        </w:rPr>
        <w:t>El capítulo se construyó con el plan de integración aprobado en la Fase 2. Destino de cada elemento del candidato:</w:t>
      </w:r>
    </w:p>
    <w:p>
      <w:pPr>
        <w:keepNext/>
        <w:spacing w:before="0" w:after="80"/>
        <w:jc w:val="both"/>
      </w:pPr>
      <w:r>
        <w:rPr>
          <w:b/>
          <w:i w:val="0"/>
          <w:color w:val="1B5E20"/>
          <w:sz w:val="20"/>
        </w:rPr>
        <w:t>Destino de los 31 elementos del candidato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2953"/>
        <w:gridCol w:w="4960"/>
        <w:gridCol w:w="1890"/>
      </w:tblGrid>
      <w:tr>
        <w:trPr>
          <w:cantSplit/>
          <w:tblHeader/>
        </w:trPr>
        <w:tc>
          <w:tcPr>
            <w:tcW w:type="dxa" w:w="2953"/>
            <w:shd w:val="clear" w:color="auto" w:fill="2E7D32"/>
          </w:tcPr>
          <w:p>
            <w:r>
              <w:rPr>
                <w:b/>
                <w:color w:val="FFFFFF"/>
                <w:sz w:val="17"/>
              </w:rPr>
              <w:t>Elemento del candidato</w:t>
            </w:r>
          </w:p>
        </w:tc>
        <w:tc>
          <w:tcPr>
            <w:tcW w:type="dxa" w:w="4960"/>
            <w:shd w:val="clear" w:color="auto" w:fill="2E7D32"/>
          </w:tcPr>
          <w:p>
            <w:r>
              <w:rPr>
                <w:b/>
                <w:color w:val="FFFFFF"/>
                <w:sz w:val="17"/>
              </w:rPr>
              <w:t>Destino</w:t>
            </w:r>
          </w:p>
        </w:tc>
        <w:tc>
          <w:tcPr>
            <w:tcW w:type="dxa" w:w="1890"/>
            <w:shd w:val="clear" w:color="auto" w:fill="2E7D32"/>
          </w:tcPr>
          <w:p>
            <w:r>
              <w:rPr>
                <w:b/>
                <w:color w:val="FFFFFF"/>
                <w:sz w:val="17"/>
              </w:rPr>
              <w:t>Acción</w:t>
            </w:r>
          </w:p>
        </w:tc>
      </w:tr>
      <w:tr>
        <w:trPr>
          <w:cantSplit/>
        </w:trPr>
        <w:tc>
          <w:tcPr>
            <w:tcW w:type="dxa" w:w="2953"/>
          </w:tcPr>
          <w:p>
            <w:r>
              <w:rPr>
                <w:sz w:val="17"/>
              </w:rPr>
              <w:t>S41</w:t>
            </w:r>
          </w:p>
        </w:tc>
        <w:tc>
          <w:tcPr>
            <w:tcW w:type="dxa" w:w="4960"/>
          </w:tcPr>
          <w:p>
            <w:r>
              <w:rPr>
                <w:sz w:val="17"/>
              </w:rPr>
              <w:t>2.1</w:t>
            </w:r>
          </w:p>
        </w:tc>
        <w:tc>
          <w:tcPr>
            <w:tcW w:type="dxa" w:w="1890"/>
          </w:tcPr>
          <w:p>
            <w:r>
              <w:rPr>
                <w:sz w:val="17"/>
              </w:rPr>
              <w:t>Adaptar</w:t>
            </w:r>
          </w:p>
        </w:tc>
      </w:tr>
      <w:tr>
        <w:trPr>
          <w:cantSplit/>
        </w:trPr>
        <w:tc>
          <w:tcPr>
            <w:tcW w:type="dxa" w:w="2953"/>
            <w:shd w:val="clear" w:color="auto" w:fill="F5F5F5"/>
          </w:tcPr>
          <w:p>
            <w:r>
              <w:rPr>
                <w:sz w:val="17"/>
              </w:rPr>
              <w:t>TABLA_NRS</w:t>
            </w:r>
          </w:p>
        </w:tc>
        <w:tc>
          <w:tcPr>
            <w:tcW w:type="dxa" w:w="4960"/>
            <w:shd w:val="clear" w:color="auto" w:fill="F5F5F5"/>
          </w:tcPr>
          <w:p>
            <w:r>
              <w:rPr>
                <w:sz w:val="17"/>
              </w:rPr>
              <w:t>2.1 (Tabla 2.1)</w:t>
            </w:r>
          </w:p>
        </w:tc>
        <w:tc>
          <w:tcPr>
            <w:tcW w:type="dxa" w:w="1890"/>
            <w:shd w:val="clear" w:color="auto" w:fill="F5F5F5"/>
          </w:tcPr>
          <w:p>
            <w:r>
              <w:rPr>
                <w:sz w:val="17"/>
              </w:rPr>
              <w:t>Adaptar</w:t>
            </w:r>
          </w:p>
        </w:tc>
      </w:tr>
      <w:tr>
        <w:trPr>
          <w:cantSplit/>
        </w:trPr>
        <w:tc>
          <w:tcPr>
            <w:tcW w:type="dxa" w:w="2953"/>
          </w:tcPr>
          <w:p>
            <w:r>
              <w:rPr>
                <w:sz w:val="17"/>
              </w:rPr>
              <w:t>CONCEPTO_ELICITAR</w:t>
            </w:r>
          </w:p>
        </w:tc>
        <w:tc>
          <w:tcPr>
            <w:tcW w:type="dxa" w:w="4960"/>
          </w:tcPr>
          <w:p>
            <w:r>
              <w:rPr>
                <w:sz w:val="17"/>
              </w:rPr>
              <w:t>2.1</w:t>
            </w:r>
          </w:p>
        </w:tc>
        <w:tc>
          <w:tcPr>
            <w:tcW w:type="dxa" w:w="1890"/>
          </w:tcPr>
          <w:p>
            <w:r>
              <w:rPr>
                <w:sz w:val="17"/>
              </w:rPr>
              <w:t>Adaptar</w:t>
            </w:r>
          </w:p>
        </w:tc>
      </w:tr>
      <w:tr>
        <w:trPr>
          <w:cantSplit/>
        </w:trPr>
        <w:tc>
          <w:tcPr>
            <w:tcW w:type="dxa" w:w="2953"/>
            <w:shd w:val="clear" w:color="auto" w:fill="F5F5F5"/>
          </w:tcPr>
          <w:p>
            <w:r>
              <w:rPr>
                <w:sz w:val="17"/>
              </w:rPr>
              <w:t>S42</w:t>
            </w:r>
          </w:p>
        </w:tc>
        <w:tc>
          <w:tcPr>
            <w:tcW w:type="dxa" w:w="4960"/>
            <w:shd w:val="clear" w:color="auto" w:fill="F5F5F5"/>
          </w:tcPr>
          <w:p>
            <w:r>
              <w:rPr>
                <w:sz w:val="17"/>
              </w:rPr>
              <w:t>Capítulo 1 (1.3)</w:t>
            </w:r>
          </w:p>
        </w:tc>
        <w:tc>
          <w:tcPr>
            <w:tcW w:type="dxa" w:w="1890"/>
            <w:shd w:val="clear" w:color="auto" w:fill="F5F5F5"/>
          </w:tcPr>
          <w:p>
            <w:r>
              <w:rPr>
                <w:sz w:val="17"/>
              </w:rPr>
              <w:t>Trasladar</w:t>
            </w:r>
          </w:p>
        </w:tc>
      </w:tr>
      <w:tr>
        <w:trPr>
          <w:cantSplit/>
        </w:trPr>
        <w:tc>
          <w:tcPr>
            <w:tcW w:type="dxa" w:w="2953"/>
          </w:tcPr>
          <w:p>
            <w:r>
              <w:rPr>
                <w:sz w:val="17"/>
              </w:rPr>
              <w:t>EJ1</w:t>
            </w:r>
          </w:p>
        </w:tc>
        <w:tc>
          <w:tcPr>
            <w:tcW w:type="dxa" w:w="4960"/>
          </w:tcPr>
          <w:p>
            <w:r>
              <w:rPr>
                <w:sz w:val="17"/>
              </w:rPr>
              <w:t>Capítulo 1 (Ejemplo resuelto 1.3)</w:t>
            </w:r>
          </w:p>
        </w:tc>
        <w:tc>
          <w:tcPr>
            <w:tcW w:type="dxa" w:w="1890"/>
          </w:tcPr>
          <w:p>
            <w:r>
              <w:rPr>
                <w:sz w:val="17"/>
              </w:rPr>
              <w:t>Trasladar</w:t>
            </w:r>
          </w:p>
        </w:tc>
      </w:tr>
      <w:tr>
        <w:trPr>
          <w:cantSplit/>
        </w:trPr>
        <w:tc>
          <w:tcPr>
            <w:tcW w:type="dxa" w:w="2953"/>
            <w:shd w:val="clear" w:color="auto" w:fill="F5F5F5"/>
          </w:tcPr>
          <w:p>
            <w:r>
              <w:rPr>
                <w:sz w:val="17"/>
              </w:rPr>
              <w:t>TABLA_EJ1</w:t>
            </w:r>
          </w:p>
        </w:tc>
        <w:tc>
          <w:tcPr>
            <w:tcW w:type="dxa" w:w="4960"/>
            <w:shd w:val="clear" w:color="auto" w:fill="F5F5F5"/>
          </w:tcPr>
          <w:p>
            <w:r>
              <w:rPr>
                <w:sz w:val="17"/>
              </w:rPr>
              <w:t>Capítulo 1 (Tabla 1.4)</w:t>
            </w:r>
          </w:p>
        </w:tc>
        <w:tc>
          <w:tcPr>
            <w:tcW w:type="dxa" w:w="1890"/>
            <w:shd w:val="clear" w:color="auto" w:fill="F5F5F5"/>
          </w:tcPr>
          <w:p>
            <w:r>
              <w:rPr>
                <w:sz w:val="17"/>
              </w:rPr>
              <w:t>Trasladar</w:t>
            </w:r>
          </w:p>
        </w:tc>
      </w:tr>
      <w:tr>
        <w:trPr>
          <w:cantSplit/>
        </w:trPr>
        <w:tc>
          <w:tcPr>
            <w:tcW w:type="dxa" w:w="2953"/>
          </w:tcPr>
          <w:p>
            <w:r>
              <w:rPr>
                <w:sz w:val="17"/>
              </w:rPr>
              <w:t>S43</w:t>
            </w:r>
          </w:p>
        </w:tc>
        <w:tc>
          <w:tcPr>
            <w:tcW w:type="dxa" w:w="4960"/>
          </w:tcPr>
          <w:p>
            <w:r>
              <w:rPr>
                <w:sz w:val="17"/>
              </w:rPr>
              <w:t>2.1 y 2.2</w:t>
            </w:r>
          </w:p>
        </w:tc>
        <w:tc>
          <w:tcPr>
            <w:tcW w:type="dxa" w:w="1890"/>
          </w:tcPr>
          <w:p>
            <w:r>
              <w:rPr>
                <w:sz w:val="17"/>
              </w:rPr>
              <w:t>Dividir</w:t>
            </w:r>
          </w:p>
        </w:tc>
      </w:tr>
      <w:tr>
        <w:trPr>
          <w:cantSplit/>
        </w:trPr>
        <w:tc>
          <w:tcPr>
            <w:tcW w:type="dxa" w:w="2953"/>
            <w:shd w:val="clear" w:color="auto" w:fill="F5F5F5"/>
          </w:tcPr>
          <w:p>
            <w:r>
              <w:rPr>
                <w:sz w:val="17"/>
              </w:rPr>
              <w:t>TABLA_TECNICAS</w:t>
            </w:r>
          </w:p>
        </w:tc>
        <w:tc>
          <w:tcPr>
            <w:tcW w:type="dxa" w:w="4960"/>
            <w:shd w:val="clear" w:color="auto" w:fill="F5F5F5"/>
          </w:tcPr>
          <w:p>
            <w:r>
              <w:rPr>
                <w:sz w:val="17"/>
              </w:rPr>
              <w:t>2.2 (Tabla 2.3)</w:t>
            </w:r>
          </w:p>
        </w:tc>
        <w:tc>
          <w:tcPr>
            <w:tcW w:type="dxa" w:w="1890"/>
            <w:shd w:val="clear" w:color="auto" w:fill="F5F5F5"/>
          </w:tcPr>
          <w:p>
            <w:r>
              <w:rPr>
                <w:sz w:val="17"/>
              </w:rPr>
              <w:t>Conservar</w:t>
            </w:r>
          </w:p>
        </w:tc>
      </w:tr>
      <w:tr>
        <w:trPr>
          <w:cantSplit/>
        </w:trPr>
        <w:tc>
          <w:tcPr>
            <w:tcW w:type="dxa" w:w="2953"/>
          </w:tcPr>
          <w:p>
            <w:r>
              <w:rPr>
                <w:sz w:val="17"/>
              </w:rPr>
              <w:t>EN_PARAGUAY</w:t>
            </w:r>
          </w:p>
        </w:tc>
        <w:tc>
          <w:tcPr>
            <w:tcW w:type="dxa" w:w="4960"/>
          </w:tcPr>
          <w:p>
            <w:r>
              <w:rPr>
                <w:sz w:val="17"/>
              </w:rPr>
              <w:t>2.1</w:t>
            </w:r>
          </w:p>
        </w:tc>
        <w:tc>
          <w:tcPr>
            <w:tcW w:type="dxa" w:w="1890"/>
          </w:tcPr>
          <w:p>
            <w:r>
              <w:rPr>
                <w:sz w:val="17"/>
              </w:rPr>
              <w:t>Conservar</w:t>
            </w:r>
          </w:p>
        </w:tc>
      </w:tr>
      <w:tr>
        <w:trPr>
          <w:cantSplit/>
        </w:trPr>
        <w:tc>
          <w:tcPr>
            <w:tcW w:type="dxa" w:w="2953"/>
            <w:shd w:val="clear" w:color="auto" w:fill="F5F5F5"/>
          </w:tcPr>
          <w:p>
            <w:r>
              <w:rPr>
                <w:sz w:val="17"/>
              </w:rPr>
              <w:t>S44</w:t>
            </w:r>
          </w:p>
        </w:tc>
        <w:tc>
          <w:tcPr>
            <w:tcW w:type="dxa" w:w="4960"/>
            <w:shd w:val="clear" w:color="auto" w:fill="F5F5F5"/>
          </w:tcPr>
          <w:p>
            <w:r>
              <w:rPr>
                <w:sz w:val="17"/>
              </w:rPr>
              <w:t>2.1</w:t>
            </w:r>
          </w:p>
        </w:tc>
        <w:tc>
          <w:tcPr>
            <w:tcW w:type="dxa" w:w="1890"/>
            <w:shd w:val="clear" w:color="auto" w:fill="F5F5F5"/>
          </w:tcPr>
          <w:p>
            <w:r>
              <w:rPr>
                <w:sz w:val="17"/>
              </w:rPr>
              <w:t>Conservar</w:t>
            </w:r>
          </w:p>
        </w:tc>
      </w:tr>
      <w:tr>
        <w:trPr>
          <w:cantSplit/>
        </w:trPr>
        <w:tc>
          <w:tcPr>
            <w:tcW w:type="dxa" w:w="2953"/>
          </w:tcPr>
          <w:p>
            <w:r>
              <w:rPr>
                <w:sz w:val="17"/>
              </w:rPr>
              <w:t>TABLA_PREGUNTAS</w:t>
            </w:r>
          </w:p>
        </w:tc>
        <w:tc>
          <w:tcPr>
            <w:tcW w:type="dxa" w:w="4960"/>
          </w:tcPr>
          <w:p>
            <w:r>
              <w:rPr>
                <w:sz w:val="17"/>
              </w:rPr>
              <w:t>2.1 (Tabla 2.2)</w:t>
            </w:r>
          </w:p>
        </w:tc>
        <w:tc>
          <w:tcPr>
            <w:tcW w:type="dxa" w:w="1890"/>
          </w:tcPr>
          <w:p>
            <w:r>
              <w:rPr>
                <w:sz w:val="17"/>
              </w:rPr>
              <w:t>Conservar</w:t>
            </w:r>
          </w:p>
        </w:tc>
      </w:tr>
      <w:tr>
        <w:trPr>
          <w:cantSplit/>
        </w:trPr>
        <w:tc>
          <w:tcPr>
            <w:tcW w:type="dxa" w:w="2953"/>
            <w:shd w:val="clear" w:color="auto" w:fill="F5F5F5"/>
          </w:tcPr>
          <w:p>
            <w:r>
              <w:rPr>
                <w:sz w:val="17"/>
              </w:rPr>
              <w:t>EJ2</w:t>
            </w:r>
          </w:p>
        </w:tc>
        <w:tc>
          <w:tcPr>
            <w:tcW w:type="dxa" w:w="4960"/>
            <w:shd w:val="clear" w:color="auto" w:fill="F5F5F5"/>
          </w:tcPr>
          <w:p>
            <w:r>
              <w:rPr>
                <w:sz w:val="17"/>
              </w:rPr>
              <w:t>2.1 (Ejemplo resuelto 2.1)</w:t>
            </w:r>
          </w:p>
        </w:tc>
        <w:tc>
          <w:tcPr>
            <w:tcW w:type="dxa" w:w="1890"/>
            <w:shd w:val="clear" w:color="auto" w:fill="F5F5F5"/>
          </w:tcPr>
          <w:p>
            <w:r>
              <w:rPr>
                <w:sz w:val="17"/>
              </w:rPr>
              <w:t>Conservar</w:t>
            </w:r>
          </w:p>
        </w:tc>
      </w:tr>
      <w:tr>
        <w:trPr>
          <w:cantSplit/>
        </w:trPr>
        <w:tc>
          <w:tcPr>
            <w:tcW w:type="dxa" w:w="2953"/>
          </w:tcPr>
          <w:p>
            <w:r>
              <w:rPr>
                <w:sz w:val="17"/>
              </w:rPr>
              <w:t>S45</w:t>
            </w:r>
          </w:p>
        </w:tc>
        <w:tc>
          <w:tcPr>
            <w:tcW w:type="dxa" w:w="4960"/>
          </w:tcPr>
          <w:p>
            <w:r>
              <w:rPr>
                <w:sz w:val="17"/>
              </w:rPr>
              <w:t>2.4</w:t>
            </w:r>
          </w:p>
        </w:tc>
        <w:tc>
          <w:tcPr>
            <w:tcW w:type="dxa" w:w="1890"/>
          </w:tcPr>
          <w:p>
            <w:r>
              <w:rPr>
                <w:sz w:val="17"/>
              </w:rPr>
              <w:t>Adaptar</w:t>
            </w:r>
          </w:p>
        </w:tc>
      </w:tr>
      <w:tr>
        <w:trPr>
          <w:cantSplit/>
        </w:trPr>
        <w:tc>
          <w:tcPr>
            <w:tcW w:type="dxa" w:w="2953"/>
            <w:shd w:val="clear" w:color="auto" w:fill="F5F5F5"/>
          </w:tcPr>
          <w:p>
            <w:r>
              <w:rPr>
                <w:sz w:val="17"/>
              </w:rPr>
              <w:t>TRANSCRIPCION_E1</w:t>
            </w:r>
          </w:p>
        </w:tc>
        <w:tc>
          <w:tcPr>
            <w:tcW w:type="dxa" w:w="4960"/>
            <w:shd w:val="clear" w:color="auto" w:fill="F5F5F5"/>
          </w:tcPr>
          <w:p>
            <w:r>
              <w:rPr>
                <w:sz w:val="17"/>
              </w:rPr>
              <w:t>2.1 (registro E1)</w:t>
            </w:r>
          </w:p>
        </w:tc>
        <w:tc>
          <w:tcPr>
            <w:tcW w:type="dxa" w:w="1890"/>
            <w:shd w:val="clear" w:color="auto" w:fill="F5F5F5"/>
          </w:tcPr>
          <w:p>
            <w:r>
              <w:rPr>
                <w:sz w:val="17"/>
              </w:rPr>
              <w:t>Conservar</w:t>
            </w:r>
          </w:p>
        </w:tc>
      </w:tr>
      <w:tr>
        <w:trPr>
          <w:cantSplit/>
        </w:trPr>
        <w:tc>
          <w:tcPr>
            <w:tcW w:type="dxa" w:w="2953"/>
          </w:tcPr>
          <w:p>
            <w:r>
              <w:rPr>
                <w:sz w:val="17"/>
              </w:rPr>
              <w:t>EJ3</w:t>
            </w:r>
          </w:p>
        </w:tc>
        <w:tc>
          <w:tcPr>
            <w:tcW w:type="dxa" w:w="4960"/>
          </w:tcPr>
          <w:p>
            <w:r>
              <w:rPr>
                <w:sz w:val="17"/>
              </w:rPr>
              <w:t>2.4 (Ejemplo resuelto 2.5)</w:t>
            </w:r>
          </w:p>
        </w:tc>
        <w:tc>
          <w:tcPr>
            <w:tcW w:type="dxa" w:w="1890"/>
          </w:tcPr>
          <w:p>
            <w:r>
              <w:rPr>
                <w:sz w:val="17"/>
              </w:rPr>
              <w:t>Adaptar</w:t>
            </w:r>
          </w:p>
        </w:tc>
      </w:tr>
      <w:tr>
        <w:trPr>
          <w:cantSplit/>
        </w:trPr>
        <w:tc>
          <w:tcPr>
            <w:tcW w:type="dxa" w:w="2953"/>
            <w:shd w:val="clear" w:color="auto" w:fill="F5F5F5"/>
          </w:tcPr>
          <w:p>
            <w:r>
              <w:rPr>
                <w:sz w:val="17"/>
              </w:rPr>
              <w:t>TABLA_HALLAZGOS</w:t>
            </w:r>
          </w:p>
        </w:tc>
        <w:tc>
          <w:tcPr>
            <w:tcW w:type="dxa" w:w="4960"/>
            <w:shd w:val="clear" w:color="auto" w:fill="F5F5F5"/>
          </w:tcPr>
          <w:p>
            <w:r>
              <w:rPr>
                <w:sz w:val="17"/>
              </w:rPr>
              <w:t>2.4 (Tabla 2.5)</w:t>
            </w:r>
          </w:p>
        </w:tc>
        <w:tc>
          <w:tcPr>
            <w:tcW w:type="dxa" w:w="1890"/>
            <w:shd w:val="clear" w:color="auto" w:fill="F5F5F5"/>
          </w:tcPr>
          <w:p>
            <w:r>
              <w:rPr>
                <w:sz w:val="17"/>
              </w:rPr>
              <w:t>Adaptar</w:t>
            </w:r>
          </w:p>
        </w:tc>
      </w:tr>
      <w:tr>
        <w:trPr>
          <w:cantSplit/>
        </w:trPr>
        <w:tc>
          <w:tcPr>
            <w:tcW w:type="dxa" w:w="2953"/>
          </w:tcPr>
          <w:p>
            <w:r>
              <w:rPr>
                <w:sz w:val="17"/>
              </w:rPr>
              <w:t>S46</w:t>
            </w:r>
          </w:p>
        </w:tc>
        <w:tc>
          <w:tcPr>
            <w:tcW w:type="dxa" w:w="4960"/>
          </w:tcPr>
          <w:p>
            <w:r>
              <w:rPr>
                <w:sz w:val="17"/>
              </w:rPr>
              <w:t>Capítulo 4</w:t>
            </w:r>
          </w:p>
        </w:tc>
        <w:tc>
          <w:tcPr>
            <w:tcW w:type="dxa" w:w="1890"/>
          </w:tcPr>
          <w:p>
            <w:r>
              <w:rPr>
                <w:sz w:val="17"/>
              </w:rPr>
              <w:t>Retirar</w:t>
            </w:r>
          </w:p>
        </w:tc>
      </w:tr>
      <w:tr>
        <w:trPr>
          <w:cantSplit/>
        </w:trPr>
        <w:tc>
          <w:tcPr>
            <w:tcW w:type="dxa" w:w="2953"/>
            <w:shd w:val="clear" w:color="auto" w:fill="F5F5F5"/>
          </w:tcPr>
          <w:p>
            <w:r>
              <w:rPr>
                <w:sz w:val="17"/>
              </w:rPr>
              <w:t>CONCEPTO_RC</w:t>
            </w:r>
          </w:p>
        </w:tc>
        <w:tc>
          <w:tcPr>
            <w:tcW w:type="dxa" w:w="4960"/>
            <w:shd w:val="clear" w:color="auto" w:fill="F5F5F5"/>
          </w:tcPr>
          <w:p>
            <w:r>
              <w:rPr>
                <w:sz w:val="17"/>
              </w:rPr>
              <w:t>Capítulo 4</w:t>
            </w:r>
          </w:p>
        </w:tc>
        <w:tc>
          <w:tcPr>
            <w:tcW w:type="dxa" w:w="1890"/>
            <w:shd w:val="clear" w:color="auto" w:fill="F5F5F5"/>
          </w:tcPr>
          <w:p>
            <w:r>
              <w:rPr>
                <w:sz w:val="17"/>
              </w:rPr>
              <w:t>Retirar</w:t>
            </w:r>
          </w:p>
        </w:tc>
      </w:tr>
      <w:tr>
        <w:trPr>
          <w:cantSplit/>
        </w:trPr>
        <w:tc>
          <w:tcPr>
            <w:tcW w:type="dxa" w:w="2953"/>
          </w:tcPr>
          <w:p>
            <w:r>
              <w:rPr>
                <w:sz w:val="17"/>
              </w:rPr>
              <w:t>EJ4</w:t>
            </w:r>
          </w:p>
        </w:tc>
        <w:tc>
          <w:tcPr>
            <w:tcW w:type="dxa" w:w="4960"/>
          </w:tcPr>
          <w:p>
            <w:r>
              <w:rPr>
                <w:sz w:val="17"/>
              </w:rPr>
              <w:t>Capítulo 4</w:t>
            </w:r>
          </w:p>
        </w:tc>
        <w:tc>
          <w:tcPr>
            <w:tcW w:type="dxa" w:w="1890"/>
          </w:tcPr>
          <w:p>
            <w:r>
              <w:rPr>
                <w:sz w:val="17"/>
              </w:rPr>
              <w:t>Retirar</w:t>
            </w:r>
          </w:p>
        </w:tc>
      </w:tr>
      <w:tr>
        <w:trPr>
          <w:cantSplit/>
        </w:trPr>
        <w:tc>
          <w:tcPr>
            <w:tcW w:type="dxa" w:w="2953"/>
            <w:shd w:val="clear" w:color="auto" w:fill="F5F5F5"/>
          </w:tcPr>
          <w:p>
            <w:r>
              <w:rPr>
                <w:sz w:val="17"/>
              </w:rPr>
              <w:t>TABLA_RC</w:t>
            </w:r>
          </w:p>
        </w:tc>
        <w:tc>
          <w:tcPr>
            <w:tcW w:type="dxa" w:w="4960"/>
            <w:shd w:val="clear" w:color="auto" w:fill="F5F5F5"/>
          </w:tcPr>
          <w:p>
            <w:r>
              <w:rPr>
                <w:sz w:val="17"/>
              </w:rPr>
              <w:t>Capítulo 4</w:t>
            </w:r>
          </w:p>
        </w:tc>
        <w:tc>
          <w:tcPr>
            <w:tcW w:type="dxa" w:w="1890"/>
            <w:shd w:val="clear" w:color="auto" w:fill="F5F5F5"/>
          </w:tcPr>
          <w:p>
            <w:r>
              <w:rPr>
                <w:sz w:val="17"/>
              </w:rPr>
              <w:t>Retirar</w:t>
            </w:r>
          </w:p>
        </w:tc>
      </w:tr>
      <w:tr>
        <w:trPr>
          <w:cantSplit/>
        </w:trPr>
        <w:tc>
          <w:tcPr>
            <w:tcW w:type="dxa" w:w="2953"/>
          </w:tcPr>
          <w:p>
            <w:r>
              <w:rPr>
                <w:sz w:val="17"/>
              </w:rPr>
              <w:t>S47</w:t>
            </w:r>
          </w:p>
        </w:tc>
        <w:tc>
          <w:tcPr>
            <w:tcW w:type="dxa" w:w="4960"/>
          </w:tcPr>
          <w:p>
            <w:r>
              <w:rPr>
                <w:sz w:val="17"/>
              </w:rPr>
              <w:t>2.3</w:t>
            </w:r>
          </w:p>
        </w:tc>
        <w:tc>
          <w:tcPr>
            <w:tcW w:type="dxa" w:w="1890"/>
          </w:tcPr>
          <w:p>
            <w:r>
              <w:rPr>
                <w:sz w:val="17"/>
              </w:rPr>
              <w:t>Adaptar</w:t>
            </w:r>
          </w:p>
        </w:tc>
      </w:tr>
      <w:tr>
        <w:trPr>
          <w:cantSplit/>
        </w:trPr>
        <w:tc>
          <w:tcPr>
            <w:tcW w:type="dxa" w:w="2953"/>
            <w:shd w:val="clear" w:color="auto" w:fill="F5F5F5"/>
          </w:tcPr>
          <w:p>
            <w:r>
              <w:rPr>
                <w:sz w:val="17"/>
              </w:rPr>
              <w:t>EJ5</w:t>
            </w:r>
          </w:p>
        </w:tc>
        <w:tc>
          <w:tcPr>
            <w:tcW w:type="dxa" w:w="4960"/>
            <w:shd w:val="clear" w:color="auto" w:fill="F5F5F5"/>
          </w:tcPr>
          <w:p>
            <w:r>
              <w:rPr>
                <w:sz w:val="17"/>
              </w:rPr>
              <w:t>2.3 (Ejemplo resuelto 2.3)</w:t>
            </w:r>
          </w:p>
        </w:tc>
        <w:tc>
          <w:tcPr>
            <w:tcW w:type="dxa" w:w="1890"/>
            <w:shd w:val="clear" w:color="auto" w:fill="F5F5F5"/>
          </w:tcPr>
          <w:p>
            <w:r>
              <w:rPr>
                <w:sz w:val="17"/>
              </w:rPr>
              <w:t>Adaptar</w:t>
            </w:r>
          </w:p>
        </w:tc>
      </w:tr>
      <w:tr>
        <w:trPr>
          <w:cantSplit/>
        </w:trPr>
        <w:tc>
          <w:tcPr>
            <w:tcW w:type="dxa" w:w="2953"/>
          </w:tcPr>
          <w:p>
            <w:r>
              <w:rPr>
                <w:sz w:val="17"/>
              </w:rPr>
              <w:t>S48</w:t>
            </w:r>
          </w:p>
        </w:tc>
        <w:tc>
          <w:tcPr>
            <w:tcW w:type="dxa" w:w="4960"/>
          </w:tcPr>
          <w:p>
            <w:r>
              <w:rPr>
                <w:sz w:val="17"/>
              </w:rPr>
              <w:t>2.4</w:t>
            </w:r>
          </w:p>
        </w:tc>
        <w:tc>
          <w:tcPr>
            <w:tcW w:type="dxa" w:w="1890"/>
          </w:tcPr>
          <w:p>
            <w:r>
              <w:rPr>
                <w:sz w:val="17"/>
              </w:rPr>
              <w:t>Adaptar</w:t>
            </w:r>
          </w:p>
        </w:tc>
      </w:tr>
      <w:tr>
        <w:trPr>
          <w:cantSplit/>
        </w:trPr>
        <w:tc>
          <w:tcPr>
            <w:tcW w:type="dxa" w:w="2953"/>
            <w:shd w:val="clear" w:color="auto" w:fill="F5F5F5"/>
          </w:tcPr>
          <w:p>
            <w:r>
              <w:rPr>
                <w:sz w:val="17"/>
              </w:rPr>
              <w:t>TRANSCRIPCION_E2</w:t>
            </w:r>
          </w:p>
        </w:tc>
        <w:tc>
          <w:tcPr>
            <w:tcW w:type="dxa" w:w="4960"/>
            <w:shd w:val="clear" w:color="auto" w:fill="F5F5F5"/>
          </w:tcPr>
          <w:p>
            <w:r>
              <w:rPr>
                <w:sz w:val="17"/>
              </w:rPr>
              <w:t>2.3 (registro E2)</w:t>
            </w:r>
          </w:p>
        </w:tc>
        <w:tc>
          <w:tcPr>
            <w:tcW w:type="dxa" w:w="1890"/>
            <w:shd w:val="clear" w:color="auto" w:fill="F5F5F5"/>
          </w:tcPr>
          <w:p>
            <w:r>
              <w:rPr>
                <w:sz w:val="17"/>
              </w:rPr>
              <w:t>Conservar</w:t>
            </w:r>
          </w:p>
        </w:tc>
      </w:tr>
      <w:tr>
        <w:trPr>
          <w:cantSplit/>
        </w:trPr>
        <w:tc>
          <w:tcPr>
            <w:tcW w:type="dxa" w:w="2953"/>
          </w:tcPr>
          <w:p>
            <w:r>
              <w:rPr>
                <w:sz w:val="17"/>
              </w:rPr>
              <w:t>OBSERVACION_O1</w:t>
            </w:r>
          </w:p>
        </w:tc>
        <w:tc>
          <w:tcPr>
            <w:tcW w:type="dxa" w:w="4960"/>
          </w:tcPr>
          <w:p>
            <w:r>
              <w:rPr>
                <w:sz w:val="17"/>
              </w:rPr>
              <w:t>2.2 (registro O1)</w:t>
            </w:r>
          </w:p>
        </w:tc>
        <w:tc>
          <w:tcPr>
            <w:tcW w:type="dxa" w:w="1890"/>
          </w:tcPr>
          <w:p>
            <w:r>
              <w:rPr>
                <w:sz w:val="17"/>
              </w:rPr>
              <w:t>Conservar</w:t>
            </w:r>
          </w:p>
        </w:tc>
      </w:tr>
      <w:tr>
        <w:trPr>
          <w:cantSplit/>
        </w:trPr>
        <w:tc>
          <w:tcPr>
            <w:tcW w:type="dxa" w:w="2953"/>
            <w:shd w:val="clear" w:color="auto" w:fill="F5F5F5"/>
          </w:tcPr>
          <w:p>
            <w:r>
              <w:rPr>
                <w:sz w:val="17"/>
              </w:rPr>
              <w:t>ACT_E7</w:t>
            </w:r>
          </w:p>
        </w:tc>
        <w:tc>
          <w:tcPr>
            <w:tcW w:type="dxa" w:w="4960"/>
            <w:shd w:val="clear" w:color="auto" w:fill="F5F5F5"/>
          </w:tcPr>
          <w:p>
            <w:r>
              <w:rPr>
                <w:sz w:val="17"/>
              </w:rPr>
              <w:t>Actividades del Encuentro 3</w:t>
            </w:r>
          </w:p>
        </w:tc>
        <w:tc>
          <w:tcPr>
            <w:tcW w:type="dxa" w:w="1890"/>
            <w:shd w:val="clear" w:color="auto" w:fill="F5F5F5"/>
          </w:tcPr>
          <w:p>
            <w:r>
              <w:rPr>
                <w:sz w:val="17"/>
              </w:rPr>
              <w:t>Adaptar</w:t>
            </w:r>
          </w:p>
        </w:tc>
      </w:tr>
      <w:tr>
        <w:trPr>
          <w:cantSplit/>
        </w:trPr>
        <w:tc>
          <w:tcPr>
            <w:tcW w:type="dxa" w:w="2953"/>
          </w:tcPr>
          <w:p>
            <w:r>
              <w:rPr>
                <w:sz w:val="17"/>
              </w:rPr>
              <w:t>ACT_E8</w:t>
            </w:r>
          </w:p>
        </w:tc>
        <w:tc>
          <w:tcPr>
            <w:tcW w:type="dxa" w:w="4960"/>
          </w:tcPr>
          <w:p>
            <w:r>
              <w:rPr>
                <w:sz w:val="17"/>
              </w:rPr>
              <w:t>Actividades del Encuentro 4</w:t>
            </w:r>
          </w:p>
        </w:tc>
        <w:tc>
          <w:tcPr>
            <w:tcW w:type="dxa" w:w="1890"/>
          </w:tcPr>
          <w:p>
            <w:r>
              <w:rPr>
                <w:sz w:val="17"/>
              </w:rPr>
              <w:t>Adaptar</w:t>
            </w:r>
          </w:p>
        </w:tc>
      </w:tr>
      <w:tr>
        <w:trPr>
          <w:cantSplit/>
        </w:trPr>
        <w:tc>
          <w:tcPr>
            <w:tcW w:type="dxa" w:w="2953"/>
            <w:shd w:val="clear" w:color="auto" w:fill="F5F5F5"/>
          </w:tcPr>
          <w:p>
            <w:r>
              <w:rPr>
                <w:sz w:val="17"/>
              </w:rPr>
              <w:t>NIVELES</w:t>
            </w:r>
          </w:p>
        </w:tc>
        <w:tc>
          <w:tcPr>
            <w:tcW w:type="dxa" w:w="4960"/>
            <w:shd w:val="clear" w:color="auto" w:fill="F5F5F5"/>
          </w:tcPr>
          <w:p>
            <w:r>
              <w:rPr>
                <w:sz w:val="17"/>
              </w:rPr>
              <w:t>Práctica 2</w:t>
            </w:r>
          </w:p>
        </w:tc>
        <w:tc>
          <w:tcPr>
            <w:tcW w:type="dxa" w:w="1890"/>
            <w:shd w:val="clear" w:color="auto" w:fill="F5F5F5"/>
          </w:tcPr>
          <w:p>
            <w:r>
              <w:rPr>
                <w:sz w:val="17"/>
              </w:rPr>
              <w:t>Adaptar</w:t>
            </w:r>
          </w:p>
        </w:tc>
      </w:tr>
      <w:tr>
        <w:trPr>
          <w:cantSplit/>
        </w:trPr>
        <w:tc>
          <w:tcPr>
            <w:tcW w:type="dxa" w:w="2953"/>
          </w:tcPr>
          <w:p>
            <w:r>
              <w:rPr>
                <w:sz w:val="17"/>
              </w:rPr>
              <w:t>EVAL_ITEMS</w:t>
            </w:r>
          </w:p>
        </w:tc>
        <w:tc>
          <w:tcPr>
            <w:tcW w:type="dxa" w:w="4960"/>
          </w:tcPr>
          <w:p>
            <w:r>
              <w:rPr>
                <w:sz w:val="17"/>
              </w:rPr>
              <w:t>Evaluación del Capítulo 2</w:t>
            </w:r>
          </w:p>
        </w:tc>
        <w:tc>
          <w:tcPr>
            <w:tcW w:type="dxa" w:w="1890"/>
          </w:tcPr>
          <w:p>
            <w:r>
              <w:rPr>
                <w:sz w:val="17"/>
              </w:rPr>
              <w:t>Adaptar</w:t>
            </w:r>
          </w:p>
        </w:tc>
      </w:tr>
      <w:tr>
        <w:trPr>
          <w:cantSplit/>
        </w:trPr>
        <w:tc>
          <w:tcPr>
            <w:tcW w:type="dxa" w:w="2953"/>
            <w:shd w:val="clear" w:color="auto" w:fill="F5F5F5"/>
          </w:tcPr>
          <w:p>
            <w:r>
              <w:rPr>
                <w:sz w:val="17"/>
              </w:rPr>
              <w:t>CALENDARIO_REDUCIDO</w:t>
            </w:r>
          </w:p>
        </w:tc>
        <w:tc>
          <w:tcPr>
            <w:tcW w:type="dxa" w:w="4960"/>
            <w:shd w:val="clear" w:color="auto" w:fill="F5F5F5"/>
          </w:tcPr>
          <w:p>
            <w:r>
              <w:rPr>
                <w:sz w:val="17"/>
              </w:rPr>
              <w:t>Capítulo 2</w:t>
            </w:r>
          </w:p>
        </w:tc>
        <w:tc>
          <w:tcPr>
            <w:tcW w:type="dxa" w:w="1890"/>
            <w:shd w:val="clear" w:color="auto" w:fill="F5F5F5"/>
          </w:tcPr>
          <w:p>
            <w:r>
              <w:rPr>
                <w:sz w:val="17"/>
              </w:rPr>
              <w:t>Adaptar</w:t>
            </w:r>
          </w:p>
        </w:tc>
      </w:tr>
      <w:tr>
        <w:trPr>
          <w:cantSplit/>
        </w:trPr>
        <w:tc>
          <w:tcPr>
            <w:tcW w:type="dxa" w:w="2953"/>
          </w:tcPr>
          <w:p>
            <w:r>
              <w:rPr>
                <w:sz w:val="17"/>
              </w:rPr>
              <w:t>REPASO</w:t>
            </w:r>
          </w:p>
        </w:tc>
        <w:tc>
          <w:tcPr>
            <w:tcW w:type="dxa" w:w="4960"/>
          </w:tcPr>
          <w:p>
            <w:r>
              <w:rPr>
                <w:sz w:val="17"/>
              </w:rPr>
              <w:t>Capítulo 2</w:t>
            </w:r>
          </w:p>
        </w:tc>
        <w:tc>
          <w:tcPr>
            <w:tcW w:type="dxa" w:w="1890"/>
          </w:tcPr>
          <w:p>
            <w:r>
              <w:rPr>
                <w:sz w:val="17"/>
              </w:rPr>
              <w:t>Adaptar</w:t>
            </w:r>
          </w:p>
        </w:tc>
      </w:tr>
    </w:tbl>
    <w:p>
      <w:pPr>
        <w:pStyle w:val="Heading2"/>
        <w:pageBreakBefore/>
      </w:pPr>
      <w:r>
        <w:t>4. Capítulo 3 — Elegir un alcance posible</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480"/>
        <w:gridCol w:w="7322"/>
      </w:tblGrid>
      <w:tr>
        <w:trPr>
          <w:cantSplit/>
        </w:trPr>
        <w:tc>
          <w:tcPr>
            <w:tcW w:type="dxa" w:w="2480"/>
            <w:shd w:val="clear" w:color="auto" w:fill="2E7D32"/>
          </w:tcPr>
          <w:p>
            <w:pPr>
              <w:keepNext/>
            </w:pPr>
            <w:r>
              <w:rPr>
                <w:b/>
                <w:color w:val="FFFFFF"/>
                <w:sz w:val="19"/>
              </w:rPr>
              <w:t>Capacidades propuestas para el programa institucional (C1, C2 y C7; no son capacidades oficiales del MEC)</w:t>
            </w:r>
          </w:p>
        </w:tc>
        <w:tc>
          <w:tcPr>
            <w:tcW w:type="dxa" w:w="7322"/>
            <w:shd w:val="clear" w:color="auto" w:fill="E8F5E9"/>
          </w:tcPr>
          <w:p>
            <w:pPr>
              <w:keepNext/>
            </w:pPr>
            <w:r>
              <w:rPr>
                <w:sz w:val="19"/>
              </w:rPr>
              <w:t>C1. Delimita un problema y evalúa la factibilidad de una solución.</w:t>
              <w:br/>
              <w:t>C2. Obtiene y contrasta información sobre necesidades de usuarios.</w:t>
              <w:br/>
              <w:t>C7. Organiza y registra el trabajo colaborativo.</w:t>
            </w:r>
          </w:p>
        </w:tc>
      </w:tr>
      <w:tr>
        <w:trPr>
          <w:cantSplit/>
        </w:trPr>
        <w:tc>
          <w:tcPr>
            <w:tcW w:type="dxa" w:w="2480"/>
            <w:shd w:val="clear" w:color="auto" w:fill="2E7D32"/>
          </w:tcPr>
          <w:p>
            <w:pPr>
              <w:keepNext/>
            </w:pPr>
            <w:r>
              <w:rPr>
                <w:b/>
                <w:color w:val="FFFFFF"/>
                <w:sz w:val="19"/>
              </w:rPr>
              <w:t>Tema</w:t>
            </w:r>
          </w:p>
        </w:tc>
        <w:tc>
          <w:tcPr>
            <w:tcW w:type="dxa" w:w="7322"/>
            <w:shd w:val="clear" w:color="auto" w:fill="E8F5E9"/>
          </w:tcPr>
          <w:p>
            <w:pPr>
              <w:keepNext/>
            </w:pPr>
            <w:r>
              <w:rPr>
                <w:sz w:val="19"/>
              </w:rPr>
              <w:t>Objetivos, resultados esperados y su relación con las necesidades. Alternativas de solución y factibilidad operativa, técnica, económica y de calendario. Recursos y riesgos: probabilidad, impacto, mitigación y contingencia. Alcance mínimo, exclusiones y reglas a negociar. Acuerdo de proyecto, roles y versiones. Revisión de la Unidad I (hito H1).</w:t>
            </w:r>
          </w:p>
        </w:tc>
      </w:tr>
      <w:tr>
        <w:trPr>
          <w:cantSplit/>
        </w:trPr>
        <w:tc>
          <w:tcPr>
            <w:tcW w:type="dxa" w:w="2480"/>
            <w:shd w:val="clear" w:color="auto" w:fill="2E7D32"/>
          </w:tcPr>
          <w:p>
            <w:pPr>
              <w:keepNext/>
            </w:pPr>
            <w:r>
              <w:rPr>
                <w:b/>
                <w:color w:val="FFFFFF"/>
                <w:sz w:val="19"/>
              </w:rPr>
              <w:t>Indicadores de logro</w:t>
            </w:r>
          </w:p>
        </w:tc>
        <w:tc>
          <w:tcPr>
            <w:tcW w:type="dxa" w:w="7322"/>
            <w:shd w:val="clear" w:color="auto" w:fill="E8F5E9"/>
          </w:tcPr>
          <w:p>
            <w:pPr>
              <w:keepNext/>
            </w:pPr>
            <w:r>
              <w:rPr>
                <w:sz w:val="19"/>
              </w:rPr>
              <w:t>• Formula objetivos y resultados esperados comprobables, cada uno vinculado a necesidades del dossier.</w:t>
              <w:br/>
              <w:t>• Compara al menos dos tipos de solución según su factibilidad operativa, técnica, económica y de calendario.</w:t>
              <w:br/>
              <w:t>• Identifica recursos y riesgos, con su probabilidad, su impacto y una mitigación, y delimita el alcance con sus exclusiones.</w:t>
              <w:br/>
              <w:t>• Justifica cada decisión de alcance con evidencia del dossier y marca lo que todavía hay que verificar.</w:t>
              <w:br/>
              <w:t>• Organiza el equipo con roles, tareas, un acuerdo de proyecto y versiones identificables de sus documentos.</w:t>
            </w:r>
          </w:p>
        </w:tc>
      </w:tr>
      <w:tr>
        <w:trPr>
          <w:cantSplit/>
        </w:trPr>
        <w:tc>
          <w:tcPr>
            <w:tcW w:type="dxa" w:w="2480"/>
            <w:shd w:val="clear" w:color="auto" w:fill="2E7D32"/>
          </w:tcPr>
          <w:p>
            <w:r>
              <w:rPr>
                <w:b/>
                <w:color w:val="FFFFFF"/>
                <w:sz w:val="19"/>
              </w:rPr>
              <w:t>Tiempo</w:t>
            </w:r>
          </w:p>
        </w:tc>
        <w:tc>
          <w:tcPr>
            <w:tcW w:type="dxa" w:w="7322"/>
            <w:shd w:val="clear" w:color="auto" w:fill="E8F5E9"/>
          </w:tcPr>
          <w:p>
            <w:r>
              <w:rPr>
                <w:sz w:val="19"/>
              </w:rPr>
              <w:t>Dos encuentros de 5 HC (5 y 6 de la secuencia anual). El Encuentro 6 incluye la revisión de la Unidad I (hito H1).</w:t>
            </w:r>
          </w:p>
        </w:tc>
      </w:tr>
    </w:tbl>
    <w:p>
      <w:pPr>
        <w:spacing w:after="40"/>
      </w:pPr>
    </w:p>
    <w:p>
      <w:pPr>
        <w:keepNext/>
        <w:spacing w:before="0" w:after="80"/>
        <w:jc w:val="both"/>
      </w:pPr>
      <w:r>
        <w:rPr>
          <w:b/>
          <w:i w:val="0"/>
          <w:color w:val="1B5E20"/>
          <w:sz w:val="20"/>
        </w:rPr>
        <w:t>Encuentro 5 — Objetivos, alternativas y riesgos (5 HC)</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1890"/>
        <w:gridCol w:w="1299"/>
        <w:gridCol w:w="6614"/>
      </w:tblGrid>
      <w:tr>
        <w:trPr>
          <w:cantSplit/>
          <w:tblHeader/>
        </w:trPr>
        <w:tc>
          <w:tcPr>
            <w:tcW w:type="dxa" w:w="1890"/>
            <w:shd w:val="clear" w:color="auto" w:fill="2E7D32"/>
          </w:tcPr>
          <w:p>
            <w:r>
              <w:rPr>
                <w:b/>
                <w:color w:val="FFFFFF"/>
                <w:sz w:val="18"/>
              </w:rPr>
              <w:t>Momento</w:t>
            </w:r>
          </w:p>
        </w:tc>
        <w:tc>
          <w:tcPr>
            <w:tcW w:type="dxa" w:w="1299"/>
            <w:shd w:val="clear" w:color="auto" w:fill="2E7D32"/>
          </w:tcPr>
          <w:p>
            <w:r>
              <w:rPr>
                <w:b/>
                <w:color w:val="FFFFFF"/>
                <w:sz w:val="18"/>
              </w:rPr>
              <w:t>Tiempo</w:t>
            </w:r>
          </w:p>
        </w:tc>
        <w:tc>
          <w:tcPr>
            <w:tcW w:type="dxa" w:w="6614"/>
            <w:shd w:val="clear" w:color="auto" w:fill="2E7D32"/>
          </w:tcPr>
          <w:p>
            <w:r>
              <w:rPr>
                <w:b/>
                <w:color w:val="FFFFFF"/>
                <w:sz w:val="18"/>
              </w:rPr>
              <w:t>Qué se hace</w:t>
            </w:r>
          </w:p>
        </w:tc>
      </w:tr>
      <w:tr>
        <w:trPr>
          <w:cantSplit/>
        </w:trPr>
        <w:tc>
          <w:tcPr>
            <w:tcW w:type="dxa" w:w="1890"/>
          </w:tcPr>
          <w:p>
            <w:r>
              <w:rPr>
                <w:sz w:val="18"/>
              </w:rPr>
              <w:t>Problema y explicación</w:t>
            </w:r>
          </w:p>
        </w:tc>
        <w:tc>
          <w:tcPr>
            <w:tcW w:type="dxa" w:w="1299"/>
          </w:tcPr>
          <w:p>
            <w:r>
              <w:rPr>
                <w:sz w:val="18"/>
              </w:rPr>
              <w:t>aprox. 1 HC</w:t>
            </w:r>
          </w:p>
        </w:tc>
        <w:tc>
          <w:tcPr>
            <w:tcW w:type="dxa" w:w="6614"/>
          </w:tcPr>
          <w:p>
            <w:r>
              <w:rPr>
                <w:sz w:val="18"/>
              </w:rPr>
              <w:t>Sección 3.1 con el Ejemplo resuelto 3.1 y la Tabla 3.1.</w:t>
            </w:r>
          </w:p>
        </w:tc>
      </w:tr>
      <w:tr>
        <w:trPr>
          <w:cantSplit/>
        </w:trPr>
        <w:tc>
          <w:tcPr>
            <w:tcW w:type="dxa" w:w="1890"/>
            <w:shd w:val="clear" w:color="auto" w:fill="F5F5F5"/>
          </w:tcPr>
          <w:p>
            <w:r>
              <w:rPr>
                <w:sz w:val="18"/>
              </w:rPr>
              <w:t>Práctica</w:t>
            </w:r>
          </w:p>
        </w:tc>
        <w:tc>
          <w:tcPr>
            <w:tcW w:type="dxa" w:w="1299"/>
            <w:shd w:val="clear" w:color="auto" w:fill="F5F5F5"/>
          </w:tcPr>
          <w:p>
            <w:r>
              <w:rPr>
                <w:sz w:val="18"/>
              </w:rPr>
              <w:t>aprox. 3 HC</w:t>
            </w:r>
          </w:p>
        </w:tc>
        <w:tc>
          <w:tcPr>
            <w:tcW w:type="dxa" w:w="6614"/>
            <w:shd w:val="clear" w:color="auto" w:fill="F5F5F5"/>
          </w:tcPr>
          <w:p>
            <w:r>
              <w:rPr>
                <w:sz w:val="18"/>
              </w:rPr>
              <w:t>Sección 3.2 con las Tablas 3.2 y 3.3 y el Ejemplo resuelto 3.2. Sección 3.3 con la Tabla 3.4, la Figura 3.1, el Ejemplo resuelto 3.3 y las Tablas 3.5 y 3.6. Cada equipo arma su tabla de factibilidad y riesgos. Actividades 1 a 3.</w:t>
            </w:r>
          </w:p>
        </w:tc>
      </w:tr>
      <w:tr>
        <w:trPr>
          <w:cantSplit/>
        </w:trPr>
        <w:tc>
          <w:tcPr>
            <w:tcW w:type="dxa" w:w="1890"/>
          </w:tcPr>
          <w:p>
            <w:r>
              <w:rPr>
                <w:sz w:val="18"/>
              </w:rPr>
              <w:t>Revisión y cierre</w:t>
            </w:r>
          </w:p>
        </w:tc>
        <w:tc>
          <w:tcPr>
            <w:tcW w:type="dxa" w:w="1299"/>
          </w:tcPr>
          <w:p>
            <w:r>
              <w:rPr>
                <w:sz w:val="18"/>
              </w:rPr>
              <w:t>aprox. 1 HC</w:t>
            </w:r>
          </w:p>
        </w:tc>
        <w:tc>
          <w:tcPr>
            <w:tcW w:type="dxa" w:w="6614"/>
          </w:tcPr>
          <w:p>
            <w:r>
              <w:rPr>
                <w:sz w:val="18"/>
              </w:rPr>
              <w:t>Actividad 4 en plenario. Entrega de la tabla de factibilidad y riesgos (la «matriz de factibilidad y riesgos» de Work; evidencia del Encuentro 5). Práctica 3, Nivel 1, empieza en clase y se completa como tarea; la Actividad 5 también es tarea.</w:t>
            </w:r>
          </w:p>
        </w:tc>
      </w:tr>
    </w:tbl>
    <w:p>
      <w:pPr>
        <w:spacing w:after="40"/>
      </w:pPr>
    </w:p>
    <w:p>
      <w:pPr>
        <w:keepNext/>
        <w:spacing w:before="0" w:after="80"/>
        <w:jc w:val="both"/>
      </w:pPr>
      <w:r>
        <w:rPr>
          <w:b/>
          <w:i w:val="0"/>
          <w:color w:val="1B5E20"/>
          <w:sz w:val="20"/>
        </w:rPr>
        <w:t>Encuentro 6 — Acuerdo de proyecto y revisión de la Unidad I (5 HC)</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1890"/>
        <w:gridCol w:w="1299"/>
        <w:gridCol w:w="6614"/>
      </w:tblGrid>
      <w:tr>
        <w:trPr>
          <w:cantSplit/>
          <w:tblHeader/>
        </w:trPr>
        <w:tc>
          <w:tcPr>
            <w:tcW w:type="dxa" w:w="1890"/>
            <w:shd w:val="clear" w:color="auto" w:fill="2E7D32"/>
          </w:tcPr>
          <w:p>
            <w:r>
              <w:rPr>
                <w:b/>
                <w:color w:val="FFFFFF"/>
                <w:sz w:val="18"/>
              </w:rPr>
              <w:t>Momento</w:t>
            </w:r>
          </w:p>
        </w:tc>
        <w:tc>
          <w:tcPr>
            <w:tcW w:type="dxa" w:w="1299"/>
            <w:shd w:val="clear" w:color="auto" w:fill="2E7D32"/>
          </w:tcPr>
          <w:p>
            <w:r>
              <w:rPr>
                <w:b/>
                <w:color w:val="FFFFFF"/>
                <w:sz w:val="18"/>
              </w:rPr>
              <w:t>Tiempo</w:t>
            </w:r>
          </w:p>
        </w:tc>
        <w:tc>
          <w:tcPr>
            <w:tcW w:type="dxa" w:w="6614"/>
            <w:shd w:val="clear" w:color="auto" w:fill="2E7D32"/>
          </w:tcPr>
          <w:p>
            <w:r>
              <w:rPr>
                <w:b/>
                <w:color w:val="FFFFFF"/>
                <w:sz w:val="18"/>
              </w:rPr>
              <w:t>Qué se hace</w:t>
            </w:r>
          </w:p>
        </w:tc>
      </w:tr>
      <w:tr>
        <w:trPr>
          <w:cantSplit/>
        </w:trPr>
        <w:tc>
          <w:tcPr>
            <w:tcW w:type="dxa" w:w="1890"/>
          </w:tcPr>
          <w:p>
            <w:r>
              <w:rPr>
                <w:sz w:val="18"/>
              </w:rPr>
              <w:t>Preparación</w:t>
            </w:r>
          </w:p>
        </w:tc>
        <w:tc>
          <w:tcPr>
            <w:tcW w:type="dxa" w:w="1299"/>
          </w:tcPr>
          <w:p>
            <w:r>
              <w:rPr>
                <w:sz w:val="18"/>
              </w:rPr>
              <w:t>aprox. 1 HC</w:t>
            </w:r>
          </w:p>
        </w:tc>
        <w:tc>
          <w:tcPr>
            <w:tcW w:type="dxa" w:w="6614"/>
          </w:tcPr>
          <w:p>
            <w:r>
              <w:rPr>
                <w:sz w:val="18"/>
              </w:rPr>
              <w:t>Sección 3.4 con el Ejemplo resuelto 3.4 y las Tablas 3.7 y 3.8. Los equipos terminan su acuerdo (Actividad 2) y aplican la lista de verificación del H1.</w:t>
            </w:r>
          </w:p>
        </w:tc>
      </w:tr>
      <w:tr>
        <w:trPr>
          <w:cantSplit/>
        </w:trPr>
        <w:tc>
          <w:tcPr>
            <w:tcW w:type="dxa" w:w="1890"/>
            <w:shd w:val="clear" w:color="auto" w:fill="F5F5F5"/>
          </w:tcPr>
          <w:p>
            <w:r>
              <w:rPr>
                <w:sz w:val="18"/>
              </w:rPr>
              <w:t>Defensa del H1</w:t>
            </w:r>
          </w:p>
        </w:tc>
        <w:tc>
          <w:tcPr>
            <w:tcW w:type="dxa" w:w="1299"/>
            <w:shd w:val="clear" w:color="auto" w:fill="F5F5F5"/>
          </w:tcPr>
          <w:p>
            <w:r>
              <w:rPr>
                <w:sz w:val="18"/>
              </w:rPr>
              <w:t>aprox. 3 HC</w:t>
            </w:r>
          </w:p>
        </w:tc>
        <w:tc>
          <w:tcPr>
            <w:tcW w:type="dxa" w:w="6614"/>
            <w:shd w:val="clear" w:color="auto" w:fill="F5F5F5"/>
          </w:tcPr>
          <w:p>
            <w:r>
              <w:rPr>
                <w:sz w:val="18"/>
              </w:rPr>
              <w:t>Presentación de cada equipo (unos 10 minutos) y ronda de preguntas individuales, con la rúbrica. El tiempo depende de la cantidad de equipos: con más de seis, se reparte en dos bloques.</w:t>
            </w:r>
          </w:p>
        </w:tc>
      </w:tr>
      <w:tr>
        <w:trPr>
          <w:cantSplit/>
        </w:trPr>
        <w:tc>
          <w:tcPr>
            <w:tcW w:type="dxa" w:w="1890"/>
          </w:tcPr>
          <w:p>
            <w:r>
              <w:rPr>
                <w:sz w:val="18"/>
              </w:rPr>
              <w:t>Correcciones y cierre</w:t>
            </w:r>
          </w:p>
        </w:tc>
        <w:tc>
          <w:tcPr>
            <w:tcW w:type="dxa" w:w="1299"/>
          </w:tcPr>
          <w:p>
            <w:r>
              <w:rPr>
                <w:sz w:val="18"/>
              </w:rPr>
              <w:t>aprox. 1 HC</w:t>
            </w:r>
          </w:p>
        </w:tc>
        <w:tc>
          <w:tcPr>
            <w:tcW w:type="dxa" w:w="6614"/>
          </w:tcPr>
          <w:p>
            <w:r>
              <w:rPr>
                <w:sz w:val="18"/>
              </w:rPr>
              <w:t>Cada equipo registra en la bitácora las observaciones y planifica las correcciones (evidencia: H1 con correcciones). Actividades 3 y 4 como tarea.</w:t>
            </w:r>
          </w:p>
        </w:tc>
      </w:tr>
    </w:tbl>
    <w:p>
      <w:pPr>
        <w:spacing w:after="40"/>
      </w:pPr>
    </w:p>
    <w:p>
      <w:pPr>
        <w:keepNext/>
        <w:spacing w:before="0" w:after="80"/>
        <w:jc w:val="both"/>
      </w:pPr>
      <w:r>
        <w:rPr>
          <w:b/>
          <w:i w:val="0"/>
          <w:color w:val="1B5E20"/>
          <w:sz w:val="20"/>
        </w:rPr>
        <w:t>Claves de las actividades del Encuentro 5</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6495"/>
        <w:gridCol w:w="2598"/>
      </w:tblGrid>
      <w:tr>
        <w:trPr>
          <w:cantSplit/>
          <w:tblHeader/>
        </w:trPr>
        <w:tc>
          <w:tcPr>
            <w:tcW w:type="dxa" w:w="709"/>
            <w:shd w:val="clear" w:color="auto" w:fill="2E7D32"/>
          </w:tcPr>
          <w:p>
            <w:r>
              <w:rPr>
                <w:b/>
                <w:color w:val="FFFFFF"/>
                <w:sz w:val="18"/>
              </w:rPr>
              <w:t>Act.</w:t>
            </w:r>
          </w:p>
        </w:tc>
        <w:tc>
          <w:tcPr>
            <w:tcW w:type="dxa" w:w="6495"/>
            <w:shd w:val="clear" w:color="auto" w:fill="2E7D32"/>
          </w:tcPr>
          <w:p>
            <w:r>
              <w:rPr>
                <w:b/>
                <w:color w:val="FFFFFF"/>
                <w:sz w:val="18"/>
              </w:rPr>
              <w:t>Respuesta esperada</w:t>
            </w:r>
          </w:p>
        </w:tc>
        <w:tc>
          <w:tcPr>
            <w:tcW w:type="dxa" w:w="2598"/>
            <w:shd w:val="clear" w:color="auto" w:fill="2E7D32"/>
          </w:tcPr>
          <w:p>
            <w:r>
              <w:rPr>
                <w:b/>
                <w:color w:val="FFFFFF"/>
                <w:sz w:val="18"/>
              </w:rPr>
              <w:t>Error frecuente</w:t>
            </w:r>
          </w:p>
        </w:tc>
      </w:tr>
      <w:tr>
        <w:trPr>
          <w:cantSplit/>
        </w:trPr>
        <w:tc>
          <w:tcPr>
            <w:tcW w:type="dxa" w:w="709"/>
          </w:tcPr>
          <w:p>
            <w:r>
              <w:rPr>
                <w:sz w:val="18"/>
              </w:rPr>
              <w:t>1</w:t>
            </w:r>
          </w:p>
        </w:tc>
        <w:tc>
          <w:tcPr>
            <w:tcW w:type="dxa" w:w="6495"/>
          </w:tcPr>
          <w:p>
            <w:r>
              <w:rPr>
                <w:sz w:val="18"/>
              </w:rPr>
              <w:t>(a) tarea; como objetivo: «Que los docentes sepan con anticipación si hay ejemplares suficientes para su curso». (b) objetivo. (c) solución; como objetivo: «Que los lectores consulten la disponibilidad sin ir al mostrador». (d) objetivo. (e) solución (y una decisión de recursos); como objetivo, por ejemplo: «Que la bibliotecaria registre los préstamos con el equipo disponible».</w:t>
            </w:r>
          </w:p>
        </w:tc>
        <w:tc>
          <w:tcPr>
            <w:tcW w:type="dxa" w:w="2598"/>
          </w:tcPr>
          <w:p>
            <w:r>
              <w:rPr>
                <w:sz w:val="18"/>
              </w:rPr>
              <w:t>Aceptar (c) porque «es lo que vamos a hacer».</w:t>
            </w:r>
          </w:p>
        </w:tc>
      </w:tr>
      <w:tr>
        <w:trPr>
          <w:cantSplit/>
        </w:trPr>
        <w:tc>
          <w:tcPr>
            <w:tcW w:type="dxa" w:w="709"/>
            <w:shd w:val="clear" w:color="auto" w:fill="F5F5F5"/>
          </w:tcPr>
          <w:p>
            <w:r>
              <w:rPr>
                <w:sz w:val="18"/>
              </w:rPr>
              <w:t>2</w:t>
            </w:r>
          </w:p>
        </w:tc>
        <w:tc>
          <w:tcPr>
            <w:tcW w:type="dxa" w:w="6495"/>
            <w:shd w:val="clear" w:color="auto" w:fill="F5F5F5"/>
          </w:tcPr>
          <w:p>
            <w:r>
              <w:rPr>
                <w:sz w:val="18"/>
              </w:rPr>
              <w:t>(a) contingencia; (b) mitigación; (c) contingencia; (d) mitigación.</w:t>
            </w:r>
          </w:p>
        </w:tc>
        <w:tc>
          <w:tcPr>
            <w:tcW w:type="dxa" w:w="2598"/>
            <w:shd w:val="clear" w:color="auto" w:fill="F5F5F5"/>
          </w:tcPr>
          <w:p>
            <w:r>
              <w:rPr>
                <w:sz w:val="18"/>
              </w:rPr>
              <w:t>Confundir (c) con mitigación.</w:t>
            </w:r>
          </w:p>
        </w:tc>
      </w:tr>
      <w:tr>
        <w:trPr>
          <w:cantSplit/>
        </w:trPr>
        <w:tc>
          <w:tcPr>
            <w:tcW w:type="dxa" w:w="709"/>
          </w:tcPr>
          <w:p>
            <w:r>
              <w:rPr>
                <w:sz w:val="18"/>
              </w:rPr>
              <w:t>3</w:t>
            </w:r>
          </w:p>
        </w:tc>
        <w:tc>
          <w:tcPr>
            <w:tcW w:type="dxa" w:w="6495"/>
          </w:tcPr>
          <w:p>
            <w:r>
              <w:rPr>
                <w:sz w:val="18"/>
              </w:rPr>
              <w:t>Ejemplo: «Con datos inventados, un ejemplar ya prestado se intenta prestar a otro lector: el sistema lo rechaza y la lista de préstamos activos sigue mostrando un solo préstamo de ese ejemplar.» Una persona ajena sigue los pasos y mira la lista.</w:t>
            </w:r>
          </w:p>
        </w:tc>
        <w:tc>
          <w:tcPr>
            <w:tcW w:type="dxa" w:w="2598"/>
          </w:tcPr>
          <w:p>
            <w:r>
              <w:rPr>
                <w:sz w:val="18"/>
              </w:rPr>
              <w:t>Resultado sin algo observable.</w:t>
            </w:r>
          </w:p>
        </w:tc>
      </w:tr>
      <w:tr>
        <w:trPr>
          <w:cantSplit/>
        </w:trPr>
        <w:tc>
          <w:tcPr>
            <w:tcW w:type="dxa" w:w="709"/>
            <w:shd w:val="clear" w:color="auto" w:fill="F5F5F5"/>
          </w:tcPr>
          <w:p>
            <w:r>
              <w:rPr>
                <w:sz w:val="18"/>
              </w:rPr>
              <w:t>4</w:t>
            </w:r>
          </w:p>
        </w:tc>
        <w:tc>
          <w:tcPr>
            <w:tcW w:type="dxa" w:w="6495"/>
            <w:shd w:val="clear" w:color="auto" w:fill="F5F5F5"/>
          </w:tcPr>
          <w:p>
            <w:r>
              <w:rPr>
                <w:sz w:val="18"/>
              </w:rPr>
              <w:t>Probabilidad media: la bibliotecaria quiere el cambio, pero dice «yo no soy de computadoras» (E1-L10). Impacto alto: sin su uso el sistema no sirve, y la nota exige su conformidad (D0-5). Mitigación: revisiones con ella en cada unidad y práctica guiada. Contingencia: ajustar según sus observaciones y mantener el registro manual mientras tanto. Responsable: relación con los interesados.</w:t>
            </w:r>
          </w:p>
        </w:tc>
        <w:tc>
          <w:tcPr>
            <w:tcW w:type="dxa" w:w="2598"/>
            <w:shd w:val="clear" w:color="auto" w:fill="F5F5F5"/>
          </w:tcPr>
          <w:p>
            <w:r>
              <w:rPr>
                <w:sz w:val="18"/>
              </w:rPr>
              <w:t>Mitigación y contingencia iguales.</w:t>
            </w:r>
          </w:p>
        </w:tc>
      </w:tr>
      <w:tr>
        <w:trPr>
          <w:cantSplit/>
        </w:trPr>
        <w:tc>
          <w:tcPr>
            <w:tcW w:type="dxa" w:w="709"/>
          </w:tcPr>
          <w:p>
            <w:r>
              <w:rPr>
                <w:sz w:val="18"/>
              </w:rPr>
              <w:t>5</w:t>
            </w:r>
          </w:p>
        </w:tc>
        <w:tc>
          <w:tcPr>
            <w:tcW w:type="dxa" w:w="6495"/>
          </w:tcPr>
          <w:p>
            <w:r>
              <w:rPr>
                <w:sz w:val="18"/>
              </w:rPr>
              <w:t>No es correcto: es un supuesto sin fuente. Se marca «a verificar» y se pregunta al encargado de informática o se revisa la documentación de la herramienta. Valorar sin evidencia sesga la comparación.</w:t>
            </w:r>
          </w:p>
        </w:tc>
        <w:tc>
          <w:tcPr>
            <w:tcW w:type="dxa" w:w="2598"/>
          </w:tcPr>
          <w:p>
            <w:r>
              <w:rPr>
                <w:sz w:val="18"/>
              </w:rPr>
              <w:t>Aceptar la valoración «porque es probable».</w:t>
            </w:r>
          </w:p>
        </w:tc>
      </w:tr>
      <w:tr>
        <w:trPr>
          <w:cantSplit/>
        </w:trPr>
        <w:tc>
          <w:tcPr>
            <w:tcW w:type="dxa" w:w="709"/>
            <w:shd w:val="clear" w:color="auto" w:fill="F5F5F5"/>
          </w:tcPr>
          <w:p>
            <w:r>
              <w:rPr>
                <w:sz w:val="18"/>
              </w:rPr>
              <w:t>6</w:t>
            </w:r>
          </w:p>
        </w:tc>
        <w:tc>
          <w:tcPr>
            <w:tcW w:type="dxa" w:w="6495"/>
            <w:shd w:val="clear" w:color="auto" w:fill="F5F5F5"/>
          </w:tcPr>
          <w:p>
            <w:r>
              <w:rPr>
                <w:sz w:val="18"/>
              </w:rPr>
              <w:t>La alternativa C pierde factibilidad técnica y operativa; conseguir otro equipo choca con E5-L4. B también queda comprometida. La recomendación honesta pasa a A (registro manual mejorado), con un alcance reducido: N-05 y N-09 completas, N-01 y N-06 en parte; N-02 y N-03 quedan sin resolver y se declara. El curso puede seguir construyendo el prototipo con datos inventados como ejercicio, pero la biblioteca no lo usaría.</w:t>
            </w:r>
          </w:p>
        </w:tc>
        <w:tc>
          <w:tcPr>
            <w:tcW w:type="dxa" w:w="2598"/>
            <w:shd w:val="clear" w:color="auto" w:fill="F5F5F5"/>
          </w:tcPr>
          <w:p>
            <w:r>
              <w:rPr>
                <w:sz w:val="18"/>
              </w:rPr>
              <w:t>Mantener C sin cambios.</w:t>
            </w:r>
          </w:p>
        </w:tc>
      </w:tr>
    </w:tbl>
    <w:p>
      <w:pPr>
        <w:spacing w:after="40"/>
      </w:pPr>
    </w:p>
    <w:p>
      <w:pPr>
        <w:keepNext/>
        <w:spacing w:before="0" w:after="80"/>
        <w:jc w:val="both"/>
      </w:pPr>
      <w:r>
        <w:rPr>
          <w:b/>
          <w:i w:val="0"/>
          <w:color w:val="1B5E20"/>
          <w:sz w:val="20"/>
        </w:rPr>
        <w:t>Claves de las actividades del Encuentro 6</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6495"/>
        <w:gridCol w:w="2598"/>
      </w:tblGrid>
      <w:tr>
        <w:trPr>
          <w:cantSplit/>
          <w:tblHeader/>
        </w:trPr>
        <w:tc>
          <w:tcPr>
            <w:tcW w:type="dxa" w:w="709"/>
            <w:shd w:val="clear" w:color="auto" w:fill="2E7D32"/>
          </w:tcPr>
          <w:p>
            <w:r>
              <w:rPr>
                <w:b/>
                <w:color w:val="FFFFFF"/>
                <w:sz w:val="18"/>
              </w:rPr>
              <w:t>Act.</w:t>
            </w:r>
          </w:p>
        </w:tc>
        <w:tc>
          <w:tcPr>
            <w:tcW w:type="dxa" w:w="6495"/>
            <w:shd w:val="clear" w:color="auto" w:fill="2E7D32"/>
          </w:tcPr>
          <w:p>
            <w:r>
              <w:rPr>
                <w:b/>
                <w:color w:val="FFFFFF"/>
                <w:sz w:val="18"/>
              </w:rPr>
              <w:t>Respuesta esperada</w:t>
            </w:r>
          </w:p>
        </w:tc>
        <w:tc>
          <w:tcPr>
            <w:tcW w:type="dxa" w:w="2598"/>
            <w:shd w:val="clear" w:color="auto" w:fill="2E7D32"/>
          </w:tcPr>
          <w:p>
            <w:r>
              <w:rPr>
                <w:b/>
                <w:color w:val="FFFFFF"/>
                <w:sz w:val="18"/>
              </w:rPr>
              <w:t>Error frecuente</w:t>
            </w:r>
          </w:p>
        </w:tc>
      </w:tr>
      <w:tr>
        <w:trPr>
          <w:cantSplit/>
        </w:trPr>
        <w:tc>
          <w:tcPr>
            <w:tcW w:type="dxa" w:w="709"/>
          </w:tcPr>
          <w:p>
            <w:r>
              <w:rPr>
                <w:sz w:val="18"/>
              </w:rPr>
              <w:t>1</w:t>
            </w:r>
          </w:p>
        </w:tc>
        <w:tc>
          <w:tcPr>
            <w:tcW w:type="dxa" w:w="6495"/>
          </w:tcPr>
          <w:p>
            <w:r>
              <w:rPr>
                <w:sz w:val="18"/>
              </w:rPr>
              <w:t>(a) registro; (b) relación con los interesados; (c) versiones y recursos; (d) coordinación.</w:t>
            </w:r>
          </w:p>
        </w:tc>
        <w:tc>
          <w:tcPr>
            <w:tcW w:type="dxa" w:w="2598"/>
          </w:tcPr>
          <w:p>
            <w:r>
              <w:rPr>
                <w:sz w:val="18"/>
              </w:rPr>
              <w:t>—</w:t>
            </w:r>
          </w:p>
        </w:tc>
      </w:tr>
      <w:tr>
        <w:trPr>
          <w:cantSplit/>
        </w:trPr>
        <w:tc>
          <w:tcPr>
            <w:tcW w:type="dxa" w:w="709"/>
            <w:shd w:val="clear" w:color="auto" w:fill="F5F5F5"/>
          </w:tcPr>
          <w:p>
            <w:r>
              <w:rPr>
                <w:sz w:val="18"/>
              </w:rPr>
              <w:t>2</w:t>
            </w:r>
          </w:p>
        </w:tc>
        <w:tc>
          <w:tcPr>
            <w:tcW w:type="dxa" w:w="6495"/>
            <w:shd w:val="clear" w:color="auto" w:fill="F5F5F5"/>
          </w:tcPr>
          <w:p>
            <w:r>
              <w:rPr>
                <w:sz w:val="18"/>
              </w:rPr>
              <w:t>Acuerdo con las diez secciones de la Tabla 3.7, versión y fecha, fuentes, supuestos marcados, exclusiones con razón y firmas. En la revisión cruzada, cada punto incumplido lleva una corrección concreta.</w:t>
            </w:r>
          </w:p>
        </w:tc>
        <w:tc>
          <w:tcPr>
            <w:tcW w:type="dxa" w:w="2598"/>
            <w:shd w:val="clear" w:color="auto" w:fill="F5F5F5"/>
          </w:tcPr>
          <w:p>
            <w:r>
              <w:rPr>
                <w:sz w:val="18"/>
              </w:rPr>
              <w:t>Copiar el acuerdo del equipo modelo.</w:t>
            </w:r>
          </w:p>
        </w:tc>
      </w:tr>
      <w:tr>
        <w:trPr>
          <w:cantSplit/>
        </w:trPr>
        <w:tc>
          <w:tcPr>
            <w:tcW w:type="dxa" w:w="709"/>
          </w:tcPr>
          <w:p>
            <w:r>
              <w:rPr>
                <w:sz w:val="18"/>
              </w:rPr>
              <w:t>3</w:t>
            </w:r>
          </w:p>
        </w:tc>
        <w:tc>
          <w:tcPr>
            <w:tcW w:type="dxa" w:w="6495"/>
          </w:tcPr>
          <w:p>
            <w:r>
              <w:rPr>
                <w:sz w:val="18"/>
              </w:rPr>
              <w:t>Se registra como solicitud de cambio: se analiza el impacto (nuevos actores y reglas, tiempo, riesgo R-04), se consulta y decide la dirección. Si se acepta, se actualiza el acuerdo (v1.1) y el alcance; si no, queda como extensión. No alcanza con «sí» (riesgo de no terminar) ni con «no» (la dirección tiene autoridad).</w:t>
            </w:r>
          </w:p>
        </w:tc>
        <w:tc>
          <w:tcPr>
            <w:tcW w:type="dxa" w:w="2598"/>
          </w:tcPr>
          <w:p>
            <w:r>
              <w:rPr>
                <w:sz w:val="18"/>
              </w:rPr>
              <w:t>Agregarlo sin registrar.</w:t>
            </w:r>
          </w:p>
        </w:tc>
      </w:tr>
      <w:tr>
        <w:trPr>
          <w:cantSplit/>
        </w:trPr>
        <w:tc>
          <w:tcPr>
            <w:tcW w:type="dxa" w:w="709"/>
            <w:shd w:val="clear" w:color="auto" w:fill="F5F5F5"/>
          </w:tcPr>
          <w:p>
            <w:r>
              <w:rPr>
                <w:sz w:val="18"/>
              </w:rPr>
              <w:t>4</w:t>
            </w:r>
          </w:p>
        </w:tc>
        <w:tc>
          <w:tcPr>
            <w:tcW w:type="dxa" w:w="6495"/>
            <w:shd w:val="clear" w:color="auto" w:fill="F5F5F5"/>
          </w:tcPr>
          <w:p>
            <w:r>
              <w:rPr>
                <w:sz w:val="18"/>
              </w:rPr>
              <w:t>Ejemplos: «¿Por qué el registro manual queda como contingencia?» (respuesta: R-01 y R-02); «¿Por qué los permisos están en el núcleo?» (respuesta: E4-L8 y E5-L6); «¿Por qué se excluyen las reservas en línea?» (respuesta: E4-L10).</w:t>
            </w:r>
          </w:p>
        </w:tc>
        <w:tc>
          <w:tcPr>
            <w:tcW w:type="dxa" w:w="2598"/>
            <w:shd w:val="clear" w:color="auto" w:fill="F5F5F5"/>
          </w:tcPr>
          <w:p>
            <w:r>
              <w:rPr>
                <w:sz w:val="18"/>
              </w:rPr>
              <w:t>Preguntas que se responden con sí o no.</w:t>
            </w:r>
          </w:p>
        </w:tc>
      </w:tr>
    </w:tbl>
    <w:p>
      <w:pPr>
        <w:spacing w:after="40"/>
      </w:pPr>
    </w:p>
    <w:p>
      <w:pPr>
        <w:keepNext/>
        <w:spacing w:before="0" w:after="80"/>
        <w:jc w:val="both"/>
      </w:pPr>
      <w:r>
        <w:rPr>
          <w:b/>
          <w:i w:val="0"/>
          <w:color w:val="1B5E20"/>
          <w:sz w:val="20"/>
        </w:rPr>
        <w:t>Práctica 3: claves por nivel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299"/>
        <w:gridCol w:w="8503"/>
      </w:tblGrid>
      <w:tr>
        <w:trPr>
          <w:cantSplit/>
          <w:tblHeader/>
        </w:trPr>
        <w:tc>
          <w:tcPr>
            <w:tcW w:type="dxa" w:w="1299"/>
            <w:shd w:val="clear" w:color="auto" w:fill="2E7D32"/>
          </w:tcPr>
          <w:p>
            <w:r>
              <w:rPr>
                <w:b/>
                <w:color w:val="FFFFFF"/>
                <w:sz w:val="18"/>
              </w:rPr>
              <w:t>Nivel</w:t>
            </w:r>
          </w:p>
        </w:tc>
        <w:tc>
          <w:tcPr>
            <w:tcW w:type="dxa" w:w="8503"/>
            <w:shd w:val="clear" w:color="auto" w:fill="2E7D32"/>
          </w:tcPr>
          <w:p>
            <w:r>
              <w:rPr>
                <w:b/>
                <w:color w:val="FFFFFF"/>
                <w:sz w:val="18"/>
              </w:rPr>
              <w:t>Respuesta esperada</w:t>
            </w:r>
          </w:p>
        </w:tc>
      </w:tr>
      <w:tr>
        <w:trPr>
          <w:cantSplit/>
        </w:trPr>
        <w:tc>
          <w:tcPr>
            <w:tcW w:type="dxa" w:w="1299"/>
          </w:tcPr>
          <w:p>
            <w:r>
              <w:rPr>
                <w:sz w:val="18"/>
              </w:rPr>
              <w:t>Nivel 1</w:t>
            </w:r>
          </w:p>
        </w:tc>
        <w:tc>
          <w:tcPr>
            <w:tcW w:type="dxa" w:w="8503"/>
          </w:tcPr>
          <w:p>
            <w:r>
              <w:rPr>
                <w:sz w:val="18"/>
              </w:rPr>
              <w:t>A (registro manual mejorado): operativa media o alta (el encargado ya usa fichas; voluntarios de 9.º los miércoles, M-F5); técnica alta (no necesita equipos, M-F1 y M-F2); económica alta (materiales de oficina, M-F3); calendario alta. C (prototipo propio): operativa baja (la biblioteca no tiene computadora, M-F1; el encargado tendrá menos horas, M-F4); técnica baja (M-F1, M-F2); económica baja: la cooperadora no paga una computadora (M-F3); calendario media. Objetivo para MN-01: «Que el encargado sepa qué lector tiene cada libro prestado, también los de docentes». Resultado: una planilla única de préstamos activos cuyo recuento coincide con los libros que faltan en el estante. Recomendación: A, resignando la consulta anticipada y el informe automático.</w:t>
            </w:r>
          </w:p>
        </w:tc>
      </w:tr>
      <w:tr>
        <w:trPr>
          <w:cantSplit/>
        </w:trPr>
        <w:tc>
          <w:tcPr>
            <w:tcW w:type="dxa" w:w="1299"/>
            <w:shd w:val="clear" w:color="auto" w:fill="F5F5F5"/>
          </w:tcPr>
          <w:p>
            <w:r>
              <w:rPr>
                <w:sz w:val="18"/>
              </w:rPr>
              <w:t>Nivel 2</w:t>
            </w:r>
          </w:p>
        </w:tc>
        <w:tc>
          <w:tcPr>
            <w:tcW w:type="dxa" w:w="8503"/>
            <w:shd w:val="clear" w:color="auto" w:fill="F5F5F5"/>
          </w:tcPr>
          <w:p>
            <w:r>
              <w:rPr>
                <w:sz w:val="18"/>
              </w:rPr>
              <w:t>B (planilla en la notebook de la secretaría): la notebook se usa a la mañana (M-F1) y la biblioteca abre a la tarde; su uso a la tarde y su traslado quedan «a verificar»; sin internet (M-F2). Riesgos posibles: pérdida de fichas o planillas (mitigación: armario con llave, M-F3); menos horas del encargado (M-F4; mitigación: voluntarios, M-F5); préstamos a nombre de otro; datos de menores a la vista. Exclusiones: sistema informático propio, reservas, apertura a la mañana (requiere horas; decide la dirección). Recomendación dirigida a la directora, con lo que se resigna.</w:t>
            </w:r>
          </w:p>
        </w:tc>
      </w:tr>
      <w:tr>
        <w:trPr>
          <w:cantSplit/>
        </w:trPr>
        <w:tc>
          <w:tcPr>
            <w:tcW w:type="dxa" w:w="1299"/>
          </w:tcPr>
          <w:p>
            <w:r>
              <w:rPr>
                <w:sz w:val="18"/>
              </w:rPr>
              <w:t>Nivel 3</w:t>
            </w:r>
          </w:p>
        </w:tc>
        <w:tc>
          <w:tcPr>
            <w:tcW w:type="dxa" w:w="8503"/>
          </w:tcPr>
          <w:p>
            <w:r>
              <w:rPr>
                <w:sz w:val="18"/>
              </w:rPr>
              <w:t>Datos que cambian la recomendación respecto de Arapoty: M-F1 (no hay computadora) y M-F4 (menos horas). Solución no informática para MN-02: abrir un recreo de la mañana con los voluntarios de 9.º (M-F5) bajo supervisión, o un buzón de pedidos a la mañana con entrega a la tarde; se analiza su factibilidad. Para que C fuera la mejor opción: una computadora disponible en la biblioteca, alguien que la mantenga y horas suficientes del encargado.</w:t>
            </w:r>
          </w:p>
        </w:tc>
      </w:tr>
    </w:tbl>
    <w:p>
      <w:pPr>
        <w:spacing w:after="40"/>
      </w:pPr>
    </w:p>
    <w:p>
      <w:pPr>
        <w:keepNext/>
        <w:spacing w:before="0" w:after="80"/>
        <w:jc w:val="both"/>
      </w:pPr>
      <w:r>
        <w:rPr>
          <w:b/>
          <w:i w:val="0"/>
          <w:color w:val="1B5E20"/>
          <w:sz w:val="20"/>
        </w:rPr>
        <w:t>Lista de cotejo de la Práctica 3</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322"/>
        <w:gridCol w:w="2480"/>
      </w:tblGrid>
      <w:tr>
        <w:trPr>
          <w:cantSplit/>
          <w:tblHeader/>
        </w:trPr>
        <w:tc>
          <w:tcPr>
            <w:tcW w:type="dxa" w:w="7322"/>
            <w:shd w:val="clear" w:color="auto" w:fill="2E7D32"/>
          </w:tcPr>
          <w:p>
            <w:r>
              <w:rPr>
                <w:b/>
                <w:color w:val="FFFFFF"/>
                <w:sz w:val="18"/>
              </w:rPr>
              <w:t>Criterio</w:t>
            </w:r>
          </w:p>
        </w:tc>
        <w:tc>
          <w:tcPr>
            <w:tcW w:type="dxa" w:w="2480"/>
            <w:shd w:val="clear" w:color="auto" w:fill="2E7D32"/>
          </w:tcPr>
          <w:p>
            <w:r>
              <w:rPr>
                <w:b/>
                <w:color w:val="FFFFFF"/>
                <w:sz w:val="18"/>
              </w:rPr>
              <w:t>Indicador</w:t>
            </w:r>
          </w:p>
        </w:tc>
      </w:tr>
      <w:tr>
        <w:trPr>
          <w:cantSplit/>
        </w:trPr>
        <w:tc>
          <w:tcPr>
            <w:tcW w:type="dxa" w:w="7322"/>
          </w:tcPr>
          <w:p>
            <w:r>
              <w:rPr>
                <w:sz w:val="18"/>
              </w:rPr>
              <w:t>Cada valoración de factibilidad tiene una razón y una fuente M-F, o dice «a verificar».</w:t>
            </w:r>
          </w:p>
        </w:tc>
        <w:tc>
          <w:tcPr>
            <w:tcW w:type="dxa" w:w="2480"/>
          </w:tcPr>
          <w:p>
            <w:r>
              <w:rPr>
                <w:sz w:val="18"/>
              </w:rPr>
              <w:t>Indicadores 2 y 4</w:t>
            </w:r>
          </w:p>
        </w:tc>
      </w:tr>
      <w:tr>
        <w:trPr>
          <w:cantSplit/>
        </w:trPr>
        <w:tc>
          <w:tcPr>
            <w:tcW w:type="dxa" w:w="7322"/>
            <w:shd w:val="clear" w:color="auto" w:fill="F5F5F5"/>
          </w:tcPr>
          <w:p>
            <w:r>
              <w:rPr>
                <w:sz w:val="18"/>
              </w:rPr>
              <w:t>No hay números ni sumas de puntajes en la comparación.</w:t>
            </w:r>
          </w:p>
        </w:tc>
        <w:tc>
          <w:tcPr>
            <w:tcW w:type="dxa" w:w="2480"/>
            <w:shd w:val="clear" w:color="auto" w:fill="F5F5F5"/>
          </w:tcPr>
          <w:p>
            <w:r>
              <w:rPr>
                <w:sz w:val="18"/>
              </w:rPr>
              <w:t>Indicador 2</w:t>
            </w:r>
          </w:p>
        </w:tc>
      </w:tr>
      <w:tr>
        <w:trPr>
          <w:cantSplit/>
        </w:trPr>
        <w:tc>
          <w:tcPr>
            <w:tcW w:type="dxa" w:w="7322"/>
          </w:tcPr>
          <w:p>
            <w:r>
              <w:rPr>
                <w:sz w:val="18"/>
              </w:rPr>
              <w:t>Los objetivos citan necesidades MN y tienen un resultado comprobable.</w:t>
            </w:r>
          </w:p>
        </w:tc>
        <w:tc>
          <w:tcPr>
            <w:tcW w:type="dxa" w:w="2480"/>
          </w:tcPr>
          <w:p>
            <w:r>
              <w:rPr>
                <w:sz w:val="18"/>
              </w:rPr>
              <w:t>Indicador 1</w:t>
            </w:r>
          </w:p>
        </w:tc>
      </w:tr>
      <w:tr>
        <w:trPr>
          <w:cantSplit/>
        </w:trPr>
        <w:tc>
          <w:tcPr>
            <w:tcW w:type="dxa" w:w="7322"/>
            <w:shd w:val="clear" w:color="auto" w:fill="F5F5F5"/>
          </w:tcPr>
          <w:p>
            <w:r>
              <w:rPr>
                <w:sz w:val="18"/>
              </w:rPr>
              <w:t>Los riesgos tienen probabilidad, impacto, mitigación y contingencia (Nivel 2 o 3).</w:t>
            </w:r>
          </w:p>
        </w:tc>
        <w:tc>
          <w:tcPr>
            <w:tcW w:type="dxa" w:w="2480"/>
            <w:shd w:val="clear" w:color="auto" w:fill="F5F5F5"/>
          </w:tcPr>
          <w:p>
            <w:r>
              <w:rPr>
                <w:sz w:val="18"/>
              </w:rPr>
              <w:t>Indicador 3</w:t>
            </w:r>
          </w:p>
        </w:tc>
      </w:tr>
      <w:tr>
        <w:trPr>
          <w:cantSplit/>
        </w:trPr>
        <w:tc>
          <w:tcPr>
            <w:tcW w:type="dxa" w:w="7322"/>
          </w:tcPr>
          <w:p>
            <w:r>
              <w:rPr>
                <w:sz w:val="18"/>
              </w:rPr>
              <w:t>La recomendación dice qué se resigna y quién decide.</w:t>
            </w:r>
          </w:p>
        </w:tc>
        <w:tc>
          <w:tcPr>
            <w:tcW w:type="dxa" w:w="2480"/>
          </w:tcPr>
          <w:p>
            <w:r>
              <w:rPr>
                <w:sz w:val="18"/>
              </w:rPr>
              <w:t>Indicador 4</w:t>
            </w:r>
          </w:p>
        </w:tc>
      </w:tr>
    </w:tbl>
    <w:p>
      <w:pPr>
        <w:spacing w:after="40"/>
      </w:pPr>
    </w:p>
    <w:p>
      <w:pPr>
        <w:keepNext/>
        <w:spacing w:before="0" w:after="80"/>
        <w:jc w:val="both"/>
      </w:pPr>
      <w:r>
        <w:rPr>
          <w:b/>
          <w:i w:val="0"/>
          <w:color w:val="1B5E20"/>
          <w:sz w:val="20"/>
        </w:rPr>
        <w:t>Clave de la evaluación del capítulo 3</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709"/>
        <w:gridCol w:w="1063"/>
        <w:gridCol w:w="8031"/>
      </w:tblGrid>
      <w:tr>
        <w:trPr>
          <w:cantSplit/>
          <w:tblHeader/>
        </w:trPr>
        <w:tc>
          <w:tcPr>
            <w:tcW w:type="dxa" w:w="709"/>
            <w:shd w:val="clear" w:color="auto" w:fill="2E7D32"/>
          </w:tcPr>
          <w:p>
            <w:r>
              <w:rPr>
                <w:b/>
                <w:color w:val="FFFFFF"/>
                <w:sz w:val="18"/>
              </w:rPr>
              <w:t>Ítem</w:t>
            </w:r>
          </w:p>
        </w:tc>
        <w:tc>
          <w:tcPr>
            <w:tcW w:type="dxa" w:w="1063"/>
            <w:shd w:val="clear" w:color="auto" w:fill="2E7D32"/>
          </w:tcPr>
          <w:p>
            <w:r>
              <w:rPr>
                <w:b/>
                <w:color w:val="FFFFFF"/>
                <w:sz w:val="18"/>
              </w:rPr>
              <w:t>Clave</w:t>
            </w:r>
          </w:p>
        </w:tc>
        <w:tc>
          <w:tcPr>
            <w:tcW w:type="dxa" w:w="8031"/>
            <w:shd w:val="clear" w:color="auto" w:fill="2E7D32"/>
          </w:tcPr>
          <w:p>
            <w:r>
              <w:rPr>
                <w:b/>
                <w:color w:val="FFFFFF"/>
                <w:sz w:val="18"/>
              </w:rPr>
              <w:t>Respuesta o criterio</w:t>
            </w:r>
          </w:p>
        </w:tc>
      </w:tr>
      <w:tr>
        <w:trPr>
          <w:cantSplit/>
        </w:trPr>
        <w:tc>
          <w:tcPr>
            <w:tcW w:type="dxa" w:w="709"/>
          </w:tcPr>
          <w:p>
            <w:r>
              <w:rPr>
                <w:sz w:val="18"/>
              </w:rPr>
              <w:t>1</w:t>
            </w:r>
          </w:p>
        </w:tc>
        <w:tc>
          <w:tcPr>
            <w:tcW w:type="dxa" w:w="1063"/>
          </w:tcPr>
          <w:p>
            <w:r>
              <w:rPr>
                <w:sz w:val="18"/>
              </w:rPr>
              <w:t>a</w:t>
            </w:r>
          </w:p>
        </w:tc>
        <w:tc>
          <w:tcPr>
            <w:tcW w:type="dxa" w:w="8031"/>
          </w:tcPr>
          <w:p>
            <w:r>
              <w:rPr>
                <w:sz w:val="18"/>
              </w:rPr>
              <w:t>Que la coordinación conozca los inscriptos de cada taller al cerrar la inscripción.</w:t>
            </w:r>
          </w:p>
        </w:tc>
      </w:tr>
      <w:tr>
        <w:trPr>
          <w:cantSplit/>
        </w:trPr>
        <w:tc>
          <w:tcPr>
            <w:tcW w:type="dxa" w:w="709"/>
            <w:shd w:val="clear" w:color="auto" w:fill="F5F5F5"/>
          </w:tcPr>
          <w:p>
            <w:r>
              <w:rPr>
                <w:sz w:val="18"/>
              </w:rPr>
              <w:t>2</w:t>
            </w:r>
          </w:p>
        </w:tc>
        <w:tc>
          <w:tcPr>
            <w:tcW w:type="dxa" w:w="1063"/>
            <w:shd w:val="clear" w:color="auto" w:fill="F5F5F5"/>
          </w:tcPr>
          <w:p>
            <w:r>
              <w:rPr>
                <w:sz w:val="18"/>
              </w:rPr>
              <w:t>b</w:t>
            </w:r>
          </w:p>
        </w:tc>
        <w:tc>
          <w:tcPr>
            <w:tcW w:type="dxa" w:w="8031"/>
            <w:shd w:val="clear" w:color="auto" w:fill="F5F5F5"/>
          </w:tcPr>
          <w:p>
            <w:r>
              <w:rPr>
                <w:sz w:val="18"/>
              </w:rPr>
              <w:t>¿Las personas van a usar la solución en su trabajo real?</w:t>
            </w:r>
          </w:p>
        </w:tc>
      </w:tr>
      <w:tr>
        <w:trPr>
          <w:cantSplit/>
        </w:trPr>
        <w:tc>
          <w:tcPr>
            <w:tcW w:type="dxa" w:w="709"/>
          </w:tcPr>
          <w:p>
            <w:r>
              <w:rPr>
                <w:sz w:val="18"/>
              </w:rPr>
              <w:t>3</w:t>
            </w:r>
          </w:p>
        </w:tc>
        <w:tc>
          <w:tcPr>
            <w:tcW w:type="dxa" w:w="1063"/>
          </w:tcPr>
          <w:p>
            <w:r>
              <w:rPr>
                <w:sz w:val="18"/>
              </w:rPr>
              <w:t>b</w:t>
            </w:r>
          </w:p>
        </w:tc>
        <w:tc>
          <w:tcPr>
            <w:tcW w:type="dxa" w:w="8031"/>
          </w:tcPr>
          <w:p>
            <w:r>
              <w:rPr>
                <w:sz w:val="18"/>
              </w:rPr>
              <w:t>una contingencia: se usa si el riesgo ocurre.</w:t>
            </w:r>
          </w:p>
        </w:tc>
      </w:tr>
      <w:tr>
        <w:trPr>
          <w:cantSplit/>
        </w:trPr>
        <w:tc>
          <w:tcPr>
            <w:tcW w:type="dxa" w:w="709"/>
            <w:shd w:val="clear" w:color="auto" w:fill="F5F5F5"/>
          </w:tcPr>
          <w:p>
            <w:r>
              <w:rPr>
                <w:sz w:val="18"/>
              </w:rPr>
              <w:t>4</w:t>
            </w:r>
          </w:p>
        </w:tc>
        <w:tc>
          <w:tcPr>
            <w:tcW w:type="dxa" w:w="1063"/>
            <w:shd w:val="clear" w:color="auto" w:fill="F5F5F5"/>
          </w:tcPr>
          <w:p>
            <w:r>
              <w:rPr>
                <w:sz w:val="18"/>
              </w:rPr>
              <w:t>d</w:t>
            </w:r>
          </w:p>
        </w:tc>
        <w:tc>
          <w:tcPr>
            <w:tcW w:type="dxa" w:w="8031"/>
            <w:shd w:val="clear" w:color="auto" w:fill="F5F5F5"/>
          </w:tcPr>
          <w:p>
            <w:r>
              <w:rPr>
                <w:sz w:val="18"/>
              </w:rPr>
              <w:t>K-5: no hay presupuesto para comprar programas.</w:t>
            </w:r>
          </w:p>
        </w:tc>
      </w:tr>
      <w:tr>
        <w:trPr>
          <w:cantSplit/>
        </w:trPr>
        <w:tc>
          <w:tcPr>
            <w:tcW w:type="dxa" w:w="709"/>
          </w:tcPr>
          <w:p>
            <w:r>
              <w:rPr>
                <w:sz w:val="18"/>
              </w:rPr>
              <w:t>5</w:t>
            </w:r>
          </w:p>
        </w:tc>
        <w:tc>
          <w:tcPr>
            <w:tcW w:type="dxa" w:w="1063"/>
          </w:tcPr>
          <w:p>
            <w:r>
              <w:rPr>
                <w:sz w:val="18"/>
              </w:rPr>
              <w:t>F</w:t>
            </w:r>
          </w:p>
        </w:tc>
        <w:tc>
          <w:tcPr>
            <w:tcW w:type="dxa" w:w="8031"/>
          </w:tcPr>
          <w:p>
            <w:r>
              <w:rPr>
                <w:sz w:val="18"/>
              </w:rPr>
              <w:t>Falso. Las factibilidades no se compensan: si las personas no la van a usar, la solución no sirve.</w:t>
            </w:r>
          </w:p>
        </w:tc>
      </w:tr>
      <w:tr>
        <w:trPr>
          <w:cantSplit/>
        </w:trPr>
        <w:tc>
          <w:tcPr>
            <w:tcW w:type="dxa" w:w="709"/>
            <w:shd w:val="clear" w:color="auto" w:fill="F5F5F5"/>
          </w:tcPr>
          <w:p>
            <w:r>
              <w:rPr>
                <w:sz w:val="18"/>
              </w:rPr>
              <w:t>6</w:t>
            </w:r>
          </w:p>
        </w:tc>
        <w:tc>
          <w:tcPr>
            <w:tcW w:type="dxa" w:w="1063"/>
            <w:shd w:val="clear" w:color="auto" w:fill="F5F5F5"/>
          </w:tcPr>
          <w:p>
            <w:r>
              <w:rPr>
                <w:sz w:val="18"/>
              </w:rPr>
              <w:t>F</w:t>
            </w:r>
          </w:p>
        </w:tc>
        <w:tc>
          <w:tcPr>
            <w:tcW w:type="dxa" w:w="8031"/>
            <w:shd w:val="clear" w:color="auto" w:fill="F5F5F5"/>
          </w:tcPr>
          <w:p>
            <w:r>
              <w:rPr>
                <w:sz w:val="18"/>
              </w:rPr>
              <w:t>Falso. Es un acuerdo explícito sobre lo que no se hace en este proyecto; puede proponerse como extensión o tramitarse como cambio.</w:t>
            </w:r>
          </w:p>
        </w:tc>
      </w:tr>
      <w:tr>
        <w:trPr>
          <w:cantSplit/>
        </w:trPr>
        <w:tc>
          <w:tcPr>
            <w:tcW w:type="dxa" w:w="709"/>
          </w:tcPr>
          <w:p>
            <w:r>
              <w:rPr>
                <w:sz w:val="18"/>
              </w:rPr>
              <w:t>7</w:t>
            </w:r>
          </w:p>
        </w:tc>
        <w:tc>
          <w:tcPr>
            <w:tcW w:type="dxa" w:w="1063"/>
          </w:tcPr>
          <w:p>
            <w:r>
              <w:rPr>
                <w:sz w:val="18"/>
              </w:rPr>
              <w:t>V</w:t>
            </w:r>
          </w:p>
        </w:tc>
        <w:tc>
          <w:tcPr>
            <w:tcW w:type="dxa" w:w="8031"/>
          </w:tcPr>
          <w:p>
            <w:r>
              <w:rPr>
                <w:sz w:val="18"/>
              </w:rPr>
              <w:t>Verdadero. Es el 40 % de evidencia individual de la propuesta editorial.</w:t>
            </w:r>
          </w:p>
        </w:tc>
      </w:tr>
      <w:tr>
        <w:trPr>
          <w:cantSplit/>
        </w:trPr>
        <w:tc>
          <w:tcPr>
            <w:tcW w:type="dxa" w:w="709"/>
            <w:shd w:val="clear" w:color="auto" w:fill="F5F5F5"/>
          </w:tcPr>
          <w:p>
            <w:r>
              <w:rPr>
                <w:sz w:val="18"/>
              </w:rPr>
              <w:t>8</w:t>
            </w:r>
          </w:p>
        </w:tc>
        <w:tc>
          <w:tcPr>
            <w:tcW w:type="dxa" w:w="1063"/>
            <w:shd w:val="clear" w:color="auto" w:fill="F5F5F5"/>
          </w:tcPr>
          <w:p>
            <w:r>
              <w:rPr>
                <w:sz w:val="18"/>
              </w:rPr>
              <w:t>abierta</w:t>
            </w:r>
          </w:p>
        </w:tc>
        <w:tc>
          <w:tcPr>
            <w:tcW w:type="dxa" w:w="8031"/>
            <w:shd w:val="clear" w:color="auto" w:fill="F5F5F5"/>
          </w:tcPr>
          <w:p>
            <w:r>
              <w:rPr>
                <w:sz w:val="18"/>
              </w:rPr>
              <w:t>Hoja mejorada: técnica alta (no necesita equipo); calendario alto (se prepara antes de K-6). Prototipo propio: técnica media o baja (computadora compartida, sin internet, K-4; habría que probar si funciona sin conexión); calendario bajo (tres semanas, K-6). Un punto por cada valoración con razón y fuente. No se aceptan puntajes sumados.</w:t>
            </w:r>
          </w:p>
        </w:tc>
      </w:tr>
      <w:tr>
        <w:trPr>
          <w:cantSplit/>
        </w:trPr>
        <w:tc>
          <w:tcPr>
            <w:tcW w:type="dxa" w:w="709"/>
          </w:tcPr>
          <w:p>
            <w:r>
              <w:rPr>
                <w:sz w:val="18"/>
              </w:rPr>
              <w:t>9</w:t>
            </w:r>
          </w:p>
        </w:tc>
        <w:tc>
          <w:tcPr>
            <w:tcW w:type="dxa" w:w="1063"/>
          </w:tcPr>
          <w:p>
            <w:r>
              <w:rPr>
                <w:sz w:val="18"/>
              </w:rPr>
              <w:t>abierta</w:t>
            </w:r>
          </w:p>
        </w:tc>
        <w:tc>
          <w:tcPr>
            <w:tcW w:type="dxa" w:w="8031"/>
          </w:tcPr>
          <w:p>
            <w:r>
              <w:rPr>
                <w:sz w:val="18"/>
              </w:rPr>
              <w:t>Ejemplo: riesgo «inscripción duplicada en talleres del mismo horario» (fuente: K-2): probabilidad alta, impacto medio; mitigación: la hoja muestra el horario y se controla al anotar; contingencia: la coordinación resuelve los duplicados antes de publicar las listas. Exclusión: inscripción por internet, porque la computadora no tiene conexión (K-4). Un punto por cada elemento correcto (riesgo con valoraciones, mitigación, contingencia, exclusión con razón).</w:t>
            </w:r>
          </w:p>
        </w:tc>
      </w:tr>
    </w:tbl>
    <w:p>
      <w:pPr>
        <w:spacing w:after="40"/>
      </w:pPr>
    </w:p>
    <w:p>
      <w:pPr>
        <w:keepNext/>
        <w:spacing w:before="0" w:after="80"/>
        <w:jc w:val="both"/>
      </w:pPr>
      <w:r>
        <w:rPr>
          <w:b/>
          <w:i w:val="0"/>
          <w:color w:val="1B5E20"/>
          <w:sz w:val="20"/>
        </w:rPr>
        <w:t>Criterios de corrección de los ítems abiertos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4960"/>
        <w:gridCol w:w="4133"/>
      </w:tblGrid>
      <w:tr>
        <w:trPr>
          <w:cantSplit/>
          <w:tblHeader/>
        </w:trPr>
        <w:tc>
          <w:tcPr>
            <w:tcW w:type="dxa" w:w="709"/>
            <w:shd w:val="clear" w:color="auto" w:fill="2E7D32"/>
          </w:tcPr>
          <w:p>
            <w:r>
              <w:rPr>
                <w:b/>
                <w:color w:val="FFFFFF"/>
                <w:sz w:val="18"/>
              </w:rPr>
              <w:t>Ítem</w:t>
            </w:r>
          </w:p>
        </w:tc>
        <w:tc>
          <w:tcPr>
            <w:tcW w:type="dxa" w:w="4960"/>
            <w:shd w:val="clear" w:color="auto" w:fill="2E7D32"/>
          </w:tcPr>
          <w:p>
            <w:r>
              <w:rPr>
                <w:b/>
                <w:color w:val="FFFFFF"/>
                <w:sz w:val="18"/>
              </w:rPr>
              <w:t>Puntaje completo</w:t>
            </w:r>
          </w:p>
        </w:tc>
        <w:tc>
          <w:tcPr>
            <w:tcW w:type="dxa" w:w="4133"/>
            <w:shd w:val="clear" w:color="auto" w:fill="2E7D32"/>
          </w:tcPr>
          <w:p>
            <w:r>
              <w:rPr>
                <w:b/>
                <w:color w:val="FFFFFF"/>
                <w:sz w:val="18"/>
              </w:rPr>
              <w:t>Puntaje parcial</w:t>
            </w:r>
          </w:p>
        </w:tc>
      </w:tr>
      <w:tr>
        <w:trPr>
          <w:cantSplit/>
        </w:trPr>
        <w:tc>
          <w:tcPr>
            <w:tcW w:type="dxa" w:w="709"/>
          </w:tcPr>
          <w:p>
            <w:r>
              <w:rPr>
                <w:sz w:val="18"/>
              </w:rPr>
              <w:t>8</w:t>
            </w:r>
          </w:p>
        </w:tc>
        <w:tc>
          <w:tcPr>
            <w:tcW w:type="dxa" w:w="4960"/>
          </w:tcPr>
          <w:p>
            <w:r>
              <w:rPr>
                <w:sz w:val="18"/>
              </w:rPr>
              <w:t>4: una valoración con razón y fuente por cada celda pedida (cuatro celdas).</w:t>
            </w:r>
          </w:p>
        </w:tc>
        <w:tc>
          <w:tcPr>
            <w:tcW w:type="dxa" w:w="4133"/>
          </w:tcPr>
          <w:p>
            <w:r>
              <w:rPr>
                <w:sz w:val="18"/>
              </w:rPr>
              <w:t>Sin fuente, medio punto. 0 si se suman puntajes.</w:t>
            </w:r>
          </w:p>
        </w:tc>
      </w:tr>
      <w:tr>
        <w:trPr>
          <w:cantSplit/>
        </w:trPr>
        <w:tc>
          <w:tcPr>
            <w:tcW w:type="dxa" w:w="709"/>
            <w:shd w:val="clear" w:color="auto" w:fill="F5F5F5"/>
          </w:tcPr>
          <w:p>
            <w:r>
              <w:rPr>
                <w:sz w:val="18"/>
              </w:rPr>
              <w:t>9</w:t>
            </w:r>
          </w:p>
        </w:tc>
        <w:tc>
          <w:tcPr>
            <w:tcW w:type="dxa" w:w="4960"/>
            <w:shd w:val="clear" w:color="auto" w:fill="F5F5F5"/>
          </w:tcPr>
          <w:p>
            <w:r>
              <w:rPr>
                <w:sz w:val="18"/>
              </w:rPr>
              <w:t>4: riesgo con probabilidad e impacto (1), mitigación (1), contingencia (1), exclusión con razón (1).</w:t>
            </w:r>
          </w:p>
        </w:tc>
        <w:tc>
          <w:tcPr>
            <w:tcW w:type="dxa" w:w="4133"/>
            <w:shd w:val="clear" w:color="auto" w:fill="F5F5F5"/>
          </w:tcPr>
          <w:p>
            <w:r>
              <w:rPr>
                <w:sz w:val="18"/>
              </w:rPr>
              <w:t>Cada parte por separado.</w:t>
            </w:r>
          </w:p>
        </w:tc>
      </w:tr>
    </w:tbl>
    <w:p>
      <w:pPr>
        <w:pStyle w:val="Heading2"/>
        <w:pageBreakBefore/>
      </w:pPr>
      <w:r>
        <w:t>5. Rúbrica del hito H1: problema y alcance defendidos</w:t>
      </w:r>
    </w:p>
    <w:p>
      <w:pPr>
        <w:spacing w:before="0" w:after="80"/>
        <w:jc w:val="both"/>
      </w:pPr>
      <w:r>
        <w:rPr>
          <w:b w:val="0"/>
          <w:i w:val="0"/>
          <w:sz w:val="21"/>
        </w:rPr>
        <w:t>Para cada criterio se registran dos niveles: el del producto del equipo y el individual de cada integrante. El nivel del criterio combina los dos en la proporción 60 % (producto del equipo) y 40 % (evidencia individual). Por ejemplo, si se asignan 4, 3, 2 y 1 puntos a los niveles Sólido, Logrado, En desarrollo e Inicial, un producto Logrado (3) con una evidencia individual En desarrollo (2) da 3 × 0,6 + 2 × 0,4 = 2,6 para ese estudiante en ese criterio. La conversión a calificación la decide la institución.</w:t>
      </w:r>
    </w:p>
    <w:p>
      <w:pPr>
        <w:spacing w:before="0" w:after="80"/>
        <w:jc w:val="both"/>
      </w:pPr>
      <w:r>
        <w:rPr>
          <w:b w:val="0"/>
          <w:i w:val="0"/>
          <w:sz w:val="21"/>
        </w:rPr>
        <w:t>La evidencia individual es la explicación en la ronda de preguntas, la resolución de un cambio acotado que proponga el docente, el aporte registrado en la bitácora y la observación del docente. La coevaluación orienta la devolución, pero no reemplaza la valoración docente.</w:t>
      </w:r>
    </w:p>
    <w:p>
      <w:pPr>
        <w:spacing w:before="0" w:after="80"/>
        <w:jc w:val="both"/>
      </w:pPr>
      <w:r>
        <w:rPr>
          <w:b w:val="0"/>
          <w:i w:val="0"/>
          <w:sz w:val="21"/>
        </w:rPr>
        <w:t>La ausencia de evidencia se registra aparte («AE»), con la fecha acordada para entregarla; no se confunde con un desempeño de nivel Inicial. La proporción 60/40 y los niveles son una propuesta editorial tomada del informe de Work (§4.3); no son una escala oficial del MEC.</w:t>
      </w:r>
    </w:p>
    <w:p>
      <w:pPr>
        <w:keepNext/>
        <w:spacing w:before="0" w:after="80"/>
        <w:jc w:val="both"/>
      </w:pPr>
      <w:r>
        <w:rPr>
          <w:b/>
          <w:i w:val="0"/>
          <w:color w:val="1B5E20"/>
          <w:sz w:val="20"/>
        </w:rPr>
        <w:t>Rúbrica del H1: descriptores por nivel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0" w:type="dxa"/>
        <w:tblLayout w:type="fixed"/>
      </w:tblPr>
      <w:tblGrid>
        <w:gridCol w:w="1653"/>
        <w:gridCol w:w="2126"/>
        <w:gridCol w:w="2007"/>
        <w:gridCol w:w="2007"/>
        <w:gridCol w:w="2007"/>
      </w:tblGrid>
      <w:tr>
        <w:trPr>
          <w:cantSplit/>
          <w:tblHeader/>
        </w:trPr>
        <w:tc>
          <w:tcPr>
            <w:tcW w:type="dxa" w:w="1653"/>
            <w:shd w:val="clear" w:color="auto" w:fill="2E7D32"/>
          </w:tcPr>
          <w:p>
            <w:r>
              <w:rPr>
                <w:b/>
                <w:color w:val="FFFFFF"/>
                <w:sz w:val="17"/>
              </w:rPr>
              <w:t>Criterio</w:t>
            </w:r>
          </w:p>
        </w:tc>
        <w:tc>
          <w:tcPr>
            <w:tcW w:type="dxa" w:w="2126"/>
            <w:shd w:val="clear" w:color="auto" w:fill="2E7D32"/>
          </w:tcPr>
          <w:p>
            <w:r>
              <w:rPr>
                <w:b/>
                <w:color w:val="FFFFFF"/>
                <w:sz w:val="17"/>
              </w:rPr>
              <w:t>4. Sólido</w:t>
            </w:r>
          </w:p>
        </w:tc>
        <w:tc>
          <w:tcPr>
            <w:tcW w:type="dxa" w:w="2007"/>
            <w:shd w:val="clear" w:color="auto" w:fill="2E7D32"/>
          </w:tcPr>
          <w:p>
            <w:r>
              <w:rPr>
                <w:b/>
                <w:color w:val="FFFFFF"/>
                <w:sz w:val="17"/>
              </w:rPr>
              <w:t>3. Logrado</w:t>
            </w:r>
          </w:p>
        </w:tc>
        <w:tc>
          <w:tcPr>
            <w:tcW w:type="dxa" w:w="2007"/>
            <w:shd w:val="clear" w:color="auto" w:fill="2E7D32"/>
          </w:tcPr>
          <w:p>
            <w:r>
              <w:rPr>
                <w:b/>
                <w:color w:val="FFFFFF"/>
                <w:sz w:val="17"/>
              </w:rPr>
              <w:t>2. En desarrollo</w:t>
            </w:r>
          </w:p>
        </w:tc>
        <w:tc>
          <w:tcPr>
            <w:tcW w:type="dxa" w:w="2007"/>
            <w:shd w:val="clear" w:color="auto" w:fill="2E7D32"/>
          </w:tcPr>
          <w:p>
            <w:r>
              <w:rPr>
                <w:b/>
                <w:color w:val="FFFFFF"/>
                <w:sz w:val="17"/>
              </w:rPr>
              <w:t>1. Inicial</w:t>
            </w:r>
          </w:p>
        </w:tc>
      </w:tr>
      <w:tr>
        <w:trPr>
          <w:cantSplit/>
        </w:trPr>
        <w:tc>
          <w:tcPr>
            <w:tcW w:type="dxa" w:w="1653"/>
          </w:tcPr>
          <w:p>
            <w:r>
              <w:rPr>
                <w:sz w:val="17"/>
              </w:rPr>
              <w:t>Problema delimitado (C1)</w:t>
            </w:r>
          </w:p>
        </w:tc>
        <w:tc>
          <w:tcPr>
            <w:tcW w:type="dxa" w:w="2126"/>
          </w:tcPr>
          <w:p>
            <w:r>
              <w:rPr>
                <w:sz w:val="17"/>
              </w:rPr>
              <w:t>Enunciado sin soluciones, con fuentes; distingue lo que el sistema puede y no puede mejorar, y lo aplica a una variante.</w:t>
            </w:r>
          </w:p>
        </w:tc>
        <w:tc>
          <w:tcPr>
            <w:tcW w:type="dxa" w:w="2007"/>
          </w:tcPr>
          <w:p>
            <w:r>
              <w:rPr>
                <w:sz w:val="17"/>
              </w:rPr>
              <w:t>Enunciado sin soluciones, apoyado en el dossier.</w:t>
            </w:r>
          </w:p>
        </w:tc>
        <w:tc>
          <w:tcPr>
            <w:tcW w:type="dxa" w:w="2007"/>
          </w:tcPr>
          <w:p>
            <w:r>
              <w:rPr>
                <w:sz w:val="17"/>
              </w:rPr>
              <w:t>Enunciado con alguna solución anticipada o sin fuentes.</w:t>
            </w:r>
          </w:p>
        </w:tc>
        <w:tc>
          <w:tcPr>
            <w:tcW w:type="dxa" w:w="2007"/>
          </w:tcPr>
          <w:p>
            <w:r>
              <w:rPr>
                <w:sz w:val="17"/>
              </w:rPr>
              <w:t>Describe síntomas o una solución en lugar de un problema.</w:t>
            </w:r>
          </w:p>
        </w:tc>
      </w:tr>
      <w:tr>
        <w:trPr>
          <w:cantSplit/>
        </w:trPr>
        <w:tc>
          <w:tcPr>
            <w:tcW w:type="dxa" w:w="1653"/>
            <w:shd w:val="clear" w:color="auto" w:fill="F5F5F5"/>
          </w:tcPr>
          <w:p>
            <w:r>
              <w:rPr>
                <w:sz w:val="17"/>
              </w:rPr>
              <w:t>Evidencia del relevamiento (C2)</w:t>
            </w:r>
          </w:p>
        </w:tc>
        <w:tc>
          <w:tcPr>
            <w:tcW w:type="dxa" w:w="2126"/>
            <w:shd w:val="clear" w:color="auto" w:fill="F5F5F5"/>
          </w:tcPr>
          <w:p>
            <w:r>
              <w:rPr>
                <w:sz w:val="17"/>
              </w:rPr>
              <w:t>Necesidades con fuentes contrastadas, contradicciones registradas y elevadas, y una necesidad no expresada.</w:t>
            </w:r>
          </w:p>
        </w:tc>
        <w:tc>
          <w:tcPr>
            <w:tcW w:type="dxa" w:w="2007"/>
            <w:shd w:val="clear" w:color="auto" w:fill="F5F5F5"/>
          </w:tcPr>
          <w:p>
            <w:r>
              <w:rPr>
                <w:sz w:val="17"/>
              </w:rPr>
              <w:t>Necesidades con fuentes existentes; hechos, opiniones y supuestos separados.</w:t>
            </w:r>
          </w:p>
        </w:tc>
        <w:tc>
          <w:tcPr>
            <w:tcW w:type="dxa" w:w="2007"/>
            <w:shd w:val="clear" w:color="auto" w:fill="F5F5F5"/>
          </w:tcPr>
          <w:p>
            <w:r>
              <w:rPr>
                <w:sz w:val="17"/>
              </w:rPr>
              <w:t>Fuentes incompletas o que no respaldan; mezcla opiniones con hechos.</w:t>
            </w:r>
          </w:p>
        </w:tc>
        <w:tc>
          <w:tcPr>
            <w:tcW w:type="dxa" w:w="2007"/>
            <w:shd w:val="clear" w:color="auto" w:fill="F5F5F5"/>
          </w:tcPr>
          <w:p>
            <w:r>
              <w:rPr>
                <w:sz w:val="17"/>
              </w:rPr>
              <w:t>Necesidades sin fuente o inventadas.</w:t>
            </w:r>
          </w:p>
        </w:tc>
      </w:tr>
      <w:tr>
        <w:trPr>
          <w:cantSplit/>
        </w:trPr>
        <w:tc>
          <w:tcPr>
            <w:tcW w:type="dxa" w:w="1653"/>
          </w:tcPr>
          <w:p>
            <w:r>
              <w:rPr>
                <w:sz w:val="17"/>
              </w:rPr>
              <w:t>Objetivos y alternativas (C1)</w:t>
            </w:r>
          </w:p>
        </w:tc>
        <w:tc>
          <w:tcPr>
            <w:tcW w:type="dxa" w:w="2126"/>
          </w:tcPr>
          <w:p>
            <w:r>
              <w:rPr>
                <w:sz w:val="17"/>
              </w:rPr>
              <w:t>Objetivos con necesidades y resultados comprobables; compara tres tipos de solución con razones, fuentes y «a verificar».</w:t>
            </w:r>
          </w:p>
        </w:tc>
        <w:tc>
          <w:tcPr>
            <w:tcW w:type="dxa" w:w="2007"/>
          </w:tcPr>
          <w:p>
            <w:r>
              <w:rPr>
                <w:sz w:val="17"/>
              </w:rPr>
              <w:t>Objetivos vinculados a necesidades; compara al menos dos alternativas con las cuatro factibilidades.</w:t>
            </w:r>
          </w:p>
        </w:tc>
        <w:tc>
          <w:tcPr>
            <w:tcW w:type="dxa" w:w="2007"/>
          </w:tcPr>
          <w:p>
            <w:r>
              <w:rPr>
                <w:sz w:val="17"/>
              </w:rPr>
              <w:t>Objetivos-tarea o factibilidades sin razones.</w:t>
            </w:r>
          </w:p>
        </w:tc>
        <w:tc>
          <w:tcPr>
            <w:tcW w:type="dxa" w:w="2007"/>
          </w:tcPr>
          <w:p>
            <w:r>
              <w:rPr>
                <w:sz w:val="17"/>
              </w:rPr>
              <w:t>Sin comparación o con una alternativa elegida de antemano.</w:t>
            </w:r>
          </w:p>
        </w:tc>
      </w:tr>
      <w:tr>
        <w:trPr>
          <w:cantSplit/>
        </w:trPr>
        <w:tc>
          <w:tcPr>
            <w:tcW w:type="dxa" w:w="1653"/>
            <w:shd w:val="clear" w:color="auto" w:fill="F5F5F5"/>
          </w:tcPr>
          <w:p>
            <w:r>
              <w:rPr>
                <w:sz w:val="17"/>
              </w:rPr>
              <w:t>Alcance, exclusiones y riesgos (C1)</w:t>
            </w:r>
          </w:p>
        </w:tc>
        <w:tc>
          <w:tcPr>
            <w:tcW w:type="dxa" w:w="2126"/>
            <w:shd w:val="clear" w:color="auto" w:fill="F5F5F5"/>
          </w:tcPr>
          <w:p>
            <w:r>
              <w:rPr>
                <w:sz w:val="17"/>
              </w:rPr>
              <w:t>Alcance con permisos mínimos, exclusiones razonadas y riesgos con mitigación, contingencia y responsable; anticipa un cambio.</w:t>
            </w:r>
          </w:p>
        </w:tc>
        <w:tc>
          <w:tcPr>
            <w:tcW w:type="dxa" w:w="2007"/>
            <w:shd w:val="clear" w:color="auto" w:fill="F5F5F5"/>
          </w:tcPr>
          <w:p>
            <w:r>
              <w:rPr>
                <w:sz w:val="17"/>
              </w:rPr>
              <w:t>Alcance con exclusiones y riesgos principales tratados.</w:t>
            </w:r>
          </w:p>
        </w:tc>
        <w:tc>
          <w:tcPr>
            <w:tcW w:type="dxa" w:w="2007"/>
            <w:shd w:val="clear" w:color="auto" w:fill="F5F5F5"/>
          </w:tcPr>
          <w:p>
            <w:r>
              <w:rPr>
                <w:sz w:val="17"/>
              </w:rPr>
              <w:t>Alcance impreciso o riesgos sin mitigación.</w:t>
            </w:r>
          </w:p>
        </w:tc>
        <w:tc>
          <w:tcPr>
            <w:tcW w:type="dxa" w:w="2007"/>
            <w:shd w:val="clear" w:color="auto" w:fill="F5F5F5"/>
          </w:tcPr>
          <w:p>
            <w:r>
              <w:rPr>
                <w:sz w:val="17"/>
              </w:rPr>
              <w:t>Sin exclusiones o con un alcance irrealizable.</w:t>
            </w:r>
          </w:p>
        </w:tc>
      </w:tr>
      <w:tr>
        <w:trPr>
          <w:cantSplit/>
        </w:trPr>
        <w:tc>
          <w:tcPr>
            <w:tcW w:type="dxa" w:w="1653"/>
          </w:tcPr>
          <w:p>
            <w:r>
              <w:rPr>
                <w:sz w:val="17"/>
              </w:rPr>
              <w:t>Organización y registro del equipo (C7)</w:t>
            </w:r>
          </w:p>
        </w:tc>
        <w:tc>
          <w:tcPr>
            <w:tcW w:type="dxa" w:w="2126"/>
          </w:tcPr>
          <w:p>
            <w:r>
              <w:rPr>
                <w:sz w:val="17"/>
              </w:rPr>
              <w:t>Acuerdo con versión, roles y cambios registrados; bitácora al día con aportes de todos; correcciones del H1 incorporadas.</w:t>
            </w:r>
          </w:p>
        </w:tc>
        <w:tc>
          <w:tcPr>
            <w:tcW w:type="dxa" w:w="2007"/>
          </w:tcPr>
          <w:p>
            <w:r>
              <w:rPr>
                <w:sz w:val="17"/>
              </w:rPr>
              <w:t>Acuerdo con versión y roles; bitácora con aportes.</w:t>
            </w:r>
          </w:p>
        </w:tc>
        <w:tc>
          <w:tcPr>
            <w:tcW w:type="dxa" w:w="2007"/>
          </w:tcPr>
          <w:p>
            <w:r>
              <w:rPr>
                <w:sz w:val="17"/>
              </w:rPr>
              <w:t>Acuerdo incompleto o bitácora irregular.</w:t>
            </w:r>
          </w:p>
        </w:tc>
        <w:tc>
          <w:tcPr>
            <w:tcW w:type="dxa" w:w="2007"/>
          </w:tcPr>
          <w:p>
            <w:r>
              <w:rPr>
                <w:sz w:val="17"/>
              </w:rPr>
              <w:t>Sin acuerdo ni bitácora.</w:t>
            </w:r>
          </w:p>
        </w:tc>
      </w:tr>
    </w:tbl>
    <w:p>
      <w:pPr>
        <w:spacing w:after="40"/>
      </w:pPr>
    </w:p>
    <w:p>
      <w:pPr>
        <w:keepNext/>
        <w:spacing w:before="0" w:after="80"/>
        <w:jc w:val="both"/>
      </w:pPr>
      <w:r>
        <w:rPr>
          <w:b/>
          <w:i w:val="0"/>
          <w:color w:val="1B5E20"/>
          <w:sz w:val="20"/>
        </w:rPr>
        <w:t>Evidencias de cada criterio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598"/>
        <w:gridCol w:w="3425"/>
        <w:gridCol w:w="3779"/>
      </w:tblGrid>
      <w:tr>
        <w:trPr>
          <w:cantSplit/>
          <w:tblHeader/>
        </w:trPr>
        <w:tc>
          <w:tcPr>
            <w:tcW w:type="dxa" w:w="2598"/>
            <w:shd w:val="clear" w:color="auto" w:fill="2E7D32"/>
          </w:tcPr>
          <w:p>
            <w:r>
              <w:rPr>
                <w:b/>
                <w:color w:val="FFFFFF"/>
                <w:sz w:val="18"/>
              </w:rPr>
              <w:t>Criterio</w:t>
            </w:r>
          </w:p>
        </w:tc>
        <w:tc>
          <w:tcPr>
            <w:tcW w:type="dxa" w:w="3425"/>
            <w:shd w:val="clear" w:color="auto" w:fill="2E7D32"/>
          </w:tcPr>
          <w:p>
            <w:r>
              <w:rPr>
                <w:b/>
                <w:color w:val="FFFFFF"/>
                <w:sz w:val="18"/>
              </w:rPr>
              <w:t>Evidencia del equipo (60 %)</w:t>
            </w:r>
          </w:p>
        </w:tc>
        <w:tc>
          <w:tcPr>
            <w:tcW w:type="dxa" w:w="3779"/>
            <w:shd w:val="clear" w:color="auto" w:fill="2E7D32"/>
          </w:tcPr>
          <w:p>
            <w:r>
              <w:rPr>
                <w:b/>
                <w:color w:val="FFFFFF"/>
                <w:sz w:val="18"/>
              </w:rPr>
              <w:t>Evidencia individual (40 %)</w:t>
            </w:r>
          </w:p>
        </w:tc>
      </w:tr>
      <w:tr>
        <w:trPr>
          <w:cantSplit/>
        </w:trPr>
        <w:tc>
          <w:tcPr>
            <w:tcW w:type="dxa" w:w="2598"/>
          </w:tcPr>
          <w:p>
            <w:r>
              <w:rPr>
                <w:sz w:val="18"/>
              </w:rPr>
              <w:t>Problema delimitado</w:t>
            </w:r>
          </w:p>
        </w:tc>
        <w:tc>
          <w:tcPr>
            <w:tcW w:type="dxa" w:w="3425"/>
          </w:tcPr>
          <w:p>
            <w:r>
              <w:rPr>
                <w:sz w:val="18"/>
              </w:rPr>
              <w:t>Ficha de problema y enunciado</w:t>
            </w:r>
          </w:p>
        </w:tc>
        <w:tc>
          <w:tcPr>
            <w:tcW w:type="dxa" w:w="3779"/>
          </w:tcPr>
          <w:p>
            <w:r>
              <w:rPr>
                <w:sz w:val="18"/>
              </w:rPr>
              <w:t>Explica de dónde sale el enunciado y responde una variante del docente</w:t>
            </w:r>
          </w:p>
        </w:tc>
      </w:tr>
      <w:tr>
        <w:trPr>
          <w:cantSplit/>
        </w:trPr>
        <w:tc>
          <w:tcPr>
            <w:tcW w:type="dxa" w:w="2598"/>
            <w:shd w:val="clear" w:color="auto" w:fill="F5F5F5"/>
          </w:tcPr>
          <w:p>
            <w:r>
              <w:rPr>
                <w:sz w:val="18"/>
              </w:rPr>
              <w:t>Evidencia del relevamiento</w:t>
            </w:r>
          </w:p>
        </w:tc>
        <w:tc>
          <w:tcPr>
            <w:tcW w:type="dxa" w:w="3425"/>
            <w:shd w:val="clear" w:color="auto" w:fill="F5F5F5"/>
          </w:tcPr>
          <w:p>
            <w:r>
              <w:rPr>
                <w:sz w:val="18"/>
              </w:rPr>
              <w:t>Dossier y lista de necesidades</w:t>
            </w:r>
          </w:p>
        </w:tc>
        <w:tc>
          <w:tcPr>
            <w:tcW w:type="dxa" w:w="3779"/>
            <w:shd w:val="clear" w:color="auto" w:fill="F5F5F5"/>
          </w:tcPr>
          <w:p>
            <w:r>
              <w:rPr>
                <w:sz w:val="18"/>
              </w:rPr>
              <w:t>Rastrea una necesidad hasta su línea de registro</w:t>
            </w:r>
          </w:p>
        </w:tc>
      </w:tr>
      <w:tr>
        <w:trPr>
          <w:cantSplit/>
        </w:trPr>
        <w:tc>
          <w:tcPr>
            <w:tcW w:type="dxa" w:w="2598"/>
          </w:tcPr>
          <w:p>
            <w:r>
              <w:rPr>
                <w:sz w:val="18"/>
              </w:rPr>
              <w:t>Objetivos y alternativas</w:t>
            </w:r>
          </w:p>
        </w:tc>
        <w:tc>
          <w:tcPr>
            <w:tcW w:type="dxa" w:w="3425"/>
          </w:tcPr>
          <w:p>
            <w:r>
              <w:rPr>
                <w:sz w:val="18"/>
              </w:rPr>
              <w:t>Tabla de objetivos, comparación y recomendación</w:t>
            </w:r>
          </w:p>
        </w:tc>
        <w:tc>
          <w:tcPr>
            <w:tcW w:type="dxa" w:w="3779"/>
          </w:tcPr>
          <w:p>
            <w:r>
              <w:rPr>
                <w:sz w:val="18"/>
              </w:rPr>
              <w:t>Justifica la recomendación y lo que se resigna</w:t>
            </w:r>
          </w:p>
        </w:tc>
      </w:tr>
      <w:tr>
        <w:trPr>
          <w:cantSplit/>
        </w:trPr>
        <w:tc>
          <w:tcPr>
            <w:tcW w:type="dxa" w:w="2598"/>
            <w:shd w:val="clear" w:color="auto" w:fill="F5F5F5"/>
          </w:tcPr>
          <w:p>
            <w:r>
              <w:rPr>
                <w:sz w:val="18"/>
              </w:rPr>
              <w:t>Alcance, exclusiones y riesgos</w:t>
            </w:r>
          </w:p>
        </w:tc>
        <w:tc>
          <w:tcPr>
            <w:tcW w:type="dxa" w:w="3425"/>
            <w:shd w:val="clear" w:color="auto" w:fill="F5F5F5"/>
          </w:tcPr>
          <w:p>
            <w:r>
              <w:rPr>
                <w:sz w:val="18"/>
              </w:rPr>
              <w:t>Alcance, exclusiones y tabla de riesgos</w:t>
            </w:r>
          </w:p>
        </w:tc>
        <w:tc>
          <w:tcPr>
            <w:tcW w:type="dxa" w:w="3779"/>
            <w:shd w:val="clear" w:color="auto" w:fill="F5F5F5"/>
          </w:tcPr>
          <w:p>
            <w:r>
              <w:rPr>
                <w:sz w:val="18"/>
              </w:rPr>
              <w:t>Explica un riesgo y su tratamiento</w:t>
            </w:r>
          </w:p>
        </w:tc>
      </w:tr>
      <w:tr>
        <w:trPr>
          <w:cantSplit/>
        </w:trPr>
        <w:tc>
          <w:tcPr>
            <w:tcW w:type="dxa" w:w="2598"/>
          </w:tcPr>
          <w:p>
            <w:r>
              <w:rPr>
                <w:sz w:val="18"/>
              </w:rPr>
              <w:t>Organización y registro del equipo</w:t>
            </w:r>
          </w:p>
        </w:tc>
        <w:tc>
          <w:tcPr>
            <w:tcW w:type="dxa" w:w="3425"/>
          </w:tcPr>
          <w:p>
            <w:r>
              <w:rPr>
                <w:sz w:val="18"/>
              </w:rPr>
              <w:t>Acuerdo de proyecto y bitácora</w:t>
            </w:r>
          </w:p>
        </w:tc>
        <w:tc>
          <w:tcPr>
            <w:tcW w:type="dxa" w:w="3779"/>
          </w:tcPr>
          <w:p>
            <w:r>
              <w:rPr>
                <w:sz w:val="18"/>
              </w:rPr>
              <w:t>Aporte propio registrado en la bitácora y observación del docente</w:t>
            </w:r>
          </w:p>
        </w:tc>
      </w:tr>
    </w:tbl>
    <w:p>
      <w:pPr>
        <w:spacing w:after="40"/>
      </w:pPr>
    </w:p>
    <w:p>
      <w:pPr>
        <w:keepNext/>
        <w:spacing w:before="0" w:after="80"/>
        <w:jc w:val="both"/>
      </w:pPr>
      <w:r>
        <w:rPr>
          <w:b/>
          <w:i w:val="0"/>
          <w:color w:val="1B5E20"/>
          <w:sz w:val="20"/>
        </w:rPr>
        <w:t>Niveles de desempeño (propuesta editorial)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126"/>
        <w:gridCol w:w="7676"/>
      </w:tblGrid>
      <w:tr>
        <w:trPr>
          <w:cantSplit/>
          <w:tblHeader/>
        </w:trPr>
        <w:tc>
          <w:tcPr>
            <w:tcW w:type="dxa" w:w="2126"/>
            <w:shd w:val="clear" w:color="auto" w:fill="2E7D32"/>
          </w:tcPr>
          <w:p>
            <w:r>
              <w:rPr>
                <w:b/>
                <w:color w:val="FFFFFF"/>
                <w:sz w:val="18"/>
              </w:rPr>
              <w:t>Nivel de desempeño</w:t>
            </w:r>
          </w:p>
        </w:tc>
        <w:tc>
          <w:tcPr>
            <w:tcW w:type="dxa" w:w="7676"/>
            <w:shd w:val="clear" w:color="auto" w:fill="2E7D32"/>
          </w:tcPr>
          <w:p>
            <w:r>
              <w:rPr>
                <w:b/>
                <w:color w:val="FFFFFF"/>
                <w:sz w:val="18"/>
              </w:rPr>
              <w:t>Descriptor común (Work §4.3)</w:t>
            </w:r>
          </w:p>
        </w:tc>
      </w:tr>
      <w:tr>
        <w:trPr>
          <w:cantSplit/>
        </w:trPr>
        <w:tc>
          <w:tcPr>
            <w:tcW w:type="dxa" w:w="2126"/>
          </w:tcPr>
          <w:p>
            <w:r>
              <w:rPr>
                <w:sz w:val="18"/>
              </w:rPr>
              <w:t>4. Sólido</w:t>
            </w:r>
          </w:p>
        </w:tc>
        <w:tc>
          <w:tcPr>
            <w:tcW w:type="dxa" w:w="7676"/>
          </w:tcPr>
          <w:p>
            <w:r>
              <w:rPr>
                <w:sz w:val="18"/>
              </w:rPr>
              <w:t>Resuelve con autonomía, justifica decisiones, aporta evidencia reproducible y transfiere lo aprendido a una variante.</w:t>
            </w:r>
          </w:p>
        </w:tc>
      </w:tr>
      <w:tr>
        <w:trPr>
          <w:cantSplit/>
        </w:trPr>
        <w:tc>
          <w:tcPr>
            <w:tcW w:type="dxa" w:w="2126"/>
            <w:shd w:val="clear" w:color="auto" w:fill="F5F5F5"/>
          </w:tcPr>
          <w:p>
            <w:r>
              <w:rPr>
                <w:sz w:val="18"/>
              </w:rPr>
              <w:t>3. Logrado</w:t>
            </w:r>
          </w:p>
        </w:tc>
        <w:tc>
          <w:tcPr>
            <w:tcW w:type="dxa" w:w="7676"/>
            <w:shd w:val="clear" w:color="auto" w:fill="F5F5F5"/>
          </w:tcPr>
          <w:p>
            <w:r>
              <w:rPr>
                <w:sz w:val="18"/>
              </w:rPr>
              <w:t>Cumple los criterios esenciales y explica el resultado con evidencia suficiente.</w:t>
            </w:r>
          </w:p>
        </w:tc>
      </w:tr>
      <w:tr>
        <w:trPr>
          <w:cantSplit/>
        </w:trPr>
        <w:tc>
          <w:tcPr>
            <w:tcW w:type="dxa" w:w="2126"/>
          </w:tcPr>
          <w:p>
            <w:r>
              <w:rPr>
                <w:sz w:val="18"/>
              </w:rPr>
              <w:t>2. En desarrollo</w:t>
            </w:r>
          </w:p>
        </w:tc>
        <w:tc>
          <w:tcPr>
            <w:tcW w:type="dxa" w:w="7676"/>
          </w:tcPr>
          <w:p>
            <w:r>
              <w:rPr>
                <w:sz w:val="18"/>
              </w:rPr>
              <w:t>Resuelve parcialmente o con apoyo; presenta inconsistencias que requieren revisión.</w:t>
            </w:r>
          </w:p>
        </w:tc>
      </w:tr>
      <w:tr>
        <w:trPr>
          <w:cantSplit/>
        </w:trPr>
        <w:tc>
          <w:tcPr>
            <w:tcW w:type="dxa" w:w="2126"/>
            <w:shd w:val="clear" w:color="auto" w:fill="F5F5F5"/>
          </w:tcPr>
          <w:p>
            <w:r>
              <w:rPr>
                <w:sz w:val="18"/>
              </w:rPr>
              <w:t>1. Inicial</w:t>
            </w:r>
          </w:p>
        </w:tc>
        <w:tc>
          <w:tcPr>
            <w:tcW w:type="dxa" w:w="7676"/>
            <w:shd w:val="clear" w:color="auto" w:fill="F5F5F5"/>
          </w:tcPr>
          <w:p>
            <w:r>
              <w:rPr>
                <w:sz w:val="18"/>
              </w:rPr>
              <w:t>Todavía no demuestra la capacidad; la evidencia es insuficiente o el resultado no responde al problema.</w:t>
            </w:r>
          </w:p>
        </w:tc>
      </w:tr>
    </w:tbl>
    <w:p>
      <w:pPr>
        <w:spacing w:after="40"/>
      </w:pPr>
    </w:p>
    <w:p>
      <w:pPr>
        <w:keepNext/>
        <w:spacing w:before="0" w:after="80"/>
        <w:jc w:val="both"/>
      </w:pPr>
      <w:r>
        <w:rPr>
          <w:b/>
          <w:i w:val="0"/>
          <w:color w:val="1B5E20"/>
          <w:sz w:val="20"/>
        </w:rPr>
        <w:t>Planilla de registro del H1 (una por estudiante)</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1772"/>
        <w:gridCol w:w="2953"/>
        <w:gridCol w:w="1299"/>
        <w:gridCol w:w="1299"/>
        <w:gridCol w:w="1299"/>
        <w:gridCol w:w="1181"/>
      </w:tblGrid>
      <w:tr>
        <w:trPr>
          <w:cantSplit/>
          <w:tblHeader/>
        </w:trPr>
        <w:tc>
          <w:tcPr>
            <w:tcW w:type="dxa" w:w="1772"/>
            <w:shd w:val="clear" w:color="auto" w:fill="2E7D32"/>
          </w:tcPr>
          <w:p>
            <w:r>
              <w:rPr>
                <w:b/>
                <w:color w:val="FFFFFF"/>
                <w:sz w:val="18"/>
              </w:rPr>
              <w:t>Estudiante (código)</w:t>
            </w:r>
          </w:p>
        </w:tc>
        <w:tc>
          <w:tcPr>
            <w:tcW w:type="dxa" w:w="2953"/>
            <w:shd w:val="clear" w:color="auto" w:fill="2E7D32"/>
          </w:tcPr>
          <w:p>
            <w:r>
              <w:rPr>
                <w:b/>
                <w:color w:val="FFFFFF"/>
                <w:sz w:val="18"/>
              </w:rPr>
              <w:t>Criterio</w:t>
            </w:r>
          </w:p>
        </w:tc>
        <w:tc>
          <w:tcPr>
            <w:tcW w:type="dxa" w:w="1299"/>
            <w:shd w:val="clear" w:color="auto" w:fill="2E7D32"/>
          </w:tcPr>
          <w:p>
            <w:r>
              <w:rPr>
                <w:b/>
                <w:color w:val="FFFFFF"/>
                <w:sz w:val="18"/>
              </w:rPr>
              <w:t>Nivel del equipo</w:t>
            </w:r>
          </w:p>
        </w:tc>
        <w:tc>
          <w:tcPr>
            <w:tcW w:type="dxa" w:w="1299"/>
            <w:shd w:val="clear" w:color="auto" w:fill="2E7D32"/>
          </w:tcPr>
          <w:p>
            <w:r>
              <w:rPr>
                <w:b/>
                <w:color w:val="FFFFFF"/>
                <w:sz w:val="18"/>
              </w:rPr>
              <w:t>Nivel individual</w:t>
            </w:r>
          </w:p>
        </w:tc>
        <w:tc>
          <w:tcPr>
            <w:tcW w:type="dxa" w:w="1299"/>
            <w:shd w:val="clear" w:color="auto" w:fill="2E7D32"/>
          </w:tcPr>
          <w:p>
            <w:r>
              <w:rPr>
                <w:b/>
                <w:color w:val="FFFFFF"/>
                <w:sz w:val="18"/>
              </w:rPr>
              <w:t>Resultado</w:t>
            </w:r>
          </w:p>
        </w:tc>
        <w:tc>
          <w:tcPr>
            <w:tcW w:type="dxa" w:w="1181"/>
            <w:shd w:val="clear" w:color="auto" w:fill="2E7D32"/>
          </w:tcPr>
          <w:p>
            <w:r>
              <w:rPr>
                <w:b/>
                <w:color w:val="FFFFFF"/>
                <w:sz w:val="18"/>
              </w:rPr>
              <w:t>AE</w:t>
            </w:r>
          </w:p>
        </w:tc>
      </w:tr>
      <w:tr>
        <w:trPr>
          <w:cantSplit/>
        </w:trPr>
        <w:tc>
          <w:tcPr>
            <w:tcW w:type="dxa" w:w="1772"/>
          </w:tcPr>
          <w:p>
            <w:r>
              <w:rPr>
                <w:sz w:val="18"/>
              </w:rPr>
            </w:r>
          </w:p>
        </w:tc>
        <w:tc>
          <w:tcPr>
            <w:tcW w:type="dxa" w:w="2953"/>
          </w:tcPr>
          <w:p>
            <w:r>
              <w:rPr>
                <w:sz w:val="18"/>
              </w:rPr>
              <w:t>Problema delimitado</w:t>
            </w:r>
          </w:p>
        </w:tc>
        <w:tc>
          <w:tcPr>
            <w:tcW w:type="dxa" w:w="1299"/>
          </w:tcPr>
          <w:p>
            <w:r>
              <w:rPr>
                <w:sz w:val="18"/>
              </w:rPr>
            </w:r>
          </w:p>
        </w:tc>
        <w:tc>
          <w:tcPr>
            <w:tcW w:type="dxa" w:w="1299"/>
          </w:tcPr>
          <w:p>
            <w:r>
              <w:rPr>
                <w:sz w:val="18"/>
              </w:rPr>
            </w:r>
          </w:p>
        </w:tc>
        <w:tc>
          <w:tcPr>
            <w:tcW w:type="dxa" w:w="1299"/>
          </w:tcPr>
          <w:p>
            <w:r>
              <w:rPr>
                <w:sz w:val="18"/>
              </w:rPr>
            </w:r>
          </w:p>
        </w:tc>
        <w:tc>
          <w:tcPr>
            <w:tcW w:type="dxa" w:w="1181"/>
          </w:tcPr>
          <w:p>
            <w:r>
              <w:rPr>
                <w:sz w:val="18"/>
              </w:rPr>
            </w:r>
          </w:p>
        </w:tc>
      </w:tr>
      <w:tr>
        <w:trPr>
          <w:cantSplit/>
        </w:trPr>
        <w:tc>
          <w:tcPr>
            <w:tcW w:type="dxa" w:w="1772"/>
            <w:shd w:val="clear" w:color="auto" w:fill="F5F5F5"/>
          </w:tcPr>
          <w:p>
            <w:r>
              <w:rPr>
                <w:sz w:val="18"/>
              </w:rPr>
            </w:r>
          </w:p>
        </w:tc>
        <w:tc>
          <w:tcPr>
            <w:tcW w:type="dxa" w:w="2953"/>
            <w:shd w:val="clear" w:color="auto" w:fill="F5F5F5"/>
          </w:tcPr>
          <w:p>
            <w:r>
              <w:rPr>
                <w:sz w:val="18"/>
              </w:rPr>
              <w:t>Evidencia del relevamiento</w:t>
            </w:r>
          </w:p>
        </w:tc>
        <w:tc>
          <w:tcPr>
            <w:tcW w:type="dxa" w:w="1299"/>
            <w:shd w:val="clear" w:color="auto" w:fill="F5F5F5"/>
          </w:tcPr>
          <w:p>
            <w:r>
              <w:rPr>
                <w:sz w:val="18"/>
              </w:rPr>
            </w:r>
          </w:p>
        </w:tc>
        <w:tc>
          <w:tcPr>
            <w:tcW w:type="dxa" w:w="1299"/>
            <w:shd w:val="clear" w:color="auto" w:fill="F5F5F5"/>
          </w:tcPr>
          <w:p>
            <w:r>
              <w:rPr>
                <w:sz w:val="18"/>
              </w:rPr>
            </w:r>
          </w:p>
        </w:tc>
        <w:tc>
          <w:tcPr>
            <w:tcW w:type="dxa" w:w="1299"/>
            <w:shd w:val="clear" w:color="auto" w:fill="F5F5F5"/>
          </w:tcPr>
          <w:p>
            <w:r>
              <w:rPr>
                <w:sz w:val="18"/>
              </w:rPr>
            </w:r>
          </w:p>
        </w:tc>
        <w:tc>
          <w:tcPr>
            <w:tcW w:type="dxa" w:w="1181"/>
            <w:shd w:val="clear" w:color="auto" w:fill="F5F5F5"/>
          </w:tcPr>
          <w:p>
            <w:r>
              <w:rPr>
                <w:sz w:val="18"/>
              </w:rPr>
            </w:r>
          </w:p>
        </w:tc>
      </w:tr>
      <w:tr>
        <w:trPr>
          <w:cantSplit/>
        </w:trPr>
        <w:tc>
          <w:tcPr>
            <w:tcW w:type="dxa" w:w="1772"/>
          </w:tcPr>
          <w:p>
            <w:r>
              <w:rPr>
                <w:sz w:val="18"/>
              </w:rPr>
            </w:r>
          </w:p>
        </w:tc>
        <w:tc>
          <w:tcPr>
            <w:tcW w:type="dxa" w:w="2953"/>
          </w:tcPr>
          <w:p>
            <w:r>
              <w:rPr>
                <w:sz w:val="18"/>
              </w:rPr>
              <w:t>Objetivos y alternativas</w:t>
            </w:r>
          </w:p>
        </w:tc>
        <w:tc>
          <w:tcPr>
            <w:tcW w:type="dxa" w:w="1299"/>
          </w:tcPr>
          <w:p>
            <w:r>
              <w:rPr>
                <w:sz w:val="18"/>
              </w:rPr>
            </w:r>
          </w:p>
        </w:tc>
        <w:tc>
          <w:tcPr>
            <w:tcW w:type="dxa" w:w="1299"/>
          </w:tcPr>
          <w:p>
            <w:r>
              <w:rPr>
                <w:sz w:val="18"/>
              </w:rPr>
            </w:r>
          </w:p>
        </w:tc>
        <w:tc>
          <w:tcPr>
            <w:tcW w:type="dxa" w:w="1299"/>
          </w:tcPr>
          <w:p>
            <w:r>
              <w:rPr>
                <w:sz w:val="18"/>
              </w:rPr>
            </w:r>
          </w:p>
        </w:tc>
        <w:tc>
          <w:tcPr>
            <w:tcW w:type="dxa" w:w="1181"/>
          </w:tcPr>
          <w:p>
            <w:r>
              <w:rPr>
                <w:sz w:val="18"/>
              </w:rPr>
            </w:r>
          </w:p>
        </w:tc>
      </w:tr>
      <w:tr>
        <w:trPr>
          <w:cantSplit/>
        </w:trPr>
        <w:tc>
          <w:tcPr>
            <w:tcW w:type="dxa" w:w="1772"/>
            <w:shd w:val="clear" w:color="auto" w:fill="F5F5F5"/>
          </w:tcPr>
          <w:p>
            <w:r>
              <w:rPr>
                <w:sz w:val="18"/>
              </w:rPr>
            </w:r>
          </w:p>
        </w:tc>
        <w:tc>
          <w:tcPr>
            <w:tcW w:type="dxa" w:w="2953"/>
            <w:shd w:val="clear" w:color="auto" w:fill="F5F5F5"/>
          </w:tcPr>
          <w:p>
            <w:r>
              <w:rPr>
                <w:sz w:val="18"/>
              </w:rPr>
              <w:t>Alcance, exclusiones y riesgos</w:t>
            </w:r>
          </w:p>
        </w:tc>
        <w:tc>
          <w:tcPr>
            <w:tcW w:type="dxa" w:w="1299"/>
            <w:shd w:val="clear" w:color="auto" w:fill="F5F5F5"/>
          </w:tcPr>
          <w:p>
            <w:r>
              <w:rPr>
                <w:sz w:val="18"/>
              </w:rPr>
            </w:r>
          </w:p>
        </w:tc>
        <w:tc>
          <w:tcPr>
            <w:tcW w:type="dxa" w:w="1299"/>
            <w:shd w:val="clear" w:color="auto" w:fill="F5F5F5"/>
          </w:tcPr>
          <w:p>
            <w:r>
              <w:rPr>
                <w:sz w:val="18"/>
              </w:rPr>
            </w:r>
          </w:p>
        </w:tc>
        <w:tc>
          <w:tcPr>
            <w:tcW w:type="dxa" w:w="1299"/>
            <w:shd w:val="clear" w:color="auto" w:fill="F5F5F5"/>
          </w:tcPr>
          <w:p>
            <w:r>
              <w:rPr>
                <w:sz w:val="18"/>
              </w:rPr>
            </w:r>
          </w:p>
        </w:tc>
        <w:tc>
          <w:tcPr>
            <w:tcW w:type="dxa" w:w="1181"/>
            <w:shd w:val="clear" w:color="auto" w:fill="F5F5F5"/>
          </w:tcPr>
          <w:p>
            <w:r>
              <w:rPr>
                <w:sz w:val="18"/>
              </w:rPr>
            </w:r>
          </w:p>
        </w:tc>
      </w:tr>
      <w:tr>
        <w:trPr>
          <w:cantSplit/>
        </w:trPr>
        <w:tc>
          <w:tcPr>
            <w:tcW w:type="dxa" w:w="1772"/>
          </w:tcPr>
          <w:p>
            <w:r>
              <w:rPr>
                <w:sz w:val="18"/>
              </w:rPr>
            </w:r>
          </w:p>
        </w:tc>
        <w:tc>
          <w:tcPr>
            <w:tcW w:type="dxa" w:w="2953"/>
          </w:tcPr>
          <w:p>
            <w:r>
              <w:rPr>
                <w:sz w:val="18"/>
              </w:rPr>
              <w:t>Organización y registro</w:t>
            </w:r>
          </w:p>
        </w:tc>
        <w:tc>
          <w:tcPr>
            <w:tcW w:type="dxa" w:w="1299"/>
          </w:tcPr>
          <w:p>
            <w:r>
              <w:rPr>
                <w:sz w:val="18"/>
              </w:rPr>
            </w:r>
          </w:p>
        </w:tc>
        <w:tc>
          <w:tcPr>
            <w:tcW w:type="dxa" w:w="1299"/>
          </w:tcPr>
          <w:p>
            <w:r>
              <w:rPr>
                <w:sz w:val="18"/>
              </w:rPr>
            </w:r>
          </w:p>
        </w:tc>
        <w:tc>
          <w:tcPr>
            <w:tcW w:type="dxa" w:w="1299"/>
          </w:tcPr>
          <w:p>
            <w:r>
              <w:rPr>
                <w:sz w:val="18"/>
              </w:rPr>
            </w:r>
          </w:p>
        </w:tc>
        <w:tc>
          <w:tcPr>
            <w:tcW w:type="dxa" w:w="1181"/>
          </w:tcPr>
          <w:p>
            <w:r>
              <w:rPr>
                <w:sz w:val="18"/>
              </w:rPr>
            </w:r>
          </w:p>
        </w:tc>
      </w:tr>
    </w:tbl>
    <w:p>
      <w:pPr>
        <w:spacing w:after="40"/>
      </w:pPr>
    </w:p>
    <w:p>
      <w:pPr>
        <w:pStyle w:val="Heading2"/>
      </w:pPr>
      <w:r>
        <w:t>6. Calendario con menos encuentros</w:t>
      </w:r>
    </w:p>
    <w:p>
      <w:pPr>
        <w:spacing w:before="0" w:after="80"/>
        <w:jc w:val="both"/>
      </w:pPr>
      <w:r>
        <w:rPr>
          <w:b w:val="0"/>
          <w:i w:val="0"/>
          <w:sz w:val="21"/>
        </w:rPr>
        <w:t>En la adaptación de 28 encuentros (informe de distribución del esfuerzo, Fase 2), la Unidad I pasa de seis a cinco encuentros. Cada capítulo del libro del estudiante tiene su recuadro «Si el calendario se acorta».</w:t>
      </w:r>
    </w:p>
    <w:p>
      <w:pPr>
        <w:keepNext/>
        <w:spacing w:before="0" w:after="80"/>
        <w:jc w:val="both"/>
      </w:pPr>
      <w:r>
        <w:rPr>
          <w:b/>
          <w:i w:val="0"/>
          <w:color w:val="1B5E20"/>
          <w:sz w:val="20"/>
        </w:rPr>
        <w:t>Unidad I en 36 y en 28 encuentros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535"/>
        <w:gridCol w:w="1535"/>
        <w:gridCol w:w="6732"/>
      </w:tblGrid>
      <w:tr>
        <w:trPr>
          <w:cantSplit/>
          <w:tblHeader/>
        </w:trPr>
        <w:tc>
          <w:tcPr>
            <w:tcW w:type="dxa" w:w="1535"/>
            <w:shd w:val="clear" w:color="auto" w:fill="2E7D32"/>
          </w:tcPr>
          <w:p>
            <w:r>
              <w:rPr>
                <w:b/>
                <w:color w:val="FFFFFF"/>
                <w:sz w:val="18"/>
              </w:rPr>
              <w:t>Encuentro (36)</w:t>
            </w:r>
          </w:p>
        </w:tc>
        <w:tc>
          <w:tcPr>
            <w:tcW w:type="dxa" w:w="1535"/>
            <w:shd w:val="clear" w:color="auto" w:fill="2E7D32"/>
          </w:tcPr>
          <w:p>
            <w:r>
              <w:rPr>
                <w:b/>
                <w:color w:val="FFFFFF"/>
                <w:sz w:val="18"/>
              </w:rPr>
              <w:t>Encuentro (28)</w:t>
            </w:r>
          </w:p>
        </w:tc>
        <w:tc>
          <w:tcPr>
            <w:tcW w:type="dxa" w:w="6732"/>
            <w:shd w:val="clear" w:color="auto" w:fill="2E7D32"/>
          </w:tcPr>
          <w:p>
            <w:r>
              <w:rPr>
                <w:b/>
                <w:color w:val="FFFFFF"/>
                <w:sz w:val="18"/>
              </w:rPr>
              <w:t>Qué se hace</w:t>
            </w:r>
          </w:p>
        </w:tc>
      </w:tr>
      <w:tr>
        <w:trPr>
          <w:cantSplit/>
        </w:trPr>
        <w:tc>
          <w:tcPr>
            <w:tcW w:type="dxa" w:w="1535"/>
          </w:tcPr>
          <w:p>
            <w:r>
              <w:rPr>
                <w:sz w:val="18"/>
              </w:rPr>
              <w:t>1</w:t>
            </w:r>
          </w:p>
        </w:tc>
        <w:tc>
          <w:tcPr>
            <w:tcW w:type="dxa" w:w="1535"/>
          </w:tcPr>
          <w:p>
            <w:r>
              <w:rPr>
                <w:sz w:val="18"/>
              </w:rPr>
              <w:t>1</w:t>
            </w:r>
          </w:p>
        </w:tc>
        <w:tc>
          <w:tcPr>
            <w:tcW w:type="dxa" w:w="6732"/>
          </w:tcPr>
          <w:p>
            <w:r>
              <w:rPr>
                <w:sz w:val="18"/>
              </w:rPr>
              <w:t>Sin cambios: reto, diagnóstico de entrada, secciones 1.1 y 1.2.</w:t>
            </w:r>
          </w:p>
        </w:tc>
      </w:tr>
      <w:tr>
        <w:trPr>
          <w:cantSplit/>
        </w:trPr>
        <w:tc>
          <w:tcPr>
            <w:tcW w:type="dxa" w:w="1535"/>
            <w:shd w:val="clear" w:color="auto" w:fill="F5F5F5"/>
          </w:tcPr>
          <w:p>
            <w:r>
              <w:rPr>
                <w:sz w:val="18"/>
              </w:rPr>
              <w:t>2</w:t>
            </w:r>
          </w:p>
        </w:tc>
        <w:tc>
          <w:tcPr>
            <w:tcW w:type="dxa" w:w="1535"/>
            <w:shd w:val="clear" w:color="auto" w:fill="F5F5F5"/>
          </w:tcPr>
          <w:p>
            <w:r>
              <w:rPr>
                <w:sz w:val="18"/>
              </w:rPr>
              <w:t>2</w:t>
            </w:r>
          </w:p>
        </w:tc>
        <w:tc>
          <w:tcPr>
            <w:tcW w:type="dxa" w:w="6732"/>
            <w:shd w:val="clear" w:color="auto" w:fill="F5F5F5"/>
          </w:tcPr>
          <w:p>
            <w:r>
              <w:rPr>
                <w:sz w:val="18"/>
              </w:rPr>
              <w:t>Sin cambios: secciones 1.3 y 1.4, Práctica 1.</w:t>
            </w:r>
          </w:p>
        </w:tc>
      </w:tr>
      <w:tr>
        <w:trPr>
          <w:cantSplit/>
        </w:trPr>
        <w:tc>
          <w:tcPr>
            <w:tcW w:type="dxa" w:w="1535"/>
          </w:tcPr>
          <w:p>
            <w:r>
              <w:rPr>
                <w:sz w:val="18"/>
              </w:rPr>
              <w:t>3</w:t>
            </w:r>
          </w:p>
        </w:tc>
        <w:tc>
          <w:tcPr>
            <w:tcW w:type="dxa" w:w="1535"/>
          </w:tcPr>
          <w:p>
            <w:r>
              <w:rPr>
                <w:sz w:val="18"/>
              </w:rPr>
              <w:t>3</w:t>
            </w:r>
          </w:p>
        </w:tc>
        <w:tc>
          <w:tcPr>
            <w:tcW w:type="dxa" w:w="6732"/>
          </w:tcPr>
          <w:p>
            <w:r>
              <w:rPr>
                <w:sz w:val="18"/>
              </w:rPr>
              <w:t>Sin cambios: preparar el relevamiento.</w:t>
            </w:r>
          </w:p>
        </w:tc>
      </w:tr>
      <w:tr>
        <w:trPr>
          <w:cantSplit/>
        </w:trPr>
        <w:tc>
          <w:tcPr>
            <w:tcW w:type="dxa" w:w="1535"/>
            <w:shd w:val="clear" w:color="auto" w:fill="F5F5F5"/>
          </w:tcPr>
          <w:p>
            <w:r>
              <w:rPr>
                <w:sz w:val="18"/>
              </w:rPr>
              <w:t>4</w:t>
            </w:r>
          </w:p>
        </w:tc>
        <w:tc>
          <w:tcPr>
            <w:tcW w:type="dxa" w:w="1535"/>
            <w:shd w:val="clear" w:color="auto" w:fill="F5F5F5"/>
          </w:tcPr>
          <w:p>
            <w:r>
              <w:rPr>
                <w:sz w:val="18"/>
              </w:rPr>
              <w:t>4</w:t>
            </w:r>
          </w:p>
        </w:tc>
        <w:tc>
          <w:tcPr>
            <w:tcW w:type="dxa" w:w="6732"/>
            <w:shd w:val="clear" w:color="auto" w:fill="F5F5F5"/>
          </w:tcPr>
          <w:p>
            <w:r>
              <w:rPr>
                <w:sz w:val="18"/>
              </w:rPr>
              <w:t>Sin cambios: contrastar y registrar, Práctica 2.</w:t>
            </w:r>
          </w:p>
        </w:tc>
      </w:tr>
      <w:tr>
        <w:trPr>
          <w:cantSplit/>
        </w:trPr>
        <w:tc>
          <w:tcPr>
            <w:tcW w:type="dxa" w:w="1535"/>
          </w:tcPr>
          <w:p>
            <w:r>
              <w:rPr>
                <w:sz w:val="18"/>
              </w:rPr>
              <w:t>5 y 6</w:t>
            </w:r>
          </w:p>
        </w:tc>
        <w:tc>
          <w:tcPr>
            <w:tcW w:type="dxa" w:w="1535"/>
          </w:tcPr>
          <w:p>
            <w:r>
              <w:rPr>
                <w:sz w:val="18"/>
              </w:rPr>
              <w:t>5</w:t>
            </w:r>
          </w:p>
        </w:tc>
        <w:tc>
          <w:tcPr>
            <w:tcW w:type="dxa" w:w="6732"/>
          </w:tcPr>
          <w:p>
            <w:r>
              <w:rPr>
                <w:sz w:val="18"/>
              </w:rPr>
              <w:t>Se unen: factibilidad con dos alternativas (A y C), riesgos R-01 a R-04, alcance y exclusiones, H1 como defensa breve por equipo. El acuerdo de proyecto y la Práctica 3 pasan a tarea.</w:t>
            </w:r>
          </w:p>
        </w:tc>
      </w:tr>
    </w:tbl>
    <w:p>
      <w:pPr>
        <w:spacing w:after="40"/>
      </w:pPr>
    </w:p>
    <w:p>
      <w:pPr>
        <w:pStyle w:val="Heading2"/>
      </w:pPr>
      <w:r>
        <w:t>7. Procedencia y derechos de los recursos</w:t>
      </w:r>
    </w:p>
    <w:p>
      <w:pPr>
        <w:keepNext/>
        <w:spacing w:before="0" w:after="80"/>
        <w:jc w:val="both"/>
      </w:pPr>
      <w:r>
        <w:rPr>
          <w:b/>
          <w:i w:val="0"/>
          <w:color w:val="1B5E20"/>
          <w:sz w:val="20"/>
        </w:rPr>
        <w:t>Inventario de recursos del lote</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598"/>
        <w:gridCol w:w="4606"/>
        <w:gridCol w:w="2598"/>
      </w:tblGrid>
      <w:tr>
        <w:trPr>
          <w:cantSplit/>
          <w:tblHeader/>
        </w:trPr>
        <w:tc>
          <w:tcPr>
            <w:tcW w:type="dxa" w:w="2598"/>
            <w:shd w:val="clear" w:color="auto" w:fill="2E7D32"/>
          </w:tcPr>
          <w:p>
            <w:r>
              <w:rPr>
                <w:b/>
                <w:color w:val="FFFFFF"/>
                <w:sz w:val="18"/>
              </w:rPr>
              <w:t>Recurso</w:t>
            </w:r>
          </w:p>
        </w:tc>
        <w:tc>
          <w:tcPr>
            <w:tcW w:type="dxa" w:w="4606"/>
            <w:shd w:val="clear" w:color="auto" w:fill="2E7D32"/>
          </w:tcPr>
          <w:p>
            <w:r>
              <w:rPr>
                <w:b/>
                <w:color w:val="FFFFFF"/>
                <w:sz w:val="18"/>
              </w:rPr>
              <w:t>Procedencia</w:t>
            </w:r>
          </w:p>
        </w:tc>
        <w:tc>
          <w:tcPr>
            <w:tcW w:type="dxa" w:w="2598"/>
            <w:shd w:val="clear" w:color="auto" w:fill="2E7D32"/>
          </w:tcPr>
          <w:p>
            <w:r>
              <w:rPr>
                <w:b/>
                <w:color w:val="FFFFFF"/>
                <w:sz w:val="18"/>
              </w:rPr>
              <w:t>Derechos</w:t>
            </w:r>
          </w:p>
        </w:tc>
      </w:tr>
      <w:tr>
        <w:trPr>
          <w:cantSplit/>
        </w:trPr>
        <w:tc>
          <w:tcPr>
            <w:tcW w:type="dxa" w:w="2598"/>
          </w:tcPr>
          <w:p>
            <w:r>
              <w:rPr>
                <w:sz w:val="18"/>
              </w:rPr>
              <w:t>Texto de los preliminares y de los Capítulos 1 a 3</w:t>
            </w:r>
          </w:p>
        </w:tc>
        <w:tc>
          <w:tcPr>
            <w:tcW w:type="dxa" w:w="4606"/>
          </w:tcPr>
          <w:p>
            <w:r>
              <w:rPr>
                <w:sz w:val="18"/>
              </w:rPr>
              <w:t>Redacción original para este libro. El Capítulo 2 integra textos del candidato del Capítulo 2 (Fase 2), según su plan de integración.</w:t>
            </w:r>
          </w:p>
        </w:tc>
        <w:tc>
          <w:tcPr>
            <w:tcW w:type="dxa" w:w="2598"/>
          </w:tcPr>
          <w:p>
            <w:r>
              <w:rPr>
                <w:sz w:val="18"/>
              </w:rPr>
              <w:t>Propios del proyecto.</w:t>
            </w:r>
          </w:p>
        </w:tc>
      </w:tr>
      <w:tr>
        <w:trPr>
          <w:cantSplit/>
        </w:trPr>
        <w:tc>
          <w:tcPr>
            <w:tcW w:type="dxa" w:w="2598"/>
            <w:shd w:val="clear" w:color="auto" w:fill="F5F5F5"/>
          </w:tcPr>
          <w:p>
            <w:r>
              <w:rPr>
                <w:sz w:val="18"/>
              </w:rPr>
              <w:t>Figuras 1.1, 2.2 y 3.1</w:t>
            </w:r>
          </w:p>
        </w:tc>
        <w:tc>
          <w:tcPr>
            <w:tcW w:type="dxa" w:w="4606"/>
            <w:shd w:val="clear" w:color="auto" w:fill="F5F5F5"/>
          </w:tcPr>
          <w:p>
            <w:r>
              <w:rPr>
                <w:sz w:val="18"/>
              </w:rPr>
              <w:t>Generadas con build/diagramas.py (matplotlib).</w:t>
            </w:r>
          </w:p>
        </w:tc>
        <w:tc>
          <w:tcPr>
            <w:tcW w:type="dxa" w:w="2598"/>
            <w:shd w:val="clear" w:color="auto" w:fill="F5F5F5"/>
          </w:tcPr>
          <w:p>
            <w:r>
              <w:rPr>
                <w:sz w:val="18"/>
              </w:rPr>
              <w:t>Propias; sin recursos de terceros.</w:t>
            </w:r>
          </w:p>
        </w:tc>
      </w:tr>
      <w:tr>
        <w:trPr>
          <w:cantSplit/>
        </w:trPr>
        <w:tc>
          <w:tcPr>
            <w:tcW w:type="dxa" w:w="2598"/>
          </w:tcPr>
          <w:p>
            <w:r>
              <w:rPr>
                <w:sz w:val="18"/>
              </w:rPr>
              <w:t>Figuras 1.2 y 2.1</w:t>
            </w:r>
          </w:p>
        </w:tc>
        <w:tc>
          <w:tcPr>
            <w:tcW w:type="dxa" w:w="4606"/>
          </w:tcPr>
          <w:p>
            <w:r>
              <w:rPr>
                <w:sz w:val="18"/>
              </w:rPr>
              <w:t>Adaptadas de las figuras del candidato del Capítulo 2, generadas por código.</w:t>
            </w:r>
          </w:p>
        </w:tc>
        <w:tc>
          <w:tcPr>
            <w:tcW w:type="dxa" w:w="2598"/>
          </w:tcPr>
          <w:p>
            <w:r>
              <w:rPr>
                <w:sz w:val="18"/>
              </w:rPr>
              <w:t>Propias.</w:t>
            </w:r>
          </w:p>
        </w:tc>
      </w:tr>
      <w:tr>
        <w:trPr>
          <w:cantSplit/>
        </w:trPr>
        <w:tc>
          <w:tcPr>
            <w:tcW w:type="dxa" w:w="2598"/>
            <w:shd w:val="clear" w:color="auto" w:fill="F5F5F5"/>
          </w:tcPr>
          <w:p>
            <w:r>
              <w:rPr>
                <w:sz w:val="18"/>
              </w:rPr>
              <w:t>Caso Arapoty: institución, personas, registros y necesidades</w:t>
            </w:r>
          </w:p>
        </w:tc>
        <w:tc>
          <w:tcPr>
            <w:tcW w:type="dxa" w:w="4606"/>
            <w:shd w:val="clear" w:color="auto" w:fill="F5F5F5"/>
          </w:tcPr>
          <w:p>
            <w:r>
              <w:rPr>
                <w:sz w:val="18"/>
              </w:rPr>
              <w:t>Inventados. E1, E2, E3 y O1 vienen del candidato del Capítulo 2; las líneas de E4 y E5 que cita el Capítulo 4 se copiaron sin cambios; D0, D1, D2 y las necesidades son nuevos. Fuente única: caso/dossier.py.</w:t>
            </w:r>
          </w:p>
        </w:tc>
        <w:tc>
          <w:tcPr>
            <w:tcW w:type="dxa" w:w="2598"/>
            <w:shd w:val="clear" w:color="auto" w:fill="F5F5F5"/>
          </w:tcPr>
          <w:p>
            <w:r>
              <w:rPr>
                <w:sz w:val="18"/>
              </w:rPr>
              <w:t>Propios del proyecto.</w:t>
            </w:r>
          </w:p>
        </w:tc>
      </w:tr>
      <w:tr>
        <w:trPr>
          <w:cantSplit/>
        </w:trPr>
        <w:tc>
          <w:tcPr>
            <w:tcW w:type="dxa" w:w="2598"/>
          </w:tcPr>
          <w:p>
            <w:r>
              <w:rPr>
                <w:sz w:val="18"/>
              </w:rPr>
              <w:t>Caso de práctica Mbokaja</w:t>
            </w:r>
          </w:p>
        </w:tc>
        <w:tc>
          <w:tcPr>
            <w:tcW w:type="dxa" w:w="4606"/>
          </w:tcPr>
          <w:p>
            <w:r>
              <w:rPr>
                <w:sz w:val="18"/>
              </w:rPr>
              <w:t>Inventado para este lote (caso/mbokaja.py).</w:t>
            </w:r>
          </w:p>
        </w:tc>
        <w:tc>
          <w:tcPr>
            <w:tcW w:type="dxa" w:w="2598"/>
          </w:tcPr>
          <w:p>
            <w:r>
              <w:rPr>
                <w:sz w:val="18"/>
              </w:rPr>
              <w:t>Propio.</w:t>
            </w:r>
          </w:p>
        </w:tc>
      </w:tr>
      <w:tr>
        <w:trPr>
          <w:cantSplit/>
        </w:trPr>
        <w:tc>
          <w:tcPr>
            <w:tcW w:type="dxa" w:w="2598"/>
            <w:shd w:val="clear" w:color="auto" w:fill="F5F5F5"/>
          </w:tcPr>
          <w:p>
            <w:r>
              <w:rPr>
                <w:sz w:val="18"/>
              </w:rPr>
              <w:t>Capacidades, niveles de desempeño, proporción 60/40, alcance mínimo y reglas a negociar</w:t>
            </w:r>
          </w:p>
        </w:tc>
        <w:tc>
          <w:tcPr>
            <w:tcW w:type="dxa" w:w="4606"/>
            <w:shd w:val="clear" w:color="auto" w:fill="F5F5F5"/>
          </w:tcPr>
          <w:p>
            <w:r>
              <w:rPr>
                <w:sz w:val="18"/>
              </w:rPr>
              <w:t>Informe de Work v0.1 (§4.2, §4.3 y §7.2), como propuesta editorial.</w:t>
            </w:r>
          </w:p>
        </w:tc>
        <w:tc>
          <w:tcPr>
            <w:tcW w:type="dxa" w:w="2598"/>
            <w:shd w:val="clear" w:color="auto" w:fill="F5F5F5"/>
          </w:tcPr>
          <w:p>
            <w:r>
              <w:rPr>
                <w:sz w:val="18"/>
              </w:rPr>
              <w:t>Insumo interno del proyecto.</w:t>
            </w:r>
          </w:p>
        </w:tc>
      </w:tr>
      <w:tr>
        <w:trPr>
          <w:cantSplit/>
        </w:trPr>
        <w:tc>
          <w:tcPr>
            <w:tcW w:type="dxa" w:w="2598"/>
          </w:tcPr>
          <w:p>
            <w:r>
              <w:rPr>
                <w:sz w:val="18"/>
              </w:rPr>
              <w:t>Constitución Nacional, art. 140</w:t>
            </w:r>
          </w:p>
        </w:tc>
        <w:tc>
          <w:tcPr>
            <w:tcW w:type="dxa" w:w="4606"/>
          </w:tcPr>
          <w:p>
            <w:r>
              <w:rPr>
                <w:sz w:val="18"/>
              </w:rPr>
              <w:t>Referencia legal pública, citada en el recuadro «En Paraguay».</w:t>
            </w:r>
          </w:p>
        </w:tc>
        <w:tc>
          <w:tcPr>
            <w:tcW w:type="dxa" w:w="2598"/>
          </w:tcPr>
          <w:p>
            <w:r>
              <w:rPr>
                <w:sz w:val="18"/>
              </w:rPr>
              <w:t>No aplica.</w:t>
            </w:r>
          </w:p>
        </w:tc>
      </w:tr>
      <w:tr>
        <w:trPr>
          <w:cantSplit/>
        </w:trPr>
        <w:tc>
          <w:tcPr>
            <w:tcW w:type="dxa" w:w="2598"/>
            <w:shd w:val="clear" w:color="auto" w:fill="F5F5F5"/>
          </w:tcPr>
          <w:p>
            <w:r>
              <w:rPr>
                <w:sz w:val="18"/>
              </w:rPr>
              <w:t>Relación con Algorítmica 3.º</w:t>
            </w:r>
          </w:p>
        </w:tc>
        <w:tc>
          <w:tcPr>
            <w:tcW w:type="dxa" w:w="4606"/>
            <w:shd w:val="clear" w:color="auto" w:fill="F5F5F5"/>
          </w:tcPr>
          <w:p>
            <w:r>
              <w:rPr>
                <w:sz w:val="18"/>
              </w:rPr>
              <w:t>No se reutilizaron ejercicios, personas, títulos ni la matriz de decisión de ese libro.</w:t>
            </w:r>
          </w:p>
        </w:tc>
        <w:tc>
          <w:tcPr>
            <w:tcW w:type="dxa" w:w="2598"/>
            <w:shd w:val="clear" w:color="auto" w:fill="F5F5F5"/>
          </w:tcPr>
          <w:p>
            <w:r>
              <w:rPr>
                <w:sz w:val="18"/>
              </w:rPr>
              <w:t>No aplica.</w:t>
            </w:r>
          </w:p>
        </w:tc>
      </w:tr>
    </w:tbl>
    <w:sectPr w:rsidR="00FC693F" w:rsidRPr="0006063C" w:rsidSect="00034616">
      <w:footerReference w:type="default" r:id="rId9"/>
      <w:pgSz w:w="12240" w:h="18720"/>
      <w:pgMar w:top="850" w:right="1020" w:bottom="850" w:left="1417"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Página </w:t>
    </w:r>
    <w:r>
      <w:rPr>
        <w:sz w:val="18"/>
      </w:rPr>
      <w:fldChar w:fldCharType="begin"/>
    </w:r>
    <w:r>
      <w:rPr>
        <w:sz w:val="18"/>
      </w:rPr>
      <w:instrText xml:space="preserve"> PAGE </w:instrText>
    </w:r>
    <w:r>
      <w:rPr>
        <w:sz w:val="18"/>
      </w:rPr>
      <w:fldChar w:fldCharType="end"/>
    </w:r>
    <w:r>
      <w:rPr>
        <w:sz w:val="18"/>
      </w:rPr>
      <w:t xml:space="preserve"> de </w:t>
    </w:r>
    <w:r>
      <w:rPr>
        <w:sz w:val="18"/>
      </w:rPr>
      <w:fldChar w:fldCharType="begin"/>
    </w:r>
    <w:r>
      <w:rPr>
        <w:sz w:val="18"/>
      </w:rPr>
      <w:instrText xml:space="preserve"> NUMPAGES </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mirrorMargins/>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1B5E20"/>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B5E20"/>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2E7D3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