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5F"/>
          <w:sz w:val="30"/>
        </w:rPr>
        <w:t>MATRIZ CURRICULAR — 36 encuentros</w:t>
      </w:r>
    </w:p>
    <w:p>
      <w:pPr>
        <w:spacing w:after="160"/>
        <w:jc w:val="center"/>
      </w:pPr>
      <w:r>
        <w:rPr>
          <w:sz w:val="19"/>
        </w:rPr>
        <w:t>Historia y Geografía 7.º · Programa MEC (2014) · Tipo de vínculo: Literal (capacidad y temas del programa), Asociación curricular (evaluaciones que integran capacidades literales), Formulación editorial (Clase 1). Generada desde los módulos de contenido de la producción anual.</w:t>
      </w:r>
    </w:p>
    <w:tbl>
      <w:tblPr>
        <w:tblStyle w:val="TableGrid"/>
        <w:tblW w:type="dxa" w:w="15363"/>
        <w:tblLook w:firstColumn="1" w:firstRow="1" w:lastColumn="0" w:lastRow="0" w:noHBand="0" w:noVBand="1" w:val="04A0"/>
        <w:tblLayout w:type="fixed"/>
      </w:tblPr>
      <w:tblGrid>
        <w:gridCol w:w="510"/>
        <w:gridCol w:w="1133"/>
        <w:gridCol w:w="2494"/>
        <w:gridCol w:w="850"/>
        <w:gridCol w:w="1417"/>
        <w:gridCol w:w="1077"/>
        <w:gridCol w:w="1360"/>
        <w:gridCol w:w="907"/>
        <w:gridCol w:w="5612"/>
      </w:tblGrid>
      <w:tr>
        <w:trPr>
          <w:tblHeader/>
          <w:cantSplit/>
        </w:trPr>
        <w:tc>
          <w:tcPr>
            <w:tcW w:type="dxa" w:w="510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N.º</w:t>
            </w:r>
          </w:p>
        </w:tc>
        <w:tc>
          <w:tcPr>
            <w:tcW w:type="dxa" w:w="113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Tipo</w:t>
            </w:r>
          </w:p>
        </w:tc>
        <w:tc>
          <w:tcPr>
            <w:tcW w:type="dxa" w:w="249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Sección</w:t>
            </w:r>
          </w:p>
        </w:tc>
        <w:tc>
          <w:tcPr>
            <w:tcW w:type="dxa" w:w="850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Unidad</w:t>
            </w:r>
          </w:p>
        </w:tc>
        <w:tc>
          <w:tcPr>
            <w:tcW w:type="dxa" w:w="1417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Capacidades</w:t>
            </w:r>
          </w:p>
        </w:tc>
        <w:tc>
          <w:tcPr>
            <w:tcW w:type="dxa" w:w="1077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Temas MEC</w:t>
            </w:r>
          </w:p>
        </w:tc>
        <w:tc>
          <w:tcPr>
            <w:tcW w:type="dxa" w:w="1361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Tipo de vínculo</w:t>
            </w:r>
          </w:p>
        </w:tc>
        <w:tc>
          <w:tcPr>
            <w:tcW w:type="dxa" w:w="907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Tomo (págs.)</w:t>
            </w:r>
          </w:p>
        </w:tc>
        <w:tc>
          <w:tcPr>
            <w:tcW w:type="dxa" w:w="5613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Observaciones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Clase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Clase 1 — La Historia y la Geografía: mirar el tiempo y el espacio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Formulación editorial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5-10</w:t>
            </w:r>
          </w:p>
        </w:tc>
        <w:tc>
          <w:tcPr>
            <w:tcW w:type="dxa" w:w="5613"/>
          </w:tcPr>
          <w:p>
            <w:pPr>
              <w:spacing w:after="0"/>
            </w:pPr>
            <w:r>
              <w:rPr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2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Clase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Clase 2 — Los primeros pobladores del actual Paraguay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  <w:sz w:val="15"/>
              </w:rPr>
              <w:t>H1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H1a, H1b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Literal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11-15</w:t>
            </w:r>
          </w:p>
        </w:tc>
        <w:tc>
          <w:tcPr>
            <w:tcW w:type="dxa" w:w="5613"/>
          </w:tcPr>
          <w:p>
            <w:pPr>
              <w:spacing w:after="0"/>
            </w:pPr>
            <w:r>
              <w:rPr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Clase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Clase 3 — Los guaraníes: pueblo, cultura y legado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  <w:sz w:val="15"/>
              </w:rPr>
              <w:t>H1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H1c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Literal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16-20</w:t>
            </w:r>
          </w:p>
        </w:tc>
        <w:tc>
          <w:tcPr>
            <w:tcW w:type="dxa" w:w="5613"/>
          </w:tcPr>
          <w:p>
            <w:pPr>
              <w:spacing w:after="0"/>
            </w:pPr>
            <w:r>
              <w:rPr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4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Continuación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Continuación A — Taller de fuentes sobre los guaraníes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  <w:sz w:val="15"/>
              </w:rPr>
              <w:t>H1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H1c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Literal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21-23</w:t>
            </w:r>
          </w:p>
        </w:tc>
        <w:tc>
          <w:tcPr>
            <w:tcW w:type="dxa" w:w="5613"/>
          </w:tcPr>
          <w:p>
            <w:pPr>
              <w:spacing w:after="0"/>
            </w:pPr>
            <w:r>
              <w:rPr>
                <w:b w:val="0"/>
                <w:sz w:val="15"/>
              </w:rPr>
              <w:t>Profundiza H1 (temas del programa).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5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Evaluación de unidad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Evaluación de la Unidad 1 — Cómo mirar el tiempo y el espacio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  <w:sz w:val="15"/>
              </w:rPr>
              <w:t>H1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Asociación curricular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25-27</w:t>
            </w:r>
          </w:p>
        </w:tc>
        <w:tc>
          <w:tcPr>
            <w:tcW w:type="dxa" w:w="5613"/>
          </w:tcPr>
          <w:p>
            <w:pPr>
              <w:spacing w:after="0"/>
            </w:pPr>
            <w:r>
              <w:rPr>
                <w:b w:val="0"/>
                <w:sz w:val="15"/>
              </w:rPr>
              <w:t>Puntaje: 23. Devolución con claves en los primeros 20 minutos del encuentro 6.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6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Clase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Clase 4 — El poblamiento de América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  <w:sz w:val="15"/>
              </w:rPr>
              <w:t>H2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H2a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Literal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28-31</w:t>
            </w:r>
          </w:p>
        </w:tc>
        <w:tc>
          <w:tcPr>
            <w:tcW w:type="dxa" w:w="5613"/>
          </w:tcPr>
          <w:p>
            <w:pPr>
              <w:spacing w:after="0"/>
            </w:pPr>
            <w:r>
              <w:rPr>
                <w:b w:val="0"/>
                <w:sz w:val="15"/>
              </w:rPr>
              <w:t>Primeros 20 minutos: devolución de la evaluación U1.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7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Clase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Clase 5 — Mayas, aztecas e incas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  <w:sz w:val="15"/>
              </w:rPr>
              <w:t>H2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H2b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Literal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32-35</w:t>
            </w:r>
          </w:p>
        </w:tc>
        <w:tc>
          <w:tcPr>
            <w:tcW w:type="dxa" w:w="5613"/>
          </w:tcPr>
          <w:p>
            <w:pPr>
              <w:spacing w:after="0"/>
            </w:pPr>
            <w:r>
              <w:rPr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8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Continuación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Continuación B — Poblamiento y civilizaciones americanas: mapa y línea de tiempo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  <w:sz w:val="15"/>
              </w:rPr>
              <w:t>H2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H2a, H2b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Literal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36-37</w:t>
            </w:r>
          </w:p>
        </w:tc>
        <w:tc>
          <w:tcPr>
            <w:tcW w:type="dxa" w:w="5613"/>
          </w:tcPr>
          <w:p>
            <w:pPr>
              <w:spacing w:after="0"/>
            </w:pPr>
            <w:r>
              <w:rPr>
                <w:b w:val="0"/>
                <w:sz w:val="15"/>
              </w:rPr>
              <w:t>Profundiza H2 (temas del programa).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9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Evaluación de unidad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Evaluación de la Unidad 2 — La prehistoria americana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  <w:sz w:val="15"/>
              </w:rPr>
              <w:t>H2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Asociación curricular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40-42</w:t>
            </w:r>
          </w:p>
        </w:tc>
        <w:tc>
          <w:tcPr>
            <w:tcW w:type="dxa" w:w="5613"/>
          </w:tcPr>
          <w:p>
            <w:pPr>
              <w:spacing w:after="0"/>
            </w:pPr>
            <w:r>
              <w:rPr>
                <w:b w:val="0"/>
                <w:sz w:val="15"/>
              </w:rPr>
              <w:t>Puntaje: 22. Devolución con claves en los primeros 20 minutos del encuentro 10.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10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Clase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Clase 6 — Los avances náuticos y la llegada de los europeos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  <w:sz w:val="15"/>
              </w:rPr>
              <w:t>H4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H4a, H4b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Literal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43-47</w:t>
            </w:r>
          </w:p>
        </w:tc>
        <w:tc>
          <w:tcPr>
            <w:tcW w:type="dxa" w:w="5613"/>
          </w:tcPr>
          <w:p>
            <w:pPr>
              <w:spacing w:after="0"/>
            </w:pPr>
            <w:r>
              <w:rPr>
                <w:b w:val="0"/>
                <w:sz w:val="15"/>
              </w:rPr>
              <w:t>Primeros 20 minutos: devolución de la evaluación U2.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11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Clase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Clase 7 — El reparto de América y el gobierno colonial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  <w:sz w:val="15"/>
              </w:rPr>
              <w:t>H4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H4c, H4d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Literal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48-51</w:t>
            </w:r>
          </w:p>
        </w:tc>
        <w:tc>
          <w:tcPr>
            <w:tcW w:type="dxa" w:w="5613"/>
          </w:tcPr>
          <w:p>
            <w:pPr>
              <w:spacing w:after="0"/>
            </w:pPr>
            <w:r>
              <w:rPr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12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Clase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Clase 8 — La conquista del Río de la Plata y la fundación de Asunción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  <w:sz w:val="15"/>
              </w:rPr>
              <w:t>H3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H3a, H3b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Literal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52-56</w:t>
            </w:r>
          </w:p>
        </w:tc>
        <w:tc>
          <w:tcPr>
            <w:tcW w:type="dxa" w:w="5613"/>
          </w:tcPr>
          <w:p>
            <w:pPr>
              <w:spacing w:after="0"/>
            </w:pPr>
            <w:r>
              <w:rPr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13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Continuación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Continuación C — Rutas, decisiones y alianzas en el Río de la Plata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  <w:sz w:val="15"/>
              </w:rPr>
              <w:t>H3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H3a, H3b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Literal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57-59</w:t>
            </w:r>
          </w:p>
        </w:tc>
        <w:tc>
          <w:tcPr>
            <w:tcW w:type="dxa" w:w="5613"/>
          </w:tcPr>
          <w:p>
            <w:pPr>
              <w:spacing w:after="0"/>
            </w:pPr>
            <w:r>
              <w:rPr>
                <w:b w:val="0"/>
                <w:sz w:val="15"/>
              </w:rPr>
              <w:t>Profundiza H3 (temas del programa).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14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Clase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Clase 9 — Mestizaje, resistencia y vida de los indígenas en el siglo XVI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  <w:sz w:val="15"/>
              </w:rPr>
              <w:t>H3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H3c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Literal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61-64</w:t>
            </w:r>
          </w:p>
        </w:tc>
        <w:tc>
          <w:tcPr>
            <w:tcW w:type="dxa" w:w="5613"/>
          </w:tcPr>
          <w:p>
            <w:pPr>
              <w:spacing w:after="0"/>
            </w:pPr>
            <w:r>
              <w:rPr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15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Clase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Clase 10 — La Real Provisión de 1537 y las instituciones coloniales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  <w:sz w:val="15"/>
              </w:rPr>
              <w:t>H3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H3d, H3e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Literal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65-70</w:t>
            </w:r>
          </w:p>
        </w:tc>
        <w:tc>
          <w:tcPr>
            <w:tcW w:type="dxa" w:w="5613"/>
          </w:tcPr>
          <w:p>
            <w:pPr>
              <w:spacing w:after="0"/>
            </w:pPr>
            <w:r>
              <w:rPr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16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Continuación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Continuación D — La autonomía y sus límites: de 1537 a 1544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  <w:sz w:val="15"/>
              </w:rPr>
              <w:t>H3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H3d, H3e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Literal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71-73</w:t>
            </w:r>
          </w:p>
        </w:tc>
        <w:tc>
          <w:tcPr>
            <w:tcW w:type="dxa" w:w="5613"/>
          </w:tcPr>
          <w:p>
            <w:pPr>
              <w:spacing w:after="0"/>
            </w:pPr>
            <w:r>
              <w:rPr>
                <w:b w:val="0"/>
                <w:sz w:val="15"/>
              </w:rPr>
              <w:t>Profundiza H3 (temas del programa).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17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Evaluación de unidad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Evaluación de la Unidad 3 — El Paraguay y América en el siglo XVI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  <w:sz w:val="15"/>
              </w:rPr>
              <w:t>H3, H4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Asociación curricular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74-76</w:t>
            </w:r>
          </w:p>
        </w:tc>
        <w:tc>
          <w:tcPr>
            <w:tcW w:type="dxa" w:w="5613"/>
          </w:tcPr>
          <w:p>
            <w:pPr>
              <w:spacing w:after="0"/>
            </w:pPr>
            <w:r>
              <w:rPr>
                <w:b w:val="0"/>
                <w:sz w:val="15"/>
              </w:rPr>
              <w:t>Puntaje: 25. Devolución con claves en los primeros 20 minutos del encuentro 18.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18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Integradora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Evaluación Integradora de la 1.ª etapa — Unidades 1 a 3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1-3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  <w:sz w:val="15"/>
              </w:rPr>
              <w:t>H1, H2, H3, H4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Asociación curricular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77-79</w:t>
            </w:r>
          </w:p>
        </w:tc>
        <w:tc>
          <w:tcPr>
            <w:tcW w:type="dxa" w:w="5613"/>
          </w:tcPr>
          <w:p>
            <w:pPr>
              <w:spacing w:after="0"/>
            </w:pPr>
            <w:r>
              <w:rPr>
                <w:b w:val="0"/>
                <w:sz w:val="15"/>
              </w:rPr>
              <w:t>Puntaje: 28. Devolución con claves en los primeros 20 minutos del encuentro 19.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19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Clase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Clase 11 — La división de la provincia (1617) y la mediterraneidad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  <w:sz w:val="15"/>
              </w:rPr>
              <w:t>H5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H5a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Literal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80-83</w:t>
            </w:r>
          </w:p>
        </w:tc>
        <w:tc>
          <w:tcPr>
            <w:tcW w:type="dxa" w:w="5613"/>
          </w:tcPr>
          <w:p>
            <w:pPr>
              <w:spacing w:after="0"/>
            </w:pPr>
            <w:r>
              <w:rPr>
                <w:b w:val="0"/>
                <w:sz w:val="15"/>
              </w:rPr>
              <w:t>Primeros 20 minutos: devolución de la evaluación Integradora 1.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20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Clase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Clase 12 — Economía y situación de los indígenas en el siglo XVII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  <w:sz w:val="15"/>
              </w:rPr>
              <w:t>H5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H5b, H5c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Literal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84-87</w:t>
            </w:r>
          </w:p>
        </w:tc>
        <w:tc>
          <w:tcPr>
            <w:tcW w:type="dxa" w:w="5613"/>
          </w:tcPr>
          <w:p>
            <w:pPr>
              <w:spacing w:after="0"/>
            </w:pPr>
            <w:r>
              <w:rPr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Clase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Clase 13 — Franciscanos y jesuitas en la cultura paraguaya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  <w:sz w:val="15"/>
              </w:rPr>
              <w:t>H5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H5d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Literal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88-91</w:t>
            </w:r>
          </w:p>
        </w:tc>
        <w:tc>
          <w:tcPr>
            <w:tcW w:type="dxa" w:w="5613"/>
          </w:tcPr>
          <w:p>
            <w:pPr>
              <w:spacing w:after="0"/>
            </w:pPr>
            <w:r>
              <w:rPr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Continuación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Continuación E — Bandeirantes, pérdida del Guairá y Mbororé (siglo XVII)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  <w:sz w:val="15"/>
              </w:rPr>
              <w:t>H5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H5c, H5d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Literal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92-95</w:t>
            </w:r>
          </w:p>
        </w:tc>
        <w:tc>
          <w:tcPr>
            <w:tcW w:type="dxa" w:w="5613"/>
          </w:tcPr>
          <w:p>
            <w:pPr>
              <w:spacing w:after="0"/>
            </w:pPr>
            <w:r>
              <w:rPr>
                <w:b w:val="0"/>
                <w:sz w:val="15"/>
              </w:rPr>
              <w:t>Núcleo del siglo XVII: bandeirantes, pérdida del Guairá, éxodo de 1631 y Mbororé (1641). Selección editorial dentro de los temas H5c y H5d. Ampliación optativa, no evaluada: Guerra Guaranítica (1754-1756, siglo XVIII).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Clase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Clase 14 — Haciendas, minería y comercio en la América colonial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  <w:sz w:val="15"/>
              </w:rPr>
              <w:t>H6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H6a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Literal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97-100</w:t>
            </w:r>
          </w:p>
        </w:tc>
        <w:tc>
          <w:tcPr>
            <w:tcW w:type="dxa" w:w="5613"/>
          </w:tcPr>
          <w:p>
            <w:pPr>
              <w:spacing w:after="0"/>
            </w:pPr>
            <w:r>
              <w:rPr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Clase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Clase 15 — Otras colonizaciones; indígenas y africanos en América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  <w:sz w:val="15"/>
              </w:rPr>
              <w:t>H6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H6b, H6c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Literal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101-104</w:t>
            </w:r>
          </w:p>
        </w:tc>
        <w:tc>
          <w:tcPr>
            <w:tcW w:type="dxa" w:w="5613"/>
          </w:tcPr>
          <w:p>
            <w:pPr>
              <w:spacing w:after="0"/>
            </w:pPr>
            <w:r>
              <w:rPr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Evaluación de unidad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Evaluación de la Unidad 4 — Paraguay y América colonial: siglo XVII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  <w:sz w:val="15"/>
              </w:rPr>
              <w:t>H5, H6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Asociación curricular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105-107</w:t>
            </w:r>
          </w:p>
        </w:tc>
        <w:tc>
          <w:tcPr>
            <w:tcW w:type="dxa" w:w="5613"/>
          </w:tcPr>
          <w:p>
            <w:pPr>
              <w:spacing w:after="0"/>
            </w:pPr>
            <w:r>
              <w:rPr>
                <w:b w:val="0"/>
                <w:sz w:val="15"/>
              </w:rPr>
              <w:t>Puntaje: 25. Devolución con claves en los primeros 20 minutos del encuentro 26.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Clase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Clase 16 — La posición geográfica del Paraguay y de América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  <w:sz w:val="15"/>
              </w:rPr>
              <w:t>G1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G1a, G1b, G1c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Literal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108-112</w:t>
            </w:r>
          </w:p>
        </w:tc>
        <w:tc>
          <w:tcPr>
            <w:tcW w:type="dxa" w:w="5613"/>
          </w:tcPr>
          <w:p>
            <w:pPr>
              <w:spacing w:after="0"/>
            </w:pPr>
            <w:r>
              <w:rPr>
                <w:b w:val="0"/>
                <w:sz w:val="15"/>
              </w:rPr>
              <w:t>Primeros 20 minutos: devolución de la evaluación U4.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Clase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Clase 17 — El relieve del Paraguay y de América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  <w:sz w:val="15"/>
              </w:rPr>
              <w:t>G2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G2a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Literal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113-116</w:t>
            </w:r>
          </w:p>
        </w:tc>
        <w:tc>
          <w:tcPr>
            <w:tcW w:type="dxa" w:w="5613"/>
          </w:tcPr>
          <w:p>
            <w:pPr>
              <w:spacing w:after="0"/>
            </w:pPr>
            <w:r>
              <w:rPr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Clase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Clase 18 — La hidrografía y la Hidrovía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  <w:sz w:val="15"/>
              </w:rPr>
              <w:t>G2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G2b, G2c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Literal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117-122</w:t>
            </w:r>
          </w:p>
        </w:tc>
        <w:tc>
          <w:tcPr>
            <w:tcW w:type="dxa" w:w="5613"/>
          </w:tcPr>
          <w:p>
            <w:pPr>
              <w:spacing w:after="0"/>
            </w:pPr>
            <w:r>
              <w:rPr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Continuación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Continuación F — La Hidrovía: beneficios, impactos y decisiones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  <w:sz w:val="15"/>
              </w:rPr>
              <w:t>G2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G2b, G2c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Literal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124-125</w:t>
            </w:r>
          </w:p>
        </w:tc>
        <w:tc>
          <w:tcPr>
            <w:tcW w:type="dxa" w:w="5613"/>
          </w:tcPr>
          <w:p>
            <w:pPr>
              <w:spacing w:after="0"/>
            </w:pPr>
            <w:r>
              <w:rPr>
                <w:b w:val="0"/>
                <w:sz w:val="15"/>
              </w:rPr>
              <w:t>Profundiza G2 (temas del programa).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Evaluación de unidad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Evaluación de la Unidad 5 — Posición, relieve e hidrografía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  <w:sz w:val="15"/>
              </w:rPr>
              <w:t>G1, G2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Asociación curricular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129-132</w:t>
            </w:r>
          </w:p>
        </w:tc>
        <w:tc>
          <w:tcPr>
            <w:tcW w:type="dxa" w:w="5613"/>
          </w:tcPr>
          <w:p>
            <w:pPr>
              <w:spacing w:after="0"/>
            </w:pPr>
            <w:r>
              <w:rPr>
                <w:b w:val="0"/>
                <w:sz w:val="15"/>
              </w:rPr>
              <w:t>Puntaje: 28. Devolución con claves en los primeros 20 minutos del encuentro 31.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Clase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Clase 19 — El clima de Paraguay y de América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  <w:sz w:val="15"/>
              </w:rPr>
              <w:t>G3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G3a, G3b, G3c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Literal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133-137</w:t>
            </w:r>
          </w:p>
        </w:tc>
        <w:tc>
          <w:tcPr>
            <w:tcW w:type="dxa" w:w="5613"/>
          </w:tcPr>
          <w:p>
            <w:pPr>
              <w:spacing w:after="0"/>
            </w:pPr>
            <w:r>
              <w:rPr>
                <w:b w:val="0"/>
                <w:sz w:val="15"/>
              </w:rPr>
              <w:t>Primeros 20 minutos: devolución de la evaluación U5.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Clase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Clase 20 — Regiones naturales de Paraguay y América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  <w:sz w:val="15"/>
              </w:rPr>
              <w:t>G4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G4a, G4b, G4d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Literal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138-142</w:t>
            </w:r>
          </w:p>
        </w:tc>
        <w:tc>
          <w:tcPr>
            <w:tcW w:type="dxa" w:w="5613"/>
          </w:tcPr>
          <w:p>
            <w:pPr>
              <w:spacing w:after="0"/>
            </w:pPr>
            <w:r>
              <w:rPr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Clase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Clase 21 — La gestión ambiental en el Paraguay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  <w:sz w:val="15"/>
              </w:rPr>
              <w:t>G4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G4c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Literal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143-146</w:t>
            </w:r>
          </w:p>
        </w:tc>
        <w:tc>
          <w:tcPr>
            <w:tcW w:type="dxa" w:w="5613"/>
          </w:tcPr>
          <w:p>
            <w:pPr>
              <w:spacing w:after="0"/>
            </w:pPr>
            <w:r>
              <w:rPr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Continuación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Continuación G — Clima, ecosistemas y gestión ambiental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  <w:sz w:val="15"/>
              </w:rPr>
              <w:t>G3, G4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G3b, G4b, G4c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Literal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147-149</w:t>
            </w:r>
          </w:p>
        </w:tc>
        <w:tc>
          <w:tcPr>
            <w:tcW w:type="dxa" w:w="5613"/>
          </w:tcPr>
          <w:p>
            <w:pPr>
              <w:spacing w:after="0"/>
            </w:pPr>
            <w:r>
              <w:rPr>
                <w:b w:val="0"/>
                <w:sz w:val="15"/>
              </w:rPr>
              <w:t>Profundiza G3, G4 (temas del programa).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Evaluación de unidad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Evaluación de la Unidad 6 — Clima, regiones naturales y ambiente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  <w:sz w:val="15"/>
              </w:rPr>
              <w:t>G3, G4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Asociación curricular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151-153</w:t>
            </w:r>
          </w:p>
        </w:tc>
        <w:tc>
          <w:tcPr>
            <w:tcW w:type="dxa" w:w="5613"/>
          </w:tcPr>
          <w:p>
            <w:pPr>
              <w:spacing w:after="0"/>
            </w:pPr>
            <w:r>
              <w:rPr>
                <w:b w:val="0"/>
                <w:sz w:val="15"/>
              </w:rPr>
              <w:t>Puntaje: 25. Devolución con claves en los primeros 20 minutos del encuentro 36.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5"/>
              </w:rPr>
              <w:t>Integradora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5"/>
              </w:rPr>
              <w:t>Evaluación Integradora de la 2.ª etapa — Unidades 4 a 6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4-6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  <w:sz w:val="15"/>
              </w:rPr>
              <w:t>H5, H6, G1, G2, G3, G4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5"/>
              </w:rPr>
              <w:t>Asociación curricular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5"/>
              </w:rPr>
              <w:t>154-156</w:t>
            </w:r>
          </w:p>
        </w:tc>
        <w:tc>
          <w:tcPr>
            <w:tcW w:type="dxa" w:w="5613"/>
          </w:tcPr>
          <w:p>
            <w:pPr>
              <w:spacing w:after="0"/>
            </w:pPr>
            <w:r>
              <w:rPr>
                <w:b w:val="0"/>
                <w:sz w:val="15"/>
              </w:rPr>
              <w:t>Puntaje: 28. Devolución en el cierre que fije la institución.</w:t>
            </w:r>
          </w:p>
        </w:tc>
      </w:tr>
    </w:tbl>
    <w:p>
      <w:pPr>
        <w:spacing w:before="120"/>
      </w:pPr>
      <w:r>
        <w:rPr>
          <w:sz w:val="15"/>
        </w:rPr>
        <w:t>Capacidades del programa (texto literal): H1: Reconoce los procesos fundamentales que configuran la prehistoria paraguaya. (pág. 55). H2: Interpreta las características destacadas de la prehistoria americana. (pág. 55). H3: Investiga los principales acontecimientos que caracterizan la realidad paraguaya del siglo XVI. (pág. 55). H4: Identifica los hechos relevantes del siglo XVI que incidieron en las transformaciones del contexto americano. (pág. 56). H5: Analiza los rasgos relevantes que influyeron en la realidad paraguaya del siglo XVII. (pág. 56). H6: Describe los rasgos históricos distintivos de la realidad americana del siglo XVII. (pág. 56). G1: Analiza la posición geográfica de Paraguay y América y sus incidencias en las actividades humanas. (pág. 56). G2: Relaciona las características de las unidades orohidrográficas de Paraguay y América. (pág. 57). G3: Identifica las características climáticas de Paraguay y América y su influencia en las actividades humanas. (pág. 57). G4: Describe las características de las regiones naturales de Paraguay y América. (pág. 57).</w:t>
      </w:r>
    </w:p>
    <w:sectPr w:rsidR="00FC693F" w:rsidRPr="0006063C" w:rsidSect="00034616">
      <w:footerReference w:type="default" r:id="rId9"/>
      <w:pgSz w:w="16838" w:h="11906" w:orient="landscape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Historia y Geografía 7.º · Matriz curricular · Página </w:t>
    </w:r>
    <w:r>
      <w:rPr>
        <w:sz w:val="18"/>
      </w:rPr>
      <w:fldChar w:fldCharType="begin"/>
    </w:r>
    <w:r>
      <w:rPr>
        <w:sz w:val="18"/>
      </w:rPr>
      <w:instrText xml:space="preserve">PAGE</w:instrText>
    </w:r>
    <w:r>
      <w:rPr>
        <w:sz w:val="18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ans" w:hAnsi="Liberation San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