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  <w:t>PLANES DE CLASE</w:t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  <w:t>Economía · 2.º Curso</w:t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</w:r>
          </w:p>
        </w:tc>
      </w:tr>
    </w:tbl>
    <w:p>
      <w:pPr>
        <w:spacing w:before="0" w:after="0" w:line="80" w:lineRule="exact"/>
      </w:pPr>
    </w:p>
    <w:p>
      <w:pPr>
        <w:jc w:val="center"/>
      </w:pPr>
      <w:r>
        <w:rPr>
          <w:b/>
          <w:sz w:val="23"/>
        </w:rPr>
        <w:t>Bachillerato Técnico en Administración de Negocios · Plan Específico</w:t>
      </w:r>
    </w:p>
    <w:p>
      <w:pPr>
        <w:jc w:val="center"/>
      </w:pPr>
      <w:r>
        <w:rPr>
          <w:b w:val="0"/>
          <w:sz w:val="20"/>
        </w:rPr>
        <w:t>Programa de Estudio del Ministerio de Educación y Ciencias</w:t>
      </w:r>
    </w:p>
    <w:p>
      <w:pPr>
        <w:jc w:val="center"/>
      </w:pPr>
      <w:r>
        <w:rPr>
          <w:b w:val="0"/>
          <w:sz w:val="20"/>
        </w:rPr>
        <w:t>Carga horaria: 3 horas cátedra semanales (hora cátedra de 40 minutos)</w:t>
      </w:r>
    </w:p>
    <w:p>
      <w:pPr>
        <w:jc w:val="center"/>
      </w:pPr>
      <w:r>
        <w:rPr>
          <w:b w:val="0"/>
          <w:sz w:val="20"/>
        </w:rPr>
        <w:t>27 planes de clase · 7 unidades · 25 clases y 2 evaluaciones integradoras de etapa</w:t>
      </w:r>
    </w:p>
    <w:p>
      <w:pPr>
        <w:jc w:val="center"/>
      </w:pPr>
      <w:r>
        <w:rPr>
          <w:b w:val="0"/>
          <w:sz w:val="20"/>
        </w:rPr>
        <w:t>Caso integrador: Kuñataî S.R.L. — papelería y librería</w:t>
      </w:r>
    </w:p>
    <w:p>
      <w:pPr>
        <w:jc w:val="center"/>
      </w:pPr>
      <w:r>
        <w:rPr>
          <w:b w:val="0"/>
          <w:sz w:val="20"/>
        </w:rPr>
        <w:t>Institución: ______________________________</w:t>
      </w:r>
    </w:p>
    <w:p>
      <w:pPr>
        <w:jc w:val="center"/>
      </w:pPr>
      <w:r>
        <w:rPr>
          <w:b w:val="0"/>
          <w:sz w:val="20"/>
        </w:rPr>
        <w:t>Docente: ______________________________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2"/>
        </w:rPr>
        <w:t>República del Paraguay · 2026</w:t>
      </w:r>
    </w:p>
    <w:p>
      <w:pPr>
        <w:jc w:val="center"/>
      </w:pPr>
      <w:r>
        <w:rPr>
          <w:b/>
          <w:color w:val="4C3204"/>
          <w:sz w:val="28"/>
        </w:rPr>
        <w:t>Índice</w:t>
      </w:r>
    </w:p>
    <w:p>
      <w:pPr>
        <w:pStyle w:val="TDC1"/>
      </w:pPr>
      <w:r>
        <w:t>Plan de Clase N.º 1 — La empresa y el origen de sus beneficios</w:t>
      </w:r>
      <w:r>
        <w:tab/>
      </w:r>
      <w:r>
        <w:t>2</w:t>
      </w:r>
    </w:p>
    <w:p>
      <w:pPr>
        <w:pStyle w:val="TDC1"/>
      </w:pPr>
      <w:r>
        <w:t>Plan de Clase N.º 2 — Ingresos, costos y beneficio: cómo se mide el resultado</w:t>
      </w:r>
      <w:r>
        <w:tab/>
      </w:r>
      <w:r>
        <w:t>3</w:t>
      </w:r>
    </w:p>
    <w:p>
      <w:pPr>
        <w:pStyle w:val="TDC1"/>
      </w:pPr>
      <w:r>
        <w:t>Plan de Clase N.º 3 — La maximización de los beneficios</w:t>
      </w:r>
      <w:r>
        <w:tab/>
      </w:r>
      <w:r>
        <w:t>4</w:t>
      </w:r>
    </w:p>
    <w:p>
      <w:pPr>
        <w:pStyle w:val="TDC1"/>
      </w:pPr>
      <w:r>
        <w:t>Plan de Clase N.º 4 — La contabilidad y los valores de mercado</w:t>
      </w:r>
      <w:r>
        <w:tab/>
      </w:r>
      <w:r>
        <w:t>5</w:t>
      </w:r>
    </w:p>
    <w:p>
      <w:pPr>
        <w:pStyle w:val="TDC1"/>
      </w:pPr>
      <w:r>
        <w:t>Plan de Clase N.º 5 — Costo contable, costo de oportunidad y beneficio económico</w:t>
      </w:r>
      <w:r>
        <w:tab/>
      </w:r>
      <w:r>
        <w:t>6</w:t>
      </w:r>
    </w:p>
    <w:p>
      <w:pPr>
        <w:pStyle w:val="TDC1"/>
      </w:pPr>
      <w:r>
        <w:t>Plan de Clase N.º 6 — La demanda y la curva de demanda</w:t>
      </w:r>
      <w:r>
        <w:tab/>
      </w:r>
      <w:r>
        <w:t>7</w:t>
      </w:r>
    </w:p>
    <w:p>
      <w:pPr>
        <w:pStyle w:val="TDC1"/>
      </w:pPr>
      <w:r>
        <w:t>Plan de Clase N.º 7 — La oferta y la curva de oferta</w:t>
      </w:r>
      <w:r>
        <w:tab/>
      </w:r>
      <w:r>
        <w:t>8</w:t>
      </w:r>
    </w:p>
    <w:p>
      <w:pPr>
        <w:pStyle w:val="TDC1"/>
      </w:pPr>
      <w:r>
        <w:t>Plan de Clase N.º 8 — El equilibrio del mercado y sus desplazamientos</w:t>
      </w:r>
      <w:r>
        <w:tab/>
      </w:r>
      <w:r>
        <w:t>9</w:t>
      </w:r>
    </w:p>
    <w:p>
      <w:pPr>
        <w:pStyle w:val="TDC1"/>
      </w:pPr>
      <w:r>
        <w:t>Plan de Clase N.º 9 — La elasticidad-precio de la demanda</w:t>
      </w:r>
      <w:r>
        <w:tab/>
      </w:r>
      <w:r>
        <w:t>10</w:t>
      </w:r>
    </w:p>
    <w:p>
      <w:pPr>
        <w:pStyle w:val="TDC1"/>
      </w:pPr>
      <w:r>
        <w:t>Plan de Clase N.º 10 — La elasticidad y los ingresos de los vendedores</w:t>
      </w:r>
      <w:r>
        <w:tab/>
      </w:r>
      <w:r>
        <w:t>11</w:t>
      </w:r>
    </w:p>
    <w:p>
      <w:pPr>
        <w:pStyle w:val="TDC1"/>
      </w:pPr>
      <w:r>
        <w:t>Plan de Clase N.º 11 — Casos extremos y bienes sustitutos</w:t>
      </w:r>
      <w:r>
        <w:tab/>
      </w:r>
      <w:r>
        <w:t>12</w:t>
      </w:r>
    </w:p>
    <w:p>
      <w:pPr>
        <w:pStyle w:val="TDC1"/>
      </w:pPr>
      <w:r>
        <w:t>Plan de Clase N.º 12 — La elasticidad cruzada y la elasticidad renta</w:t>
      </w:r>
      <w:r>
        <w:tab/>
      </w:r>
      <w:r>
        <w:t>13</w:t>
      </w:r>
    </w:p>
    <w:p>
      <w:pPr>
        <w:pStyle w:val="TDC1"/>
      </w:pPr>
      <w:r>
        <w:t>Plan de Clase N.º 13 — La elasticidad de la oferta y el horizonte temporal</w:t>
      </w:r>
      <w:r>
        <w:tab/>
      </w:r>
      <w:r>
        <w:t>14</w:t>
      </w:r>
    </w:p>
    <w:p>
      <w:pPr>
        <w:pStyle w:val="TDC1"/>
      </w:pPr>
      <w:r>
        <w:t>Plan de Clase N.º 14 — Evaluación integradora de la 1.ª etapa</w:t>
      </w:r>
      <w:r>
        <w:tab/>
      </w:r>
      <w:r>
        <w:t>15</w:t>
      </w:r>
    </w:p>
    <w:p>
      <w:pPr>
        <w:pStyle w:val="TDC1"/>
      </w:pPr>
      <w:r>
        <w:t>Plan de Clase N.º 15 — La utilidad marginal decreciente y la curva de demanda individual</w:t>
      </w:r>
      <w:r>
        <w:tab/>
      </w:r>
      <w:r>
        <w:t>16</w:t>
      </w:r>
    </w:p>
    <w:p>
      <w:pPr>
        <w:pStyle w:val="TDC1"/>
      </w:pPr>
      <w:r>
        <w:t>Plan de Clase N.º 16 — La restricción presupuestaria y los precios relativos</w:t>
      </w:r>
      <w:r>
        <w:tab/>
      </w:r>
      <w:r>
        <w:t>17</w:t>
      </w:r>
    </w:p>
    <w:p>
      <w:pPr>
        <w:pStyle w:val="TDC1"/>
      </w:pPr>
      <w:r>
        <w:t>Plan de Clase N.º 17 — Utilidad mensurable, preferencia revelada y el hombre económico</w:t>
      </w:r>
      <w:r>
        <w:tab/>
      </w:r>
      <w:r>
        <w:t>18</w:t>
      </w:r>
    </w:p>
    <w:p>
      <w:pPr>
        <w:pStyle w:val="TDC1"/>
      </w:pPr>
      <w:r>
        <w:t>Plan de Clase N.º 18 — Efecto renta, efecto sustitución y excedente del consumidor</w:t>
      </w:r>
      <w:r>
        <w:tab/>
      </w:r>
      <w:r>
        <w:t>19</w:t>
      </w:r>
    </w:p>
    <w:p>
      <w:pPr>
        <w:pStyle w:val="TDC1"/>
      </w:pPr>
      <w:r>
        <w:t>Plan de Clase N.º 19 — La producción, el horizonte temporal y la eficiencia</w:t>
      </w:r>
      <w:r>
        <w:tab/>
      </w:r>
      <w:r>
        <w:t>20</w:t>
      </w:r>
    </w:p>
    <w:p>
      <w:pPr>
        <w:pStyle w:val="TDC1"/>
      </w:pPr>
      <w:r>
        <w:t>Plan de Clase N.º 20 — La función de producción a corto plazo</w:t>
      </w:r>
      <w:r>
        <w:tab/>
      </w:r>
      <w:r>
        <w:t>21</w:t>
      </w:r>
    </w:p>
    <w:p>
      <w:pPr>
        <w:pStyle w:val="TDC1"/>
      </w:pPr>
      <w:r>
        <w:t>Plan de Clase N.º 21 — Los costos a corto plazo</w:t>
      </w:r>
      <w:r>
        <w:tab/>
      </w:r>
      <w:r>
        <w:t>22</w:t>
      </w:r>
    </w:p>
    <w:p>
      <w:pPr>
        <w:pStyle w:val="TDC1"/>
      </w:pPr>
      <w:r>
        <w:t>Plan de Clase N.º 22 — La producción y los costos a largo plazo</w:t>
      </w:r>
      <w:r>
        <w:tab/>
      </w:r>
      <w:r>
        <w:t>23</w:t>
      </w:r>
    </w:p>
    <w:p>
      <w:pPr>
        <w:pStyle w:val="TDC1"/>
      </w:pPr>
      <w:r>
        <w:t>Plan de Clase N.º 23 — Economías de escala y rendimientos en la práctica</w:t>
      </w:r>
      <w:r>
        <w:tab/>
      </w:r>
      <w:r>
        <w:t>24</w:t>
      </w:r>
    </w:p>
    <w:p>
      <w:pPr>
        <w:pStyle w:val="TDC1"/>
      </w:pPr>
      <w:r>
        <w:t>Plan de Clase N.º 24 — El monopolio: el ingreso marginal y la producción</w:t>
      </w:r>
      <w:r>
        <w:tab/>
      </w:r>
      <w:r>
        <w:t>25</w:t>
      </w:r>
    </w:p>
    <w:p>
      <w:pPr>
        <w:pStyle w:val="TDC1"/>
      </w:pPr>
      <w:r>
        <w:t>Plan de Clase N.º 25 — La competencia monopolística y el oligopolio</w:t>
      </w:r>
      <w:r>
        <w:tab/>
      </w:r>
      <w:r>
        <w:t>26</w:t>
      </w:r>
    </w:p>
    <w:p>
      <w:pPr>
        <w:pStyle w:val="TDC1"/>
      </w:pPr>
      <w:r>
        <w:t>Plan de Clase N.º 26 — Las imperfecciones por el lado de la demanda y la defensa de la competencia</w:t>
      </w:r>
      <w:r>
        <w:tab/>
      </w:r>
      <w:r>
        <w:t>27</w:t>
      </w:r>
    </w:p>
    <w:p>
      <w:pPr>
        <w:pStyle w:val="TDC1"/>
      </w:pPr>
      <w:r>
        <w:t>Plan de Clase N.º 27 — Evaluación integradora de la 2.ª etapa</w:t>
      </w:r>
      <w:r>
        <w:tab/>
      </w:r>
      <w:r>
        <w:t>28</w:t>
      </w:r>
    </w:p>
    <w:p>
      <w:pPr>
        <w:sectPr>
          <w:footerReference w:type="first" r:id="rId9"/>
          <w:footerReference w:type="default" r:id="rId10"/>
          <w:headerReference w:type="first" r:id="rId11"/>
          <w:headerReference w:type="default" r:id="rId1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 — La empresa y el origen de sus beneficios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La empresa y sus beneficios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empresa como unidad económica. El beneficio como diferencia entre ingresos y costos.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Comprende los factores que inciden en la maximización de los beneficios de las empresas.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qué es una empresa desde el punto de vista económico y cuáles son los factores que combina.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con sus palabras de dónde surge el beneficio de una empresa.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los factores internos y externos que inciden sobre el beneficio.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del cuadernillo, del caso integrador Kuñataî S.R.L. y de las reglas de trabajo del año (cálculos desarrollados en el cuaderno).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Administración de la «Prueba diagnóstica — ¿Qué sabés ya?» del tomo (seis ítems, sin nota), con registro del punto de partida del grupo.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Lluvia de ideas: empresas conocidas de la comunidad y qué combina cada una (trabajo, capital, recursos naturales, organización).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guiada de «Qué es una empresa para la economía» y del recuadro Ejemplo — Kuñataî S.R.L.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Interpretación de la Figura 1.1 y escritura de la fórmula Beneficio = Ingreso total − Costo total con un ejemplo numérico simple.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Construcción colectiva, en el pizarrón y en el cuaderno, del cuadro de factores internos, mixtos y externos que inciden en el beneficio.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los ítems 1 a 10 de «Actividades de aplicación» (opción múltiple, completar y verdadero o falso).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del ítem 12: por qué dos papelerías con las mismas ventas pueden terminar el año con beneficios distintos.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«La informalidad y el resultado real» y tarea: ítem 11 sobre un negocio de la comunidad.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 (Figura 1.1, cuadro de factores, recuadros Ejemplo y En Paraguay) y prueba diagnóstica del tomo; pizarrón; cuaderno.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Administración de la prueba diagnóstica de saberes previos. Lluvia de ideas sobre empresas conocidas de la comunidad. Lectura guiada del caso Kuñataî S.R.L. y construcción colectiva de un cuadro de factores internos y externos.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diagnóstica escrita (sin nota). Registro de participación en la lluvia de ideas. Cuadro de factores completado en el cuaderno.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empresa nombrando los cuatro factores que combina.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beneficio como diferencia entre ingreso total y costo total.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correctamente al menos cinco factores como internos o externos.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Ingresos, costos y beneficio: cómo se mide el 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La empresa y sus beneficios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Ingreso total, costos explícitos y beneficio contable. Cálculo del resultado del ejercicio.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Comprende los factores que inciden en la maximización de los beneficios de las empresas.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el ingreso total, el costo total y el beneficio de una empresa a partir de sus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los costos de una empresa comercial según su naturaleza.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peso relativo de cada costo dentro del resultado del ejercicio.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fórmula del beneficio y cálculo oral de IT = P × Q con dos ejemplos de útiles escolares.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¿el IVA que se cobra al cliente es plata de la empresa?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guiada del estado de resultados de Kuñataî S.R.L.: lectura del cuadro de costos explícitos (G. 432.000.000) y cálculo del beneficio contable de G. 48.000.000.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Cálculo del margen sobre ventas (10 %) y lectura de la Figura 2.1 (peso dominante de la compra de mercaderías).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en parejas del bloque «Resolvé» (ítems 7 a 9).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recuadro «El IVA no es ingreso» (Ley 6380/2019, tasas del 10 % y del 5 %).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Revisión cruzada de resultados entre parejas y corrección en el pizarrón de los ítems 7 y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breve de «Pensá y decidí» (ítems 10 a 12) y tarea: Desafío 13 (margen del 15 %).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 (cuadro de costos explícitos, Figura 2.1, recuadro sobre el IVA); calculadora; cuaderno.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guiada del estado de resultados de Kuñataî S.R.L. Cálculo del margen sobre ventas en pizarra. Análisis del gráfico de barras de ingresos y costos.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cálculo de ingreso, costo y margen resueltos en el cuaderno. Revisión cruzada entre pares del ejercicio de porcentajes.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ingreso total, costo total y beneficio con el procedimiento completo.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margen sobre ventas y lo interpreta en una oración.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por qué el IVA no integra el ingreso total.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La maximización de los beneficios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La empresa y sus beneficios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3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regla del ingreso marginal y el costo marginal. El nivel de producción que maximiza el beneficio.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Comprende los factores que inciden en la maximización de los beneficios de las empresas.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el ingreso marginal y el costo marginal a partir de una tabla de producción.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el nivel de producción que maximiza el beneficio aplicando la regla IMg = CMg.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por qué producir más allá de ese punto reduce el beneficio.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del problema del taller: «¿hasta dónde conviene producir?» y repaso de ingreso marginal y costo marginal con la tabla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Construcción en parejas de la tabla de ingreso total, costo total, beneficio y costo marginal del taller de cuadernos artesanales (0 a 600 unidades).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las Figuras 3.1 y 3.2 y verificación de que el beneficio máximo (G. 1.500.000) se alcanza en 500 cuadernos.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los ítems 7 y 9 del bloque «Resolvé» (precio de G. 14.000; costo de producir 600 «por prestigio»).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Administración de la Evaluación de la Unidad 1 del tomo (fotocopiable, 40 puntos), resolución individual durante 50 minutos.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Autoevaluación oral: qué parte de la evaluación resultó más difícil y por qué.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(tabla propia con el máximo en el quinto nivel).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3 (tabla del taller, Figuras 3.1 y 3.2) y Evaluación de la Unidad 1 fotocopiada; calculadora; papel milimetrado.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Construcción en parejas de la tabla de ingreso total, costo total y costo marginal del taller. Discusión dirigida sobre el nivel óptimo de producción. Verificación gráfica del máximo beneficio.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Tabla de maximización completada y verificada. Resolución escrita del desafío de diseño de una tabla propia. Evaluación de la Unidad 1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el costo marginal de cada tramo de la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el nivel óptimo aplicando IMg = CMg y lo justifica con números.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la evaluación de la unidad mostrando todos los cálculos.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La contabilidad y los valores de mercado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Contabilidad y realidad económica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4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Costo histórico y valor de mercado. Para qué sirve cada criterio de valoración.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 la relación de la contabilidad con los valores de mercado y el costo de oportunidad.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el costo histórico del valor de mercado de un mismo bien.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la diferencia de valoración de un stock según ambos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en qué decisiones conviene usar el valor de mercado.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disparadora con el ejemplo de las resmas: ¿cuánto valen hoy 500 resmas compradas hace ocho meses a G. 28.000?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en el pizarrón del stock valuado al costo histórico (G. 14.000.000) y al valor de reposición (G. 17.000.000), con apoyo de la Figura 4.1.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cuadro de precio con 25 % de margen: por qué fijar precios sobre el costo histórico descapitaliza el negocio.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«Qué exige la normativa» (RG 77/2020 de la DNIT, IASB, base depreciable).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los ítems 1 a 10 de «Actividades de aplicación».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Redacción individual del ítem 11 (ejemplo propio de ganancia contable sin plata para reponer).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del ítem 12: por qué el fisco exige el costo histórico.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4 (ejemplo de las resmas, Figura 4.1, cuadro de precio con margen, recuadro normativo); calculadora; cuaderno.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Comparación en el pizarrón del stock valuado al costo histórico y al valor de reposición. Trabajo con la tabla de precios de venta según cada criterio. Lectura de la normativa contable vigente.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valuación resueltos individualmente. Fundamentación escrita sobre el uso de cada criterio.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costo histórico y valor de mercado con el mismo bien.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la diferencia de valoración de un stock.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en qué decisiones conviene el valor de mercado.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Costo contable, costo de oportunidad y beneficio económico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Contabilidad y realidad económica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5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Costos explícitos e implícitos. El costo de oportunidad y el beneficio económico.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 la relación de la contabilidad con los valores de mercado y el costo de oportunidad.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los costos explícitos de los implícitos en un caso concreto.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costo de oportunidad del trabajo y del capital propios.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Obtiene el beneficio económico y lo compara con el beneficio contable.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clase anterior y planteo: ¿Rosa gana G. 48.000.000 si no se paga sueldo?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Cálculo guiado de los costos implícitos del caso a partir del salario mínimo legal de G. 3.044.000 (Decreto 6225/2026) y de la tasa alternativa del 8 % anual (total G. 46.128.000).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Construcción comparada del beneficio contable (G. 48.000.000) y del económico (G. 1.872.000) con la Figura 5.1.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en parejas del ítem 7 de «Resolvé» (alquiler alternativo del segundo local).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Administración de la Evaluación de la Unidad 2 del tomo (fotocopiable, 40 puntos, capacidad base de promoción), resolución individual durante 50 minutos.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Comentario grupal sobre qué decisión habilita cada beneficio (positivo, nulo, negativo).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(emprendimiento real de la comunidad).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5 (cuadro de costos implícitos, Figura 5.1, recuadro «El sueldo del dueño») y Evaluación de la Unidad 2 fotocopiada;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Cálculo guiado de los costos implícitos del caso a partir del salario mínimo legal y de la tasa de interés alternativa. Construcción comparada del beneficio contable y del económico.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Planilla de costos explícitos e implícitos. Resolución del problema de alquiler alternativo. Evaluación de la Unidad 2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costos explícitos e implícitos en 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costo de oportunidad del trabajo y del capital propios.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beneficio contable y económico e interpreta la diferencia.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La demanda y la curva de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Oferta, demanda y el equilibrio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6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demanda de mercado. La ley de la demanda y la construcción de la curva.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Utiliza las características principales de la oferta, la demanda y el equilibrio de mercado para solucionar problemas planteados.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Construye una tabla y una curva de demanda a partir de datos de mercado.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Enuncia la ley de la demanda y la aplica a un caso concreto.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 movimiento a lo largo de la curva de un desplazamiento de la curva.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Relevamiento rápido en el aula: precio de un útil escolar en comercios conocidos por los estudiantes, como dato previo a la tabla de demanda.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Construcción de la tabla de demanda de cuadernos (G. 8.000 a G. 16.000) y graficación de la curva en papel milimetrado, con la Figura 6.1 como control.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«Leer un punto de la curva» y enunciado de la ley de la demanda.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Clasificación con el cuadro «Si cambia…» de movimientos a lo largo de la curva y desplazamientos.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del ítem 7 de «Resolvé» (entrega municipal de 1.000 cuadernos).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Clasificación escrita de los tres enunciados de «Pensá y decidí» (ítems 10 a 12) con justificación.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(relevamiento de precios en cuatro comercios).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6 (tabla de demanda, Figura 6.1, cuadro de factores de desplazamiento); papel milimetrado; regla.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Relevamiento de precios de un útil escolar en comercios de la zona. Construcción de la tabla y de la curva de demanda en papel milimetrado. Distinción práctica entre movimiento y desplazamiento.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Curva de demanda graficada y rotulada. Clasificación escrita de casos de movimiento y desplazamiento.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Construye y rotula la curva de demanda a partir de la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Enuncia la ley de la demanda con la condición «lo demás constante».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movimiento sobre la curva y desplazamiento en casos concretos.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La oferta y la curva de oferta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Oferta, demanda y el equilibrio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7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oferta de mercado. La ley de la oferta y la construcción de la curva.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Utiliza las características principales de la oferta, la demanda y el equilibrio de mercado para solucionar problemas planteados.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Construye una tabla y una curva de oferta a partir de datos de mercado.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Enuncia la ley de la oferta y explica su fundamento en los costos.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factores que desplazan la curva de oferta.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Preparación en grupos de la entrevista breve a un comerciante: tres preguntas sobre cuánto ofrecería a distintos precios.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Construcción de la tabla y la curva de oferta de cuadernos y comparación con la Figura 7.1.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«Los tres talleres de la zona» para explicar la ley de la oferta por los costos.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 la tabla de desplazamientos con el cuadro de factores (insumos, tecnología, vendedores, impuestos, expectativas).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del ítem 7 de «Resolvé» (suba del papel importado).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«El papel se importa» y discusión del efecto del tipo de cambio.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(entrevista y mini curva de oferta) con informe breve.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7 (tabla de oferta, Figura 7.1, cuadro de factores); papel milimetrado; guía de entrevista en el cuaderno.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Entrevista breve a un comerciante sobre cuánto ofrecería a distintos precios. Construcción de la tabla y de la curva de oferta. Análisis de los factores que la desplazan.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Curva de oferta graficada. Informe breve de la entrevista. Tabla de desplazamientos completada.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Construye la curva de oferta a partir de la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pendiente positiva por el aumento de los costos.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sentido del desplazamiento ante cada factor.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El equilibrio del mercado y sus desplazamientos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Oferta, demanda y el equilibrio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8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precio y la cantidad de equilibrio. Escasez, excedente y desplazamiento de las curvas.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Utiliza las características principales de la oferta, la demanda y el equilibrio de mercado para solucionar problemas planteados.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Determina el precio y la cantidad de equilibrio a partir de las tablas de oferta y demanda.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excedente o la escasez que genera un precio distinto al de equilibrio.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Predice el nuevo equilibrio ante un desplazamiento de una de las curvas.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Superposición rápida de las dos tablas trabajadas en las clases anteriores para ubicar el precio en el que coinciden.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Superposición de las curvas en un mismo par de ejes y cálculo de excedentes y escasez con el cuadro de situación del mercado (Figura 8.1).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Simulación del desplazamiento de la demanda en febrero (+1.750 unidades) y lectura del nuevo equilibrio en la Figura 8.2 (G. 13.000 y 7.000 unidades).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Administración de la Evaluación de la Unidad 3 del tomo (fotocopiable, 40 puntos, capacidad base de promoción), resolución individual durante 50 minutos.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«Precios de referencia y precios libres» (art. 107 de la Constitución, SEDECO).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(cuadro de doble entrada de desplazamientos combinados).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8 (cuadro de equilibrio, Figuras 8.1 y 8.2) y Evaluación de la Unidad 3 fotocopiada; papel milimetrado.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Superposición de las dos curvas en un mismo par de ejes. Cálculo de excedentes y escasez a precios distintos del de equilibrio. Simulación del desplazamiento de la demanda por temporada escolar.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Gráfico del equilibrio con excedente y escasez señalados. Resolución del problema de temporada. Evaluación de la Unidad 3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Determina el precio y la cantidad de equilibrio a partir de las tablas.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excedente y escasez a precios distintos del de equilibrio.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Predice el nuevo equilibrio ante el desplazamiento de una curva.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La elasticidad-precio de la demanda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Las elasticidades de la demanda y de la oferta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9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Concepto y cálculo de la elasticidad-precio de la demanda. Demanda elástica e inelástica.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Maneja los distintos tipos de elasticidades y ajustes en relación a la oferta y demanda de los diferentes bienes y productos en el mercado.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la elasticidad-precio de la demanda entre dos puntos de una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la demanda como elástica, inelástica o unitaria según el valor obtenido.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factores que hacen que la demanda de un bien sea más o menos elástica.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disparadora: si el cuaderno sube G. 2.000, ¿cuántos compradores se pierden? Introducción de la idea de sensibilidad.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Cálculo paso a paso de la elasticidad-precio en el tramo G. 12.000–14.000 por el método simple (−1,5) y por el punto medio (−1,86).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en la Figura 9.1 del tramo elástico y del inelástico de la misma curva.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 la tabla de factores que determinan la elasticidad con ejemplos propios.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en parejas de los ítems 7 y 8 de «Resolvé».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Corrección del ítem 9 (resmas con Ep = −0,4) y discusión de la decisión de precio.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(tres productos de una despensa del barrio).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9 (ejemplos de cálculo, cuadro de los tres casos, Figura 9.1, tabla de factores);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Cálculo paso a paso de la elasticidad-precio por el método simple y por el punto medio. Identificación de los tramos elástico e inelástico sobre la curva ya construida.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cálculo de elasticidad con clasificación. Tabla de factores que determinan la elasticidad completada.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la elasticidad-precio entre dos puntos con el procedimiento completo.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la demanda como elástica, inelástica o unitaria.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la elasticidad esperada de un bien con los factores de la tabla.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La elasticidad y los ingresos de los vendedores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Las elasticidades de la demanda y de la oferta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10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Relación entre elasticidad-precio, variación del precio e ingreso total de los vendedores.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Maneja los distintos tipos de elasticidades y ajustes en relación a la oferta y demanda de los diferentes bienes y productos en el mercado.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el ingreso total de los vendedores a distintos precios.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tramo de elasticidad con el efecto de una suba de precio sobre el ingreso.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Recomienda una política de precios a partir de la elasticidad estimada.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la pregunta del comerciante: «¿Si subo el precio, gano más?» y registro de hipótesis del grupo.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Construcción de la columna de ingreso total del mercado a cada precio y lectura de la Figura 10.1 (máximo en G. 10.000).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Formulación de la regla en tres líneas a partir del cuadro de tramos de elasticidad.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dirigida sobre la decisión de Rosa (recuadro Ejemplo): subir a G. 14.000 o bajar a G. 10.000.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del ítem 7 de «Resolvé».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Redacción de la recomendación escrita de política de precios del ítem 7, con fundamento en la elasticidad del tramo.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Aclaración final: ingreso máximo no es beneficio máximo (ítem 12 de «Pensá y decidí»).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10 (tabla de ingreso total, Figura 10.1, recuadros Ejemplo y En Paraguay);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Construcción de la columna de ingreso total del mercado. Discusión dirigida sobre la decisión de subir o bajar el precio. Análisis del gráfico de barras del ingreso.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Tabla de ingreso total por precio. Recomendación escrita de política de precios con fundamentación en la elasticidad.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el ingreso total a distintos precios.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tramo de elasticidad con el efecto de una suba sobre el ingreso.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Recomienda una política de precios con fundamento.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Casos extremos y bienes sustitutos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Las elasticidades de la demanda y de la oferta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11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Demanda perfectamente elástica y perfectamente inelástica. Sustitutos y elasticidad.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Grafica las diferentes elasticidades de la oferta y la demanda.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Grafica los casos extremos de elasticidad de la demanda.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qué la existencia de sustitutos aumenta la elasticidad.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en situaciones reales demandas cercanas a los casos extremos.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Observación de los dos paneles de la Figura 11.1 y descripción oral de la diferencia entre una curva vertical y una horizontal.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Trazado en el cuaderno de los dos casos extremos (ítems 1 y 2 de «Ejercitá») con el valor de Ep indicado.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«El mismo cuaderno, dos definiciones» y del cuadro de sustitutos y complementarios.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listas de bienes: clasificación de pares como sustitutos o complementarios (ítems 3 a 6).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en parejas de los ítems 7 a 9 de «Resolvé» (dos marcas de cuaderno, forros plásticos, diseño exclusivo).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Justificación escrita de los tres enunciados de «Pensá y decidí».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(lista de sustitutos de un producto de la comunidad).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11 (Figura 11.1, cuadro de casos extremos, cuadro de pares de bienes); regla; cuaderno.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Trazado en el cuaderno de los dos casos extremos de elasticidad. Trabajo con listas de bienes sustitutos y complementarios propuestas por los estudiantes.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Gráficos de los casos extremos. Lista clasificada de pares de bienes con justificación escrita.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Grafica correctamente la demanda perfectamente elástica y la perfectamente inelástica.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qué los sustitutos aumentan la elasticidad.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pares de bienes con justificación.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La elasticidad cruzada y la elasticidad renta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Las elasticidades de la demanda y de la oferta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12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Elasticidad-precio cruzada de la demanda y elasticidad renta de la demanda.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Maneja los distintos tipos de elasticidades y ajustes en relación a la oferta y demanda de los diferentes bienes y productos en el mercado.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la elasticidad cruzada y clasifica el par de bienes según su signo.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la elasticidad renta y clasifica el bien como normal, de lujo o inferior.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ambas elasticidades a decisiones comerciales concretas.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sustitutos y complementarios y anticipación del signo esperado de la elasticidad cruzada entre cuaderno y forro.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Cálculo de elasticidades cruzadas con los datos del caso (Exy = +0,5 sustitutos; Exy = −0,2 complementarios).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Cálculo de la elasticidad renta y clasificación de bienes normales, de lujo e inferiores con 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12.1 (signo y tamaño) y del recuadro sobre el ingreso de las familias paraguayas.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en parejas de los ítems 7 a 9 de «Resolvé».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la recomendación del ítem 8 (qué línea ampliar en un año de crecimiento).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(diseño escrito de un estudio de elasticidad cruzada).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12 (ejemplos de cálculo, cuadro de tipos de bienes, Figura 12.1);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Cálculo de elasticidades cruzadas y de renta con datos del caso. Clasificación de bienes normales, de lujo e inferiores a partir del signo y del tamaño del resultado.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elasticidad cruzada y renta. Diseño escrito de un estudio para estimar la elasticidad cruzada de dos productos.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la elasticidad cruzada y clasifica el par por su signo.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la elasticidad renta y clasifica el bien.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ambas elasticidades a una decisión comercial.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La elasticidad de la oferta y el horizonte temporal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Las elasticidades de la demanda y de la oferta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13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Elasticidad-precio de la oferta. La oferta y la demanda a corto y a largo plazo.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Maneja los distintos tipos de elasticidades y ajustes en relación a la oferta y demanda de los diferentes bienes y productos en el mercado.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la elasticidad-precio de la oferta entre dos puntos.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 elasticidad de la oferta a corto y a largo plazo.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qué el tiempo hace más elásticas a la oferta y a la demanda.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disparadora: ¿puede el taller producir 1.500 cuadernos la semana que viene si hoy produce 500 por mes?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Cálculo comparado de la elasticidad de la oferta a corto plazo (0,6) y a largo plazo (2,0) con 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gráfico de las dos rectas de oferta (Figura 13.1) y lectura del recuadro «La oferta agrícola paraguaya».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Administración de la Evaluación de la Unidad 4 del tomo (fotocopiable, 40 puntos, capacidad base de promoción), resolución individual durante 50 minutos.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Discusión sobre la oferta agrícola estacional y el tiempo como factor de la elasticidad.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(escala de elasticidades de actividades del departamento) y repaso para la Evaluación integradora de la 1.ª etapa.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13 (cuadro de corto y largo plazo, Figura 13.1, recuadro En Paraguay) y Evaluación de la Unidad 4 fotocopiada;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Cálculo comparado de la elasticidad de la oferta a corto y a largo plazo. Análisis del gráfico de las dos rectas de oferta. Discusión sobre la oferta agrícola estacional.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elasticidad de oferta. Escala de elasticidades de actividades locales con justificación técnica. Evaluación de la Unidad 4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la elasticidad de la oferta entre dos puntos.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 oferta de corto y de largo plazo con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qué el tiempo aumenta la elasticidad.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Evaluación integradora de la 1.ª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Unidades 1 a 4 — 1.ª etapa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integradora · 1.ª etapa (fotocopiable)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 1.ª etapa (Unidades 1 a 4)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Comprende los factores que inciden en la maximización de los beneficios de las empresas. Identifica la relación de la contabilidad con los valores de mercado y el costo de oportunidad. Utiliza las características principales de la oferta, la demanda y el equilibrio de mercado para solucionar problemas planteados. Maneja los distintos tipos de elasticidades y ajustes en relación a la oferta y demanda de los diferentes bienes y productos en el mercado. Grafica las diferentes elasticidades de la oferta y la demanda.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las unidades de la etapa.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Obtiene el beneficio económico y lo compara con el beneficio contable.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el precio y la cantidad de equilibrio a partir de las tablas de oferta y demanda.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tramo de elasticidad con el efecto de una suba de precio sobre el ingreso.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Organización del aula para trabajo individual, entrega de la prueba fotocopiable y lectura en voz alta de las consignas y del puntaje (50 puntos).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Recordatorio: los cálculos se presentan desarrollados; se permite calculadora y regla.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«Evaluación integradora · 1.ª etapa» del tomo: Parte A (reconocimiento), Parte B (cálculo integrado), Parte C (problema integrador de Kuñataî S.R.L.) y Parte D (gráfico y fundamentación).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Acompañamiento docente sin resolver ítems: aclaración de consignas y control del tiempo por partes.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Recolección de las pruebas y autoevaluación escrita breve: qué parte resultó más difícil y qué contenido conviene repasar.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integradora · 1.ª etapa del tomo, fotocopiada; calculadora; regla; papel milimetrado.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integradora fotocopiable, con mayor peso en las capacidades base de promoción de las Unidades 2, 3 y 4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con procedimiento completo beneficio contable, económico, equilibrio y elasticidad.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el problema integrador eligiendo una decisión de precio fundamentada en la elasticidad del tramo.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Grafica oferta y demanda con el equilibrio y el excedente señalados.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La utilidad marginal decreciente y la curva de demanda individual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La conducta de los consumidores y la demanda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14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Utilidad total y utilidad marginal. La ley de la utilidad marginal decreciente.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Comprende la conducta de los consumidores y su relación con la demanda del mercado.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Construye tablas de utilidad total y marginal a partir del consumo de un bien.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Enuncia y verifica la ley de la utilidad marginal decreciente.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Deriva la curva de demanda individual a partir de la utilidad marginal.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Experiencia breve: valoración personal, en una escala de 0 a 100, de la satisfacción del primer, segundo y tercer vaso de agua después de una actividad física.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Construcción de la tabla de utilidad total y marginal de los cuadernos y lectura de la Figura 14.1.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Conversión de la utilidad marginal en disposición a pagar (un útil = G. 300) y lectura de la Figura 14.2.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recuadro «La decisión de Ana»: por qué compra 3 cuadernos a G. 12.000 y 4 a G. 9.000.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del ítem 7 de «Resolvé».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Relación final entre utilidad marginal decreciente y pendiente negativa de la demanda (ítem 12 de «Pensá y decidí»).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(tabla de utilidad propia graficada).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14 (tablas de utilidad y de disposición a pagar, Figuras 14.1 y 14.2); papel milimetrado.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Construcción de la tabla de utilidad total y marginal a partir de una experiencia personal de consumo. Derivación conjunta de la curva de demanda individual.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Tabla de utilidad propia elaborada y graficada. Ejercicios de disposición a pagar.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Construye tablas de utilidad total y marginal.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la ley de la utilidad marginal decreciente en una serie.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Deriva la cantidad demandada a un precio dado a partir de la disposición a pagar.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La restricción presupuestaria y los precios relativos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La conducta de los consumidores y la demanda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15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recta de balance. Precios relativos y la regla de igualación de las utilidades marginales ponderadas.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Aplica gráficos con relación a las curvas de demanda de los individuos, utilidad marginal, restricción presupuestaria, entre otros.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Construye y grafica la recta de balance de un consumidor.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precio relativo entre dos bienes e interpreta su significado.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la combinación que maximiza la utilidad aplicando la regla de las utilidades marginales ponderadas.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del presupuesto de Ana (G. 60.000) y cálculo oral de las combinaciones extremas: 5 cuadernos o 10 bolígrafos.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Trazado de la recta de balance en papel milimetrado con la ecuación 12.000 × cuadernos + 6.000 × bolígrafos = 60.000 y comparación con la Figura 15.1.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Cálculo del precio relativo (un cuaderno = dos bolígrafos) e interpretación como costo de oportunidad.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Verificación de la regla de las utilidades marginales ponderadas en la combinación de 3 cuadernos y 4 bolígrafos (266 útiles).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en parejas de los ítems 7 a 9 de «Resolvé».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Completado de la tabla comparativa de combinaciones y utilidades y señalamiento del óptimo en el gráfico.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(restricción presupuestaria semanal propia).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15 (ecuación de la recta, Figura 15.1, tabla de combinaciones); papel milimetrado; regla;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Trazado de la recta de balance en papel milimetrado. Cálculo del precio relativo. Verificación numérica de la regla de las utilidades marginales ponderadas en todas las combinaciones posibles.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Recta de balance graficada con el óptimo señalado. Tabla comparativa de combinaciones y utilidad total.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Construye y grafica la recta de balance con sus extremos.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 interpreta el precio relativo.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la combinación óptima con la regla de las utilidades marginales ponderadas.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Utilidad mensurable, preferencia revelada y el hombre económico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La conducta de los consumidores y la demanda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16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Los supuestos sobre el consumidor: utilidad mensurable, preferencia revelada y racionalidad.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Comprende la conducta de los consumidores y su relación con la demanda del mercado.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el enfoque de la utilidad mensurable del de la preferencia revelada.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en qué consiste el supuesto del «hombre económico» y cuáles son sus límites.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conductas reales de consumo que se apartan del supuesto de racionalidad.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Relato breve de compras reales de los estudiantes que no se explican con el «consumidor racional» (apuro, costumbre, oferta).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Debate dirigido sobre compras reales a partir del recuadro «Lo que el modelo no explica».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de los enfoques de utilidad mensurable y preferencia revelada con 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16.1 (supuestos del modelo y lo que queda afuera) y del recuadro sobre la Ley 1334/98.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los ítems 1 a 10 de «Actividades de aplicación».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Redacción del ítem 11 (relato analizado de una compra propia).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del ítem 12: para qué le sirve al comerciante un modelo que no describe a nadie en particular.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16 (cuadro de enfoques, Figura 16.1, recuadros Ejemplo y En Paraguay); cuaderno.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Debate dirigido sobre compras reales que no se explican con el modelo del consumidor racional. Contraste entre utilidad mensurable y preferencia revelada.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conceptuales de opción múltiple y verdadero-falso. Relato escrito y analizado de una compra propia.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utilidad mensurable y preferencia revelada.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supuesto del hombre económico y su límite.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una conducta real que se aparta del supuesto de racionalidad.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Efecto renta, efecto sustitución y excedente del consumidor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La conducta de los consumidores y la demanda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17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Descomposición del efecto de un cambio de precio. La ley de la demanda y el excedente del consumidor.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Aplica gráficos con relación a las curvas de demanda de los individuos, utilidad marginal, restricción presupuestaria, entre otros.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Descompone el efecto de una baja de precio en efecto sustitución y efecto renta.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excedente del consumidor a partir de la disposición a pagar.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cómo varía el excedente cuando cambia el precio de mercado.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del caso de Ana: qué pasa con sus compras si el cuaderno baja de G. 12.000 a G. 9.000.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Descomposición guiada de la baja de precio en efecto sustitución y efecto renta con la Figura 17.1.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Cálculo del excedente del consumidor a G. 12.000 (G. 9.000) y a G. 9.000 (G. 18.000) con la tabla y la Figura 17.2.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Administración de la Evaluación de la Unidad 5 del tomo (fotocopiable, 40 puntos, capacidad base de promoción), resolución individual durante 50 minutos.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«Las promociones y el excedente» y comentario grupal.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(estimación de la disposición a pagar propia).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17 (Figuras 17.1 y 17.2, tabla de excedente) y Evaluación de la Unidad 5 fotocopiada;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Descomposición guiada de una baja de precio en efecto sustitución y efecto renta. Cálculo del excedente del consumidor antes y después del cambio de precio.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Cálculo del excedente en dos escenarios. Estimación de la disposición a pagar propia. Evaluación de la Unidad 5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Descompone el efecto de una baja de precio en sustitución y renta.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excedente del consumidor en dos escenarios.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cómo varía el excedente cuando cambia el precio.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La producción, el horizonte temporal y la eficiencia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La empresa: la producción y los costos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18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Corto plazo y largo plazo. Eficiencia técnica y eficiencia económica.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la empresa desde el punto de vista de la producción y los costos.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el corto del largo plazo según qué factores puede modificar la empresa.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la eficiencia técnica de la eficiencia económica.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Selecciona la combinación de factores económicamente eficiente entre varias alternativas.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Listado en grupos de actividades productivas de la comunidad y de los factores que cada una usa.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Clasificación de factores fijos y variables de esas actividades y lectura de la Figura 18.1.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cuadro de cuatro métodos para producir 420 cuadernos: por qué D es técnicamente ineficiente y B económicamente eficiente.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«El costo del factor trabajo» (aporte patronal del 16,5 % al IPS).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los ítems 1 a 10 de «Actividades de aplicación».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Justificación escrita del descarte del método D y redacción del ítem 12 (efecto del salario mínimo sobre la eficiencia económica).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ítem 11 (factores fijos y variables de una actividad local).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18 (Figura 18.1, cuadro de métodos, recuadros Ejemplo y En Paraguay); cuaderno.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Clasificación de factores fijos y variables de actividades productivas de la comunidad. Análisis comparado de cuatro métodos de producción para descartar el técnicamente ineficiente.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factores fijos y variables de una actividad local. Justificación escrita del descarte del método ineficiente.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corto y largo plazo por los factores modificables.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eficiencia técnica y económica.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Selecciona la combinación económicamente eficiente con fundamento.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La función de producción a corto plazo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La empresa: la producción y los costos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19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Producto total, producto medio y producto marginal. La ley de los rendimientos decrecientes.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la empresa desde el punto de vista de la producción y los costos.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el producto total, medio y marginal a partir de datos de producción.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a partir de qué unidad de factor comienzan los rendimientos decrecientes.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Grafica e interpreta la relación entre el producto medio y el producto marginal.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disparadora: ¿cada trabajador nuevo del taller aporta lo mismo que el anterior?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Construcción de la tabla de producto total, medio y marginal (1 a 6 trabajadores).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Verificación gráfica del corte del producto marginal con el medio en su máximo (140 cuadernos con tres trabajadores), con la Figura 19.1.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«Por qué primero sube y después baja» y del concepto de rendimientos marginales decrecientes.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en parejas de los ítems 7 y 8 de «Resolvé».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del ítem 9 (segunda encuadernadora y cambio de la función de producción).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(función de producción propia con verificación del corte).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19 (tabla de producción, Figura 19.1, recuadros); papel milimetrado;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Construcción de la tabla de producto total, medio y marginal. Verificación gráfica del corte del producto marginal sobre el producto medio en su máximo.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Tabla de producción completada y graficada. Diseño de una función de producción propia con verificación del punto de corte.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producto total, medio y marginal.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desde qué trabajador hay rendimientos decrecientes.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la relación entre producto medio y marginal en el gráfico.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Los costos a corto plazo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La empresa: la producción y los costos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20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Costos fijos y variables, totales, medios y marginales. Las curvas de costo a corto plazo.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 representando las curvas de costo a corto plazo y largo plazo.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los costos de una empresa en fijos y variables.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costo total, medio, fijo medio, variable medio y marginal.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la forma de las curvas de costo y la relación entre el costo marginal y el medio.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Clasificación oral de costos del taller como fijos o variables (alquiler, papel, sueldos, energía).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Cálculo de las cinco medidas de costo a partir de la función de producción de la clase anterior (costo fijo G. 4.000.000; G. 3.500.000 por trabajador).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 la planilla con verificación de que CFMe + CVMe = CMe en cada nivel.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Gráfico de las curvas de costo y localización del costo medio mínimo (G. 34.524 con 420 unidades), con la Figura 20.1 como control.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del ítem 7 de «Resolvé».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«Producir 600 sale carísimo» (CMg de G. 175.000).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(beneficio por nivel a G. 40.000 por cuaderno).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20 (tablas de costos, Figura 20.1, recuadros Ejemplo y En Paraguay); papel milimetrado;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Cálculo de las cinco medidas de costo a partir de la función de producción de la clase anterior. Trazado conjunto de las curvas y localización del costo medio mínimo.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Planilla completa de costos con verificación de que CFMe + CVMe = CMe. Gráfico de las curvas de costo.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los costos en fijos y variables.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costo total, medio, fijo medio, variable medio y marginal.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la forma de U del costo medio y su corte con el marginal.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La producción y los costos a largo plazo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La empresa: la producción y los costos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21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costo medio y el costo marginal a largo plazo. Variaciones de las condiciones de costos.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 representando las curvas de costo a corto plazo y largo plazo.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el costo medio de corto plazo del de largo plazo.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la curva de costo medio de largo plazo a partir de varios tamaños de planta.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tamaño de planta de menor costo unitario para un nivel de producción dado.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la decisión de escala: ¿una, dos, tres o cinco máquinas para el taller?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de cuatro tamaños de planta y cálculo del costo medio de largo plazo de cada uno con 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21.1 y del recuadro «La decisión de escala» (ahorro de G. 25.500.000 mensuales con el taller grande).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del cuadro de variaciones de las condiciones de costos.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Cálculo del período de recuperación de una máquina nueva (ítem 9 de «Resolvé») y resolución del bloque «Ejercitá» (ítems 1 a 6).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Redacción del cuadro comparativo de tamaños con recomendación fundamentada.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la tasa de política monetaria del BCP y consigna para el hogar: Desafío 13.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21 (cuadro de tamaños, Figura 21.1, cuadro de variaciones, recuadro En Paraguay); calculadora.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Comparación de cuatro tamaños de planta y cálculo del costo medio de largo plazo de cada uno. Análisis del efecto de la tasa de interés sobre las decisiones de ampliación.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comparativo de tamaños con recomendación fundamentada. Cálculo del período de recuperación de una inversión.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el costo medio de corto y de largo plazo.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la curva de costo medio de largo plazo con varios tamaños.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tamaño de menor costo unitario para una producción dada.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Economías de escala y rendimientos en la práctica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La empresa: la producción y los costos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22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Economías y deseconomías de escala. Rendimientos crecientes, constantes y decrecientes.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Investiga las variaciones de las condiciones de costos y los rendimientos de escala en la práctica.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economías y deseconomías de escala en una serie de costos medios de largo plazo.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los rendimientos de escala según la variación proporcional del producto.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en actividades reales las causas de las economías y deseconomías de escala.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la investigación breve encargada: una actividad local donde las empresas grandes tienen ventaja de costos.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causas de economías y deseconomías de escala con el cuadro de causas del taller.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Clasificación de rendimientos de escala con la Figura 22.1 y el ejemplo del taller (420 a 1.000 cuadernos al duplicar factores).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Administración de la Evaluación de la Unidad 6 del tomo (fotocopiable, 40 puntos, capacidad base de promoción), resolución individual durante 50 minutos.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sobre la Ley 4457/2012 de MIPYMES y discusión del ítem 12 (la panadería de barrio).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Entrega del informe breve de la investigación.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22 (cuadro de causas, Figura 22.1, recuadros) y Evaluación de la Unidad 6 fotocopiada; informe de investigación.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Investigación breve sobre una actividad local en la que las empresas grandes tengan ventaja de costos. Puesta en común de causas de economías y deseconomías de escala.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Informe breve de la investigación. Ejercicios de clasificación de rendimientos de escala. Evaluación de la Unidad 6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economías y deseconomías de escala en una serie de costos.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los rendimientos de escala según la variación proporcional del producto.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causas reales de economías de escala en una actividad local.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1"/>
          <w:footerReference w:type="default" r:id="rId102"/>
          <w:headerReference w:type="first" r:id="rId103"/>
          <w:headerReference w:type="default" r:id="rId10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El monopolio: el ingreso marginal y la producción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Las imperfecciones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23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monopolio. El ingreso marginal del monopolista y su decisión de producción y precio.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Diferencia las imperfecciones más importantes del mercado, por el lado de la oferta y por el lado de la demanda.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el ingreso total y el ingreso marginal de un monopolista a partir de su tabla de demanda.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la cantidad y el precio que elige el monopolista aplicando la regla IMg = CMg.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el resultado del monopolio con el que daría un mercado competitivo.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disparadora: si Kuñataî S.R.L. es la única que vende el cuaderno con tapas ilustradas, ¿puede cobrar lo que quiera?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cuadro de orígenes del monopolio y del recuadro sobre la ANDE y la Ley 7599/2025.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Construcción de la tabla de ingreso total e ingreso marginal del monopolista y análisis del recuadro «Por qué el ingreso marginal es menor que el precio».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Determinación gráfica de la cantidad (200) y del precio (G. 26.000) con la Figura 23.1 y cálculo del beneficio (G. 600.000).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del bloque «Ejercitá» (ítems 1 a 6) y del ítem 9 de «Resolvé».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escrita entre monopolio y competencia (200 unidades a G. 26.000 frente a 400 a G. 18.000).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para el hogar: Desafío 13 (producto exclusivo propio).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23 (cuadro de orígenes, tabla del monopolista, Figura 23.1, recuadros); calculadora; papel milimetrado.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Construcción de la tabla de ingreso total e ingreso marginal del monopolista. Determinación gráfica y numérica de la cantidad y el precio de monopolio, con comparación contra el resultado competitivo.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Tabla de ingreso marginal verificada. Cálculo del beneficio del monopolista y de la pérdida de cantidad frente a la competencia.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el ingreso total y el ingreso marginal del monopolista.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cantidad y precio con la regla IMg = CMg.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el resultado del monopolio con el competitivo.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5"/>
          <w:footerReference w:type="default" r:id="rId106"/>
          <w:headerReference w:type="first" r:id="rId107"/>
          <w:headerReference w:type="default" r:id="rId10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La competencia monopolística y el oligopolio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Las imperfecciones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24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Estructuras intermedias de mercado: competencia monopolística y oligopolio.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Diferencia las imperfecciones más importantes del mercado, por el lado de la oferta y por el lado de la demanda.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la competencia monopolística por la diferenciación del producto.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el oligopolio y la interdependencia entre las empresas que lo integran.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actividades económicas reales en la estructura de mercado que les corresponde.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Listado en el pizarrón de mercados conocidos por los estudiantes (papelerías, telefonía, cervezas, combustibles).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Clasificación de esos mercados en las cuatro estructuras con la Figura 24.1 y el cuadro comparativo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«Kuñataî S.R.L. en su rubro» (competencia monopolística por diferenciación).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Debate sobre la guerra de precios y el acuerdo de precios en el oligopolio, con el recuadro sobre la CONACOM.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los ítems 1 a 10 de «Actividades de aplicación».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Identificación fundamentada de un mercado local en competencia monopolística (ítem 11).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Redacción del ítem 12: por qué conviene acordar precios y por qué la ley lo prohíbe.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24 (Figura 24.1, cuadro de estructuras, recuadros Ejemplo y En Paraguay); cuaderno.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Clasificación de mercados reales de la comunidad y del país en las cuatro estructuras. Debate dirigido sobre los incentivos a acordar precios en un oligopolio.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comparativo de estructuras de mercado. Identificación fundamentada de un mercado local en competencia monopolística.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la competencia monopolística por la diferenciación.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la interdependencia del oligopolio.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mercados reales en la estructura correspondiente con fundamento.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9"/>
          <w:footerReference w:type="default" r:id="rId110"/>
          <w:headerReference w:type="first" r:id="rId111"/>
          <w:headerReference w:type="default" r:id="rId11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Las imperfecciones por el lado de la demanda y la defensa de la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26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Las imperfecciones del mercado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25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Monopsonio, oligopsonio e información incompleta. El marco institucional paraguayo.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Diferencia las imperfecciones más importantes del mercado, por el lado de la oferta y por el lado de la demanda.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el monopsonio y el oligopsonio y los distingue de las imperfecciones de la oferta.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cómo la información incompleta afecta el funcionamiento del mercado.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papel de la CONACOM y de la SEDECO en el mercado paraguayo.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ejemplo «Un monopsonio de barrio» y preguntas sobre las alternativas de las familias productoras.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Análisis de un caso de monopsonio local con el cuadro de situaciones de poder de mercado.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y comentario del marco institucional paraguayo (CONACOM, Ley 4956/2013; SEDECO, Ley 4974/2013 y Ley 1334/98) con la Figura 25.1.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Administración de la Evaluación de la Unidad 7 del tomo (fotocopiable, 40 puntos, capacidad base de promoción), resolución individual durante 50 minutos.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Síntesis final del recorrido anual a partir del recuadro «Un cierre para pensar».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Indicaciones para la Evaluación integradora de la 2.ª etapa.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25 (cuadro de situaciones, cuadro de organismos, Figura 25.1, recuadros) y Evaluación de la Unidad 7 fotocopiada.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un caso de monopsonio local. Lectura y comentario del marco institucional paraguayo de defensa de la competencia y del consumidor. Síntesis final del recorrido anual.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conceptuales sobre imperfecciones de la demanda. Análisis escrito de un caso local. Evaluación de la Unidad 7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el monopsonio y el oligopsonio de las imperfecciones de la oferta.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cómo la información incompleta afecta al mercado.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funciones de la CONACOM y de la SEDECO.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3"/>
          <w:footerReference w:type="default" r:id="rId114"/>
          <w:headerReference w:type="first" r:id="rId115"/>
          <w:headerReference w:type="default" r:id="rId1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Evaluación integradora de la 2.ª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27 · 2026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Economía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Bachillerato Técnico en Administración de Negocios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Unidades 5 a 7 — 2.ª etapa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integradora · 2.ª etapa (fotocopiable)</w:t>
            </w:r>
          </w:p>
        </w:tc>
        <w:tc>
          <w:tcPr>
            <w:tcW w:type="dxa" w:w="119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 2.ª etapa (Unidades 5 a 7)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Comprende la conducta de los consumidores y su relación con la demanda del mercado. Aplica gráficos con relación a las curvas de demanda de los individuos, utilidad marginal, restricción presupuestaria, entre otros. Analiza la empresa desde el punto de vista de la producción y los costos. Interpreta representando las curvas de costo a corto plazo y largo plazo. Investiga las variaciones de las condiciones de costos y los rendimientos de escala en la práctica. Diferencia las imperfecciones más importantes del mercado, por el lado de la oferta y por el lado de la demanda.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las unidades de la etapa.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la combinación que maximiza la utilidad aplicando la regla de las utilidades marginales ponderadas.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el costo total, medio, fijo medio, variable medio y marginal.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la cantidad y el precio que elige el monopolista aplicando la regla IMg = CMg.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4C3204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4C3204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Organización del aula para trabajo individual, entrega de la prueba fotocopiable y lectura en voz alta de las consignas y del puntaje (50 puntos).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Recordatorio: los cálculos se presentan desarrollados y los gráficos, rotulados.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«Evaluación integradora · 2.ª etapa» del tomo: Parte A (reconocimiento), Parte B (cálculo integrado de utilidad, recta de balance, producción, costos y monopolio), Parte C (problema integrador) y Parte D (gráfico y fundamentación).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Acompañamiento docente sin resolver ítems: aclaración de consignas y control del tiempo por partes.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8F1E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Recolección de las pruebas y autoevaluación escrita breve sobre los contenidos de las Unidades 5 a 7.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integradora · 2.ª etapa del tomo, fotocopiada; calculadora; regla; papel milimetrado.</w:t>
            </w:r>
          </w:p>
        </w:tc>
      </w:tr>
    </w:tbl>
    <w:p>
      <w:pPr>
        <w:spacing w:after="0" w:before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4C320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integradora fotocopiable, con resolución de problemas y construcción de gráficos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70480B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Calcula utilidad marginal, recta de balance, producto y costos con procedimiento completo.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cantidad, precio y beneficio del monopolista y los compara con la competencia.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la recomendación de tamaño de planta con el concepto de economías de escala.</w:t>
            </w:r>
          </w:p>
        </w:tc>
      </w:tr>
    </w:tbl>
    <w:p>
      <w:pPr>
        <w:spacing w:after="0" w:before="0" w:line="80" w:lineRule="exact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 w:rsidR="00FC693F" w:rsidRPr="0006063C" w:rsidSect="00034616">
      <w:footerReference w:type="first" r:id="rId117"/>
      <w:footerReference w:type="default" r:id="rId118"/>
      <w:headerReference w:type="first" r:id="rId119"/>
      <w:headerReference w:type="default" r:id="rId120"/>
      <w:pgSz w:w="11906" w:h="16838"/>
      <w:pgMar w:top="907" w:right="1134" w:bottom="90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4C3204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4C3204"/>
      <w:sz w:val="28"/>
    </w:rPr>
  </w:style>
  <w:style w:type="paragraph" w:customStyle="1" w:styleId="TDC1">
    <w:name w:val="TDC1"/>
    <w:pPr>
      <w:tabs>
        <w:tab w:pos="10800" w:val="right" w:leader="dot"/>
      </w:tabs>
      <w:spacing w:after="40"/>
      <w:ind w:left="0"/>
    </w:pPr>
    <w:rPr>
      <w:b/>
      <w:sz w:val="21"/>
    </w:rPr>
  </w:style>
  <w:style w:type="paragraph" w:customStyle="1" w:styleId="TDC2">
    <w:name w:val="TDC2"/>
    <w:pPr>
      <w:tabs>
        <w:tab w:pos="10800" w:val="right" w:leader="dot"/>
      </w:tabs>
      <w:spacing w:after="40"/>
      <w:ind w:left="340"/>
    </w:pPr>
    <w:rPr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Relationship Id="rId105" Type="http://schemas.openxmlformats.org/officeDocument/2006/relationships/footer" Target="footer49.xml"/><Relationship Id="rId106" Type="http://schemas.openxmlformats.org/officeDocument/2006/relationships/footer" Target="footer50.xml"/><Relationship Id="rId107" Type="http://schemas.openxmlformats.org/officeDocument/2006/relationships/header" Target="header49.xml"/><Relationship Id="rId108" Type="http://schemas.openxmlformats.org/officeDocument/2006/relationships/header" Target="header50.xml"/><Relationship Id="rId109" Type="http://schemas.openxmlformats.org/officeDocument/2006/relationships/footer" Target="footer51.xml"/><Relationship Id="rId110" Type="http://schemas.openxmlformats.org/officeDocument/2006/relationships/footer" Target="footer52.xml"/><Relationship Id="rId111" Type="http://schemas.openxmlformats.org/officeDocument/2006/relationships/header" Target="header51.xml"/><Relationship Id="rId112" Type="http://schemas.openxmlformats.org/officeDocument/2006/relationships/header" Target="header52.xml"/><Relationship Id="rId113" Type="http://schemas.openxmlformats.org/officeDocument/2006/relationships/footer" Target="footer53.xml"/><Relationship Id="rId114" Type="http://schemas.openxmlformats.org/officeDocument/2006/relationships/footer" Target="footer54.xml"/><Relationship Id="rId115" Type="http://schemas.openxmlformats.org/officeDocument/2006/relationships/header" Target="header53.xml"/><Relationship Id="rId116" Type="http://schemas.openxmlformats.org/officeDocument/2006/relationships/header" Target="header54.xml"/><Relationship Id="rId117" Type="http://schemas.openxmlformats.org/officeDocument/2006/relationships/footer" Target="footer55.xml"/><Relationship Id="rId118" Type="http://schemas.openxmlformats.org/officeDocument/2006/relationships/footer" Target="footer56.xml"/><Relationship Id="rId119" Type="http://schemas.openxmlformats.org/officeDocument/2006/relationships/header" Target="header55.xml"/><Relationship Id="rId120" Type="http://schemas.openxmlformats.org/officeDocument/2006/relationships/header" Target="header5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