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i w:val="0"/>
          <w:color w:val="2E5496"/>
          <w:sz w:val="20"/>
        </w:rPr>
        <w:t>MINISTERIO DE EDUCACIÓN Y CIENCIAS — REPÚBLICA DEL PARAGUAY</w:t>
      </w:r>
    </w:p>
    <w:p>
      <w:pPr>
        <w:spacing w:before="0" w:after="800"/>
        <w:jc w:val="center"/>
      </w:pPr>
      <w:r>
        <w:rPr>
          <w:b w:val="0"/>
          <w:i w:val="0"/>
          <w:sz w:val="22"/>
        </w:rPr>
        <w:t>Educación Media para Personas Jóvenes y Adultas (EMJA)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801"/>
      </w:tblGrid>
      <w:tr>
        <w:trPr>
          <w:cantSplit/>
        </w:trPr>
        <w:tc>
          <w:tcPr>
            <w:tcW w:type="dxa" w:w="108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br/>
              <w:t>SOLUCIONARIO DOCENTE</w:t>
              <w:br/>
              <w:t>HISTORIA Y GEOGRAFÍA</w:t>
              <w:br/>
              <w:t>NIVEL I</w:t>
              <w:br/>
            </w:r>
          </w:p>
        </w:tc>
      </w:tr>
    </w:tbl>
    <w:p>
      <w:pPr>
        <w:spacing w:before="480" w:after="80"/>
        <w:jc w:val="center"/>
      </w:pPr>
      <w:r>
        <w:rPr>
          <w:b/>
          <w:i w:val="0"/>
          <w:color w:val="1F3864"/>
          <w:sz w:val="26"/>
        </w:rPr>
        <w:t>Área de Ciencias Sociales y sus Tecnologías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Eje I · Factores geográficos  ·  Eje II · Procesos históricos</w:t>
      </w:r>
    </w:p>
    <w:p>
      <w:pPr>
        <w:spacing w:before="200" w:after="80"/>
        <w:jc w:val="center"/>
      </w:pPr>
      <w:r>
        <w:rPr>
          <w:b w:val="0"/>
          <w:i w:val="0"/>
          <w:sz w:val="22"/>
        </w:rPr>
        <w:t>Claves de las actividades y de las pruebas parciales del Cuadernillo del Nivel I</w:t>
      </w:r>
    </w:p>
    <w:p>
      <w:pPr>
        <w:spacing w:before="600" w:after="80"/>
        <w:jc w:val="center"/>
      </w:pPr>
      <w:r>
        <w:rPr>
          <w:b/>
          <w:i/>
          <w:color w:val="8A4B12"/>
          <w:sz w:val="24"/>
        </w:rPr>
        <w:t>Material exclusivo del docente / facilitador</w:t>
      </w:r>
    </w:p>
    <w:p>
      <w:pPr>
        <w:spacing w:before="800" w:after="80"/>
        <w:jc w:val="center"/>
      </w:pPr>
      <w:r>
        <w:rPr>
          <w:b/>
          <w:i w:val="0"/>
          <w:sz w:val="24"/>
        </w:rPr>
        <w:t>Edición Oficio · Año lectivo 2026</w:t>
      </w:r>
    </w:p>
    <w:p>
      <w:pPr>
        <w:pStyle w:val="Heading1"/>
        <w:pageBreakBefore/>
      </w:pPr>
      <w:r>
        <w:t>Cómo usar este solucionario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Este solucionario acompaña al Cuadernillo de Historia y Geografía del Nivel I de la EMJA. Sigue el mismo orden del cuadernillo: los doce temas con sus seis actividades y las dos pruebas parciales, una al cierre de cada eje temático.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cerradas (Verdadero o Falso, Completá, Relacioná, Clasificá) tienen una sola clave. En los Verdadero o Falso se indica entre paréntesis el motivo de cada F, para que el estudiante pueda corregir la afirmación.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abiertas (Explicá, Mencioná, Respondé) llevan una orientación: lo que la respuesta debe contener. Se acepta cualquier redacción propia que incluya esas ideas. Cuando se piden «dos» o «tres» ejemplos, alcanza con los pedidos aunque la orientación ofrezca más.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 Actividad 6 de cada tema es una reflexión personal: no tiene una respuesta única. Se valora que la persona relacione el tema con su vida, su trabajo o su comunidad y que fundamente lo que dice.</w:t>
      </w:r>
    </w:p>
    <w:p>
      <w:pPr>
        <w:pStyle w:val="Heading2"/>
      </w:pPr>
      <w:r>
        <w:t>Criterios de corrección de las pruebas parciales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Cada prueba vale 20 puntos. Prueba N.º 1: Parte A 5 · Parte B 5 · Parte C 4 · Parte D 6. Prueba N.º 2: Parte A 4 · Parte B 4 · Parte C 4 · Parte D 4 · Parte E 4.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Partes A y C: un punto por ítem correcto. Parte B: el puntaje se reparte en partes iguales entre los espacios. Partes D y E: se corrigen con los criterios desglosados en la clave; se otorga puntaje parcial a la respuesta incompleta pero correcta.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En las respuestas abiertas se evalúa el contenido, no la ortografía; la claridad y la fundamentación sí suman.</w:t>
      </w:r>
    </w:p>
    <w:p>
      <w:pPr>
        <w:pStyle w:val="Heading2"/>
      </w:pPr>
      <w:r>
        <w:t>Notas para el facilitador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Tema 7, Actividad 5: en la columna B, «Egipto» y «Egipcios» admiten dos combinaciones; se dan por correctas ambas (ver la clave). Conviene corregir el cuadernillo en la próxima edición.</w:t>
      </w:r>
    </w:p>
    <w:p>
      <w:pPr>
        <w:pStyle w:val="Heading1"/>
        <w:pageBreakBefore/>
      </w:pPr>
      <w:r>
        <w:t>Índice</w:t>
      </w:r>
    </w:p>
    <w:p>
      <w:pPr>
        <w:pStyle w:val="TDC1"/>
      </w:pPr>
      <w:r>
        <w:t>Cómo usar este solucionario</w:t>
      </w:r>
      <w:r>
        <w:tab/>
      </w:r>
      <w:r>
        <w:t>2</w:t>
      </w:r>
    </w:p>
    <w:p>
      <w:pPr>
        <w:pStyle w:val="TDC2"/>
      </w:pPr>
      <w:r>
        <w:t>Criterios de corrección de las pruebas parciales</w:t>
      </w:r>
      <w:r>
        <w:tab/>
      </w:r>
      <w:r>
        <w:t>2</w:t>
      </w:r>
    </w:p>
    <w:p>
      <w:pPr>
        <w:pStyle w:val="TDC2"/>
      </w:pPr>
      <w:r>
        <w:t>Notas para el facilitador</w:t>
      </w:r>
      <w:r>
        <w:tab/>
      </w:r>
      <w:r>
        <w:t>2</w:t>
      </w:r>
    </w:p>
    <w:p>
      <w:pPr>
        <w:pStyle w:val="TDC1"/>
      </w:pPr>
      <w:r>
        <w:t>Primera parte · Eje I — Factores geográficos</w:t>
      </w:r>
      <w:r>
        <w:tab/>
      </w:r>
      <w:r>
        <w:t>4</w:t>
      </w:r>
    </w:p>
    <w:p>
      <w:pPr>
        <w:pStyle w:val="TDC2"/>
      </w:pPr>
      <w:r>
        <w:t>Tema 1 — Las formas de representación de la Tierra</w:t>
      </w:r>
      <w:r>
        <w:tab/>
      </w:r>
      <w:r>
        <w:t>4</w:t>
      </w:r>
    </w:p>
    <w:p>
      <w:pPr>
        <w:pStyle w:val="TDC2"/>
      </w:pPr>
      <w:r>
        <w:t>Tema 2 — Los elementos sólidos y líquidos del planeta</w:t>
      </w:r>
      <w:r>
        <w:tab/>
      </w:r>
      <w:r>
        <w:t>4</w:t>
      </w:r>
    </w:p>
    <w:p>
      <w:pPr>
        <w:pStyle w:val="TDC2"/>
      </w:pPr>
      <w:r>
        <w:t>Tema 3 — Las líneas convencionales de la Tierra</w:t>
      </w:r>
      <w:r>
        <w:tab/>
      </w:r>
      <w:r>
        <w:t>4</w:t>
      </w:r>
    </w:p>
    <w:p>
      <w:pPr>
        <w:pStyle w:val="TDC2"/>
      </w:pPr>
      <w:r>
        <w:t>Tema 4 — Coordenadas geográficas y husos horarios</w:t>
      </w:r>
      <w:r>
        <w:tab/>
      </w:r>
      <w:r>
        <w:t>4</w:t>
      </w:r>
    </w:p>
    <w:p>
      <w:pPr>
        <w:pStyle w:val="TDC2"/>
      </w:pPr>
      <w:r>
        <w:t>Tema 5 — Desastres naturales y antrópicos: tipos y causas</w:t>
      </w:r>
      <w:r>
        <w:tab/>
      </w:r>
      <w:r>
        <w:t>5</w:t>
      </w:r>
    </w:p>
    <w:p>
      <w:pPr>
        <w:pStyle w:val="TDC2"/>
      </w:pPr>
      <w:r>
        <w:t>Tema 6 — Impacto socioeconómico de los desastres en el Paraguay y gestión de riesgos</w:t>
      </w:r>
      <w:r>
        <w:tab/>
      </w:r>
      <w:r>
        <w:t>5</w:t>
      </w:r>
    </w:p>
    <w:p>
      <w:pPr>
        <w:pStyle w:val="TDC1"/>
      </w:pPr>
      <w:r>
        <w:t>Primera parte (cont.) · Eje II — Procesos históricos</w:t>
      </w:r>
      <w:r>
        <w:tab/>
      </w:r>
      <w:r>
        <w:t>6</w:t>
      </w:r>
    </w:p>
    <w:p>
      <w:pPr>
        <w:pStyle w:val="TDC2"/>
      </w:pPr>
      <w:r>
        <w:t>Tema 7 — Primeras civilizaciones: Mesopotamia y Egipto</w:t>
      </w:r>
      <w:r>
        <w:tab/>
      </w:r>
      <w:r>
        <w:t>6</w:t>
      </w:r>
    </w:p>
    <w:p>
      <w:pPr>
        <w:pStyle w:val="TDC2"/>
      </w:pPr>
      <w:r>
        <w:t>Tema 8 — Civilizaciones clásicas: Grecia y Roma</w:t>
      </w:r>
      <w:r>
        <w:tab/>
      </w:r>
      <w:r>
        <w:t>6</w:t>
      </w:r>
    </w:p>
    <w:p>
      <w:pPr>
        <w:pStyle w:val="TDC2"/>
      </w:pPr>
      <w:r>
        <w:t>Tema 9 — Civilizaciones americanas: mayas y aztecas</w:t>
      </w:r>
      <w:r>
        <w:tab/>
      </w:r>
      <w:r>
        <w:t>6</w:t>
      </w:r>
    </w:p>
    <w:p>
      <w:pPr>
        <w:pStyle w:val="TDC2"/>
      </w:pPr>
      <w:r>
        <w:t>Tema 10 — La civilización inca y el legado americano</w:t>
      </w:r>
      <w:r>
        <w:tab/>
      </w:r>
      <w:r>
        <w:t>6</w:t>
      </w:r>
    </w:p>
    <w:p>
      <w:pPr>
        <w:pStyle w:val="TDC2"/>
      </w:pPr>
      <w:r>
        <w:t>Tema 11 — Los pueblos originarios del Paraguay precolonial</w:t>
      </w:r>
      <w:r>
        <w:tab/>
      </w:r>
      <w:r>
        <w:t>7</w:t>
      </w:r>
    </w:p>
    <w:p>
      <w:pPr>
        <w:pStyle w:val="TDC2"/>
      </w:pPr>
      <w:r>
        <w:t>Tema 12 — Legado guaraní e identidad cultural paraguaya</w:t>
      </w:r>
      <w:r>
        <w:tab/>
      </w:r>
      <w:r>
        <w:t>7</w:t>
      </w:r>
    </w:p>
    <w:p>
      <w:pPr>
        <w:pStyle w:val="TDC1"/>
      </w:pPr>
      <w:r>
        <w:t>Segunda parte · Pruebas parciales</w:t>
      </w:r>
      <w:r>
        <w:tab/>
      </w:r>
      <w:r>
        <w:t>8</w:t>
      </w:r>
    </w:p>
    <w:p>
      <w:pPr>
        <w:pStyle w:val="TDC2"/>
      </w:pPr>
      <w:r>
        <w:t>Prueba parcial N.º 1 — Eje I</w:t>
      </w:r>
      <w:r>
        <w:tab/>
      </w:r>
      <w:r>
        <w:t>8</w:t>
      </w:r>
    </w:p>
    <w:p>
      <w:pPr>
        <w:pStyle w:val="TDC2"/>
      </w:pPr>
      <w:r>
        <w:t>Prueba parcial N.º 2 — Eje II (con pregunta integradora)</w:t>
      </w:r>
      <w:r>
        <w:tab/>
      </w:r>
      <w:r>
        <w:t>8</w:t>
      </w:r>
    </w:p>
    <w:p>
      <w:pPr>
        <w:pStyle w:val="Heading1"/>
        <w:pageBreakBefore/>
      </w:pPr>
      <w:r>
        <w:t>Primera parte · Eje I — Factores geográficos</w:t>
      </w:r>
    </w:p>
    <w:p>
      <w:pPr>
        <w:pStyle w:val="Heading2"/>
      </w:pPr>
      <w:r>
        <w:t>Tema 1 — Las formas de representación de la Tierra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la Tierra es enorme y no se puede ver completa de una sola mirada: hacía falta orientarse, ubicar caminos, ríos y ciudades, registrar el territorio, planificar viajes y repartir tierras.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Globo — ventaja: muestra la Tierra casi sin deformaciones; desventaja: es difícil de transportar, no deja ver toda la superficie a la vez ni estudiar zonas pequeñas. Mapa — ventaja: es práctico, se transporta y permite ver todo o una zona con detalle; desventaja: deforma alguna parte, porque pasa una esfera a un plano.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(el plano representa espacios pequeños) · V · V (100.000 cm = 1 km)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Norte, Sur, Este y Oeste (en cualquier orden).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3-b · 4-d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Título, leyenda o referencias, escala y orientación (rosa de los vientos o flecha del norte).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7.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personal. Se valora que nombre una herramienta concreta y un uso real (llegar a una dirección, viajar, trabajar).</w:t>
            </w:r>
          </w:p>
        </w:tc>
      </w:tr>
    </w:tbl>
    <w:p>
      <w:pPr>
        <w:pStyle w:val="Heading2"/>
      </w:pPr>
      <w:r>
        <w:t>Tema 2 — Los elementos sólidos y líquidos del planeta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cerca de las tres cuartas partes de su superficie están cubiertas de agua (océanos y mares), y desde el espacio se ve mayormente azul.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Sólidos: continente, montaña, llanura. Líquidos: océano, río, lago.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(el Paraguay es mediterráneo: no tiene costa marítima) · V · F (el suelo tarda muchísimos años en formarse y puede destruirse)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El calor del sol evapora el agua de océanos y ríos; el vapor sube, se enfría y forma nubes; el agua cae como lluvia o nieve y vuelve a los ríos, al mar y a las napas. Se valoran las cuatro etapas en orden.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Paraguay, Paraná y Pilcomayo.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dos acciones concretas (no arrojar basura a los ríos, ahorrar agua, no talar ni quemar, plantar árboles, separar residuos).</w:t>
            </w:r>
          </w:p>
        </w:tc>
      </w:tr>
    </w:tbl>
    <w:p>
      <w:pPr>
        <w:pStyle w:val="Heading2"/>
      </w:pPr>
      <w:r>
        <w:t>Tema 3 — Las líneas convencionales de la Tierra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Son líneas trazadas sobre la Tierra para ubicar lugares, medir distancias y organizar el espacio. Son imaginarias porque no existen en la naturaleza: las acordaron las personas.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En el hemisferio sur. Por eso sus estaciones son contrarias a las del hemisferio norte: cuando aquí es verano, allá es invierno.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(miden la longitud)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latitud / longitud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3-d · 4-b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Zona cálida (entre los trópicos), zonas templadas (entre los trópicos y los círculos polares) y zonas frías (cerca de los polos).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7.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GPS, navegación de aviones y barcos, aplicaciones de mapas del celular, cálculo de la hora en otros países.</w:t>
            </w:r>
          </w:p>
        </w:tc>
      </w:tr>
    </w:tbl>
    <w:p>
      <w:pPr>
        <w:pStyle w:val="Heading2"/>
      </w:pPr>
      <w:r>
        <w:t>Tema 4 — Coordenadas geográficas y husos horarios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Son dos valores —latitud y longitud— que indican la posición exacta de un punto de la Tierra. Sirven para ubicar cualquier lugar con precisión.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 latitud es la distancia en grados al Ecuador (norte o sur); la longitud, la distancia en grados al meridiano de Greenwich (este u oeste).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(se mide desde el Ecuador) · V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25 / sur / 57 / oeste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la Tierra gira sobre su eje (rotación) y mientras una parte recibe la luz del sol la otra está de noche; por eso se la dividió en 24 husos horarios de unos 15° cada uno.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que mencione la diferencia de hora (llamar a una hora razonable, no perder un vuelo, coordinar trabajo).</w:t>
            </w:r>
          </w:p>
        </w:tc>
      </w:tr>
    </w:tbl>
    <w:p>
      <w:pPr>
        <w:pStyle w:val="Heading2"/>
      </w:pPr>
      <w:r>
        <w:t>Tema 5 — Desastres naturales y antrópicos: tipos y causas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un hecho que causa graves daños a las personas, los bienes y el ambiente, y que supera la capacidad de la comunidad para enfrentarlo sola. Se diferencia de un problema común por la magnitud de las pérdidas y porque altera la vida normal.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Naturales: inundación, sequía, terremoto. Antrópicos: incendio por quema, contaminación, deforestación.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(puede agravarlos: basura en desagües, deforestación, construir en zonas inundables)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 amenaza es el fenómeno que puede causar daño (una crecida); el riesgo es la probabilidad de que cause un desastre, y depende también de la vulnerabilidad (viviendas precarias en la ribera tienen más riesgo que viviendas firmes con plan de evacuación).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vulnerabilidad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amenaza real de la zona (inundación, sequía, incendio, tormenta) y una medida de preparación concreta.</w:t>
            </w:r>
          </w:p>
        </w:tc>
      </w:tr>
    </w:tbl>
    <w:p>
      <w:pPr>
        <w:pStyle w:val="Heading2"/>
      </w:pPr>
      <w:r>
        <w:t>Tema 6 — Impacto socioeconómico de los desastres en el Paraguay y gestión de riesgos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conjunto de consecuencias de un desastre sobre la sociedad (las personas) y sobre la economía (la producción y los bienes).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Sociales: familias desplazadas, interrupción de clases. Económicas: pérdida de cultivos, destrucción de caminos.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(incluye prevención, preparación, respuesta y recuperación)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Prevención → preparación → respuesta → recuperación.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punto de encuentro, mochila de emergencia, números de emergencia a mano, ruta de evacuación, documentos protegidos, roles de cada integrante.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una acción concreta y colectiva (organizarse con los vecinos, cuidar el ambiente, conocer las alertas de la SEN).</w:t>
            </w:r>
          </w:p>
        </w:tc>
      </w:tr>
    </w:tbl>
    <w:p>
      <w:pPr>
        <w:pStyle w:val="Heading1"/>
        <w:pageBreakBefore/>
      </w:pPr>
      <w:r>
        <w:t>Primera parte (cont.) · Eje II — Procesos históricos</w:t>
      </w:r>
    </w:p>
    <w:p>
      <w:pPr>
        <w:pStyle w:val="Heading2"/>
      </w:pPr>
      <w:r>
        <w:t>Tema 7 — Primeras civilizaciones: Mesopotamia y Egipto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paso de la vida nómada a la sedentaria gracias al descubrimiento de la agricultura y la ganadería, hace unos 10.000 años. Fue clave porque permitió producir alimento, quedarse en un lugar y formar aldeas que luego fueron ciudades.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el agua hacía fértil la tierra; permitía el riego; servía de vía de transporte; daba pesca.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(la jeroglífica es egipcia; la de Mesopotamia es la cuneiforme)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Nilo / Tigris / Éufrates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3-b · 4-d. Atención: «Egipto» y «Egipcios» admiten las dos combinaciones (2-a y 4-d, o 2-d y 4-a); se dan por correctas ambas.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la escritura, la rueda, las leyes escritas, la medición del tiempo en base 60 (minutos y horas) o el calendario de 365 días, con un uso cotidiano concreto.</w:t>
            </w:r>
          </w:p>
        </w:tc>
      </w:tr>
    </w:tbl>
    <w:p>
      <w:pPr>
        <w:pStyle w:val="Heading2"/>
      </w:pPr>
      <w:r>
        <w:t>Tema 8 — Civilizaciones clásicas: Grecia y Roma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Era una ciudad-Estado independiente, con su propio gobierno, leyes y ejército. Ejemplos: Esparta, sociedad militar y guerrera; Atenas, que creó la democracia.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Significa «gobierno del pueblo» (demos: pueblo; kratos: poder). Era limitada porque solo participaban los varones libres nacidos en la ciudad; quedaban fuera las mujeres, los extranjeros y los esclavos.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(solo participaban los varones libres nacidos en la ciudad)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pueblo / poder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1-b · 2-a · 3-d · 4-c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que vincule la elección de autoridades con la participación, el control del poder y la defensa de los derechos.</w:t>
            </w:r>
          </w:p>
        </w:tc>
      </w:tr>
    </w:tbl>
    <w:p>
      <w:pPr>
        <w:pStyle w:val="Heading2"/>
      </w:pPr>
      <w:r>
        <w:t>Tema 9 — Civilizaciones americanas: mayas y aztecas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de: escritura jeroglífica y códices; calendario muy exacto; conocimientos de astronomía; uso del número cero; pirámides escalonadas y templos de piedra.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Eran islas artificiales de cultivo construidas sobre el lago. Eran ingeniosas porque permitían cultivar donde no había tierra firme y aprovechar el agua del lago.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(eran ciudades-Estado independientes) · V · V · F (usaban el cero)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Tenochtitlan / Ciudad de México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3-d · 4-b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dos alimentos de origen americano (maíz, cacao o chocolate, tomate, poroto, papa, aguacate, mandioca).</w:t>
            </w:r>
          </w:p>
        </w:tc>
      </w:tr>
    </w:tbl>
    <w:p>
      <w:pPr>
        <w:pStyle w:val="Heading2"/>
      </w:pPr>
      <w:r>
        <w:t>Tema 10 — La civilización inca y el legado americano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Era el nombre del imperio inca («las cuatro regiones unidas»), con capital en Cusco. Lo gobernaba el Inca, considerado hijo del Sol, con poder absoluto.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 mita era el trabajo por turnos que cada comunidad debía al Estado (caminos, obras públicas); el ayllu era la comunidad de familias emparentadas que trabajaban juntas la tierra y se ayudaban.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(eran cordeles con nudos para llevar cuentas)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Cusco / mita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3-d · 4-b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forma real de trabajo solidario (minga o jopói, comisión vecinal, olla popular, cooperativa) descrita con claridad.</w:t>
            </w:r>
          </w:p>
        </w:tc>
      </w:tr>
    </w:tbl>
    <w:p>
      <w:pPr>
        <w:pStyle w:val="Heading2"/>
      </w:pPr>
      <w:r>
        <w:t>Tema 11 — Los pueblos originarios del Paraguay precolonial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no eran un solo pueblo: había muchas culturas, lenguas y modos de vida, repartidos entre la Región Oriental y el Chaco, cada uno adaptado a su ambiente.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Guaraníes: agricultores (mandioca, maíz, poroto) en aldeas estables, con caza, pesca y recolección como complemento. Pueblos del Chaco: cazadores, pescadores y recolectores que se desplazaban según las estaciones, en un ambiente más seco.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F (muchos descendientes siguen viviendo hoy en el Paraguay)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mandioca / maíz (también poroto, zapallo o batata) / cacique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guaycurúes, maká, ayoreo, nivaclé.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idea de respeto a los derechos, la lengua y los territorios de los pueblos indígenas como parte de la identidad nacional.</w:t>
            </w:r>
          </w:p>
        </w:tc>
      </w:tr>
    </w:tbl>
    <w:p>
      <w:pPr>
        <w:pStyle w:val="Heading2"/>
      </w:pPr>
      <w:r>
        <w:t>Tema 12 — Legado guaraní e identidad cultural paraguaya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el uso habitual de dos lenguas es parte de la vida del país y la Constitución reconoce dos idiomas oficiales: el español y el guaraní.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de: la lengua (nombres de lugares, plantas, animales, el jopara); comidas como la chipa, la sopa paraguaya, el mbejú; el tereré y el mate; los remedios yuyo; costumbres de hospitalidad y vida comunitaria.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F (la yerba mate ya la usaban los guaraníes)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jopara / mestizaje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Respuesta personal: tres palabras guaraníes reales con su significado correcto (por ejemplo, mbói: víbora; jakaré: yacaré; mburukujá: pasionaria).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costumbre concreta (tereré en ronda, la lengua guaraní, la chipa, la música) con una razón.</w:t>
            </w:r>
          </w:p>
        </w:tc>
      </w:tr>
    </w:tbl>
    <w:p>
      <w:pPr>
        <w:pStyle w:val="Heading1"/>
        <w:pageBreakBefore/>
      </w:pPr>
      <w:r>
        <w:t>Segunda parte · Pruebas parciales</w:t>
      </w:r>
    </w:p>
    <w:p>
      <w:pPr>
        <w:pStyle w:val="Heading2"/>
      </w:pPr>
      <w:r>
        <w:t>Prueba parcial N.º 1 — Eje I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V · F (la latitud se mide desde el Ecuador) · V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geoide · b) meridianos · c) escala · d) riesgos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3-d · 4-b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Se evalúa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elección de un desastre frecuente en el Paraguay (inundación, sequía, incendio, tormenta) — 1 punto; impacto social — 1,5; impacto económico — 1,5; dos medidas de prevención pertinentes — 2.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p>
      <w:pPr>
        <w:pStyle w:val="Heading2"/>
      </w:pPr>
      <w:r>
        <w:t>Prueba parcial N.º 2 — Eje II (con pregunta integradora)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V · V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Nilo · b) pueblo · c) Cusco · d) mestizaje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1-b · 2-d · 3-a · 4-c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Desarrollá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una civilización bien identificada — 1 punto; dos aportes correctos y explicados — 1,5 cada uno (Mesopotamia: escritura cuneiforme, rueda, leyes; Egipto: pirámides, calendario, medicina; Grecia: democracia, filosofía; Roma: derecho, latín; mayas, aztecas, incas: cero, chinampas, caminos, papa).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E — Pregunta integradora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herencias vivas (lengua guaraní oficial, alimentos como la mandioca y el maíz, el tereré, saberes sobre la naturaleza, costumbres comunitarias) — 2 puntos; por qué valorarlas (identidad mestiza y bilingüe, memoria, respeto a los pueblos indígenas) — 2 puntos.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">
    <w:name w:val="TDC1"/>
    <w:pPr>
      <w:tabs>
        <w:tab w:pos="10800" w:val="right" w:leader="dot"/>
      </w:tabs>
      <w:spacing w:after="40"/>
      <w:ind w:left="0"/>
    </w:pPr>
    <w:rPr>
      <w:b/>
      <w:sz w:val="21"/>
    </w:rPr>
  </w:style>
  <w:style w:type="paragraph" w:customStyle="1" w:styleId="TDC2">
    <w:name w:val="TDC2"/>
    <w:pPr>
      <w:tabs>
        <w:tab w:pos="10800" w:val="right" w:leader="dot"/>
      </w:tabs>
      <w:spacing w:after="40"/>
      <w:ind w:left="340"/>
    </w:pPr>
    <w:rPr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