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2 — UNIDAD II (CAPÍTULOS 4 A 6)</w:t>
      </w:r>
    </w:p>
    <w:p>
      <w:pPr>
        <w:spacing w:before="0" w:after="80"/>
        <w:jc w:val="center"/>
      </w:pPr>
      <w:r>
        <w:rPr>
          <w:b w:val="0"/>
          <w:i w:val="0"/>
          <w:sz w:val="23"/>
        </w:rPr>
        <w:t>Cuaderno de prácticas</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Extracción imprimible de las Prácticas 4, 5 y 6 del libro del estudiante, generada desde la misma fuente. No está aprobado para la venta ni para uso en aula; la aprobación final corresponde a Fernando.</w:t>
            </w:r>
          </w:p>
        </w:tc>
      </w:tr>
      <w:tr>
        <w:trPr>
          <w:cantSplit/>
        </w:trPr>
        <w:tc>
          <w:tcPr>
            <w:tcW w:type="dxa" w:w="9803"/>
            <w:shd w:val="clear" w:color="auto" w:fill="E8F5E9"/>
          </w:tcPr>
          <w:p>
            <w:pPr>
              <w:jc w:val="both"/>
            </w:pPr>
            <w:r>
              <w:rPr>
                <w:sz w:val="20"/>
              </w:rPr>
              <w:t>Cada práctica trabaja con datos que no aparecen en los ejemplos resueltos del libro. Tiene tres niveles que usan los mismos datos: tu docente te indica en cuál trabajar. Si el trabajo es un diagrama, hacelo en una hoja aparte y adjuntala. Las tablas y figuras que se citan son las del libro del estudiante.</w:t>
            </w:r>
          </w:p>
        </w:tc>
      </w:tr>
    </w:tbl>
    <w:p>
      <w:pPr>
        <w:spacing w:after="40"/>
      </w:pPr>
    </w:p>
    <w:p>
      <w:pPr>
        <w:spacing w:before="120" w:after="80"/>
        <w:jc w:val="center"/>
      </w:pPr>
      <w:r>
        <w:rPr>
          <w:b w:val="0"/>
          <w:i w:val="0"/>
          <w:sz w:val="20"/>
        </w:rPr>
        <w:t>Versión v1.0 (lote 2, para auditoría) · oficio O3</w:t>
      </w:r>
    </w:p>
    <w:p>
      <w:pPr>
        <w:spacing w:before="120" w:after="80"/>
        <w:jc w:val="center"/>
      </w:pPr>
      <w:r>
        <w:rPr>
          <w:b/>
          <w:i w:val="0"/>
          <w:sz w:val="24"/>
        </w:rPr>
        <w:t>República del Paraguay · 2026</w:t>
      </w:r>
    </w:p>
    <w:p>
      <w:pPr>
        <w:pStyle w:val="Heading1"/>
        <w:pageBreakBefore/>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 Antes de tu nivel, todos resuelven la consigna común.</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2362"/>
        <w:gridCol w:w="6377"/>
      </w:tblGrid>
      <w:tr>
        <w:trPr>
          <w:cantSplit/>
          <w:tblHeader/>
        </w:trPr>
        <w:tc>
          <w:tcPr>
            <w:tcW w:type="dxa" w:w="1063"/>
            <w:shd w:val="clear" w:color="auto" w:fill="2E7D32"/>
          </w:tcPr>
          <w:p>
            <w:r>
              <w:rPr>
                <w:b/>
                <w:color w:val="FFFFFF"/>
                <w:sz w:val="18"/>
              </w:rPr>
              <w:t>Código</w:t>
            </w:r>
          </w:p>
        </w:tc>
        <w:tc>
          <w:tcPr>
            <w:tcW w:type="dxa" w:w="2362"/>
            <w:shd w:val="clear" w:color="auto" w:fill="2E7D32"/>
          </w:tcPr>
          <w:p>
            <w:r>
              <w:rPr>
                <w:b/>
                <w:color w:val="FFFFFF"/>
                <w:sz w:val="18"/>
              </w:rPr>
              <w:t>Quién lo pidió</w:t>
            </w:r>
          </w:p>
        </w:tc>
        <w:tc>
          <w:tcPr>
            <w:tcW w:type="dxa" w:w="6377"/>
            <w:shd w:val="clear" w:color="auto" w:fill="2E7D32"/>
          </w:tcPr>
          <w:p>
            <w:r>
              <w:rPr>
                <w:b/>
                <w:color w:val="FFFFFF"/>
                <w:sz w:val="18"/>
              </w:rPr>
              <w:t>Pedido</w:t>
            </w:r>
          </w:p>
        </w:tc>
      </w:tr>
      <w:tr>
        <w:trPr>
          <w:cantSplit/>
        </w:trPr>
        <w:tc>
          <w:tcPr>
            <w:tcW w:type="dxa" w:w="1063"/>
          </w:tcPr>
          <w:p>
            <w:r>
              <w:rPr>
                <w:sz w:val="18"/>
              </w:rPr>
              <w:t>B-01</w:t>
            </w:r>
          </w:p>
        </w:tc>
        <w:tc>
          <w:tcPr>
            <w:tcW w:type="dxa" w:w="2362"/>
          </w:tcPr>
          <w:p>
            <w:r>
              <w:rPr>
                <w:sz w:val="18"/>
              </w:rPr>
              <w:t>Docente de Lengua</w:t>
            </w:r>
          </w:p>
        </w:tc>
        <w:tc>
          <w:tcPr>
            <w:tcW w:type="dxa" w:w="6377"/>
          </w:tcPr>
          <w:p>
            <w:r>
              <w:rPr>
                <w:sz w:val="18"/>
              </w:rPr>
              <w:t>Quiero ver qué libros tiene prestados cada alumno de mi curso.</w:t>
            </w:r>
          </w:p>
        </w:tc>
      </w:tr>
      <w:tr>
        <w:trPr>
          <w:cantSplit/>
        </w:trPr>
        <w:tc>
          <w:tcPr>
            <w:tcW w:type="dxa" w:w="1063"/>
            <w:shd w:val="clear" w:color="auto" w:fill="F5F5F5"/>
          </w:tcPr>
          <w:p>
            <w:r>
              <w:rPr>
                <w:sz w:val="18"/>
              </w:rPr>
              <w:t>B-02</w:t>
            </w:r>
          </w:p>
        </w:tc>
        <w:tc>
          <w:tcPr>
            <w:tcW w:type="dxa" w:w="2362"/>
            <w:shd w:val="clear" w:color="auto" w:fill="F5F5F5"/>
          </w:tcPr>
          <w:p>
            <w:r>
              <w:rPr>
                <w:sz w:val="18"/>
              </w:rPr>
              <w:t>Auxiliar de la tarde</w:t>
            </w:r>
          </w:p>
        </w:tc>
        <w:tc>
          <w:tcPr>
            <w:tcW w:type="dxa" w:w="6377"/>
            <w:shd w:val="clear" w:color="auto" w:fill="F5F5F5"/>
          </w:tcPr>
          <w:p>
            <w:r>
              <w:rPr>
                <w:sz w:val="18"/>
              </w:rPr>
              <w:t>Cuando un libro vuelve roto, quiero anotarlo para que no se preste hasta arreglarlo.</w:t>
            </w:r>
          </w:p>
        </w:tc>
      </w:tr>
      <w:tr>
        <w:trPr>
          <w:cantSplit/>
        </w:trPr>
        <w:tc>
          <w:tcPr>
            <w:tcW w:type="dxa" w:w="1063"/>
          </w:tcPr>
          <w:p>
            <w:r>
              <w:rPr>
                <w:sz w:val="18"/>
              </w:rPr>
              <w:t>B-03</w:t>
            </w:r>
          </w:p>
        </w:tc>
        <w:tc>
          <w:tcPr>
            <w:tcW w:type="dxa" w:w="2362"/>
          </w:tcPr>
          <w:p>
            <w:r>
              <w:rPr>
                <w:sz w:val="18"/>
              </w:rPr>
              <w:t>Estudiante de 1.º</w:t>
            </w:r>
          </w:p>
        </w:tc>
        <w:tc>
          <w:tcPr>
            <w:tcW w:type="dxa" w:w="6377"/>
          </w:tcPr>
          <w:p>
            <w:r>
              <w:rPr>
                <w:sz w:val="18"/>
              </w:rPr>
              <w:t>El sistema tiene que avisar rápido si el libro está.</w:t>
            </w:r>
          </w:p>
        </w:tc>
      </w:tr>
      <w:tr>
        <w:trPr>
          <w:cantSplit/>
        </w:trPr>
        <w:tc>
          <w:tcPr>
            <w:tcW w:type="dxa" w:w="1063"/>
            <w:shd w:val="clear" w:color="auto" w:fill="F5F5F5"/>
          </w:tcPr>
          <w:p>
            <w:r>
              <w:rPr>
                <w:sz w:val="18"/>
              </w:rPr>
              <w:t>B-04</w:t>
            </w:r>
          </w:p>
        </w:tc>
        <w:tc>
          <w:tcPr>
            <w:tcW w:type="dxa" w:w="2362"/>
            <w:shd w:val="clear" w:color="auto" w:fill="F5F5F5"/>
          </w:tcPr>
          <w:p>
            <w:r>
              <w:rPr>
                <w:sz w:val="18"/>
              </w:rPr>
              <w:t>Dirección</w:t>
            </w:r>
          </w:p>
        </w:tc>
        <w:tc>
          <w:tcPr>
            <w:tcW w:type="dxa" w:w="6377"/>
            <w:shd w:val="clear" w:color="auto" w:fill="F5F5F5"/>
          </w:tcPr>
          <w:p>
            <w:r>
              <w:rPr>
                <w:sz w:val="18"/>
              </w:rPr>
              <w:t>Necesito impresos los préstamos por curso de cada mes.</w:t>
            </w:r>
          </w:p>
        </w:tc>
      </w:tr>
      <w:tr>
        <w:trPr>
          <w:cantSplit/>
        </w:trPr>
        <w:tc>
          <w:tcPr>
            <w:tcW w:type="dxa" w:w="1063"/>
          </w:tcPr>
          <w:p>
            <w:r>
              <w:rPr>
                <w:sz w:val="18"/>
              </w:rPr>
              <w:t>B-05</w:t>
            </w:r>
          </w:p>
        </w:tc>
        <w:tc>
          <w:tcPr>
            <w:tcW w:type="dxa" w:w="2362"/>
          </w:tcPr>
          <w:p>
            <w:r>
              <w:rPr>
                <w:sz w:val="18"/>
              </w:rPr>
              <w:t>Estudiante de 3.º</w:t>
            </w:r>
          </w:p>
        </w:tc>
        <w:tc>
          <w:tcPr>
            <w:tcW w:type="dxa" w:w="6377"/>
          </w:tcPr>
          <w:p>
            <w:r>
              <w:rPr>
                <w:sz w:val="18"/>
              </w:rPr>
              <w:t>Hagan una app con inicio de sesión de Google.</w:t>
            </w:r>
          </w:p>
        </w:tc>
      </w:tr>
      <w:tr>
        <w:trPr>
          <w:cantSplit/>
        </w:trPr>
        <w:tc>
          <w:tcPr>
            <w:tcW w:type="dxa" w:w="1063"/>
            <w:shd w:val="clear" w:color="auto" w:fill="F5F5F5"/>
          </w:tcPr>
          <w:p>
            <w:r>
              <w:rPr>
                <w:sz w:val="18"/>
              </w:rPr>
              <w:t>B-06</w:t>
            </w:r>
          </w:p>
        </w:tc>
        <w:tc>
          <w:tcPr>
            <w:tcW w:type="dxa" w:w="2362"/>
            <w:shd w:val="clear" w:color="auto" w:fill="F5F5F5"/>
          </w:tcPr>
          <w:p>
            <w:r>
              <w:rPr>
                <w:sz w:val="18"/>
              </w:rPr>
              <w:t>Bibliotecaria</w:t>
            </w:r>
          </w:p>
        </w:tc>
        <w:tc>
          <w:tcPr>
            <w:tcW w:type="dxa" w:w="6377"/>
            <w:shd w:val="clear" w:color="auto" w:fill="F5F5F5"/>
          </w:tcPr>
          <w:p>
            <w:r>
              <w:rPr>
                <w:sz w:val="18"/>
              </w:rPr>
              <w:t>Que no se pueda prestar nada a quien tenga un libro vencido.</w:t>
            </w:r>
          </w:p>
        </w:tc>
      </w:tr>
      <w:tr>
        <w:trPr>
          <w:cantSplit/>
        </w:trPr>
        <w:tc>
          <w:tcPr>
            <w:tcW w:type="dxa" w:w="1063"/>
          </w:tcPr>
          <w:p>
            <w:r>
              <w:rPr>
                <w:sz w:val="18"/>
              </w:rPr>
              <w:t>B-07</w:t>
            </w:r>
          </w:p>
        </w:tc>
        <w:tc>
          <w:tcPr>
            <w:tcW w:type="dxa" w:w="2362"/>
          </w:tcPr>
          <w:p>
            <w:r>
              <w:rPr>
                <w:sz w:val="18"/>
              </w:rPr>
              <w:t>Encargado de informática</w:t>
            </w:r>
          </w:p>
        </w:tc>
        <w:tc>
          <w:tcPr>
            <w:tcW w:type="dxa" w:w="6377"/>
          </w:tcPr>
          <w:p>
            <w:r>
              <w:rPr>
                <w:sz w:val="18"/>
              </w:rPr>
              <w:t>Tiene que funcionar en la computadora de la biblioteca aunque se corte internet.</w:t>
            </w:r>
          </w:p>
        </w:tc>
      </w:tr>
      <w:tr>
        <w:trPr>
          <w:cantSplit/>
        </w:trPr>
        <w:tc>
          <w:tcPr>
            <w:tcW w:type="dxa" w:w="1063"/>
            <w:shd w:val="clear" w:color="auto" w:fill="F5F5F5"/>
          </w:tcPr>
          <w:p>
            <w:r>
              <w:rPr>
                <w:sz w:val="18"/>
              </w:rPr>
              <w:t>B-08</w:t>
            </w:r>
          </w:p>
        </w:tc>
        <w:tc>
          <w:tcPr>
            <w:tcW w:type="dxa" w:w="2362"/>
            <w:shd w:val="clear" w:color="auto" w:fill="F5F5F5"/>
          </w:tcPr>
          <w:p>
            <w:r>
              <w:rPr>
                <w:sz w:val="18"/>
              </w:rPr>
              <w:t>Docente de Historia</w:t>
            </w:r>
          </w:p>
        </w:tc>
        <w:tc>
          <w:tcPr>
            <w:tcW w:type="dxa" w:w="6377"/>
            <w:shd w:val="clear" w:color="auto" w:fill="F5F5F5"/>
          </w:tcPr>
          <w:p>
            <w:r>
              <w:rPr>
                <w:sz w:val="18"/>
              </w:rPr>
              <w:t>Los datos de los alumnos tienen que estar protegidos, y todos tienen que poder ver todo.</w:t>
            </w:r>
          </w:p>
        </w:tc>
      </w:tr>
    </w:tbl>
    <w:p>
      <w:pPr>
        <w:spacing w:after="40"/>
      </w:pPr>
    </w:p>
    <w:p>
      <w:pPr>
        <w:pStyle w:val="Heading3"/>
      </w:pPr>
      <w:r>
        <w:t>Consigna común — para todos, antes de empezar tu nivel</w:t>
      </w:r>
    </w:p>
    <w:p>
      <w:pPr>
        <w:keepNext/>
      </w:pPr>
      <w:r>
        <w:rPr>
          <w:b/>
          <w:color w:val="2E7D32"/>
          <w:sz w:val="21"/>
        </w:rPr>
        <w:t>Consigna común</w:t>
      </w:r>
    </w:p>
    <w:p>
      <w:pPr>
        <w:keepNext/>
        <w:spacing w:before="0" w:after="80"/>
        <w:ind w:left="283"/>
        <w:jc w:val="both"/>
      </w:pPr>
      <w:r>
        <w:rPr>
          <w:b w:val="0"/>
          <w:i w:val="0"/>
          <w:sz w:val="20"/>
        </w:rPr>
        <w:t>1. El pedido B-03 dice: «El sistema tiene que avisar rápido si el libro está.»</w:t>
      </w:r>
    </w:p>
    <w:p>
      <w:pPr>
        <w:keepNext/>
        <w:spacing w:before="0" w:after="20"/>
        <w:ind w:left="567"/>
        <w:jc w:val="both"/>
      </w:pPr>
      <w:r>
        <w:rPr>
          <w:b w:val="0"/>
          <w:i w:val="0"/>
          <w:sz w:val="20"/>
        </w:rPr>
        <w:t>(a) Redactalo como requisito de calidad RNF-04, con una cifra comprobable marcada «a confirmar».</w:t>
      </w:r>
    </w:p>
    <w:p>
      <w:pPr>
        <w:keepNext/>
        <w:spacing w:before="0" w:after="20"/>
        <w:ind w:left="567"/>
        <w:jc w:val="both"/>
      </w:pPr>
      <w:r>
        <w:rPr>
          <w:b w:val="0"/>
          <w:i w:val="0"/>
          <w:sz w:val="20"/>
        </w:rPr>
        <w:t>(b) Escribí su criterio de aceptación «Dado… cuando… entonces…», de modo que otra persona pueda comprobarlo.</w:t>
      </w:r>
    </w:p>
    <w:p>
      <w:pPr>
        <w:keepNext/>
        <w:spacing w:before="0" w:after="20"/>
        <w:ind w:left="567"/>
        <w:jc w:val="both"/>
      </w:pPr>
      <w:r>
        <w:rPr>
          <w:b w:val="0"/>
          <w:i w:val="0"/>
          <w:sz w:val="20"/>
        </w:rPr>
        <w:t>(c) Anotá la fuente (B-03) y una prioridad con su razón.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RNF-05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B-08.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pStyle w:val="Heading1"/>
        <w:pageBreakBefore/>
      </w:pPr>
      <w:r>
        <w:t>Práctica 5 — Modelar préstamo y devolución en otra biblioteca</w:t>
      </w:r>
    </w:p>
    <w:p>
      <w:pPr>
        <w:spacing w:before="0" w:after="80"/>
        <w:jc w:val="both"/>
      </w:pPr>
      <w:r>
        <w:rPr>
          <w:b w:val="0"/>
          <w:i w:val="0"/>
          <w:sz w:val="21"/>
        </w:rPr>
        <w:t>Volvés a la Escuela Básica Mbokaja, la de las Prácticas 1 a 3. Hay un dato nuevo que cambia la situación: la biblioteca va a tener una computadora. El encargado te contó cómo presta hoy, y aparecieron dos situaciones que no están en ningún ejemplo del capítulo. Los requisitos de la tabla ya se acordaron con la escuela.</w:t>
      </w:r>
    </w:p>
    <w:p>
      <w:pPr>
        <w:keepNext/>
        <w:spacing w:before="0" w:after="80"/>
        <w:jc w:val="both"/>
      </w:pPr>
      <w:r>
        <w:rPr>
          <w:b/>
          <w:i w:val="0"/>
          <w:color w:val="1B5E20"/>
          <w:sz w:val="20"/>
        </w:rPr>
        <w:t>Dato nuevo para decidir (Escuela Básica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M-F7</w:t>
            </w:r>
          </w:p>
        </w:tc>
        <w:tc>
          <w:tcPr>
            <w:tcW w:type="dxa" w:w="8739"/>
          </w:tcPr>
          <w:p>
            <w:r>
              <w:rPr>
                <w:sz w:val="18"/>
              </w:rPr>
              <w:t>Para el año próximo, la cooperadora recibió en donación una computadora para la biblioteca. No tendrá conexión a internet.</w:t>
            </w:r>
          </w:p>
        </w:tc>
      </w:tr>
      <w:tr>
        <w:trPr>
          <w:cantSplit/>
        </w:trPr>
        <w:tc>
          <w:tcPr>
            <w:tcW w:type="dxa" w:w="1063"/>
            <w:shd w:val="clear" w:color="auto" w:fill="F5F5F5"/>
          </w:tcPr>
          <w:p>
            <w:r>
              <w:rPr>
                <w:sz w:val="18"/>
              </w:rPr>
              <w:t>M-F2</w:t>
            </w:r>
          </w:p>
        </w:tc>
        <w:tc>
          <w:tcPr>
            <w:tcW w:type="dxa" w:w="8739"/>
            <w:shd w:val="clear" w:color="auto" w:fill="F5F5F5"/>
          </w:tcPr>
          <w:p>
            <w:r>
              <w:rPr>
                <w:sz w:val="18"/>
              </w:rPr>
              <w:t>La biblioteca no tiene conexión a internet.</w:t>
            </w:r>
          </w:p>
        </w:tc>
      </w:tr>
      <w:tr>
        <w:trPr>
          <w:cantSplit/>
        </w:trPr>
        <w:tc>
          <w:tcPr>
            <w:tcW w:type="dxa" w:w="1063"/>
          </w:tcPr>
          <w:p>
            <w:r>
              <w:rPr>
                <w:sz w:val="18"/>
              </w:rPr>
              <w:t>M-F4</w:t>
            </w:r>
          </w:p>
        </w:tc>
        <w:tc>
          <w:tcPr>
            <w:tcW w:type="dxa" w:w="8739"/>
          </w:tcPr>
          <w:p>
            <w:r>
              <w:rPr>
                <w:sz w:val="18"/>
              </w:rPr>
              <w:t>El año próximo el encargado tendrá cuatro horas semanales para la biblioteca, en lugar de seis.</w:t>
            </w:r>
          </w:p>
        </w:tc>
      </w:tr>
    </w:tbl>
    <w:p>
      <w:pPr>
        <w:spacing w:after="40"/>
      </w:pPr>
    </w:p>
    <w:p>
      <w:pPr>
        <w:keepNext/>
        <w:spacing w:before="0" w:after="80"/>
        <w:jc w:val="both"/>
      </w:pPr>
      <w:r>
        <w:rPr>
          <w:b/>
          <w:i w:val="0"/>
          <w:color w:val="1B5E20"/>
          <w:sz w:val="20"/>
        </w:rPr>
        <w:t>Cómo se presta hoy en la biblioteca de Mbokaja (relato del encargado,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MP-1</w:t>
            </w:r>
          </w:p>
        </w:tc>
        <w:tc>
          <w:tcPr>
            <w:tcW w:type="dxa" w:w="8739"/>
          </w:tcPr>
          <w:p>
            <w:r>
              <w:rPr>
                <w:sz w:val="18"/>
              </w:rPr>
              <w:t>El lector pide un libro al encargado, que lo busca en el estante.</w:t>
            </w:r>
          </w:p>
        </w:tc>
      </w:tr>
      <w:tr>
        <w:trPr>
          <w:cantSplit/>
        </w:trPr>
        <w:tc>
          <w:tcPr>
            <w:tcW w:type="dxa" w:w="1063"/>
            <w:shd w:val="clear" w:color="auto" w:fill="F5F5F5"/>
          </w:tcPr>
          <w:p>
            <w:r>
              <w:rPr>
                <w:sz w:val="18"/>
              </w:rPr>
              <w:t>MP-2</w:t>
            </w:r>
          </w:p>
        </w:tc>
        <w:tc>
          <w:tcPr>
            <w:tcW w:type="dxa" w:w="8739"/>
            <w:shd w:val="clear" w:color="auto" w:fill="F5F5F5"/>
          </w:tcPr>
          <w:p>
            <w:r>
              <w:rPr>
                <w:sz w:val="18"/>
              </w:rPr>
              <w:t>Si el libro no está, el encargado le dice que vuelva otro día.</w:t>
            </w:r>
          </w:p>
        </w:tc>
      </w:tr>
      <w:tr>
        <w:trPr>
          <w:cantSplit/>
        </w:trPr>
        <w:tc>
          <w:tcPr>
            <w:tcW w:type="dxa" w:w="1063"/>
          </w:tcPr>
          <w:p>
            <w:r>
              <w:rPr>
                <w:sz w:val="18"/>
              </w:rPr>
              <w:t>MP-3</w:t>
            </w:r>
          </w:p>
        </w:tc>
        <w:tc>
          <w:tcPr>
            <w:tcW w:type="dxa" w:w="8739"/>
          </w:tcPr>
          <w:p>
            <w:r>
              <w:rPr>
                <w:sz w:val="18"/>
              </w:rPr>
              <w:t>Si está, el encargado busca en la caja la ficha de cartón de ese libro.</w:t>
            </w:r>
          </w:p>
        </w:tc>
      </w:tr>
      <w:tr>
        <w:trPr>
          <w:cantSplit/>
        </w:trPr>
        <w:tc>
          <w:tcPr>
            <w:tcW w:type="dxa" w:w="1063"/>
            <w:shd w:val="clear" w:color="auto" w:fill="F5F5F5"/>
          </w:tcPr>
          <w:p>
            <w:r>
              <w:rPr>
                <w:sz w:val="18"/>
              </w:rPr>
              <w:t>MP-4</w:t>
            </w:r>
          </w:p>
        </w:tc>
        <w:tc>
          <w:tcPr>
            <w:tcW w:type="dxa" w:w="8739"/>
            <w:shd w:val="clear" w:color="auto" w:fill="F5F5F5"/>
          </w:tcPr>
          <w:p>
            <w:r>
              <w:rPr>
                <w:sz w:val="18"/>
              </w:rPr>
              <w:t>Anota en la ficha el nombre del lector, su grado y la fecha, y le entrega el libro.</w:t>
            </w:r>
          </w:p>
        </w:tc>
      </w:tr>
      <w:tr>
        <w:trPr>
          <w:cantSplit/>
        </w:trPr>
        <w:tc>
          <w:tcPr>
            <w:tcW w:type="dxa" w:w="1063"/>
          </w:tcPr>
          <w:p>
            <w:r>
              <w:rPr>
                <w:sz w:val="18"/>
              </w:rPr>
              <w:t>MP-5</w:t>
            </w:r>
          </w:p>
        </w:tc>
        <w:tc>
          <w:tcPr>
            <w:tcW w:type="dxa" w:w="8739"/>
          </w:tcPr>
          <w:p>
            <w:r>
              <w:rPr>
                <w:sz w:val="18"/>
              </w:rPr>
              <w:t>Cuando el lector devuelve el libro, el encargado busca la ficha y tacha la línea.</w:t>
            </w:r>
          </w:p>
        </w:tc>
      </w:tr>
      <w:tr>
        <w:trPr>
          <w:cantSplit/>
        </w:trPr>
        <w:tc>
          <w:tcPr>
            <w:tcW w:type="dxa" w:w="1063"/>
            <w:shd w:val="clear" w:color="auto" w:fill="F5F5F5"/>
          </w:tcPr>
          <w:p>
            <w:r>
              <w:rPr>
                <w:sz w:val="18"/>
              </w:rPr>
              <w:t>MP-6</w:t>
            </w:r>
          </w:p>
        </w:tc>
        <w:tc>
          <w:tcPr>
            <w:tcW w:type="dxa" w:w="8739"/>
            <w:shd w:val="clear" w:color="auto" w:fill="F5F5F5"/>
          </w:tcPr>
          <w:p>
            <w:r>
              <w:rPr>
                <w:sz w:val="18"/>
              </w:rPr>
              <w:t>Si no encuentra la ficha enseguida, deja el libro en el estante y piensa tacharla después.</w:t>
            </w:r>
          </w:p>
        </w:tc>
      </w:tr>
    </w:tbl>
    <w:p>
      <w:pPr>
        <w:spacing w:after="40"/>
      </w:pPr>
    </w:p>
    <w:p>
      <w:pPr>
        <w:keepNext/>
        <w:spacing w:before="0" w:after="80"/>
        <w:jc w:val="both"/>
      </w:pPr>
      <w:r>
        <w:rPr>
          <w:b/>
          <w:i w:val="0"/>
          <w:color w:val="1B5E20"/>
          <w:sz w:val="20"/>
        </w:rPr>
        <w:t>Dos situaciones nuevas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MS-1</w:t>
            </w:r>
          </w:p>
        </w:tc>
        <w:tc>
          <w:tcPr>
            <w:tcW w:type="dxa" w:w="8739"/>
          </w:tcPr>
          <w:p>
            <w:r>
              <w:rPr>
                <w:sz w:val="18"/>
              </w:rPr>
              <w:t>Un estudiante devuelve un libro con hojas arrancadas. La norma M-N5 dice que el libro dañado se repone con otro igual o de valor similar.</w:t>
            </w:r>
          </w:p>
        </w:tc>
      </w:tr>
      <w:tr>
        <w:trPr>
          <w:cantSplit/>
        </w:trPr>
        <w:tc>
          <w:tcPr>
            <w:tcW w:type="dxa" w:w="1063"/>
            <w:shd w:val="clear" w:color="auto" w:fill="F5F5F5"/>
          </w:tcPr>
          <w:p>
            <w:r>
              <w:rPr>
                <w:sz w:val="18"/>
              </w:rPr>
              <w:t>MS-2</w:t>
            </w:r>
          </w:p>
        </w:tc>
        <w:tc>
          <w:tcPr>
            <w:tcW w:type="dxa" w:w="8739"/>
            <w:shd w:val="clear" w:color="auto" w:fill="F5F5F5"/>
          </w:tcPr>
          <w:p>
            <w:r>
              <w:rPr>
                <w:sz w:val="18"/>
              </w:rPr>
              <w:t>Una estudiante del turno mañana quiere retirar un libro, pero la biblioteca abre solo de tarde (V-01).</w:t>
            </w:r>
          </w:p>
        </w:tc>
      </w:tr>
    </w:tbl>
    <w:p>
      <w:pPr>
        <w:spacing w:after="40"/>
      </w:pPr>
    </w:p>
    <w:p>
      <w:pPr>
        <w:keepNext/>
        <w:spacing w:before="0" w:after="80"/>
        <w:jc w:val="both"/>
      </w:pPr>
      <w:r>
        <w:rPr>
          <w:b/>
          <w:i w:val="0"/>
          <w:color w:val="1B5E20"/>
          <w:sz w:val="20"/>
        </w:rPr>
        <w:t>Requisitos acordados para la biblioteca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653"/>
        <w:gridCol w:w="5551"/>
        <w:gridCol w:w="1653"/>
      </w:tblGrid>
      <w:tr>
        <w:trPr>
          <w:cantSplit/>
          <w:tblHeader/>
        </w:trPr>
        <w:tc>
          <w:tcPr>
            <w:tcW w:type="dxa" w:w="945"/>
            <w:shd w:val="clear" w:color="auto" w:fill="2E7D32"/>
          </w:tcPr>
          <w:p>
            <w:r>
              <w:rPr>
                <w:b/>
                <w:color w:val="FFFFFF"/>
                <w:sz w:val="18"/>
              </w:rPr>
              <w:t>Id.</w:t>
            </w:r>
          </w:p>
        </w:tc>
        <w:tc>
          <w:tcPr>
            <w:tcW w:type="dxa" w:w="1653"/>
            <w:shd w:val="clear" w:color="auto" w:fill="2E7D32"/>
          </w:tcPr>
          <w:p>
            <w:r>
              <w:rPr>
                <w:b/>
                <w:color w:val="FFFFFF"/>
                <w:sz w:val="18"/>
              </w:rPr>
              <w:t>Tipo</w:t>
            </w:r>
          </w:p>
        </w:tc>
        <w:tc>
          <w:tcPr>
            <w:tcW w:type="dxa" w:w="5551"/>
            <w:shd w:val="clear" w:color="auto" w:fill="2E7D32"/>
          </w:tcPr>
          <w:p>
            <w:r>
              <w:rPr>
                <w:b/>
                <w:color w:val="FFFFFF"/>
                <w:sz w:val="18"/>
              </w:rPr>
              <w:t>Enunciado</w:t>
            </w:r>
          </w:p>
        </w:tc>
        <w:tc>
          <w:tcPr>
            <w:tcW w:type="dxa" w:w="1653"/>
            <w:shd w:val="clear" w:color="auto" w:fill="2E7D32"/>
          </w:tcPr>
          <w:p>
            <w:r>
              <w:rPr>
                <w:b/>
                <w:color w:val="FFFFFF"/>
                <w:sz w:val="18"/>
              </w:rPr>
              <w:t>Fuentes</w:t>
            </w:r>
          </w:p>
        </w:tc>
      </w:tr>
      <w:tr>
        <w:trPr>
          <w:cantSplit/>
        </w:trPr>
        <w:tc>
          <w:tcPr>
            <w:tcW w:type="dxa" w:w="945"/>
          </w:tcPr>
          <w:p>
            <w:r>
              <w:rPr>
                <w:sz w:val="18"/>
              </w:rPr>
              <w:t>MR-01</w:t>
            </w:r>
          </w:p>
        </w:tc>
        <w:tc>
          <w:tcPr>
            <w:tcW w:type="dxa" w:w="1653"/>
          </w:tcPr>
          <w:p>
            <w:r>
              <w:rPr>
                <w:sz w:val="18"/>
              </w:rPr>
              <w:t>Funcional</w:t>
            </w:r>
          </w:p>
        </w:tc>
        <w:tc>
          <w:tcPr>
            <w:tcW w:type="dxa" w:w="5551"/>
          </w:tcPr>
          <w:p>
            <w:r>
              <w:rPr>
                <w:sz w:val="18"/>
              </w:rPr>
              <w:t>El sistema debe registrar cada préstamo con el libro, el lector y la fecha.</w:t>
            </w:r>
          </w:p>
        </w:tc>
        <w:tc>
          <w:tcPr>
            <w:tcW w:type="dxa" w:w="1653"/>
          </w:tcPr>
          <w:p>
            <w:r>
              <w:rPr>
                <w:sz w:val="18"/>
              </w:rPr>
              <w:t>V-03, MP-4</w:t>
            </w:r>
          </w:p>
        </w:tc>
      </w:tr>
      <w:tr>
        <w:trPr>
          <w:cantSplit/>
        </w:trPr>
        <w:tc>
          <w:tcPr>
            <w:tcW w:type="dxa" w:w="945"/>
            <w:shd w:val="clear" w:color="auto" w:fill="F5F5F5"/>
          </w:tcPr>
          <w:p>
            <w:r>
              <w:rPr>
                <w:sz w:val="18"/>
              </w:rPr>
              <w:t>MR-02</w:t>
            </w:r>
          </w:p>
        </w:tc>
        <w:tc>
          <w:tcPr>
            <w:tcW w:type="dxa" w:w="1653"/>
            <w:shd w:val="clear" w:color="auto" w:fill="F5F5F5"/>
          </w:tcPr>
          <w:p>
            <w:r>
              <w:rPr>
                <w:sz w:val="18"/>
              </w:rPr>
              <w:t>Funcional</w:t>
            </w:r>
          </w:p>
        </w:tc>
        <w:tc>
          <w:tcPr>
            <w:tcW w:type="dxa" w:w="5551"/>
            <w:shd w:val="clear" w:color="auto" w:fill="F5F5F5"/>
          </w:tcPr>
          <w:p>
            <w:r>
              <w:rPr>
                <w:sz w:val="18"/>
              </w:rPr>
              <w:t>El sistema debe registrar la devolución y cerrar el préstamo que corresponde.</w:t>
            </w:r>
          </w:p>
        </w:tc>
        <w:tc>
          <w:tcPr>
            <w:tcW w:type="dxa" w:w="1653"/>
            <w:shd w:val="clear" w:color="auto" w:fill="F5F5F5"/>
          </w:tcPr>
          <w:p>
            <w:r>
              <w:rPr>
                <w:sz w:val="18"/>
              </w:rPr>
              <w:t>V-11, MP-6</w:t>
            </w:r>
          </w:p>
        </w:tc>
      </w:tr>
      <w:tr>
        <w:trPr>
          <w:cantSplit/>
        </w:trPr>
        <w:tc>
          <w:tcPr>
            <w:tcW w:type="dxa" w:w="945"/>
          </w:tcPr>
          <w:p>
            <w:r>
              <w:rPr>
                <w:sz w:val="18"/>
              </w:rPr>
              <w:t>MR-03</w:t>
            </w:r>
          </w:p>
        </w:tc>
        <w:tc>
          <w:tcPr>
            <w:tcW w:type="dxa" w:w="1653"/>
          </w:tcPr>
          <w:p>
            <w:r>
              <w:rPr>
                <w:sz w:val="18"/>
              </w:rPr>
              <w:t>Funcional</w:t>
            </w:r>
          </w:p>
        </w:tc>
        <w:tc>
          <w:tcPr>
            <w:tcW w:type="dxa" w:w="5551"/>
          </w:tcPr>
          <w:p>
            <w:r>
              <w:rPr>
                <w:sz w:val="18"/>
              </w:rPr>
              <w:t>El sistema debe mostrar al encargado qué lector tiene cada libro prestado, también los prestados a docentes.</w:t>
            </w:r>
          </w:p>
        </w:tc>
        <w:tc>
          <w:tcPr>
            <w:tcW w:type="dxa" w:w="1653"/>
          </w:tcPr>
          <w:p>
            <w:r>
              <w:rPr>
                <w:sz w:val="18"/>
              </w:rPr>
              <w:t>MN-01</w:t>
            </w:r>
          </w:p>
        </w:tc>
      </w:tr>
      <w:tr>
        <w:trPr>
          <w:cantSplit/>
        </w:trPr>
        <w:tc>
          <w:tcPr>
            <w:tcW w:type="dxa" w:w="945"/>
            <w:shd w:val="clear" w:color="auto" w:fill="F5F5F5"/>
          </w:tcPr>
          <w:p>
            <w:r>
              <w:rPr>
                <w:sz w:val="18"/>
              </w:rPr>
              <w:t>MR-04</w:t>
            </w:r>
          </w:p>
        </w:tc>
        <w:tc>
          <w:tcPr>
            <w:tcW w:type="dxa" w:w="1653"/>
            <w:shd w:val="clear" w:color="auto" w:fill="F5F5F5"/>
          </w:tcPr>
          <w:p>
            <w:r>
              <w:rPr>
                <w:sz w:val="18"/>
              </w:rPr>
              <w:t>Funcional</w:t>
            </w:r>
          </w:p>
        </w:tc>
        <w:tc>
          <w:tcPr>
            <w:tcW w:type="dxa" w:w="5551"/>
            <w:shd w:val="clear" w:color="auto" w:fill="F5F5F5"/>
          </w:tcPr>
          <w:p>
            <w:r>
              <w:rPr>
                <w:sz w:val="18"/>
              </w:rPr>
              <w:t>El sistema debe rechazar el préstamo de un libro que ya está prestado.</w:t>
            </w:r>
          </w:p>
        </w:tc>
        <w:tc>
          <w:tcPr>
            <w:tcW w:type="dxa" w:w="1653"/>
            <w:shd w:val="clear" w:color="auto" w:fill="F5F5F5"/>
          </w:tcPr>
          <w:p>
            <w:r>
              <w:rPr>
                <w:sz w:val="18"/>
              </w:rPr>
              <w:t>MN-04</w:t>
            </w:r>
          </w:p>
        </w:tc>
      </w:tr>
      <w:tr>
        <w:trPr>
          <w:cantSplit/>
        </w:trPr>
        <w:tc>
          <w:tcPr>
            <w:tcW w:type="dxa" w:w="945"/>
          </w:tcPr>
          <w:p>
            <w:r>
              <w:rPr>
                <w:sz w:val="18"/>
              </w:rPr>
              <w:t>MR-05</w:t>
            </w:r>
          </w:p>
        </w:tc>
        <w:tc>
          <w:tcPr>
            <w:tcW w:type="dxa" w:w="1653"/>
          </w:tcPr>
          <w:p>
            <w:r>
              <w:rPr>
                <w:sz w:val="18"/>
              </w:rPr>
              <w:t>Funcional</w:t>
            </w:r>
          </w:p>
        </w:tc>
        <w:tc>
          <w:tcPr>
            <w:tcW w:type="dxa" w:w="5551"/>
          </w:tcPr>
          <w:p>
            <w:r>
              <w:rPr>
                <w:sz w:val="18"/>
              </w:rPr>
              <w:t>El sistema debe permitir consultar qué libros están disponibles.</w:t>
            </w:r>
          </w:p>
        </w:tc>
        <w:tc>
          <w:tcPr>
            <w:tcW w:type="dxa" w:w="1653"/>
          </w:tcPr>
          <w:p>
            <w:r>
              <w:rPr>
                <w:sz w:val="18"/>
              </w:rPr>
              <w:t>MN-02</w:t>
            </w:r>
          </w:p>
        </w:tc>
      </w:tr>
      <w:tr>
        <w:trPr>
          <w:cantSplit/>
        </w:trPr>
        <w:tc>
          <w:tcPr>
            <w:tcW w:type="dxa" w:w="945"/>
            <w:shd w:val="clear" w:color="auto" w:fill="F5F5F5"/>
          </w:tcPr>
          <w:p>
            <w:r>
              <w:rPr>
                <w:sz w:val="18"/>
              </w:rPr>
              <w:t>MR-06</w:t>
            </w:r>
          </w:p>
        </w:tc>
        <w:tc>
          <w:tcPr>
            <w:tcW w:type="dxa" w:w="1653"/>
            <w:shd w:val="clear" w:color="auto" w:fill="F5F5F5"/>
          </w:tcPr>
          <w:p>
            <w:r>
              <w:rPr>
                <w:sz w:val="18"/>
              </w:rPr>
              <w:t>Funcional</w:t>
            </w:r>
          </w:p>
        </w:tc>
        <w:tc>
          <w:tcPr>
            <w:tcW w:type="dxa" w:w="5551"/>
            <w:shd w:val="clear" w:color="auto" w:fill="F5F5F5"/>
          </w:tcPr>
          <w:p>
            <w:r>
              <w:rPr>
                <w:sz w:val="18"/>
              </w:rPr>
              <w:t>El sistema debe informar los libros más prestados en un período elegido.</w:t>
            </w:r>
          </w:p>
        </w:tc>
        <w:tc>
          <w:tcPr>
            <w:tcW w:type="dxa" w:w="1653"/>
            <w:shd w:val="clear" w:color="auto" w:fill="F5F5F5"/>
          </w:tcPr>
          <w:p>
            <w:r>
              <w:rPr>
                <w:sz w:val="18"/>
              </w:rPr>
              <w:t>MN-03</w:t>
            </w:r>
          </w:p>
        </w:tc>
      </w:tr>
      <w:tr>
        <w:trPr>
          <w:cantSplit/>
        </w:trPr>
        <w:tc>
          <w:tcPr>
            <w:tcW w:type="dxa" w:w="945"/>
          </w:tcPr>
          <w:p>
            <w:r>
              <w:rPr>
                <w:sz w:val="18"/>
              </w:rPr>
              <w:t>MR-07</w:t>
            </w:r>
          </w:p>
        </w:tc>
        <w:tc>
          <w:tcPr>
            <w:tcW w:type="dxa" w:w="1653"/>
          </w:tcPr>
          <w:p>
            <w:r>
              <w:rPr>
                <w:sz w:val="18"/>
              </w:rPr>
              <w:t>Calidad: privacidad</w:t>
            </w:r>
          </w:p>
        </w:tc>
        <w:tc>
          <w:tcPr>
            <w:tcW w:type="dxa" w:w="5551"/>
          </w:tcPr>
          <w:p>
            <w:r>
              <w:rPr>
                <w:sz w:val="18"/>
              </w:rPr>
              <w:t>La consulta de libros disponibles no debe mostrar datos de los estudiantes.</w:t>
            </w:r>
          </w:p>
        </w:tc>
        <w:tc>
          <w:tcPr>
            <w:tcW w:type="dxa" w:w="1653"/>
          </w:tcPr>
          <w:p>
            <w:r>
              <w:rPr>
                <w:sz w:val="18"/>
              </w:rPr>
              <w:t>MN-05</w:t>
            </w:r>
          </w:p>
        </w:tc>
      </w:tr>
      <w:tr>
        <w:trPr>
          <w:cantSplit/>
        </w:trPr>
        <w:tc>
          <w:tcPr>
            <w:tcW w:type="dxa" w:w="945"/>
            <w:shd w:val="clear" w:color="auto" w:fill="F5F5F5"/>
          </w:tcPr>
          <w:p>
            <w:r>
              <w:rPr>
                <w:sz w:val="18"/>
              </w:rPr>
              <w:t>MR-08</w:t>
            </w:r>
          </w:p>
        </w:tc>
        <w:tc>
          <w:tcPr>
            <w:tcW w:type="dxa" w:w="1653"/>
            <w:shd w:val="clear" w:color="auto" w:fill="F5F5F5"/>
          </w:tcPr>
          <w:p>
            <w:r>
              <w:rPr>
                <w:sz w:val="18"/>
              </w:rPr>
              <w:t>Restricción</w:t>
            </w:r>
          </w:p>
        </w:tc>
        <w:tc>
          <w:tcPr>
            <w:tcW w:type="dxa" w:w="5551"/>
            <w:shd w:val="clear" w:color="auto" w:fill="F5F5F5"/>
          </w:tcPr>
          <w:p>
            <w:r>
              <w:rPr>
                <w:sz w:val="18"/>
              </w:rPr>
              <w:t>El sistema debe funcionar en la computadora de la biblioteca sin conexión a internet.</w:t>
            </w:r>
          </w:p>
        </w:tc>
        <w:tc>
          <w:tcPr>
            <w:tcW w:type="dxa" w:w="1653"/>
            <w:shd w:val="clear" w:color="auto" w:fill="F5F5F5"/>
          </w:tcPr>
          <w:p>
            <w:r>
              <w:rPr>
                <w:sz w:val="18"/>
              </w:rPr>
              <w:t>M-F7, M-F2</w:t>
            </w:r>
          </w:p>
        </w:tc>
      </w:tr>
    </w:tbl>
    <w:p>
      <w:pPr>
        <w:spacing w:after="40"/>
      </w:pPr>
    </w:p>
    <w:p>
      <w:pPr>
        <w:keepNext/>
        <w:spacing w:before="0" w:after="80"/>
        <w:jc w:val="both"/>
      </w:pPr>
      <w:r>
        <w:rPr>
          <w:b/>
          <w:i w:val="0"/>
          <w:color w:val="1B5E20"/>
          <w:sz w:val="20"/>
        </w:rPr>
        <w:t>Necesidades del relevamiento de referencia (Escuela Básica Mbokaja)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5669"/>
        <w:gridCol w:w="3188"/>
      </w:tblGrid>
      <w:tr>
        <w:trPr>
          <w:cantSplit/>
          <w:tblHeader/>
        </w:trPr>
        <w:tc>
          <w:tcPr>
            <w:tcW w:type="dxa" w:w="945"/>
            <w:shd w:val="clear" w:color="auto" w:fill="2E7D32"/>
          </w:tcPr>
          <w:p>
            <w:r>
              <w:rPr>
                <w:b/>
                <w:color w:val="FFFFFF"/>
                <w:sz w:val="18"/>
              </w:rPr>
              <w:t>Cód.</w:t>
            </w:r>
          </w:p>
        </w:tc>
        <w:tc>
          <w:tcPr>
            <w:tcW w:type="dxa" w:w="5669"/>
            <w:shd w:val="clear" w:color="auto" w:fill="2E7D32"/>
          </w:tcPr>
          <w:p>
            <w:r>
              <w:rPr>
                <w:b/>
                <w:color w:val="FFFFFF"/>
                <w:sz w:val="18"/>
              </w:rPr>
              <w:t>Necesidad</w:t>
            </w:r>
          </w:p>
        </w:tc>
        <w:tc>
          <w:tcPr>
            <w:tcW w:type="dxa" w:w="3188"/>
            <w:shd w:val="clear" w:color="auto" w:fill="2E7D32"/>
          </w:tcPr>
          <w:p>
            <w:r>
              <w:rPr>
                <w:b/>
                <w:color w:val="FFFFFF"/>
                <w:sz w:val="18"/>
              </w:rPr>
              <w:t>De dónde sale</w:t>
            </w:r>
          </w:p>
        </w:tc>
      </w:tr>
      <w:tr>
        <w:trPr>
          <w:cantSplit/>
        </w:trPr>
        <w:tc>
          <w:tcPr>
            <w:tcW w:type="dxa" w:w="945"/>
          </w:tcPr>
          <w:p>
            <w:r>
              <w:rPr>
                <w:sz w:val="18"/>
              </w:rPr>
              <w:t>MN-01</w:t>
            </w:r>
          </w:p>
        </w:tc>
        <w:tc>
          <w:tcPr>
            <w:tcW w:type="dxa" w:w="5669"/>
          </w:tcPr>
          <w:p>
            <w:r>
              <w:rPr>
                <w:sz w:val="18"/>
              </w:rPr>
              <w:t>Saber qué lector tiene cada libro prestado, también los prestados a docentes.</w:t>
            </w:r>
          </w:p>
        </w:tc>
        <w:tc>
          <w:tcPr>
            <w:tcW w:type="dxa" w:w="3188"/>
          </w:tcPr>
          <w:p>
            <w:r>
              <w:rPr>
                <w:sz w:val="18"/>
              </w:rPr>
              <w:t>M-N3 y el registro paralelo del encargado</w:t>
            </w:r>
          </w:p>
        </w:tc>
      </w:tr>
      <w:tr>
        <w:trPr>
          <w:cantSplit/>
        </w:trPr>
        <w:tc>
          <w:tcPr>
            <w:tcW w:type="dxa" w:w="945"/>
            <w:shd w:val="clear" w:color="auto" w:fill="F5F5F5"/>
          </w:tcPr>
          <w:p>
            <w:r>
              <w:rPr>
                <w:sz w:val="18"/>
              </w:rPr>
              <w:t>MN-02</w:t>
            </w:r>
          </w:p>
        </w:tc>
        <w:tc>
          <w:tcPr>
            <w:tcW w:type="dxa" w:w="5669"/>
            <w:shd w:val="clear" w:color="auto" w:fill="F5F5F5"/>
          </w:tcPr>
          <w:p>
            <w:r>
              <w:rPr>
                <w:sz w:val="18"/>
              </w:rPr>
              <w:t>Que los lectores del turno mañana sepan qué libros hay y puedan retirarlos.</w:t>
            </w:r>
          </w:p>
        </w:tc>
        <w:tc>
          <w:tcPr>
            <w:tcW w:type="dxa" w:w="3188"/>
            <w:shd w:val="clear" w:color="auto" w:fill="F5F5F5"/>
          </w:tcPr>
          <w:p>
            <w:r>
              <w:rPr>
                <w:sz w:val="18"/>
              </w:rPr>
              <w:t>Lectora y V-06</w:t>
            </w:r>
          </w:p>
        </w:tc>
      </w:tr>
      <w:tr>
        <w:trPr>
          <w:cantSplit/>
        </w:trPr>
        <w:tc>
          <w:tcPr>
            <w:tcW w:type="dxa" w:w="945"/>
          </w:tcPr>
          <w:p>
            <w:r>
              <w:rPr>
                <w:sz w:val="18"/>
              </w:rPr>
              <w:t>MN-03</w:t>
            </w:r>
          </w:p>
        </w:tc>
        <w:tc>
          <w:tcPr>
            <w:tcW w:type="dxa" w:w="5669"/>
          </w:tcPr>
          <w:p>
            <w:r>
              <w:rPr>
                <w:sz w:val="18"/>
              </w:rPr>
              <w:t>Que la dirección sepa qué libros se leen más, para decidir compras.</w:t>
            </w:r>
          </w:p>
        </w:tc>
        <w:tc>
          <w:tcPr>
            <w:tcW w:type="dxa" w:w="3188"/>
          </w:tcPr>
          <w:p>
            <w:r>
              <w:rPr>
                <w:sz w:val="18"/>
              </w:rPr>
              <w:t>Dirección y V-09</w:t>
            </w:r>
          </w:p>
        </w:tc>
      </w:tr>
      <w:tr>
        <w:trPr>
          <w:cantSplit/>
        </w:trPr>
        <w:tc>
          <w:tcPr>
            <w:tcW w:type="dxa" w:w="945"/>
            <w:shd w:val="clear" w:color="auto" w:fill="F5F5F5"/>
          </w:tcPr>
          <w:p>
            <w:r>
              <w:rPr>
                <w:sz w:val="18"/>
              </w:rPr>
              <w:t>MN-04</w:t>
            </w:r>
          </w:p>
        </w:tc>
        <w:tc>
          <w:tcPr>
            <w:tcW w:type="dxa" w:w="5669"/>
            <w:shd w:val="clear" w:color="auto" w:fill="F5F5F5"/>
          </w:tcPr>
          <w:p>
            <w:r>
              <w:rPr>
                <w:sz w:val="18"/>
              </w:rPr>
              <w:t>Que los libros vuelvan: hoy no se sabe quién tiene los que faltan.</w:t>
            </w:r>
          </w:p>
        </w:tc>
        <w:tc>
          <w:tcPr>
            <w:tcW w:type="dxa" w:w="3188"/>
            <w:shd w:val="clear" w:color="auto" w:fill="F5F5F5"/>
          </w:tcPr>
          <w:p>
            <w:r>
              <w:rPr>
                <w:sz w:val="18"/>
              </w:rPr>
              <w:t>V-08 y V-11</w:t>
            </w:r>
          </w:p>
        </w:tc>
      </w:tr>
      <w:tr>
        <w:trPr>
          <w:cantSplit/>
        </w:trPr>
        <w:tc>
          <w:tcPr>
            <w:tcW w:type="dxa" w:w="945"/>
          </w:tcPr>
          <w:p>
            <w:r>
              <w:rPr>
                <w:sz w:val="18"/>
              </w:rPr>
              <w:t>MN-05</w:t>
            </w:r>
          </w:p>
        </w:tc>
        <w:tc>
          <w:tcPr>
            <w:tcW w:type="dxa" w:w="5669"/>
          </w:tcPr>
          <w:p>
            <w:r>
              <w:rPr>
                <w:sz w:val="18"/>
              </w:rPr>
              <w:t>Que los datos de los estudiantes, menores de edad, no circulen.</w:t>
            </w:r>
          </w:p>
        </w:tc>
        <w:tc>
          <w:tcPr>
            <w:tcW w:type="dxa" w:w="3188"/>
          </w:tcPr>
          <w:p>
            <w:r>
              <w:rPr>
                <w:sz w:val="18"/>
              </w:rPr>
              <w:t>Dirección</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Dibujá el proceso actual de préstamo y devolución de Mbokaja (MP-1 a MP-6) como diagrama de actividades con dos carriles, «Lector» y «Encargado». Entre cinco y siete acciones, una decisión con sus guardas y los nodos inicial y final.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Marcá con (1) el paso donde nace el problema de V-11 (fichas sin devolución anotada) y con (2) el paso donde se pierde el préstamo de un docente (MN-01). Explicá cada marca en una línea, con su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Completá la plantilla del proceso propuesto: «Con el sistema, el paso MP-3 lo hace ________ y se apoya en ________ (MR-__)».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Dibujá el proceso propuesto de devolución con tres carriles: lector, encargado y sistema. Cada acción del sistema cita su requisito MR.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Escribí el caso de uso «Registrar devolución» con su plantilla completa y un flujo alternativo para MS-1. Si el flujo necesita un requisito que la tabla no tiene, redactalo como MR-09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Escribí el caso de uso «Registrar préstamo» con un flujo alternativo para MS-2. El sistema no puede abrir la biblioteca a la mañana: explicá qué decisión hace falta, quién la toma y qué opciones le presentarías, sin decidir por él.</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Dibujá el diagrama de contexto del sistema de Mbokaja. Justificá cada entidad externa y cada flujo con una fuente V, M o MN.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diagrama usa una sola notación; toda acción está en un carril; toda salida de una decisión tiene guarda; los actores son roles; cada caso de uso cita requisitos MR que existen, y cada flujo alternativo se numera desde su paso y dice cómo termina.</w:t>
            </w:r>
          </w:p>
        </w:tc>
      </w:tr>
    </w:tbl>
    <w:p>
      <w:pPr>
        <w:pStyle w:val="Heading1"/>
        <w:pageBreakBefore/>
      </w:pPr>
      <w:r>
        <w:t>Práctica 6 — Trazar, planificar y cambiar el catálogo de otra biblioteca</w:t>
      </w:r>
    </w:p>
    <w:p>
      <w:pPr>
        <w:spacing w:before="0" w:after="80"/>
        <w:jc w:val="both"/>
      </w:pPr>
      <w:r>
        <w:rPr>
          <w:b w:val="0"/>
          <w:i w:val="0"/>
          <w:sz w:val="21"/>
        </w:rPr>
        <w:t>Seguís con la Escuela Básica Mbokaja. Usá los requisitos MR-01 a MR-08 de la Práctica 5 y los casos de uso que escribiste en ella. Llegó una solicitud de la directora que no se parece a la del ejemplo: cambia un plazo y la forma de registrar a los docentes.</w:t>
      </w:r>
    </w:p>
    <w:p>
      <w:pPr>
        <w:keepNext/>
        <w:spacing w:before="0" w:after="80"/>
        <w:jc w:val="both"/>
      </w:pPr>
      <w:r>
        <w:rPr>
          <w:b/>
          <w:i w:val="0"/>
          <w:color w:val="1B5E20"/>
          <w:sz w:val="20"/>
        </w:rPr>
        <w:t>Solicitud de la dirección de Mbokaja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MC-1</w:t>
            </w:r>
          </w:p>
        </w:tc>
        <w:tc>
          <w:tcPr>
            <w:tcW w:type="dxa" w:w="8739"/>
          </w:tcPr>
          <w:p>
            <w:r>
              <w:rPr>
                <w:sz w:val="18"/>
              </w:rPr>
              <w:t>La directora pide que los docentes puedan llevar libros por un mes, en lugar de siete días, y que sus préstamos se registren igual que los de los estudiantes.</w:t>
            </w:r>
          </w:p>
        </w:tc>
      </w:tr>
      <w:tr>
        <w:trPr>
          <w:cantSplit/>
        </w:trPr>
        <w:tc>
          <w:tcPr>
            <w:tcW w:type="dxa" w:w="1063"/>
            <w:shd w:val="clear" w:color="auto" w:fill="F5F5F5"/>
          </w:tcPr>
          <w:p>
            <w:r>
              <w:rPr>
                <w:sz w:val="18"/>
              </w:rPr>
              <w:t>MC-2</w:t>
            </w:r>
          </w:p>
        </w:tc>
        <w:tc>
          <w:tcPr>
            <w:tcW w:type="dxa" w:w="8739"/>
            <w:shd w:val="clear" w:color="auto" w:fill="F5F5F5"/>
          </w:tcPr>
          <w:p>
            <w:r>
              <w:rPr>
                <w:sz w:val="18"/>
              </w:rPr>
              <w:t>Lo pide porque el registro de los docentes en un cuaderno aparte no le permite saber qué libros faltan (V-08).</w:t>
            </w:r>
          </w:p>
        </w:tc>
      </w:tr>
    </w:tbl>
    <w:p>
      <w:pPr>
        <w:spacing w:after="40"/>
      </w:pPr>
    </w:p>
    <w:p>
      <w:pPr>
        <w:keepNext/>
        <w:spacing w:before="0" w:after="80"/>
        <w:jc w:val="both"/>
      </w:pPr>
      <w:r>
        <w:rPr>
          <w:b/>
          <w:i w:val="0"/>
          <w:color w:val="1B5E20"/>
          <w:sz w:val="20"/>
        </w:rPr>
        <w:t>Datos de Mbokaja que vas a necesitar (caso de práctica,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063"/>
        <w:gridCol w:w="8739"/>
      </w:tblGrid>
      <w:tr>
        <w:trPr>
          <w:cantSplit/>
          <w:tblHeader/>
        </w:trPr>
        <w:tc>
          <w:tcPr>
            <w:tcW w:type="dxa" w:w="1063"/>
            <w:shd w:val="clear" w:color="auto" w:fill="2E7D32"/>
          </w:tcPr>
          <w:p>
            <w:r>
              <w:rPr>
                <w:b/>
                <w:color w:val="FFFFFF"/>
                <w:sz w:val="18"/>
              </w:rPr>
              <w:t>Código</w:t>
            </w:r>
          </w:p>
        </w:tc>
        <w:tc>
          <w:tcPr>
            <w:tcW w:type="dxa" w:w="8739"/>
            <w:shd w:val="clear" w:color="auto" w:fill="2E7D32"/>
          </w:tcPr>
          <w:p>
            <w:r>
              <w:rPr>
                <w:b/>
                <w:color w:val="FFFFFF"/>
                <w:sz w:val="18"/>
              </w:rPr>
              <w:t>Texto</w:t>
            </w:r>
          </w:p>
        </w:tc>
      </w:tr>
      <w:tr>
        <w:trPr>
          <w:cantSplit/>
        </w:trPr>
        <w:tc>
          <w:tcPr>
            <w:tcW w:type="dxa" w:w="1063"/>
          </w:tcPr>
          <w:p>
            <w:r>
              <w:rPr>
                <w:sz w:val="18"/>
              </w:rPr>
              <w:t>M-N1</w:t>
            </w:r>
          </w:p>
        </w:tc>
        <w:tc>
          <w:tcPr>
            <w:tcW w:type="dxa" w:w="8739"/>
          </w:tcPr>
          <w:p>
            <w:r>
              <w:rPr>
                <w:sz w:val="18"/>
              </w:rPr>
              <w:t>El plazo de préstamo es de siete días.</w:t>
            </w:r>
          </w:p>
        </w:tc>
      </w:tr>
      <w:tr>
        <w:trPr>
          <w:cantSplit/>
        </w:trPr>
        <w:tc>
          <w:tcPr>
            <w:tcW w:type="dxa" w:w="1063"/>
            <w:shd w:val="clear" w:color="auto" w:fill="F5F5F5"/>
          </w:tcPr>
          <w:p>
            <w:r>
              <w:rPr>
                <w:sz w:val="18"/>
              </w:rPr>
              <w:t>M-F4</w:t>
            </w:r>
          </w:p>
        </w:tc>
        <w:tc>
          <w:tcPr>
            <w:tcW w:type="dxa" w:w="8739"/>
            <w:shd w:val="clear" w:color="auto" w:fill="F5F5F5"/>
          </w:tcPr>
          <w:p>
            <w:r>
              <w:rPr>
                <w:sz w:val="18"/>
              </w:rPr>
              <w:t>El año próximo el encargado tendrá cuatro horas semanales para la biblioteca, en lugar de seis.</w:t>
            </w:r>
          </w:p>
        </w:tc>
      </w:tr>
      <w:tr>
        <w:trPr>
          <w:cantSplit/>
        </w:trPr>
        <w:tc>
          <w:tcPr>
            <w:tcW w:type="dxa" w:w="1063"/>
          </w:tcPr>
          <w:p>
            <w:r>
              <w:rPr>
                <w:sz w:val="18"/>
              </w:rPr>
              <w:t>M-F5</w:t>
            </w:r>
          </w:p>
        </w:tc>
        <w:tc>
          <w:tcPr>
            <w:tcW w:type="dxa" w:w="8739"/>
          </w:tcPr>
          <w:p>
            <w:r>
              <w:rPr>
                <w:sz w:val="18"/>
              </w:rPr>
              <w:t>Un grupo de estudiantes de 9.º se ofreció para ayudar en la biblioteca los miércoles.</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Completá la matriz de trazabilidad de MR-01, MR-02, MR-04 y MR-05: necesidad (MN o V), caso de uso y paso, criterio de aceptación breve y prueba prevista (PM-01, PM-02…).</w:t>
      </w:r>
    </w:p>
    <w:p>
      <w:pPr>
        <w:keepNext/>
        <w:spacing w:before="0" w:after="20"/>
        <w:ind w:left="567"/>
        <w:jc w:val="both"/>
      </w:pPr>
      <w:r>
        <w:rPr>
          <w:b w:val="0"/>
          <w:i w:val="0"/>
          <w:sz w:val="20"/>
        </w:rPr>
        <w:t>MR-__ | Necesidad: ____ | Caso de uso: ____ | Criterio: Dado ____, cuando ____, entonces ____ | Prueba: PM-__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Señalá un requisito MR que no aparezca en ningún caso de uso de tu Práctica 5. ¿Es una omisión del modelo o del catálogo?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Priorizá MR-01 a MR-08 con las cuatro preguntas de 6.1. Tené en cuenta M-F4 (el encargado tendrá menos horas) y M-F5 (voluntarios los miércoles).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Planificá dos incrementos para Mbokaja, con al menos tres tareas cada uno: responsable, estimación en HC, dependencia y estado.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Tramitá MC-1 como solicitud de cambio, con los campos de la Tabla 6.5. Usá tu matriz para encontrar las normas, los requisitos, los casos de uso y las pruebas afectados.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MC-1 cambia la norma M-N1. Explicá quién decide, qué opciones le presentarías a la directora y cómo quedaría la nueva versión del catálogo si acepta.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Punto de control</w:t>
            </w:r>
          </w:p>
          <w:p>
            <w:pPr>
              <w:jc w:val="both"/>
            </w:pPr>
            <w:r>
              <w:rPr>
                <w:sz w:val="20"/>
              </w:rPr>
              <w:t>Punto de control: cada fila de la matriz cita fuentes que existen; las prioridades tienen razón y no se suman puntajes; cada tarea tiene responsable, estimación y dependencia; la solicitud de cambio dice qué cambia, qué se revisa y quién decide.</w:t>
            </w:r>
          </w:p>
        </w:tc>
      </w:tr>
    </w:tbl>
    <w:sectPr w:rsidR="00FC693F" w:rsidRPr="0006063C" w:rsidSect="00034616">
      <w:footerReference w:type="default" r:id="rId9"/>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