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PLAN ANUAL DETALLADO</w:t>
      </w:r>
    </w:p>
    <w:p>
      <w:pPr>
        <w:jc w:val="center"/>
      </w:pPr>
      <w:r>
        <w:t>Disciplina: Historia y Geografía  ·  Curso: 7.º grado  ·  Tercer Ciclo de la Educación Escolar Básica · Plan Común  ·  3 HC semanales · 36 encuentros / 108 HC (18 + 18)</w:t>
      </w:r>
      <w:r>
        <w:br/>
        <w:t>Hora cátedra/pedagógica: 40 minutos · cada encuentro: 3 HC = 120 minutos.</w:t>
      </w:r>
      <w:r>
        <w:br/>
        <w:t>Arquitectura anual: 21 clases temáticas + 6 evaluaciones de unidad + 7 continuaciones de profundización A–G + 2 evaluaciones integradoras.</w:t>
      </w:r>
      <w:r>
        <w:br/>
        <w:t>Capacidades: texto literal del Programa de Estudio MEC 2014, págs. 55 a 57 (códigos H1-H6 y G1-G4 de la matriz curricular).</w:t>
        <w:br/>
        <w:t>Criterio histórico: el programa abarca los siglos XVI y XVII; la Guerra Guaranítica (1754-1756, siglo XVIII) se ofrece como ampliación editorial optativa en la Continuación E y no responde a un requerimiento del programa.</w:t>
      </w:r>
    </w:p>
    <w:p>
      <w:pPr>
        <w:jc w:val="center"/>
      </w:pPr>
      <w:r>
        <w:rPr>
          <w:i/>
          <w:sz w:val="18"/>
        </w:rPr>
        <w:t>República del Paraguay · 2026</w:t>
      </w:r>
    </w:p>
    <w:p/>
    <w:tbl>
      <w:tblPr>
        <w:tblStyle w:val="TableGrid"/>
        <w:tblW w:type="dxa" w:w="17019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573"/>
        <w:gridCol w:w="3187"/>
        <w:gridCol w:w="4015"/>
        <w:gridCol w:w="1083"/>
        <w:gridCol w:w="3314"/>
        <w:gridCol w:w="2677"/>
        <w:gridCol w:w="2167"/>
      </w:tblGrid>
      <w:tr>
        <w:trPr>
          <w:cantSplit/>
          <w:tblHeader w:val="true"/>
          <w:tblHeader w:val="true"/>
        </w:trPr>
        <w:tc>
          <w:tcPr>
            <w:tcW w:type="dxa" w:w="573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</w:p>
        </w:tc>
        <w:tc>
          <w:tcPr>
            <w:tcW w:type="dxa" w:w="3187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TEMAS</w:t>
            </w:r>
          </w:p>
        </w:tc>
        <w:tc>
          <w:tcPr>
            <w:tcW w:type="dxa" w:w="4015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INDICADORES DE LOGRO</w:t>
            </w:r>
          </w:p>
        </w:tc>
        <w:tc>
          <w:tcPr>
            <w:tcW w:type="dxa" w:w="1083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3314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PROCEDIMIENTOS</w:t>
            </w:r>
          </w:p>
        </w:tc>
        <w:tc>
          <w:tcPr>
            <w:tcW w:type="dxa" w:w="2677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INSTRUMENTOS DE EVALUACIÓN</w:t>
            </w:r>
          </w:p>
        </w:tc>
        <w:tc>
          <w:tcPr>
            <w:tcW w:type="dxa" w:w="2167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OBSERVACIÓN</w:t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1B4F72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1.ª ETAPA · febrero – junio · Encuentros 1–18 de 36</w:t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b/>
                <w:sz w:val="20"/>
              </w:rPr>
              <w:t xml:space="preserve">UNIDAD 1 — Cómo mirar el tiempo y el espacio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Capacidad H1 (MEC 2014, literal): Reconoce los procesos fundamentales que configuran la prehistoria paraguaya.</w:t>
            </w:r>
            <w:r>
              <w:rPr>
                <w:b/>
                <w:sz w:val="20"/>
              </w:rPr>
              <w:br/>
            </w:r>
            <w:r>
              <w:rPr>
                <w:b w:val="0"/>
                <w:sz w:val="20"/>
              </w:rPr>
              <w:t xml:space="preserve">La Clase 1 es una formulación editorial de inicio (sin capacidad del programa).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Período aproximado: febrero – marzo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La Historia mira el tiempo; la Geografía mira el espacio. Fuentes primarias y secundarias.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Diferencia el objeto de estudio de la Historia y de la Geografía.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Distingue una fuente primaria de una secundaria con ejemplos.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hechos en una línea de tiempo sencilla.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diagnóstica de saberes previos. Lluvia de ideas sobre tiempo y espacio; lectura del esquema Historia/Geografía; análisis de la cita de Villoro; construcción de una línea de tiempo personal.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diagnóstica. Registro de participación; ficha de la fuente; línea de tiempo personal.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Cazadores-recolectores y formaciones tribales. Primeros pobladores de las regiones Oriental y Occidental.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Describe la forma de vida de los grupos cazadores-recolectores.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Diferencia una sociedad cazadora-recolectora de una formación tribal.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en el tiempo la llegada de los primeros pobladores.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Observación de la línea de tiempo de la prehistoria; comparación caza/agricultura; análisis de fuente arqueológica; mapa de las dos regiones.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comparativo; ubicación en mapa; guía de fuente.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Características de los guaraníes: territorio, organización, religión, cultura material y legado. Importancia de la lengua guaraní.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Describe la organización social y económica de los guaraníes.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elementos del legado guaraní presentes hoy.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Valora la importancia de la lengua guaraní.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del esquema del pueblo guaraní; análisis de crónica; debate sobre el legado del guaraní; ubicación temporal.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análisis de fuente; producción escrita sobre el legado guaraní.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A — Taller de fuentes sobre los guaraníes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Distingue evidencias arqueológicas, crónicas y legado vigente.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parentesco, reciprocidad, tekoha y mburuvicha con evidencia.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límites y posibles sesgos de las fuentes.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Taller de crítica de fuentes; matriz afirmación/evidencia/límite; debate sobre cómo evitar estereotipos.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Matriz de evidencia; mini-rúbrica de análisis de fuentes.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Profundización de H1 (temas del programa). Ficha del maestro editorial: usar la capacidad literal.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1 — Cómo mirar el tiempo y el espacio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1.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1;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1; lista de cotejo de fuentes, línea de tiempo y procesos de la prehistoria paraguaya.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b/>
                <w:sz w:val="20"/>
              </w:rPr>
              <w:t xml:space="preserve">UNIDAD 2 — La prehistoria americana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Capacidad H2 (MEC 2014, literal): Interpreta las características destacadas de la prehistoria americana.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Período aproximado: marzo – abril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Teorías sobre el origen del hombre americano. La ruta de Beringia y el debate actual.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la teoría del poblamiento por Beringia.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que existen debates científicos abiertos sobre el tema.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temporalmente el poblamiento de América.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Explicación de la ruta de Beringia con mapa; análisis del debate pre-Clovis; interpretación de fuente científica.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teorías; guía de fuente; trazado de ruta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Las grandes civilizaciones americanas: territorio, organización y aportes de mayas, aztecas e incas.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Ubica en el espacio a mayas, aztecas e incas.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Compara aspectos de las tres civilizaciones.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aportes de estos pueblos a la humanidad.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 de las civilizaciones en mapa esquemático; cuadro comparativo mayas/aztecas/incas; análisis de crónica de Tenochtitlan.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comparativo; ubicación en mapa; guía de fuente.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B — Poblamiento y civilizaciones americanas: mapa y línea de tiempo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Ubica Beringia y reconoce que la cronología del poblamiento sigue abierta a investigación.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Compara mayas, mexicas/aztecas e incas.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Integra mapa y secuencia temporal.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Mapa de rutas; línea de tiempo relativa; cuadro comparativo de civilizaciones y discusión sobre evidencia científica.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Mapa + línea de tiempo + cuadro comparativo; rúbrica.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Profundización de H2 (temas del programa).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2 — La prehistoria americana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2.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2;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2; lista de cotejo de poblamiento, mapa y comparación de civilizaciones.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b/>
                <w:sz w:val="20"/>
              </w:rPr>
              <w:t xml:space="preserve">UNIDAD 3 — El Paraguay y América en el siglo XVI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Capacidad H4 (MEC 2014, literal): Identifica los hechos relevantes del siglo XVI que incidieron en las transformaciones del contexto americano.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Capacidad H3 (MEC 2014, literal): Investiga los principales acontecimientos que caracterizan la realidad paraguaya del siglo XVI.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Período aproximado: abril – junio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Avances tecnológicos náuticos. Llegada de los europeos a América: causas y consecuencias.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los avances que permitieron los grandes viajes.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Distingue causas y consecuencias de la llegada europea.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consecuencias para los pueblos americanos.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Análisis del esquema causa→consecuencia; explicación de los avances náuticos; debate «descubrimiento/encuentro»; ubicación temporal de 1492.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esquema causa-consecuencia completado.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Tratado de Tordesillas, monarquía y autoridades coloniales. El Paraguay dentro del Virreinato del Perú.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Reconoce cómo se repartieron el territorio España y Portugal.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Explica qué era el absolutismo y quién gobernaba las colonias.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al Paraguay dentro de la organización colonial.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contextualizada del Tratado de Tordesillas; explicación de la monarquía hispánica y sus autoridades; ubicación del Paraguay en el Virreinato del Perú, evitando atribuir al tratado por sí solo las fronteras o lenguas actuales.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autoridades coloniales; guía de fuente; mapa del reparto.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Alejo García y Gaboto. La conquista del Río de la Plata. Fundación e importancia de Asunción.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Ordena los primeros viajes al Río de la Plata.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Explica la fundación de Asunción y su importancia.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el papel de la alianza con los guaraníes.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Ordenamiento de la línea de tiempo del siglo XVI; relato de la fundación de Asunción; análisis de crónica; valoración de la alianza guaraní.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Línea de tiempo; guía de fuente; producción escrita.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C — Del Río de la Plata a Asunción: rutas, decisiones y alianzas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Ordena Solís, Alejo García, Gaboto, fundación de Asunción y despoblamiento de la primera Buenos Aires.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Interpreta los ríos como corredores históricos.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Explica alianzas iniciales sin ocultar las relaciones de poder posteriores.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Construcción de mapa-ruta y línea de tiempo; comentario causal sobre alianza, dependencia y desigualdad colonial.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Mapa histórico; línea de tiempo; comentario fundamentado.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Profundización de H3 (temas del programa).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Mestizaje hispano-guaraní, situación de la mujer guaraní y resistencia indígena.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el proceso de mestizaje en el Paraguay.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con respeto la situación de la mujer guaraní.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formas de resistencia indígena.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Análisis del mestizaje como proceso temprano pero desigual; estudio del papel de las mujeres guaraníes en la transmisión cultural; lectura crítica de fuentes sobre resistencia indígena.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interpretación de la pirámide social.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Ejercicio del derecho a la autonomía (Real Provisión del 12 de septiembre de 1537). Instituciones coloniales: Cabildo (tipos e importancia). Obispado. Encomienda (tipos y características).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• Explica en qué situación la Real Provisión de 1537 autorizaba elegir un gobernador y quiénes podían hacerlo.</w:t>
            </w:r>
            <w:r>
              <w:rPr>
                <w:b w:val="0"/>
                <w:sz w:val="20"/>
              </w:rPr>
              <w:br/>
            </w:r>
            <w:r>
              <w:rPr>
                <w:b w:val="0"/>
                <w:sz w:val="20"/>
              </w:rPr>
              <w:t xml:space="preserve">• Diferencia la elección colonial de 1537 de una elección democrática actual.</w:t>
            </w:r>
            <w:r>
              <w:rPr>
                <w:b w:val="0"/>
                <w:sz w:val="20"/>
              </w:rPr>
              <w:br/>
            </w:r>
            <w:r>
              <w:rPr>
                <w:b w:val="0"/>
                <w:sz w:val="20"/>
              </w:rPr>
              <w:t xml:space="preserve">• Reconoce las funciones del gobernador, el Cabildo y el Obispado, y los tipos de encomienda.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Análisis de fuente; cuadro comparativo; ordenamiento cronológico; boleto de salida.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Lista de cotejo con los tres criterios; actividad 16 con los criterios de su consigna.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Capacidad literal H3. Desarrollada en la tercera muestra.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D — Leer la Real Provisión de 1537 en contexto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Identifica la condición excepcional de vacancia y ausencia de sucesor.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el carácter provisional y monárquico de la elección.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Compara esa participación local con elecciones democráticas actuales.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segmentada de la Real Provisión; cuadro “qué autorizaba / qué no autorizaba”; comparación con principios democráticos actuales.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cuadro comparativo; breve argumentación.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Profundización de H3 (temas del programa). Ficha del maestro con variante: usar la capacidad literal.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3 — El Paraguay y América en el siglo XVI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3.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3;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3; lista de cotejo de causas/consecuencias, cronología, instituciones y fuente histórica.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integradora de la 1.ª etapa (Unidades 1 a 3)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las Unidades 1–3.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una fuente escrita y ubica hechos en el tiempo/espacio.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históricas.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Resolución individual de la prueba integradora; revisión; cierre metacognitivo breve.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integradora fotocopiable.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Cierre de la 1.ª etapa — junio. Cubre H1, H2, H3 y H4 (Unidades 1 a 3).</w:t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1B4F72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2.ª ETAPA · julio – noviembre · Encuentros 19–36 de 36</w:t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b/>
                <w:sz w:val="20"/>
              </w:rPr>
              <w:t xml:space="preserve">UNIDAD 4 — Paraguay y América colonial: siglo XVII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Capacidad H5 (MEC 2014, literal): Analiza los rasgos relevantes que influyeron en la realidad paraguaya del siglo XVII.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Capacidad H6 (MEC 2014, literal): Describe los rasgos históricos distintivos de la realidad americana del siglo XVII.</w:t>
            </w:r>
            <w:r>
              <w:rPr>
                <w:b/>
                <w:sz w:val="20"/>
              </w:rPr>
              <w:br/>
            </w:r>
            <w:r>
              <w:rPr>
                <w:b w:val="0"/>
                <w:sz w:val="20"/>
              </w:rPr>
              <w:t xml:space="preserve">Ampliación editorial optativa, no exigida por el programa MEC 2014: Continuación E, Guerra Guaranítica (1754-1756, siglo XVIII).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Período aproximado: julio – agosto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La división de la gobernación. La mediterraneidad y sus consecuencias.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la división de la antigua gobernación.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Define qué es la mediterraneidad.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la geografía con la economía colonial.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Análisis del esquema causa→consecuencia de la mediterraneidad; lectura de testimonio; trazado del recorrido comercial en mapa.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esquema causa-consecuencia;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El sistema económico de la Provincia. La sociedad colonial. La situación de los aborígenes.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Identifica los principales productos de la economía colonial.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 sociedad de la Provincia del Paraguay.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la situación de los pueblos originarios.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del esquema económico; caracterización de la sociedad colonial; análisis de la situación de los pueblos originarios.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productos; guía de fuente; producción escrita.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El papel de franciscanos y jesuitas. Las reducciones y su aporte a la cultura paraguaya.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Diferencia el trabajo de franciscanos y jesuitas.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Explica qué eran las reducciones.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aportes de las reducciones a la cultura paraguaya.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Comparación franciscanos/jesuitas; explicación de las reducciones; línea de tiempo 1609–1767; valoración del patrimonio y análisis de tensiones entre evangelización, protección, control y autonomía indígena.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comparativo; guía de fuente; línea de tiempo.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E — Guerra Guaranítica (1754–1756): puente cronológico al siglo XVIII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el Tratado de Madrid de 1750 y la transferencia de siete pueblos misioneros orientales.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la resistencia guaraní frente al traslado forzado.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correctamente la Guerra Guaranítica en 1754–1756, siglo XVIII.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Lectura de mapa y fuente; esquema causa→decisión imperial→resistencia→campañas→consecuencias; nota explícita: contenido del siglo XVIII, fuera del alcance del programa MEC 2014.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Mapa histórico; esquema causal; análisis de fuente; rúbrica.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Ampliación editorial (siglo XVIII); no exigida por el programa MEC 2014, cuyo alcance son los siglos XVI y XVII. Optativa. Núcleo recomendado del encuentro: bandeirantes, pérdida del Guairá y Mbororé (H5).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Haciendas, minería y comercio en la América colonial.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el papel de la minería en la economía colonial.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 hacienda como forma de organización.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cómo funcionaba el comercio colonial.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 de la línea de tiempo del siglo XVII; explicación de minería/hacienda/comercio; análisis de fuente sobre Potosí.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actividades económicas; guía de fuente;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Colonización inglesa, francesa y portuguesa; población indígena y africana esclavizada; resistencias y luchas por la libertad.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Reconoce otras potencias colonizadoras en América.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 situación de los africanos esclavizados.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Valora las luchas por la libertad.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Reconocimiento de otras potencias colonizadoras; análisis de la esclavitud africana; debate sobre la lucha por la libertad.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producción argumentativa.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4 — Paraguay y América colonial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4.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4;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Prueba escrita de la Unidad 4; lista de cotejo de mediterraneidad, economía colonial, misiones y colonizaciones (la Guerra Guaranítica, solo si se desarrolló la ampliación optativa).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b/>
                <w:sz w:val="20"/>
              </w:rPr>
              <w:t xml:space="preserve">UNIDAD 5 — El espacio geográfico: posición, relieve e hidrografía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Capacidad G1 (MEC 2014, literal): Analiza la posición geográfica de Paraguay y América y sus incidencias en las actividades humanas.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Capacidad G2 (MEC 2014, literal): Relaciona las características de las unidades orohidrográficas de Paraguay y América.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Período aproximado: septiembre – octubre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Ubicación, límites y extensión. Posición absoluta y relativa. Formación histórica de los límites.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Ubica el Paraguay en América y sus límites.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Diferencia posición absoluta de relativa.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las consecuencias de la mediterraneidad.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 del Paraguay y sus límites en mapa; diferenciación posición absoluta/relativa; trabajo con coordenadas aproximadas 19°18′–27°36′ S y 54°19′–62°38′ O; línea de tiempo de tratados de límites.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 en mapa; cuadro de posiciones; guía de dato estadístico.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Relieve del Paraguay y de América y su influencia, junto con otros factores, en las actividades humanas.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Describe el relieve predominante del Paraguay.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grandes formas de relieve de América.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el relieve con las actividades humanas.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del perfil del relieve; caracterización del Paraguay y América; relación relieve–actividades evitando determinismos geográficos.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relieve; guía de fuente;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Hidrografía de Paraguay y América. Importancia y utilidad de los cauces hídricos. Hidrovía Paraná-Paraguay. Impacto ecológico, social y económico. Potencialidad de los recursos naturales y necesidad de su preservación.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• Reconoce los principales ríos, lagos, esteros y acuíferos del Paraguay y su ubicación.</w:t>
            </w:r>
            <w:r>
              <w:rPr>
                <w:b w:val="0"/>
                <w:sz w:val="20"/>
              </w:rPr>
              <w:br/>
            </w:r>
            <w:r>
              <w:rPr>
                <w:b w:val="0"/>
                <w:sz w:val="20"/>
              </w:rPr>
              <w:t xml:space="preserve">• Identifica las grandes cuencas y vertientes de América.</w:t>
            </w:r>
            <w:r>
              <w:rPr>
                <w:b w:val="0"/>
                <w:sz w:val="20"/>
              </w:rPr>
              <w:br/>
            </w:r>
            <w:r>
              <w:rPr>
                <w:b w:val="0"/>
                <w:sz w:val="20"/>
              </w:rPr>
              <w:t xml:space="preserve">• Explica la importancia de los ríos y de la Hidrovía, y la necesidad de preservar el agua.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Ubicación en mapa; lectura de fuente cartográfica; actividades.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Ficha 18-A; lista de cotejo; criterios de las actividades 14 y 15 tal como figuran en sus consignas.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Capacidad literal G2. Desarrollada en la tercera muestra.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Continuación F — La Hidrovía: beneficios, impactos y decisiones. Hidrovía Paraná-Paraguay. Impacto ecológico, social y económico. Potencialidad de los recursos naturales y necesidad de su preservación.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• Explica por qué la Hidrovía es estratégica para un país sin litoral marítimo.</w:t>
            </w:r>
            <w:r>
              <w:rPr>
                <w:b w:val="0"/>
                <w:sz w:val="20"/>
              </w:rPr>
              <w:br/>
            </w:r>
            <w:r>
              <w:rPr>
                <w:b w:val="0"/>
                <w:sz w:val="20"/>
              </w:rPr>
              <w:t xml:space="preserve">• Distingue impactos económicos, sociales y ecológicos de la navegación y de sus obras.</w:t>
            </w:r>
            <w:r>
              <w:rPr>
                <w:b w:val="0"/>
                <w:sz w:val="20"/>
              </w:rPr>
              <w:br/>
            </w:r>
            <w:r>
              <w:rPr>
                <w:b w:val="0"/>
                <w:sz w:val="20"/>
              </w:rPr>
              <w:t xml:space="preserve">• Propone medidas de prevención y de control fundamentadas.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Análisis de caso con roles; matriz de decisión; decisión escrita.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Ficha F-C; autoevaluación del tomo; rúbrica de la consigna 4, la misma que el tomo comunica al estudiante.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Profundización de G2 (tema «Hidrovía Paraná-Paraguay. Impacto ecológico, social y económico»). Desarrollada en la tercera muestra.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Evaluación de la Unidad 5 — El espacio geográfico: posición, relieve e hidrografía. Evaluación de las Clases 16, 17 y 18 y de la Continuación F.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• Ubica el Paraguay, sus países limítrofes y sus principales ríos.</w:t>
            </w:r>
            <w:r>
              <w:rPr>
                <w:b w:val="0"/>
                <w:sz w:val="20"/>
              </w:rPr>
              <w:br/>
            </w:r>
            <w:r>
              <w:rPr>
                <w:b w:val="0"/>
                <w:sz w:val="20"/>
              </w:rPr>
              <w:t xml:space="preserve">• Diferencia la posición absoluta de la relativa.</w:t>
            </w:r>
            <w:r>
              <w:rPr>
                <w:b w:val="0"/>
                <w:sz w:val="20"/>
              </w:rPr>
              <w:br/>
            </w:r>
            <w:r>
              <w:rPr>
                <w:b w:val="0"/>
                <w:sz w:val="20"/>
              </w:rPr>
              <w:t xml:space="preserve">• Identifica grandes ríos de América y su vertiente.</w:t>
            </w:r>
            <w:r>
              <w:rPr>
                <w:b w:val="0"/>
                <w:sz w:val="20"/>
              </w:rPr>
              <w:br/>
            </w:r>
            <w:r>
              <w:rPr>
                <w:b w:val="0"/>
                <w:sz w:val="20"/>
              </w:rPr>
              <w:t xml:space="preserve">• Analiza beneficios e impactos de la Hidrovía.</w:t>
            </w:r>
            <w:r>
              <w:rPr>
                <w:b w:val="0"/>
                <w:sz w:val="20"/>
              </w:rPr>
              <w:br/>
            </w:r>
            <w:r>
              <w:rPr>
                <w:b w:val="0"/>
                <w:sz w:val="20"/>
              </w:rPr>
              <w:t xml:space="preserve">• Explica la influencia de la posición, el relieve y los ríos en las actividades económicas.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Prueba escrita; ubicación en mapa; lectura de mapa; matriz; respuesta desarrollada.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Prueba de la Unidad 5 del tomo; clave y rúbrica del solucionario, que coinciden con los criterios impresos en la prueba.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Asociación curricular: integra G1 y G2. Desarrollada en la tercera muestra.</w:t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b/>
                <w:sz w:val="20"/>
              </w:rPr>
              <w:t xml:space="preserve">UNIDAD 6 — Clima, regiones naturales y ambiente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Capacidad G3 (MEC 2014, literal): Identifica las características climáticas de Paraguay y América y su influencia en las actividades humanas.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Capacidad G4 (MEC 2014, literal): Describe las características de las regiones naturales de Paraguay y América.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t xml:space="preserve">Período aproximado: octubre – noviembre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Elementos y factores del clima. Transición tropical–subtropical y contrastes regionales del Paraguay.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Diferencia elementos y factores del clima.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 transición tropical–subtropical y el gradiente general de humedad oeste–este.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clima y actividades humanas sin convertir promedios en reglas absolutas.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Diferenciación tiempo/clima; análisis de elementos y factores; comparación entre Región Oriental y Chaco con datos climáticos regionales; lectura de mapas y datos.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elementos/factores; guía de dato;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Regiones naturales de América y del Paraguay. Usos de la tierra.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Reconoce grandes regiones naturales de América.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las regiones naturales del Paraguay.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las regiones con los usos de la tierra.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Reconocimiento de regiones naturales de América y del Paraguay; lectura del mapa de las dos regiones; relación con usos de la tierra.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comparativo de regiones; guía de fuente;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Gestión ambiental: política, instituciones, normativas y responsabilidades compartidas.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Reconoce MADES, INFONA y gobiernos subnacionales según sus competencias.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Identifica normativas ambientales de referencia.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Comprende que la evaluación de impacto se aplica a proyectos y actividades alcanzados por la normativa.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Propone acciones de cuidado ambiental.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Análisis de caso ambiental; lectura de instituciones y leyes; distinción entre autoridad ambiental, manejo forestal y gestión local; propuesta de acciones de prevención y cuidado.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línea de tiempo ambiental; producción de propuestas.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G — Clima, regiones y ambiente: decisiones con evidencia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Describe la transición tropical–subtropical y contrastes de humedad.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Usa datos sin convertir promedios en reglas absolutas.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un caso ambiental e identifica instituciones/normas pertinentes.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de datos climáticos; comparación regional; análisis de caso de proyecto próximo a un curso de agua; identificación de información y gestión ambiental requerida.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Ficha de datos; análisis de caso; lista de cotejo de instituciones/normas.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Profundización de G3 y G4 (temas del programa). Ficha del maestro editorial: usar las capacidades literales.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6 — Clima, regiones naturales y ambiente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6.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6;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6; lista de cotejo de clima, regiones naturales, instituciones, normativa y caso ambiental.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integradora de la 2.ª etapa (Unidades 4 a 6)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las Unidades 4–6.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historia colonial, posición geográfica, Hidrovía, clima y ambiente.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fuentes y mapas con fundamentación.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Resolución individual de la prueba integradora; revisión; cierre del año lectivo.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integradora fotocopiable.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 xml:space="preserve">Cierre de la 2.ª etapa — noviembre. Cubre H5, H6, G1, G2, G3 y G4 (Unidades 4 a 6). El ítem del maestro sobre la Guerra Guaranítica evalúa la ampliación editorial: optativo.</w:t>
            </w:r>
          </w:p>
        </w:tc>
      </w:tr>
    </w:tbl>
    <w:p>
      <w:pPr>
        <w:keepNext/>
        <w:pageBreakBefore w:val="0"/>
      </w:pPr>
    </w:p>
    <w:p>
      <w:pPr>
        <w:pStyle w:val="Heading2"/>
        <w:keepNext/>
      </w:pPr>
      <w:r>
        <w:t>Criterios generales de planificación</w:t>
      </w:r>
    </w:p>
    <w:p>
      <w:pPr>
        <w:keepNext/>
      </w:pPr>
      <w:r>
        <w:rPr>
          <w:sz w:val="18"/>
        </w:rPr>
        <w:t>• Partir de los saberes previos de los estudiantes (prueba diagnóstica en la Clase 1).</w:t>
      </w:r>
    </w:p>
    <w:p>
      <w:pPr>
        <w:keepNext/>
      </w:pPr>
      <w:r>
        <w:rPr>
          <w:sz w:val="18"/>
        </w:rPr>
        <w:t>• Trabajar cada clase con una fuente y una consigna de ubicación en el tiempo o el espacio.</w:t>
      </w:r>
    </w:p>
    <w:p>
      <w:pPr>
        <w:keepNext/>
      </w:pPr>
      <w:r>
        <w:rPr>
          <w:sz w:val="18"/>
        </w:rPr>
        <w:t>• Presentar los debates historiográficos con honestidad, sin imponer una única versión.</w:t>
      </w:r>
    </w:p>
    <w:p>
      <w:pPr>
        <w:keepNext/>
      </w:pPr>
      <w:r>
        <w:rPr>
          <w:sz w:val="18"/>
        </w:rPr>
        <w:t>• Verificar fechas, datos y normativas con fuentes actualizadas antes de enseñarlos.</w:t>
      </w:r>
    </w:p>
    <w:p>
      <w:pPr>
        <w:keepNext/>
      </w:pPr>
      <w:r>
        <w:rPr>
          <w:sz w:val="18"/>
        </w:rPr>
        <w:t>• Evaluar de forma continua con instrumentos variados y evaluaciones por unidad y por etapa.</w:t>
      </w:r>
    </w:p>
    <w:p>
      <w:pPr>
        <w:pStyle w:val="Heading2"/>
        <w:keepNext/>
      </w:pPr>
      <w:r>
        <w:t>Estrategias de inclusión</w:t>
      </w:r>
    </w:p>
    <w:p>
      <w:pPr>
        <w:keepNext/>
      </w:pPr>
      <w:r>
        <w:rPr>
          <w:sz w:val="18"/>
        </w:rPr>
        <w:t>• Adecuar los textos y las consignas a los distintos ritmos de aprendizaje.</w:t>
      </w:r>
    </w:p>
    <w:p>
      <w:pPr>
        <w:keepNext/>
      </w:pPr>
      <w:r>
        <w:rPr>
          <w:sz w:val="18"/>
        </w:rPr>
        <w:t>• Usar mapas, líneas de tiempo y esquemas para apoyar a los estudiantes visuales.</w:t>
      </w:r>
    </w:p>
    <w:p>
      <w:pPr>
        <w:keepNext/>
      </w:pPr>
      <w:r>
        <w:rPr>
          <w:sz w:val="18"/>
        </w:rPr>
        <w:t>• Favorecer el trabajo cooperativo y el uso del guaraní como lengua de apoyo.</w:t>
      </w:r>
    </w:p>
    <w:p>
      <w:pPr>
        <w:keepNext/>
      </w:pPr>
      <w:r>
        <w:rPr>
          <w:sz w:val="18"/>
        </w:rPr>
        <w:t>• Ofrecer más tiempo y acompañamiento en las producciones escritas cuando sea necesario.</w:t>
      </w:r>
    </w:p>
    <w:p>
      <w:pPr>
        <w:keepNext/>
      </w:pPr>
    </w:p>
    <w:p>
      <w:pPr>
        <w:keepNext/>
      </w:pPr>
    </w:p>
    <w:p>
      <w:pPr>
        <w:jc w:val="center"/>
      </w:pPr>
      <w:r>
        <w:rPr>
          <w:sz w:val="18"/>
        </w:rPr>
        <w:t>__________________________________</w:t>
        <w:br/>
        <w:t>Firma del docente</w:t>
      </w:r>
    </w:p>
    <w:sectPr>
      <w:footerReference w:type="default" r:id="rId9"/>
      <w:pgSz w:w="1872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37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D5A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D5A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