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pct" w:w="5000"/>
        <w:jc w:val="center"/>
        <w:tblLook w:firstColumn="1" w:firstRow="1" w:lastColumn="0" w:lastRow="0" w:noHBand="0" w:noVBand="1" w:val="04A0"/>
      </w:tblPr>
      <w:tblGrid>
        <w:gridCol w:w="10801"/>
      </w:tblGrid>
      <w:tr>
        <w:trPr>
          <w:cantSplit/>
        </w:trPr>
        <w:tc>
          <w:tcPr>
            <w:tcW w:type="dxa" w:w="10801"/>
            <w:shd w:val="clear" w:color="auto" w:fill="21374D"/>
          </w:tcPr>
          <w:p>
            <w:pPr>
              <w:jc w:val="center"/>
            </w:pPr>
            <w:r>
              <w:rPr>
                <w:b/>
                <w:color w:val="FFFFFF"/>
                <w:sz w:val="48"/>
              </w:rPr>
              <w:br/>
              <w:t>HISTORIA Y GEOGRAFÍA</w:t>
              <w:br/>
              <w:t>2.º curso</w:t>
              <w:br/>
            </w:r>
          </w:p>
        </w:tc>
      </w:tr>
    </w:tbl>
    <w:p/>
    <w:p>
      <w:pPr>
        <w:spacing w:before="0" w:after="80"/>
        <w:jc w:val="center"/>
      </w:pPr>
      <w:r>
        <w:rPr>
          <w:b/>
          <w:i w:val="0"/>
          <w:color w:val="21374D"/>
          <w:sz w:val="26"/>
        </w:rPr>
        <w:t>Educación Media · Plan Común</w:t>
      </w:r>
    </w:p>
    <w:p>
      <w:pPr>
        <w:spacing w:before="0" w:after="80"/>
        <w:jc w:val="center"/>
      </w:pPr>
      <w:r>
        <w:rPr>
          <w:b w:val="0"/>
          <w:i w:val="0"/>
          <w:sz w:val="22"/>
        </w:rPr>
        <w:t>Programa de Estudio del Ministerio de Educación y Ciencias</w:t>
      </w:r>
    </w:p>
    <w:p>
      <w:pPr>
        <w:spacing w:before="0" w:after="80"/>
        <w:jc w:val="center"/>
      </w:pPr>
      <w:r>
        <w:rPr>
          <w:b w:val="0"/>
          <w:i w:val="0"/>
          <w:sz w:val="23"/>
        </w:rPr>
        <w:t>Cuadernillo de trabajo del estudiante</w:t>
      </w:r>
    </w:p>
    <w:p>
      <w:pPr>
        <w:spacing w:before="0" w:after="80"/>
        <w:jc w:val="center"/>
      </w:pPr>
      <w:r>
        <w:rPr>
          <w:b w:val="0"/>
          <w:i/>
          <w:sz w:val="21"/>
        </w:rPr>
        <w:t>Enfoque constructivista «Aprender Haciendo»</w:t>
      </w:r>
    </w:p>
    <w:p/>
    <w:p>
      <w:pPr>
        <w:spacing w:before="0" w:after="80"/>
        <w:jc w:val="center"/>
      </w:pPr>
      <w:r>
        <w:rPr>
          <w:b/>
          <w:i w:val="0"/>
          <w:color w:val="3D5A80"/>
          <w:sz w:val="24"/>
        </w:rPr>
        <w:t>Revoluciones, derechos y desarrollo · Edición 2026</w:t>
      </w:r>
    </w:p>
    <w:p>
      <w:pPr>
        <w:spacing w:before="0" w:after="80"/>
        <w:jc w:val="center"/>
      </w:pPr>
      <w:r>
        <w:rPr>
          <w:b w:val="0"/>
          <w:i/>
          <w:sz w:val="21"/>
        </w:rPr>
        <w:t>Tiempo · Espacio · Sociedad</w:t>
      </w:r>
    </w:p>
    <w:p/>
    <w:p>
      <w:pPr>
        <w:spacing w:before="0" w:after="80"/>
        <w:jc w:val="center"/>
      </w:pPr>
      <w:r>
        <w:rPr>
          <w:b/>
          <w:i w:val="0"/>
          <w:sz w:val="24"/>
        </w:rPr>
        <w:t>República del Paraguay · 2026</w:t>
      </w:r>
    </w:p>
    <w:p>
      <w:pPr>
        <w:pStyle w:val="Heading1"/>
        <w:pageBreakBefore/>
      </w:pPr>
      <w:r>
        <w:t>Presentación</w:t>
      </w:r>
    </w:p>
    <w:p>
      <w:pPr>
        <w:spacing w:before="0" w:after="80"/>
        <w:jc w:val="both"/>
      </w:pPr>
      <w:r>
        <w:rPr>
          <w:b w:val="0"/>
          <w:i w:val="0"/>
          <w:sz w:val="21"/>
        </w:rPr>
        <w:t>Este cuadernillo acompaña el desarrollo de Historia y Geografía en el 2.º curso de la Educación Media. Está organizado en seis unidades y veintiocho clases, todas con la misma estructura: una ficha con la capacidad, el tema y los indicadores de logro; el desarrollo teórico en secciones breves; cuadros, cajas de concepto y recuadros «En Paraguay» que anclan cada contenido en la realidad nacional; documentos históricos adaptados; un glosario; una síntesis «Para recordar»; y una página de actividades.</w:t>
      </w:r>
    </w:p>
    <w:p>
      <w:pPr>
        <w:spacing w:before="0" w:after="80"/>
        <w:jc w:val="both"/>
      </w:pPr>
      <w:r>
        <w:rPr>
          <w:b w:val="0"/>
          <w:i w:val="0"/>
          <w:sz w:val="21"/>
        </w:rPr>
        <w:t>Las actividades siguen siempre el mismo orden —opción múltiple, completar, verdadero o falso con justificación, interpretación de fuentes o análisis de datos, comparación argumentada y producción escrita—, de modo que puedas anticipar qué se te va a pedir y concentrarte en el contenido. Al cierre de cada unidad hay una evaluación en página propia, y al final de cada etapa una evaluación integradora. La prueba diagnóstica del comienzo no lleva nota: sirve para que tu docente conozca tu punto de partida.</w:t>
      </w:r>
    </w:p>
    <w:p>
      <w:pPr>
        <w:spacing w:before="0" w:after="80"/>
        <w:jc w:val="both"/>
      </w:pPr>
      <w:r>
        <w:rPr>
          <w:b w:val="0"/>
          <w:i w:val="0"/>
          <w:sz w:val="21"/>
        </w:rPr>
        <w:t>El recorrido del año tiene un hilo. Empieza con las cuatro revoluciones industriales, que explican cómo llegamos a producir y trabajar como lo hacemos hoy. Sigue con las guerras mundiales, la Revolución Rusa y la Guerra Fría, y con la respuesta que la humanidad dio a esa violencia: la Declaración Universal de los Derechos Humanos, los derechos sociales conquistados por los trabajadores y la defensa del ambiente. Después mira hacia adentro, al nacimiento del Estado paraguayo, y hacia el continente, al modo en que se ejerció el poder en América. Y termina con una pregunta que te toca de cerca: qué modelo de desarrollo conviene al país y cómo se sostiene el equilibrio de la vida sobre el planeta.</w:t>
      </w:r>
    </w:p>
    <w:p>
      <w:pPr>
        <w:spacing w:before="0" w:after="80"/>
        <w:jc w:val="both"/>
      </w:pPr>
      <w:r>
        <w:rPr>
          <w:b w:val="0"/>
          <w:i w:val="0"/>
          <w:sz w:val="21"/>
        </w:rPr>
        <w:t>Vas a trabajar sobre el propio cuadernillo: subrayar, completar, escribir en los renglones, discutir con tus compañeros. La historia no se aprende de memoria y la geografía no se aprende sin mapas ni datos. Se aprenden preguntando por qué las cosas llegaron a ser como son, y qué parte de eso todavía podemos decidir.</w:t>
      </w:r>
    </w:p>
    <w:p>
      <w:pPr>
        <w:pStyle w:val="Heading1"/>
        <w:pageBreakBefore/>
      </w:pPr>
      <w:r>
        <w:t>Índice</w:t>
      </w:r>
    </w:p>
    <w:p>
      <w:pPr>
        <w:pStyle w:val="TDC1"/>
      </w:pPr>
      <w:r>
        <w:t>Prueba diagnóstica — ¿Qué sabés ya?</w:t>
      </w:r>
      <w:r>
        <w:tab/>
      </w:r>
      <w:r>
        <w:t>4</w:t>
      </w:r>
    </w:p>
    <w:p>
      <w:pPr>
        <w:pStyle w:val="TDC1"/>
      </w:pPr>
      <w:r>
        <w:t>UNIDAD I — Las revoluciones industriales y la sociedad occidental</w:t>
      </w:r>
      <w:r>
        <w:tab/>
      </w:r>
      <w:r>
        <w:t>5</w:t>
      </w:r>
    </w:p>
    <w:p>
      <w:pPr>
        <w:pStyle w:val="TDC2"/>
      </w:pPr>
      <w:r>
        <w:t>Clase 1 — La primera Revolución Industrial: causas, características y consecuencias</w:t>
      </w:r>
      <w:r>
        <w:tab/>
      </w:r>
      <w:r>
        <w:t>5</w:t>
      </w:r>
    </w:p>
    <w:p>
      <w:pPr>
        <w:pStyle w:val="TDC2"/>
      </w:pPr>
      <w:r>
        <w:t>Clase 2 — La segunda Revolución Industrial: acero, electricidad e imperialismo</w:t>
      </w:r>
      <w:r>
        <w:tab/>
      </w:r>
      <w:r>
        <w:t>9</w:t>
      </w:r>
    </w:p>
    <w:p>
      <w:pPr>
        <w:pStyle w:val="TDC2"/>
      </w:pPr>
      <w:r>
        <w:t>Clase 3 — La tercera y la cuarta Revolución Industrial: informática, digitalización e inteligencia artificial</w:t>
      </w:r>
      <w:r>
        <w:tab/>
      </w:r>
      <w:r>
        <w:t>12</w:t>
      </w:r>
    </w:p>
    <w:p>
      <w:pPr>
        <w:pStyle w:val="TDC2"/>
      </w:pPr>
      <w:r>
        <w:t>Clase 4 — La cuestión social: trabajo, ideologías y conquista de derechos</w:t>
      </w:r>
      <w:r>
        <w:tab/>
      </w:r>
      <w:r>
        <w:t>15</w:t>
      </w:r>
    </w:p>
    <w:p>
      <w:pPr>
        <w:pStyle w:val="TDC2"/>
      </w:pPr>
      <w:r>
        <w:t>Clase 5 — El Paraguay frente a la industrialización: del Estado modernizador a la maquila</w:t>
      </w:r>
      <w:r>
        <w:tab/>
      </w:r>
      <w:r>
        <w:t>19</w:t>
      </w:r>
    </w:p>
    <w:p>
      <w:pPr>
        <w:pStyle w:val="TDC2"/>
      </w:pPr>
      <w:r>
        <w:t>Evaluación de la Unidad I — Las revoluciones industriales y la sociedad occidental</w:t>
      </w:r>
      <w:r>
        <w:tab/>
      </w:r>
      <w:r>
        <w:t>22</w:t>
      </w:r>
    </w:p>
    <w:p>
      <w:pPr>
        <w:pStyle w:val="TDC1"/>
      </w:pPr>
      <w:r>
        <w:t>UNIDAD II — Guerras mundiales, Revolución Rusa y mundo bipolar</w:t>
      </w:r>
      <w:r>
        <w:tab/>
      </w:r>
      <w:r>
        <w:t>24</w:t>
      </w:r>
    </w:p>
    <w:p>
      <w:pPr>
        <w:pStyle w:val="TDC2"/>
      </w:pPr>
      <w:r>
        <w:t>Clase 6 — La Primera Guerra Mundial: causas, desarrollo y consecuencias</w:t>
      </w:r>
      <w:r>
        <w:tab/>
      </w:r>
      <w:r>
        <w:t>24</w:t>
      </w:r>
    </w:p>
    <w:p>
      <w:pPr>
        <w:pStyle w:val="TDC2"/>
      </w:pPr>
      <w:r>
        <w:t>Clase 7 — La Revolución Rusa y la construcción del Estado soviético</w:t>
      </w:r>
      <w:r>
        <w:tab/>
      </w:r>
      <w:r>
        <w:t>27</w:t>
      </w:r>
    </w:p>
    <w:p>
      <w:pPr>
        <w:pStyle w:val="TDC2"/>
      </w:pPr>
      <w:r>
        <w:t>Clase 8 — El período de entreguerras: la crisis de 1929 y los totalitarismos</w:t>
      </w:r>
      <w:r>
        <w:tab/>
      </w:r>
      <w:r>
        <w:t>30</w:t>
      </w:r>
    </w:p>
    <w:p>
      <w:pPr>
        <w:pStyle w:val="TDC2"/>
      </w:pPr>
      <w:r>
        <w:t>Clase 9 — La Segunda Guerra Mundial: causas, consecuencias, Holocausto y memoria</w:t>
      </w:r>
      <w:r>
        <w:tab/>
      </w:r>
      <w:r>
        <w:t>34</w:t>
      </w:r>
    </w:p>
    <w:p>
      <w:pPr>
        <w:pStyle w:val="TDC2"/>
      </w:pPr>
      <w:r>
        <w:t>Clase 10 — La formación de los bloques y la Guerra Fría: impacto y fin del mundo bipolar</w:t>
      </w:r>
      <w:r>
        <w:tab/>
      </w:r>
      <w:r>
        <w:t>37</w:t>
      </w:r>
    </w:p>
    <w:p>
      <w:pPr>
        <w:pStyle w:val="TDC2"/>
      </w:pPr>
      <w:r>
        <w:t>Evaluación de la Unidad II — Guerras mundiales, Revolución Rusa y mundo bipolar</w:t>
      </w:r>
      <w:r>
        <w:tab/>
      </w:r>
      <w:r>
        <w:t>41</w:t>
      </w:r>
    </w:p>
    <w:p>
      <w:pPr>
        <w:pStyle w:val="TDC1"/>
      </w:pPr>
      <w:r>
        <w:t>UNIDAD III — Derechos humanos, derechos sociales y defensa del ambiente</w:t>
      </w:r>
      <w:r>
        <w:tab/>
      </w:r>
      <w:r>
        <w:t>43</w:t>
      </w:r>
    </w:p>
    <w:p>
      <w:pPr>
        <w:pStyle w:val="TDC2"/>
      </w:pPr>
      <w:r>
        <w:t>Clase 11 — La Declaración Universal de los Derechos Humanos (1948): origen e influencia histórica</w:t>
      </w:r>
      <w:r>
        <w:tab/>
      </w:r>
      <w:r>
        <w:t>43</w:t>
      </w:r>
    </w:p>
    <w:p>
      <w:pPr>
        <w:pStyle w:val="TDC2"/>
      </w:pPr>
      <w:r>
        <w:t>Clase 12 — Los derechos sociales conquistados por los trabajadores y las generaciones de derechos</w:t>
      </w:r>
      <w:r>
        <w:tab/>
      </w:r>
      <w:r>
        <w:t>46</w:t>
      </w:r>
    </w:p>
    <w:p>
      <w:pPr>
        <w:pStyle w:val="TDC2"/>
      </w:pPr>
      <w:r>
        <w:t>Clase 13 — La defensa del medio ambiente: del alerta científica a los acuerdos internacionales</w:t>
      </w:r>
      <w:r>
        <w:tab/>
      </w:r>
      <w:r>
        <w:t>50</w:t>
      </w:r>
    </w:p>
    <w:p>
      <w:pPr>
        <w:pStyle w:val="TDC2"/>
      </w:pPr>
      <w:r>
        <w:t>Clase 14 — Derechos humanos y ambiente en el Paraguay: Constitución, instituciones y legislación</w:t>
      </w:r>
      <w:r>
        <w:tab/>
      </w:r>
      <w:r>
        <w:t>54</w:t>
      </w:r>
    </w:p>
    <w:p>
      <w:pPr>
        <w:pStyle w:val="TDC2"/>
      </w:pPr>
      <w:r>
        <w:t>Clase 15 — Taller de fuentes: leer un tratado, una ley y una estadística</w:t>
      </w:r>
      <w:r>
        <w:tab/>
      </w:r>
      <w:r>
        <w:t>57</w:t>
      </w:r>
    </w:p>
    <w:p>
      <w:pPr>
        <w:pStyle w:val="TDC2"/>
      </w:pPr>
      <w:r>
        <w:t>Evaluación de la Unidad III — Derechos humanos, derechos sociales y defensa del ambiente</w:t>
      </w:r>
      <w:r>
        <w:tab/>
      </w:r>
      <w:r>
        <w:t>62</w:t>
      </w:r>
    </w:p>
    <w:p>
      <w:pPr>
        <w:pStyle w:val="TDC2"/>
      </w:pPr>
      <w:r>
        <w:t>Evaluación de la Primera Etapa — Unidades I a III</w:t>
      </w:r>
      <w:r>
        <w:tab/>
      </w:r>
      <w:r>
        <w:t>64</w:t>
      </w:r>
    </w:p>
    <w:p>
      <w:pPr>
        <w:pStyle w:val="TDC1"/>
      </w:pPr>
      <w:r>
        <w:t>UNIDAD IV — Nacimiento y conformación del Estado paraguayo</w:t>
      </w:r>
      <w:r>
        <w:tab/>
      </w:r>
      <w:r>
        <w:t>66</w:t>
      </w:r>
    </w:p>
    <w:p>
      <w:pPr>
        <w:pStyle w:val="TDC2"/>
      </w:pPr>
      <w:r>
        <w:t>Clase 16 — La independencia en el contexto de las revoluciones europeas y de las independencias americanas</w:t>
      </w:r>
      <w:r>
        <w:tab/>
      </w:r>
      <w:r>
        <w:t>66</w:t>
      </w:r>
    </w:p>
    <w:p>
      <w:pPr>
        <w:pStyle w:val="TDC2"/>
      </w:pPr>
      <w:r>
        <w:t>Clase 17 — El 14 y 15 de mayo de 1811 y los primeros gobiernos del Paraguay independiente</w:t>
      </w:r>
      <w:r>
        <w:tab/>
      </w:r>
      <w:r>
        <w:t>69</w:t>
      </w:r>
    </w:p>
    <w:p>
      <w:pPr>
        <w:pStyle w:val="TDC2"/>
      </w:pPr>
      <w:r>
        <w:t>Clase 18 — El gobierno del Dr. José Gaspar Rodríguez de Francia (1814-1840)</w:t>
      </w:r>
      <w:r>
        <w:tab/>
      </w:r>
      <w:r>
        <w:t>72</w:t>
      </w:r>
    </w:p>
    <w:p>
      <w:pPr>
        <w:pStyle w:val="TDC2"/>
      </w:pPr>
      <w:r>
        <w:t>Clase 19 — El gobierno de Carlos Antonio López (1841-1862)</w:t>
      </w:r>
      <w:r>
        <w:tab/>
      </w:r>
      <w:r>
        <w:t>75</w:t>
      </w:r>
    </w:p>
    <w:p>
      <w:pPr>
        <w:pStyle w:val="TDC2"/>
      </w:pPr>
      <w:r>
        <w:t>Clase 20 — La realidad social del Paraguay en la primera mitad del siglo XIX</w:t>
      </w:r>
      <w:r>
        <w:tab/>
      </w:r>
      <w:r>
        <w:t>79</w:t>
      </w:r>
    </w:p>
    <w:p>
      <w:pPr>
        <w:pStyle w:val="TDC2"/>
      </w:pPr>
      <w:r>
        <w:t>Evaluación de la Unidad IV — Nacimiento y conformación del Estado paraguayo</w:t>
      </w:r>
      <w:r>
        <w:tab/>
      </w:r>
      <w:r>
        <w:t>83</w:t>
      </w:r>
    </w:p>
    <w:p>
      <w:pPr>
        <w:pStyle w:val="TDC1"/>
      </w:pPr>
      <w:r>
        <w:t>UNIDAD V — El ejercicio del poder en el contexto americano</w:t>
      </w:r>
      <w:r>
        <w:tab/>
      </w:r>
      <w:r>
        <w:t>85</w:t>
      </w:r>
    </w:p>
    <w:p>
      <w:pPr>
        <w:pStyle w:val="TDC2"/>
      </w:pPr>
      <w:r>
        <w:t>Clase 21 — La formación de los Estados independientes y las formas de gobierno de los Estados americanos</w:t>
      </w:r>
      <w:r>
        <w:tab/>
      </w:r>
      <w:r>
        <w:t>85</w:t>
      </w:r>
    </w:p>
    <w:p>
      <w:pPr>
        <w:pStyle w:val="TDC2"/>
      </w:pPr>
      <w:r>
        <w:t>Clase 22 — El ejercicio del poder político en el siglo XIX: Bolívar, Juárez y Rosas</w:t>
      </w:r>
      <w:r>
        <w:tab/>
      </w:r>
      <w:r>
        <w:t>88</w:t>
      </w:r>
    </w:p>
    <w:p>
      <w:pPr>
        <w:pStyle w:val="TDC2"/>
      </w:pPr>
      <w:r>
        <w:t>Clase 23 — El ejercicio del poder en el siglo XX: Trujillo, Cárdenas, Perón, Vargas y Pinochet</w:t>
      </w:r>
      <w:r>
        <w:tab/>
      </w:r>
      <w:r>
        <w:t>92</w:t>
      </w:r>
    </w:p>
    <w:p>
      <w:pPr>
        <w:pStyle w:val="TDC2"/>
      </w:pPr>
      <w:r>
        <w:t>Clase 24 — El ejercicio del poder en el siglo XXI: Bachelet, Rousseff, Kirchner y Chávez; continuidades y cambios</w:t>
      </w:r>
      <w:r>
        <w:tab/>
      </w:r>
      <w:r>
        <w:t>96</w:t>
      </w:r>
    </w:p>
    <w:p>
      <w:pPr>
        <w:pStyle w:val="TDC2"/>
      </w:pPr>
      <w:r>
        <w:t>Evaluación de la Unidad V — El ejercicio del poder en el contexto americano</w:t>
      </w:r>
      <w:r>
        <w:tab/>
      </w:r>
      <w:r>
        <w:t>100</w:t>
      </w:r>
    </w:p>
    <w:p>
      <w:pPr>
        <w:pStyle w:val="TDC1"/>
      </w:pPr>
      <w:r>
        <w:t>UNIDAD VI — Modelos de desarrollo y equilibrio de la vida sobre el Orbe</w:t>
      </w:r>
      <w:r>
        <w:tab/>
      </w:r>
      <w:r>
        <w:t>102</w:t>
      </w:r>
    </w:p>
    <w:p>
      <w:pPr>
        <w:pStyle w:val="TDC2"/>
      </w:pPr>
      <w:r>
        <w:t>Clase 25 — Países desarrollados y economías emergentes: cómo se mide el desarrollo</w:t>
      </w:r>
      <w:r>
        <w:tab/>
      </w:r>
      <w:r>
        <w:t>102</w:t>
      </w:r>
    </w:p>
    <w:p>
      <w:pPr>
        <w:pStyle w:val="TDC2"/>
      </w:pPr>
      <w:r>
        <w:t>Clase 26 — Soberanía e integración económica: implicancias para el Paraguay</w:t>
      </w:r>
      <w:r>
        <w:tab/>
      </w:r>
      <w:r>
        <w:t>105</w:t>
      </w:r>
    </w:p>
    <w:p>
      <w:pPr>
        <w:pStyle w:val="TDC2"/>
      </w:pPr>
      <w:r>
        <w:t>Clase 27 — Consecuencias de los modelos de desarrollo aplicados en América Latina y situación del Paraguay</w:t>
      </w:r>
      <w:r>
        <w:tab/>
      </w:r>
      <w:r>
        <w:t>108</w:t>
      </w:r>
    </w:p>
    <w:p>
      <w:pPr>
        <w:pStyle w:val="TDC2"/>
      </w:pPr>
      <w:r>
        <w:t>Clase 28 — Recursos naturales, cultivos tradicionales y transgénicos, primacía agropecuaria y soluciones sustentables</w:t>
      </w:r>
      <w:r>
        <w:tab/>
      </w:r>
      <w:r>
        <w:t>112</w:t>
      </w:r>
    </w:p>
    <w:p>
      <w:pPr>
        <w:pStyle w:val="TDC2"/>
      </w:pPr>
      <w:r>
        <w:t>Evaluación de la Unidad VI — Modelos de desarrollo y equilibrio de la vida sobre el Orbe</w:t>
      </w:r>
      <w:r>
        <w:tab/>
      </w:r>
      <w:r>
        <w:t>116</w:t>
      </w:r>
    </w:p>
    <w:p>
      <w:pPr>
        <w:pStyle w:val="TDC2"/>
      </w:pPr>
      <w:r>
        <w:t>Evaluación de la Segunda Etapa — Unidades IV a VI</w:t>
      </w:r>
      <w:r>
        <w:tab/>
      </w:r>
      <w:r>
        <w:t>118</w:t>
      </w:r>
    </w:p>
    <w:p>
      <w:pPr>
        <w:pStyle w:val="Heading1"/>
        <w:pageBreakBefore/>
      </w:pPr>
      <w:r>
        <w:t>Prueba diagnóstica — ¿Qué sabés ya?</w:t>
      </w:r>
    </w:p>
    <w:p>
      <w:pPr>
        <w:spacing w:before="0" w:after="80"/>
        <w:jc w:val="both"/>
      </w:pPr>
      <w:r>
        <w:rPr>
          <w:b w:val="0"/>
          <w:i/>
          <w:sz w:val="20"/>
        </w:rPr>
        <w:t>Respondé con lo que ya sabés, sin consultar. No importa si no conocés todas las respuestas: esta prueba sirve para que tu docente sepa desde dónde partimos.</w:t>
      </w:r>
    </w:p>
    <w:p>
      <w:pPr>
        <w:spacing w:before="0" w:after="80"/>
        <w:jc w:val="both"/>
      </w:pPr>
      <w:r>
        <w:rPr>
          <w:b w:val="0"/>
          <w:i w:val="0"/>
          <w:sz w:val="20"/>
        </w:rPr>
        <w:t>1. ¿Qué entendés por «revolución industrial»? Escribí una idea con tus palabras.</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2. Nombrá dos inventos que, según creas, cambiaron la forma de trabajar de la humanidad.</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3. ¿Qué fueron la Primera y la Segunda Guerra Mundial? Indicá, si podés, en qué siglo ocurrieron.</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4. Escribí tres derechos que te parezca que toda persona tiene por el solo hecho de ser persona.</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5. ¿En qué año se independizó el Paraguay y qué sabés de ese proceso?</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6. Mencioná dos países de América del Sur y una diferencia entre ellos que conozcas (economía, gobierno, geografía).</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7. ¿Qué problema ambiental te preocupa más en tu comunidad? ¿Por qué?</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sz w:val="19"/>
        </w:rPr>
        <w:t>Esta prueba no lleva nota: sirve para que tu docente conozca tu punto de partida.</w:t>
      </w:r>
    </w:p>
    <w:p>
      <w:pPr>
        <w:pStyle w:val="Heading1"/>
        <w:pageBreakBefore/>
      </w:pPr>
      <w:r>
        <w:t>UNIDAD I — Las revoluciones industriales y la sociedad occidental</w:t>
      </w:r>
    </w:p>
    <w:p>
      <w:pPr>
        <w:spacing w:before="0" w:after="80"/>
        <w:jc w:val="both"/>
      </w:pPr>
      <w:r>
        <w:rPr>
          <w:b w:val="0"/>
          <w:i w:val="0"/>
          <w:sz w:val="21"/>
        </w:rPr>
        <w:t>Durante mucho tiempo, la forma de producir cambió poco de una generación a otra: se trabajaba con herramientas de mano, en el taller o en la casa, y la energía disponible era la del músculo, el agua y el viento. En menos de dos siglos y medio eso se transformó cuatro veces. Esta unidad recorre esas cuatro revoluciones industriales, examina qué las causó y qué dejaron en la vida de la gente, y termina preguntándose qué lugar ocupó y ocupa el Paraguay en cada una de ellas.</w:t>
      </w:r>
    </w:p>
    <w:p>
      <w:pPr>
        <w:pStyle w:val="Heading2"/>
      </w:pPr>
      <w:r>
        <w:t>Clase 1 — La primera Revolución Industrial: causas, características y consecuencias</w:t>
      </w:r>
    </w:p>
    <w:tbl>
      <w:tblPr>
        <w:tblW w:type="pct" w:w="5000"/>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Pr>
      <w:tblGrid>
        <w:gridCol w:w="5400"/>
        <w:gridCol w:w="5400"/>
      </w:tblGrid>
      <w:tr>
        <w:trPr>
          <w:cantSplit/>
        </w:trPr>
        <w:tc>
          <w:tcPr>
            <w:tcW w:type="dxa" w:w="2082"/>
            <w:shd w:val="clear" w:color="auto" w:fill="3D5A80"/>
          </w:tcPr>
          <w:p>
            <w:pPr>
              <w:keepNext/>
            </w:pPr>
            <w:r>
              <w:rPr>
                <w:b/>
                <w:color w:val="FFFFFF"/>
                <w:sz w:val="19"/>
              </w:rPr>
              <w:t>Capacidad</w:t>
            </w:r>
          </w:p>
        </w:tc>
        <w:tc>
          <w:tcPr>
            <w:tcW w:type="dxa" w:w="8718"/>
            <w:shd w:val="clear" w:color="auto" w:fill="E6EBF1"/>
          </w:tcPr>
          <w:p>
            <w:pPr>
              <w:keepNext/>
            </w:pPr>
            <w:r>
              <w:rPr>
                <w:sz w:val="19"/>
              </w:rPr>
              <w:t>Deduce los principales aportes del proceso histórico de conformación sociedad occidental.</w:t>
            </w:r>
          </w:p>
        </w:tc>
      </w:tr>
      <w:tr>
        <w:trPr>
          <w:cantSplit/>
        </w:trPr>
        <w:tc>
          <w:tcPr>
            <w:tcW w:type="dxa" w:w="2082"/>
            <w:shd w:val="clear" w:color="auto" w:fill="3D5A80"/>
          </w:tcPr>
          <w:p>
            <w:pPr>
              <w:keepNext/>
            </w:pPr>
            <w:r>
              <w:rPr>
                <w:b/>
                <w:color w:val="FFFFFF"/>
                <w:sz w:val="19"/>
              </w:rPr>
              <w:t>Tema</w:t>
            </w:r>
          </w:p>
        </w:tc>
        <w:tc>
          <w:tcPr>
            <w:tcW w:type="dxa" w:w="8718"/>
            <w:shd w:val="clear" w:color="auto" w:fill="E6EBF1"/>
          </w:tcPr>
          <w:p>
            <w:pPr>
              <w:keepNext/>
            </w:pPr>
            <w:r>
              <w:rPr>
                <w:sz w:val="19"/>
              </w:rPr>
              <w:t>La primera Revolución Industrial: causas, características y consecuencias</w:t>
            </w:r>
          </w:p>
        </w:tc>
      </w:tr>
      <w:tr>
        <w:trPr>
          <w:cantSplit/>
        </w:trPr>
        <w:tc>
          <w:tcPr>
            <w:tcW w:type="dxa" w:w="2082"/>
            <w:shd w:val="clear" w:color="auto" w:fill="3D5A80"/>
          </w:tcPr>
          <w:p>
            <w:r>
              <w:rPr>
                <w:b/>
                <w:color w:val="FFFFFF"/>
                <w:sz w:val="19"/>
              </w:rPr>
              <w:t>Indicadores de logro</w:t>
            </w:r>
          </w:p>
        </w:tc>
        <w:tc>
          <w:tcPr>
            <w:tcW w:type="dxa" w:w="8718"/>
            <w:shd w:val="clear" w:color="auto" w:fill="E6EBF1"/>
          </w:tcPr>
          <w:p>
            <w:r>
              <w:rPr>
                <w:sz w:val="19"/>
              </w:rPr>
              <w:t>• Explica tres causas de la primera Revolución Industrial y las relaciona con el inicio del proceso en Gran Bretaña.</w:t>
              <w:br/>
              <w:t>• Ubica en una línea de tiempo cuatro innovaciones técnicas del período e indica qué problema resolvió cada una.</w:t>
              <w:br/>
              <w:t>• Describe por escrito dos consecuencias sociales del paso del taller a la fábrica.</w:t>
            </w:r>
          </w:p>
        </w:tc>
      </w:tr>
    </w:tbl>
    <w:p>
      <w:pPr>
        <w:spacing w:after="40"/>
      </w:pPr>
    </w:p>
    <w:p>
      <w:pPr>
        <w:pStyle w:val="Heading3"/>
      </w:pPr>
      <w:r>
        <w:t>1. Qué fue la Revolución Industrial</w:t>
      </w:r>
    </w:p>
    <w:p>
      <w:pPr>
        <w:spacing w:before="0" w:after="80"/>
        <w:jc w:val="both"/>
      </w:pPr>
      <w:r>
        <w:rPr>
          <w:b w:val="0"/>
          <w:i w:val="0"/>
          <w:sz w:val="21"/>
        </w:rPr>
        <w:t>Se llama Revolución Industrial al proceso de transformación económica, tecnológica y social que comenzó en Gran Bretaña en la segunda mitad del siglo XVIII y que reemplazó la producción artesanal, hecha a mano y en pequeños talleres, por la producción fabril, hecha con máquinas movidas por una fuente de energía nueva: el vapor.</w:t>
      </w:r>
    </w:p>
    <w:p>
      <w:pPr>
        <w:spacing w:before="0" w:after="80"/>
        <w:jc w:val="both"/>
      </w:pPr>
      <w:r>
        <w:rPr>
          <w:b w:val="0"/>
          <w:i w:val="0"/>
          <w:sz w:val="21"/>
        </w:rPr>
        <w:t>La palabra «revolución» puede confundir. No fue un hecho de un día ni un levantamiento político: fue un proceso que llevó unas ocho décadas y que avanzó de manera desigual, primero en el sector textil y minero, después en el resto de la economía. Se la llama revolución porque el resultado fue una ruptura: al final del proceso, la sociedad producía, trabajaba, se alimentaba y se trasladaba de un modo que no se parecía al del punto de partida.</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r>
              <w:rPr>
                <w:b/>
                <w:color w:val="3D5A80"/>
                <w:sz w:val="22"/>
              </w:rPr>
              <w:t>Concepto clave — Revolución Industrial</w:t>
            </w:r>
          </w:p>
          <w:p>
            <w:pPr>
              <w:jc w:val="both"/>
            </w:pPr>
            <w:r>
              <w:rPr>
                <w:sz w:val="20"/>
              </w:rPr>
              <w:t>Proceso de transición de la producción artesanal y manual a la producción fabril con máquinas, iniciado en Gran Bretaña a fines del siglo XVIII, sustentado en una nueva fuente de energía (el vapor obtenido del carbón) y en una nueva forma de organizar el trabajo (la fábrica).</w:t>
            </w:r>
          </w:p>
        </w:tc>
      </w:tr>
    </w:tbl>
    <w:p>
      <w:pPr>
        <w:spacing w:after="40"/>
      </w:pPr>
    </w:p>
    <w:p>
      <w:pPr>
        <w:pStyle w:val="Heading3"/>
      </w:pPr>
      <w:r>
        <w:t>2. Por qué empezó en Gran Bretaña: las causas</w:t>
      </w:r>
    </w:p>
    <w:p>
      <w:pPr>
        <w:spacing w:before="0" w:after="80"/>
        <w:jc w:val="both"/>
      </w:pPr>
      <w:r>
        <w:rPr>
          <w:b w:val="0"/>
          <w:i w:val="0"/>
          <w:sz w:val="21"/>
        </w:rPr>
        <w:t>Ningún proceso histórico tiene una causa única. La historiografía coincide en que en Gran Bretaña se combinaron, al mismo tiempo, cinco condiciones que en otros países aparecían por separado o no aparecían.</w:t>
      </w:r>
    </w:p>
    <w:p>
      <w:pPr>
        <w:spacing w:before="0" w:after="80"/>
        <w:jc w:val="both"/>
      </w:pPr>
      <w:r>
        <w:rPr>
          <w:b w:val="0"/>
          <w:i w:val="0"/>
          <w:sz w:val="21"/>
        </w:rPr>
        <w:t>La primera fue una revolución agrícola previa: la rotación de cultivos, la selección de semillas y el cercamiento de las tierras comunales aumentaron la producción de alimentos con menos trabajadores. Eso liberó mano de obra del campo y, a la vez, permitió alimentar a una población urbana creciente. La segunda fue justamente ese crecimiento demográfico, que aportó a la vez trabajadores y compradores.</w:t>
      </w:r>
    </w:p>
    <w:p>
      <w:pPr>
        <w:spacing w:before="0" w:after="80"/>
        <w:jc w:val="both"/>
      </w:pPr>
      <w:r>
        <w:rPr>
          <w:b w:val="0"/>
          <w:i w:val="0"/>
          <w:sz w:val="21"/>
        </w:rPr>
        <w:t>La tercera fue la acumulación de capital proveniente del comercio ultramarino y colonial, que dio a los empresarios el dinero necesario para montar instalaciones costosas. La cuarta fue la disponibilidad de carbón y hierro en el propio territorio, los dos insumos físicos del proceso. La quinta fue un marco institucional estable, con un sistema de patentes que protegía al inventor y permitía que la innovación resultara rentable.</w:t>
      </w:r>
    </w:p>
    <w:p>
      <w:pPr>
        <w:keepNext/>
        <w:spacing w:before="0" w:after="80"/>
        <w:jc w:val="both"/>
      </w:pPr>
      <w:r>
        <w:rPr>
          <w:b w:val="0"/>
          <w:i w:val="0"/>
          <w:sz w:val="21"/>
        </w:rPr>
        <w:t>Observá el esquema: seguí las flechas desde las condiciones previas hasta las consecuencias, y fijate en que la urbanización aparece como consecuencia y también como causa de una nueva demanda.</w:t>
      </w:r>
    </w:p>
    <w:p>
      <w:pPr>
        <w:keepNext/>
        <w:jc w:val="center"/>
      </w:pPr>
      <w:r>
        <w:drawing>
          <wp:inline xmlns:a="http://schemas.openxmlformats.org/drawingml/2006/main" xmlns:pic="http://schemas.openxmlformats.org/drawingml/2006/picture">
            <wp:extent cx="5220000" cy="2699698"/>
            <wp:docPr id="1" name="Picture 1"/>
            <wp:cNvGraphicFramePr>
              <a:graphicFrameLocks noChangeAspect="1"/>
            </wp:cNvGraphicFramePr>
            <a:graphic>
              <a:graphicData uri="http://schemas.openxmlformats.org/drawingml/2006/picture">
                <pic:pic>
                  <pic:nvPicPr>
                    <pic:cNvPr id="0" name="fig_1_1.png"/>
                    <pic:cNvPicPr/>
                  </pic:nvPicPr>
                  <pic:blipFill>
                    <a:blip r:embed="rId9"/>
                    <a:stretch>
                      <a:fillRect/>
                    </a:stretch>
                  </pic:blipFill>
                  <pic:spPr>
                    <a:xfrm>
                      <a:off x="0" y="0"/>
                      <a:ext cx="5220000" cy="2699698"/>
                    </a:xfrm>
                    <a:prstGeom prst="rect"/>
                  </pic:spPr>
                </pic:pic>
              </a:graphicData>
            </a:graphic>
          </wp:inline>
        </w:drawing>
      </w:r>
    </w:p>
    <w:p>
      <w:pPr>
        <w:jc w:val="center"/>
      </w:pPr>
      <w:r>
        <w:rPr>
          <w:i/>
          <w:color w:val="595959"/>
          <w:sz w:val="17"/>
        </w:rPr>
        <w:t>Figura 1.1 — Causas, proceso y consecuencias de la primera Revolución Industrial</w:t>
      </w:r>
    </w:p>
    <w:p>
      <w:pPr>
        <w:pStyle w:val="Heading3"/>
      </w:pPr>
      <w:r>
        <w:t>3. Las innovaciones y el nacimiento de la fábrica</w:t>
      </w:r>
    </w:p>
    <w:p>
      <w:pPr>
        <w:spacing w:before="0" w:after="80"/>
        <w:jc w:val="both"/>
      </w:pPr>
      <w:r>
        <w:rPr>
          <w:b w:val="0"/>
          <w:i w:val="0"/>
          <w:sz w:val="21"/>
        </w:rPr>
        <w:t>El sector textil algodonero fue el laboratorio del proceso. Una sucesión de máquinas de hilar y de tejer multiplicó la producción de hilo y de tela: la lanzadera volante, la hiladora de husos múltiples, la hiladora hidráulica y el telar mecánico. Cada invento resolvía un cuello de botella y creaba el siguiente, en una cadena que se realimentaba.</w:t>
      </w:r>
    </w:p>
    <w:p>
      <w:pPr>
        <w:spacing w:before="0" w:after="80"/>
        <w:jc w:val="both"/>
      </w:pPr>
      <w:r>
        <w:rPr>
          <w:b w:val="0"/>
          <w:i w:val="0"/>
          <w:sz w:val="21"/>
        </w:rPr>
        <w:t>La innovación decisiva, sin embargo, fue la máquina de vapor. La de Thomas Newcomen (1712) servía para desagotar minas; la mejora de James Watt, patentada en 1769, incorporó un condensador separado que redujo drásticamente el consumo de carbón y la volvió útil para mover cualquier maquinaria. Con eso, la fábrica dejó de depender de la caída de agua de un río y pudo instalarse donde hubiera carbón, mano de obra y mercado: es decir, en la ciudad.</w:t>
      </w:r>
    </w:p>
    <w:p>
      <w:pPr>
        <w:spacing w:before="0" w:after="80"/>
        <w:jc w:val="both"/>
      </w:pPr>
      <w:r>
        <w:rPr>
          <w:b w:val="0"/>
          <w:i w:val="0"/>
          <w:sz w:val="21"/>
        </w:rPr>
        <w:t>El vapor transformó también el transporte. El barco a vapor permitió remontar ríos contra la corriente, y el ferrocarril —inaugurado comercialmente en 1825 entre Stockton y Darlington, y consolidado en 1830 con la línea Liverpool-Manchester— abarató y aceleró el traslado de carbón, materias primas, productos y personas como no había ocurrido nunca antes.</w:t>
      </w:r>
    </w:p>
    <w:p>
      <w:pPr>
        <w:keepNext/>
        <w:spacing w:before="0" w:after="80"/>
        <w:jc w:val="both"/>
      </w:pPr>
      <w:r>
        <w:rPr>
          <w:b/>
          <w:i w:val="0"/>
          <w:color w:val="21374D"/>
          <w:sz w:val="20"/>
        </w:rPr>
        <w:t>Cuadro 1.1. Innovaciones clave de la primera Revolución Industrial</w:t>
      </w:r>
    </w:p>
    <w:tbl>
      <w:tblPr>
        <w:tblW w:type="pct" w:w="500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00"/>
        <w:gridCol w:w="3600"/>
        <w:gridCol w:w="3600"/>
      </w:tblGrid>
      <w:tr>
        <w:trPr>
          <w:cantSplit/>
        </w:trPr>
        <w:tc>
          <w:tcPr>
            <w:tcW w:type="dxa" w:w="1431"/>
            <w:shd w:val="clear" w:color="auto" w:fill="3D5A80"/>
          </w:tcPr>
          <w:p>
            <w:r>
              <w:rPr>
                <w:b/>
                <w:color w:val="FFFFFF"/>
                <w:sz w:val="19"/>
              </w:rPr>
              <w:t>Año</w:t>
            </w:r>
          </w:p>
        </w:tc>
        <w:tc>
          <w:tcPr>
            <w:tcW w:type="dxa" w:w="4034"/>
            <w:shd w:val="clear" w:color="auto" w:fill="3D5A80"/>
          </w:tcPr>
          <w:p>
            <w:r>
              <w:rPr>
                <w:b/>
                <w:color w:val="FFFFFF"/>
                <w:sz w:val="19"/>
              </w:rPr>
              <w:t>Innovación</w:t>
            </w:r>
          </w:p>
        </w:tc>
        <w:tc>
          <w:tcPr>
            <w:tcW w:type="dxa" w:w="5336"/>
            <w:shd w:val="clear" w:color="auto" w:fill="3D5A80"/>
          </w:tcPr>
          <w:p>
            <w:r>
              <w:rPr>
                <w:b/>
                <w:color w:val="FFFFFF"/>
                <w:sz w:val="19"/>
              </w:rPr>
              <w:t>Qué resolvió</w:t>
            </w:r>
          </w:p>
        </w:tc>
      </w:tr>
      <w:tr>
        <w:trPr>
          <w:cantSplit/>
        </w:trPr>
        <w:tc>
          <w:tcPr>
            <w:tcW w:type="dxa" w:w="1431"/>
          </w:tcPr>
          <w:p>
            <w:r>
              <w:rPr>
                <w:sz w:val="19"/>
              </w:rPr>
              <w:t>1712</w:t>
            </w:r>
          </w:p>
        </w:tc>
        <w:tc>
          <w:tcPr>
            <w:tcW w:type="dxa" w:w="4034"/>
          </w:tcPr>
          <w:p>
            <w:r>
              <w:rPr>
                <w:sz w:val="19"/>
              </w:rPr>
              <w:t>Máquina de vapor de Newcomen</w:t>
            </w:r>
          </w:p>
        </w:tc>
        <w:tc>
          <w:tcPr>
            <w:tcW w:type="dxa" w:w="5336"/>
          </w:tcPr>
          <w:p>
            <w:r>
              <w:rPr>
                <w:sz w:val="19"/>
              </w:rPr>
              <w:t>Desagote de las minas de carbón</w:t>
            </w:r>
          </w:p>
        </w:tc>
      </w:tr>
      <w:tr>
        <w:trPr>
          <w:cantSplit/>
        </w:trPr>
        <w:tc>
          <w:tcPr>
            <w:tcW w:type="dxa" w:w="1431"/>
            <w:shd w:val="clear" w:color="auto" w:fill="F5F5F5"/>
          </w:tcPr>
          <w:p>
            <w:r>
              <w:rPr>
                <w:sz w:val="19"/>
              </w:rPr>
              <w:t>1764</w:t>
            </w:r>
          </w:p>
        </w:tc>
        <w:tc>
          <w:tcPr>
            <w:tcW w:type="dxa" w:w="4034"/>
            <w:shd w:val="clear" w:color="auto" w:fill="F5F5F5"/>
          </w:tcPr>
          <w:p>
            <w:r>
              <w:rPr>
                <w:sz w:val="19"/>
              </w:rPr>
              <w:t>Hiladora de husos múltiples</w:t>
            </w:r>
          </w:p>
        </w:tc>
        <w:tc>
          <w:tcPr>
            <w:tcW w:type="dxa" w:w="5336"/>
            <w:shd w:val="clear" w:color="auto" w:fill="F5F5F5"/>
          </w:tcPr>
          <w:p>
            <w:r>
              <w:rPr>
                <w:sz w:val="19"/>
              </w:rPr>
              <w:t>Multiplicó la producción de hilo</w:t>
            </w:r>
          </w:p>
        </w:tc>
      </w:tr>
      <w:tr>
        <w:trPr>
          <w:cantSplit/>
        </w:trPr>
        <w:tc>
          <w:tcPr>
            <w:tcW w:type="dxa" w:w="1431"/>
          </w:tcPr>
          <w:p>
            <w:r>
              <w:rPr>
                <w:sz w:val="19"/>
              </w:rPr>
              <w:t>1769</w:t>
            </w:r>
          </w:p>
        </w:tc>
        <w:tc>
          <w:tcPr>
            <w:tcW w:type="dxa" w:w="4034"/>
          </w:tcPr>
          <w:p>
            <w:r>
              <w:rPr>
                <w:sz w:val="19"/>
              </w:rPr>
              <w:t>Máquina de vapor de Watt (condensador separado)</w:t>
            </w:r>
          </w:p>
        </w:tc>
        <w:tc>
          <w:tcPr>
            <w:tcW w:type="dxa" w:w="5336"/>
          </w:tcPr>
          <w:p>
            <w:r>
              <w:rPr>
                <w:sz w:val="19"/>
              </w:rPr>
              <w:t>Energía eficiente y trasladable para cualquier máquina</w:t>
            </w:r>
          </w:p>
        </w:tc>
      </w:tr>
      <w:tr>
        <w:trPr>
          <w:cantSplit/>
        </w:trPr>
        <w:tc>
          <w:tcPr>
            <w:tcW w:type="dxa" w:w="1431"/>
            <w:shd w:val="clear" w:color="auto" w:fill="F5F5F5"/>
          </w:tcPr>
          <w:p>
            <w:r>
              <w:rPr>
                <w:sz w:val="19"/>
              </w:rPr>
              <w:t>1785</w:t>
            </w:r>
          </w:p>
        </w:tc>
        <w:tc>
          <w:tcPr>
            <w:tcW w:type="dxa" w:w="4034"/>
            <w:shd w:val="clear" w:color="auto" w:fill="F5F5F5"/>
          </w:tcPr>
          <w:p>
            <w:r>
              <w:rPr>
                <w:sz w:val="19"/>
              </w:rPr>
              <w:t>Telar mecánico</w:t>
            </w:r>
          </w:p>
        </w:tc>
        <w:tc>
          <w:tcPr>
            <w:tcW w:type="dxa" w:w="5336"/>
            <w:shd w:val="clear" w:color="auto" w:fill="F5F5F5"/>
          </w:tcPr>
          <w:p>
            <w:r>
              <w:rPr>
                <w:sz w:val="19"/>
              </w:rPr>
              <w:t>Equilibró el tejido con la hilatura</w:t>
            </w:r>
          </w:p>
        </w:tc>
      </w:tr>
      <w:tr>
        <w:trPr>
          <w:cantSplit/>
        </w:trPr>
        <w:tc>
          <w:tcPr>
            <w:tcW w:type="dxa" w:w="1431"/>
          </w:tcPr>
          <w:p>
            <w:r>
              <w:rPr>
                <w:sz w:val="19"/>
              </w:rPr>
              <w:t>1807</w:t>
            </w:r>
          </w:p>
        </w:tc>
        <w:tc>
          <w:tcPr>
            <w:tcW w:type="dxa" w:w="4034"/>
          </w:tcPr>
          <w:p>
            <w:r>
              <w:rPr>
                <w:sz w:val="19"/>
              </w:rPr>
              <w:t>Navegación a vapor</w:t>
            </w:r>
          </w:p>
        </w:tc>
        <w:tc>
          <w:tcPr>
            <w:tcW w:type="dxa" w:w="5336"/>
          </w:tcPr>
          <w:p>
            <w:r>
              <w:rPr>
                <w:sz w:val="19"/>
              </w:rPr>
              <w:t>Transporte fluvial contra la corriente</w:t>
            </w:r>
          </w:p>
        </w:tc>
      </w:tr>
      <w:tr>
        <w:trPr>
          <w:cantSplit/>
        </w:trPr>
        <w:tc>
          <w:tcPr>
            <w:tcW w:type="dxa" w:w="1431"/>
            <w:shd w:val="clear" w:color="auto" w:fill="F5F5F5"/>
          </w:tcPr>
          <w:p>
            <w:r>
              <w:rPr>
                <w:sz w:val="19"/>
              </w:rPr>
              <w:t>1825-1830</w:t>
            </w:r>
          </w:p>
        </w:tc>
        <w:tc>
          <w:tcPr>
            <w:tcW w:type="dxa" w:w="4034"/>
            <w:shd w:val="clear" w:color="auto" w:fill="F5F5F5"/>
          </w:tcPr>
          <w:p>
            <w:r>
              <w:rPr>
                <w:sz w:val="19"/>
              </w:rPr>
              <w:t>Ferrocarril de pasajeros y carga</w:t>
            </w:r>
          </w:p>
        </w:tc>
        <w:tc>
          <w:tcPr>
            <w:tcW w:type="dxa" w:w="5336"/>
            <w:shd w:val="clear" w:color="auto" w:fill="F5F5F5"/>
          </w:tcPr>
          <w:p>
            <w:r>
              <w:rPr>
                <w:sz w:val="19"/>
              </w:rPr>
              <w:t>Transporte terrestre masivo, rápido y barato</w:t>
            </w:r>
          </w:p>
        </w:tc>
      </w:tr>
    </w:tbl>
    <w:p>
      <w:pPr>
        <w:pStyle w:val="Heading3"/>
      </w:pPr>
      <w:r>
        <w:t>4. Las consecuencias sociales</w:t>
      </w:r>
    </w:p>
    <w:p>
      <w:pPr>
        <w:spacing w:before="0" w:after="80"/>
        <w:jc w:val="both"/>
      </w:pPr>
      <w:r>
        <w:rPr>
          <w:b w:val="0"/>
          <w:i w:val="0"/>
          <w:sz w:val="21"/>
        </w:rPr>
        <w:t>La fábrica concentró en un mismo lugar a cientos de personas que antes trabajaban dispersas, y con ello cambió la vida cotidiana. El tiempo dejó de medirse por la luz del sol y pasó a medirse por el reloj de la fábrica. Las ciudades industriales crecieron a una velocidad para la que no estaban preparadas: Manchester pasó de ser un pueblo a una gran ciudad en pocas décadas, sin agua potable ni desagües suficientes.</w:t>
      </w:r>
    </w:p>
    <w:p>
      <w:pPr>
        <w:spacing w:before="0" w:after="80"/>
        <w:jc w:val="both"/>
      </w:pPr>
      <w:r>
        <w:rPr>
          <w:b w:val="0"/>
          <w:i w:val="0"/>
          <w:sz w:val="21"/>
        </w:rPr>
        <w:t>Aparecieron dos grupos sociales nuevos y enfrentados. La burguesía industrial era propietaria de las fábricas y de las máquinas. El proletariado industrial vendía su única propiedad, la fuerza de trabajo, a cambio de un salario. Las jornadas superaban con frecuencia las doce horas, no existían seguro de accidentes ni jubilación, y trabajaban también mujeres y niños, con salarios menores por la misma tarea.</w:t>
      </w:r>
    </w:p>
    <w:p>
      <w:pPr>
        <w:spacing w:before="0" w:after="80"/>
        <w:jc w:val="both"/>
      </w:pPr>
      <w:r>
        <w:rPr>
          <w:b w:val="0"/>
          <w:i w:val="0"/>
          <w:sz w:val="21"/>
        </w:rPr>
        <w:t>Esa situación produjo respuestas. Primero fueron espontáneas y destructivas, como el luddismo, que rompía las máquinas a las que responsabilizaba del desempleo. Después fueron organizadas: asociaciones de trabajadores, reclamos y las primeras leyes de fábrica, como la británica de 1833, que limitó el trabajo de los menores en la industria textil y creó inspectores para hacerla cumplir. Ese camino, que continúa en la Clase 4, es el origen de los derechos laborales que hoy están en la Constitución paraguaya.</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Documento · Informe parlamentario británico sobre el trabajo en las fábricas (1832)</w:t>
            </w:r>
          </w:p>
          <w:p>
            <w:pPr>
              <w:keepNext/>
              <w:jc w:val="both"/>
            </w:pPr>
            <w:r>
              <w:rPr>
                <w:sz w:val="20"/>
              </w:rPr>
              <w:t>«—¿A qué hora iban a la fábrica los niños cuando el trabajo era intenso? —A las cinco de la mañana, y volvían a las nueve de la noche. —¿Cuánto tiempo tenían para comer? —Cuarenta minutos al mediodía. —¿Qué se hacía para mantenerlos despiertos? —Se los llamaba, se los apuraba; muchos se quedaban dormidos de pie.»</w:t>
            </w:r>
          </w:p>
        </w:tc>
      </w:tr>
      <w:tr>
        <w:trPr>
          <w:cantSplit/>
        </w:trPr>
        <w:tc>
          <w:tcPr>
            <w:tcW w:type="dxa" w:w="10801"/>
            <w:shd w:val="clear" w:color="auto" w:fill="E6EBF1"/>
          </w:tcPr>
          <w:p>
            <w:r>
              <w:rPr>
                <w:i/>
                <w:color w:val="555555"/>
                <w:sz w:val="18"/>
              </w:rPr>
              <w:t>Texto adaptado con fines educativos a partir de las actas de la comisión parlamentaria británica que investigó el trabajo infantil en las fábricas textiles, Londres, 1832.</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En Paraguay — El vapor llega al río Paraguay</w:t>
            </w:r>
          </w:p>
          <w:p>
            <w:pPr>
              <w:keepNext/>
              <w:jc w:val="both"/>
            </w:pPr>
            <w:r>
              <w:rPr>
                <w:sz w:val="20"/>
              </w:rPr>
              <w:t>La primera Revolución Industrial no ocurrió en el Paraguay, pero llegó a sus ríos. Durante el gobierno de Carlos Antonio López el Estado encargó a astilleros británicos barcos a vapor —el más recordado es el Tacuarí, incorporado a mediados de la década de 1850— y contrató técnicos extranjeros para instalar en el país talleres, fundición y astillero.</w:t>
            </w:r>
          </w:p>
        </w:tc>
      </w:tr>
      <w:tr>
        <w:trPr>
          <w:cantSplit/>
        </w:trPr>
        <w:tc>
          <w:tcPr>
            <w:tcW w:type="dxa" w:w="10801"/>
            <w:shd w:val="clear" w:color="auto" w:fill="E6EBF1"/>
          </w:tcPr>
          <w:p>
            <w:pPr>
              <w:jc w:val="both"/>
            </w:pPr>
            <w:r>
              <w:rPr>
                <w:sz w:val="20"/>
              </w:rPr>
              <w:t>El vapor tuvo aquí un efecto muy concreto: acortó la distancia entre Asunción y el Atlántico. Un país sin costa marítima dependía del río para vender lo que producía, y la navegación a vapor permitió subir por el Paraguay y el Paraná con carga y contra la corriente. Vas a estudiar ese proceso con detalle en la Clase 19.</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Glosario de la clase</w:t>
            </w:r>
          </w:p>
          <w:p>
            <w:pPr>
              <w:keepNext/>
              <w:jc w:val="both"/>
            </w:pPr>
            <w:r>
              <w:rPr>
                <w:sz w:val="20"/>
              </w:rPr>
              <w:t>Revolución Industrial: paso de la producción artesanal a la producción fabril con máquinas movidas por vapor.</w:t>
            </w:r>
          </w:p>
        </w:tc>
      </w:tr>
      <w:tr>
        <w:trPr>
          <w:cantSplit/>
        </w:trPr>
        <w:tc>
          <w:tcPr>
            <w:tcW w:type="dxa" w:w="10801"/>
            <w:shd w:val="clear" w:color="auto" w:fill="E6EBF1"/>
          </w:tcPr>
          <w:p>
            <w:pPr>
              <w:keepNext/>
              <w:jc w:val="both"/>
            </w:pPr>
            <w:r>
              <w:rPr>
                <w:sz w:val="20"/>
              </w:rPr>
              <w:t>Revolución agrícola: aumento de la producción de alimentos por rotación de cultivos, selección de semillas y cercamientos, previo a la industrialización.</w:t>
            </w:r>
          </w:p>
        </w:tc>
      </w:tr>
      <w:tr>
        <w:trPr>
          <w:cantSplit/>
        </w:trPr>
        <w:tc>
          <w:tcPr>
            <w:tcW w:type="dxa" w:w="10801"/>
            <w:shd w:val="clear" w:color="auto" w:fill="E6EBF1"/>
          </w:tcPr>
          <w:p>
            <w:pPr>
              <w:keepNext/>
              <w:jc w:val="both"/>
            </w:pPr>
            <w:r>
              <w:rPr>
                <w:sz w:val="20"/>
              </w:rPr>
              <w:t>Máquina de vapor: motor que transforma en movimiento la energía del vapor de agua producido por la quema de carbón.</w:t>
            </w:r>
          </w:p>
        </w:tc>
      </w:tr>
      <w:tr>
        <w:trPr>
          <w:cantSplit/>
        </w:trPr>
        <w:tc>
          <w:tcPr>
            <w:tcW w:type="dxa" w:w="10801"/>
            <w:shd w:val="clear" w:color="auto" w:fill="E6EBF1"/>
          </w:tcPr>
          <w:p>
            <w:pPr>
              <w:keepNext/>
              <w:jc w:val="both"/>
            </w:pPr>
            <w:r>
              <w:rPr>
                <w:sz w:val="20"/>
              </w:rPr>
              <w:t>Urbanización: crecimiento de la población que vive en ciudades, alimentado por la migración desde el campo.</w:t>
            </w:r>
          </w:p>
        </w:tc>
      </w:tr>
      <w:tr>
        <w:trPr>
          <w:cantSplit/>
        </w:trPr>
        <w:tc>
          <w:tcPr>
            <w:tcW w:type="dxa" w:w="10801"/>
            <w:shd w:val="clear" w:color="auto" w:fill="E6EBF1"/>
          </w:tcPr>
          <w:p>
            <w:pPr>
              <w:keepNext/>
              <w:jc w:val="both"/>
            </w:pPr>
            <w:r>
              <w:rPr>
                <w:sz w:val="20"/>
              </w:rPr>
              <w:t>Burguesía industrial: grupo social propietario de las fábricas, las máquinas y el capital.</w:t>
            </w:r>
          </w:p>
        </w:tc>
      </w:tr>
      <w:tr>
        <w:trPr>
          <w:cantSplit/>
        </w:trPr>
        <w:tc>
          <w:tcPr>
            <w:tcW w:type="dxa" w:w="10801"/>
            <w:shd w:val="clear" w:color="auto" w:fill="E6EBF1"/>
          </w:tcPr>
          <w:p>
            <w:pPr>
              <w:keepNext/>
              <w:jc w:val="both"/>
            </w:pPr>
            <w:r>
              <w:rPr>
                <w:sz w:val="20"/>
              </w:rPr>
              <w:t>Proletariado: grupo social que vive del salario que recibe a cambio de su fuerza de trabajo.</w:t>
            </w:r>
          </w:p>
        </w:tc>
      </w:tr>
      <w:tr>
        <w:trPr>
          <w:cantSplit/>
        </w:trPr>
        <w:tc>
          <w:tcPr>
            <w:tcW w:type="dxa" w:w="10801"/>
            <w:shd w:val="clear" w:color="auto" w:fill="E6EBF1"/>
          </w:tcPr>
          <w:p>
            <w:pPr>
              <w:jc w:val="both"/>
            </w:pPr>
            <w:r>
              <w:rPr>
                <w:sz w:val="20"/>
              </w:rPr>
              <w:t>Luddismo: protesta obrera de comienzos del siglo XIX que destruía máquinas a las que responsabilizaba del desempleo.</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Para recordar</w:t>
            </w:r>
          </w:p>
          <w:p>
            <w:pPr>
              <w:keepNext/>
              <w:jc w:val="both"/>
            </w:pPr>
            <w:r>
              <w:rPr>
                <w:sz w:val="20"/>
              </w:rPr>
              <w:t>✔  La Revolución Industrial comenzó en Gran Bretaña en la segunda mitad del siglo XVIII y fue un proceso, no un hecho puntual.</w:t>
            </w:r>
          </w:p>
        </w:tc>
      </w:tr>
      <w:tr>
        <w:trPr>
          <w:cantSplit/>
        </w:trPr>
        <w:tc>
          <w:tcPr>
            <w:tcW w:type="dxa" w:w="10801"/>
            <w:shd w:val="clear" w:color="auto" w:fill="E6EBF1"/>
          </w:tcPr>
          <w:p>
            <w:pPr>
              <w:keepNext/>
              <w:jc w:val="both"/>
            </w:pPr>
            <w:r>
              <w:rPr>
                <w:sz w:val="20"/>
              </w:rPr>
              <w:t>✔  Se explica por la combinación de cinco condiciones: revolución agrícola, crecimiento demográfico, capital acumulado, carbón y hierro, y un marco institucional con patentes.</w:t>
            </w:r>
          </w:p>
        </w:tc>
      </w:tr>
      <w:tr>
        <w:trPr>
          <w:cantSplit/>
        </w:trPr>
        <w:tc>
          <w:tcPr>
            <w:tcW w:type="dxa" w:w="10801"/>
            <w:shd w:val="clear" w:color="auto" w:fill="E6EBF1"/>
          </w:tcPr>
          <w:p>
            <w:pPr>
              <w:keepNext/>
              <w:jc w:val="both"/>
            </w:pPr>
            <w:r>
              <w:rPr>
                <w:sz w:val="20"/>
              </w:rPr>
              <w:t>✔  La máquina de vapor de Watt (1769) permitió instalar la fábrica lejos de los ríos y movió el ferrocarril y el barco a vapor.</w:t>
            </w:r>
          </w:p>
        </w:tc>
      </w:tr>
      <w:tr>
        <w:trPr>
          <w:cantSplit/>
        </w:trPr>
        <w:tc>
          <w:tcPr>
            <w:tcW w:type="dxa" w:w="10801"/>
            <w:shd w:val="clear" w:color="auto" w:fill="E6EBF1"/>
          </w:tcPr>
          <w:p>
            <w:pPr>
              <w:keepNext/>
              <w:jc w:val="both"/>
            </w:pPr>
            <w:r>
              <w:rPr>
                <w:sz w:val="20"/>
              </w:rPr>
              <w:t>✔  Sus consecuencias sociales fueron la urbanización acelerada y el surgimiento de la burguesía industrial y del proletariado.</w:t>
            </w:r>
          </w:p>
        </w:tc>
      </w:tr>
      <w:tr>
        <w:trPr>
          <w:cantSplit/>
        </w:trPr>
        <w:tc>
          <w:tcPr>
            <w:tcW w:type="dxa" w:w="10801"/>
            <w:shd w:val="clear" w:color="auto" w:fill="E6EBF1"/>
          </w:tcPr>
          <w:p>
            <w:pPr>
              <w:jc w:val="both"/>
            </w:pPr>
            <w:r>
              <w:rPr>
                <w:sz w:val="20"/>
              </w:rPr>
              <w:t>✔  Las primeras leyes de fábrica, como la británica de 1833, son el punto de partida de los derechos laborales actuales.</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La Revolución Industrial comenzó en</w:t>
      </w:r>
    </w:p>
    <w:p>
      <w:pPr>
        <w:spacing w:before="0" w:after="80"/>
        <w:ind w:left="340"/>
        <w:jc w:val="both"/>
      </w:pPr>
      <w:r>
        <w:rPr>
          <w:b w:val="0"/>
          <w:i w:val="0"/>
          <w:sz w:val="20"/>
        </w:rPr>
        <w:t>a) Alemania, tras su unificación en 1871</w:t>
      </w:r>
    </w:p>
    <w:p>
      <w:pPr>
        <w:spacing w:before="0" w:after="80"/>
        <w:ind w:left="340"/>
        <w:jc w:val="both"/>
      </w:pPr>
      <w:r>
        <w:rPr>
          <w:b w:val="0"/>
          <w:i w:val="0"/>
          <w:sz w:val="20"/>
        </w:rPr>
        <w:t>b) Francia, después de la Revolución de 1789</w:t>
      </w:r>
    </w:p>
    <w:p>
      <w:pPr>
        <w:spacing w:before="0" w:after="80"/>
        <w:ind w:left="340"/>
        <w:jc w:val="both"/>
      </w:pPr>
      <w:r>
        <w:rPr>
          <w:b w:val="0"/>
          <w:i w:val="0"/>
          <w:sz w:val="20"/>
        </w:rPr>
        <w:t>c) Gran Bretaña, en la segunda mitad del siglo XVIII</w:t>
      </w:r>
    </w:p>
    <w:p>
      <w:pPr>
        <w:spacing w:before="0" w:after="80"/>
        <w:ind w:left="340"/>
        <w:jc w:val="both"/>
      </w:pPr>
      <w:r>
        <w:rPr>
          <w:b w:val="0"/>
          <w:i w:val="0"/>
          <w:sz w:val="20"/>
        </w:rPr>
        <w:t>d) los Estados Unidos, a mediados del siglo XIX</w:t>
      </w:r>
    </w:p>
    <w:p>
      <w:pPr>
        <w:spacing w:before="0" w:after="80"/>
        <w:jc w:val="both"/>
      </w:pPr>
      <w:r>
        <w:rPr>
          <w:b w:val="0"/>
          <w:i w:val="0"/>
          <w:sz w:val="20"/>
        </w:rPr>
        <w:t>2. El aporte decisivo de la máquina de vapor de Watt fue que</w:t>
      </w:r>
    </w:p>
    <w:p>
      <w:pPr>
        <w:spacing w:before="0" w:after="80"/>
        <w:ind w:left="340"/>
        <w:jc w:val="both"/>
      </w:pPr>
      <w:r>
        <w:rPr>
          <w:b w:val="0"/>
          <w:i w:val="0"/>
          <w:sz w:val="20"/>
        </w:rPr>
        <w:t>a) reemplazó el uso del carbón por el de electricidad</w:t>
      </w:r>
    </w:p>
    <w:p>
      <w:pPr>
        <w:spacing w:before="0" w:after="80"/>
        <w:ind w:left="340"/>
        <w:jc w:val="both"/>
      </w:pPr>
      <w:r>
        <w:rPr>
          <w:b w:val="0"/>
          <w:i w:val="0"/>
          <w:sz w:val="20"/>
        </w:rPr>
        <w:t>b) permitió por primera vez desagotar las minas de carbón</w:t>
      </w:r>
    </w:p>
    <w:p>
      <w:pPr>
        <w:spacing w:before="0" w:after="80"/>
        <w:ind w:left="340"/>
        <w:jc w:val="both"/>
      </w:pPr>
      <w:r>
        <w:rPr>
          <w:b w:val="0"/>
          <w:i w:val="0"/>
          <w:sz w:val="20"/>
        </w:rPr>
        <w:t>c) liberó a la fábrica de la necesidad de instalarse junto a un río</w:t>
      </w:r>
    </w:p>
    <w:p>
      <w:pPr>
        <w:spacing w:before="0" w:after="80"/>
        <w:ind w:left="340"/>
        <w:jc w:val="both"/>
      </w:pPr>
      <w:r>
        <w:rPr>
          <w:b w:val="0"/>
          <w:i w:val="0"/>
          <w:sz w:val="20"/>
        </w:rPr>
        <w:t>d) hizo innecesario el trabajo humano en la industria textil</w:t>
      </w:r>
    </w:p>
    <w:p>
      <w:pPr>
        <w:spacing w:before="0" w:after="80"/>
        <w:jc w:val="both"/>
      </w:pPr>
      <w:r>
        <w:rPr>
          <w:b w:val="0"/>
          <w:i w:val="0"/>
          <w:sz w:val="20"/>
        </w:rPr>
        <w:t>3. La revolución agrícola previa contribuyó al proceso porque</w:t>
      </w:r>
    </w:p>
    <w:p>
      <w:pPr>
        <w:spacing w:before="0" w:after="80"/>
        <w:ind w:left="340"/>
        <w:jc w:val="both"/>
      </w:pPr>
      <w:r>
        <w:rPr>
          <w:b w:val="0"/>
          <w:i w:val="0"/>
          <w:sz w:val="20"/>
        </w:rPr>
        <w:t>a) impidió la migración de campesinos hacia las ciudades</w:t>
      </w:r>
    </w:p>
    <w:p>
      <w:pPr>
        <w:spacing w:before="0" w:after="80"/>
        <w:ind w:left="340"/>
        <w:jc w:val="both"/>
      </w:pPr>
      <w:r>
        <w:rPr>
          <w:b w:val="0"/>
          <w:i w:val="0"/>
          <w:sz w:val="20"/>
        </w:rPr>
        <w:t>b) liberó mano de obra del campo y alimentó a las ciudades</w:t>
      </w:r>
    </w:p>
    <w:p>
      <w:pPr>
        <w:spacing w:before="0" w:after="80"/>
        <w:ind w:left="340"/>
        <w:jc w:val="both"/>
      </w:pPr>
      <w:r>
        <w:rPr>
          <w:b w:val="0"/>
          <w:i w:val="0"/>
          <w:sz w:val="20"/>
        </w:rPr>
        <w:t>c) redujo la población total del país</w:t>
      </w:r>
    </w:p>
    <w:p>
      <w:pPr>
        <w:spacing w:before="0" w:after="80"/>
        <w:ind w:left="340"/>
        <w:jc w:val="both"/>
      </w:pPr>
      <w:r>
        <w:rPr>
          <w:b w:val="0"/>
          <w:i w:val="0"/>
          <w:sz w:val="20"/>
        </w:rPr>
        <w:t>d) sustituyó el carbón por biomasa como fuente de energía</w:t>
      </w:r>
    </w:p>
    <w:p>
      <w:pPr>
        <w:spacing w:before="0" w:after="80"/>
        <w:jc w:val="both"/>
      </w:pPr>
      <w:r>
        <w:rPr>
          <w:b w:val="0"/>
          <w:i w:val="0"/>
          <w:sz w:val="20"/>
        </w:rPr>
        <w:t>4. Los dos grupos sociales nuevos que surgieron del proceso fueron</w:t>
      </w:r>
    </w:p>
    <w:p>
      <w:pPr>
        <w:spacing w:before="0" w:after="80"/>
        <w:ind w:left="340"/>
        <w:jc w:val="both"/>
      </w:pPr>
      <w:r>
        <w:rPr>
          <w:b w:val="0"/>
          <w:i w:val="0"/>
          <w:sz w:val="20"/>
        </w:rPr>
        <w:t>a) la burguesía industrial y el proletariado</w:t>
      </w:r>
    </w:p>
    <w:p>
      <w:pPr>
        <w:spacing w:before="0" w:after="80"/>
        <w:ind w:left="340"/>
        <w:jc w:val="both"/>
      </w:pPr>
      <w:r>
        <w:rPr>
          <w:b w:val="0"/>
          <w:i w:val="0"/>
          <w:sz w:val="20"/>
        </w:rPr>
        <w:t>b) los artesanos gremiales y los siervos</w:t>
      </w:r>
    </w:p>
    <w:p>
      <w:pPr>
        <w:spacing w:before="0" w:after="80"/>
        <w:ind w:left="340"/>
        <w:jc w:val="both"/>
      </w:pPr>
      <w:r>
        <w:rPr>
          <w:b w:val="0"/>
          <w:i w:val="0"/>
          <w:sz w:val="20"/>
        </w:rPr>
        <w:t>c) los comerciantes coloniales y los militares</w:t>
      </w:r>
    </w:p>
    <w:p>
      <w:pPr>
        <w:spacing w:before="0" w:after="80"/>
        <w:ind w:left="340"/>
        <w:jc w:val="both"/>
      </w:pPr>
      <w:r>
        <w:rPr>
          <w:b w:val="0"/>
          <w:i w:val="0"/>
          <w:sz w:val="20"/>
        </w:rPr>
        <w:t>d) la nobleza terrateniente y el clero</w:t>
      </w:r>
    </w:p>
    <w:p>
      <w:pPr>
        <w:keepNext/>
      </w:pPr>
      <w:r>
        <w:rPr>
          <w:b/>
          <w:color w:val="3D5A80"/>
          <w:sz w:val="21"/>
        </w:rPr>
        <w:t>Completá</w:t>
      </w:r>
    </w:p>
    <w:p>
      <w:pPr>
        <w:spacing w:before="0" w:after="80"/>
        <w:jc w:val="both"/>
      </w:pPr>
      <w:r>
        <w:rPr>
          <w:b w:val="0"/>
          <w:i w:val="0"/>
          <w:sz w:val="20"/>
        </w:rPr>
        <w:t>1. La mejora de la máquina de vapor patentada por James Watt en ______ incorporó un ______________ separado.</w:t>
      </w:r>
    </w:p>
    <w:p>
      <w:pPr>
        <w:spacing w:before="0" w:after="80"/>
        <w:jc w:val="both"/>
      </w:pPr>
      <w:r>
        <w:rPr>
          <w:b w:val="0"/>
          <w:i w:val="0"/>
          <w:sz w:val="20"/>
        </w:rPr>
        <w:t>2. La ley británica de fábrica de ______ limitó el trabajo de los menores en la industria textil.</w:t>
      </w:r>
    </w:p>
    <w:p>
      <w:pPr>
        <w:spacing w:before="0" w:after="80"/>
        <w:jc w:val="both"/>
      </w:pPr>
      <w:r>
        <w:rPr>
          <w:b w:val="0"/>
          <w:i w:val="0"/>
          <w:sz w:val="20"/>
        </w:rPr>
        <w:t>3. La protesta obrera que destruía máquinas a comienzos del siglo XIX se conoce como ______________.</w:t>
      </w:r>
    </w:p>
    <w:p>
      <w:pPr>
        <w:keepNext/>
      </w:pPr>
      <w:r>
        <w:rPr>
          <w:b/>
          <w:color w:val="3D5A80"/>
          <w:sz w:val="21"/>
        </w:rPr>
        <w:t>Verdadero o falso — justificá tu respuesta</w:t>
      </w:r>
    </w:p>
    <w:p>
      <w:pPr>
        <w:spacing w:before="0" w:after="80"/>
        <w:jc w:val="both"/>
      </w:pPr>
      <w:r>
        <w:rPr>
          <w:b w:val="0"/>
          <w:i w:val="0"/>
          <w:sz w:val="20"/>
        </w:rPr>
        <w:t>1. (  V  /  F  )  La Revolución Industrial fue un hecho político ocurrido en un año determinado.</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El ferrocarril abarató el transporte de carga y de personas.</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Durante el gobierno de Carlos Antonio López el Paraguay incorporó barcos a vapor comprados en el exterior.</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el documento de 1832. ¿Cuántas horas permanecían en la fábrica esos niños y cuánto tiempo tenían para comer? Escribí la cuenta.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2. El documento es el acta de una comisión que investigaba. ¿Para qué le sirve al historiador una fuente producida por el propio Estado que después dictó la ley de 1833?</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el trabajo en el taller artesanal y en la fábrica en tres criterios: quién es dueño de las herramientas, cómo se mide el tiempo de trabajo y cuántas personas trabajan juntas.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Redactá un texto de diez a doce líneas titulado «Un día antes y un día después de la fábrica», en el que describas la jornada de una misma familia en los dos momentos. Usá al menos cuatro términos del glosario.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2 — La segunda Revolución Industrial: acero, electricidad e imperialismo</w:t>
      </w:r>
    </w:p>
    <w:tbl>
      <w:tblPr>
        <w:tblW w:type="pct" w:w="5000"/>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Pr>
      <w:tblGrid>
        <w:gridCol w:w="5400"/>
        <w:gridCol w:w="5400"/>
      </w:tblGrid>
      <w:tr>
        <w:trPr>
          <w:cantSplit/>
        </w:trPr>
        <w:tc>
          <w:tcPr>
            <w:tcW w:type="dxa" w:w="2082"/>
            <w:shd w:val="clear" w:color="auto" w:fill="3D5A80"/>
          </w:tcPr>
          <w:p>
            <w:pPr>
              <w:keepNext/>
            </w:pPr>
            <w:r>
              <w:rPr>
                <w:b/>
                <w:color w:val="FFFFFF"/>
                <w:sz w:val="19"/>
              </w:rPr>
              <w:t>Capacidad</w:t>
            </w:r>
          </w:p>
        </w:tc>
        <w:tc>
          <w:tcPr>
            <w:tcW w:type="dxa" w:w="8718"/>
            <w:shd w:val="clear" w:color="auto" w:fill="E6EBF1"/>
          </w:tcPr>
          <w:p>
            <w:pPr>
              <w:keepNext/>
            </w:pPr>
            <w:r>
              <w:rPr>
                <w:sz w:val="19"/>
              </w:rPr>
              <w:t>Deduce los principales aportes del proceso histórico de conformación sociedad occidental.</w:t>
            </w:r>
          </w:p>
        </w:tc>
      </w:tr>
      <w:tr>
        <w:trPr>
          <w:cantSplit/>
        </w:trPr>
        <w:tc>
          <w:tcPr>
            <w:tcW w:type="dxa" w:w="2082"/>
            <w:shd w:val="clear" w:color="auto" w:fill="3D5A80"/>
          </w:tcPr>
          <w:p>
            <w:pPr>
              <w:keepNext/>
            </w:pPr>
            <w:r>
              <w:rPr>
                <w:b/>
                <w:color w:val="FFFFFF"/>
                <w:sz w:val="19"/>
              </w:rPr>
              <w:t>Tema</w:t>
            </w:r>
          </w:p>
        </w:tc>
        <w:tc>
          <w:tcPr>
            <w:tcW w:type="dxa" w:w="8718"/>
            <w:shd w:val="clear" w:color="auto" w:fill="E6EBF1"/>
          </w:tcPr>
          <w:p>
            <w:pPr>
              <w:keepNext/>
            </w:pPr>
            <w:r>
              <w:rPr>
                <w:sz w:val="19"/>
              </w:rPr>
              <w:t>La segunda Revolución Industrial: acero, electricidad e imperialismo</w:t>
            </w:r>
          </w:p>
        </w:tc>
      </w:tr>
      <w:tr>
        <w:trPr>
          <w:cantSplit/>
        </w:trPr>
        <w:tc>
          <w:tcPr>
            <w:tcW w:type="dxa" w:w="2082"/>
            <w:shd w:val="clear" w:color="auto" w:fill="3D5A80"/>
          </w:tcPr>
          <w:p>
            <w:r>
              <w:rPr>
                <w:b/>
                <w:color w:val="FFFFFF"/>
                <w:sz w:val="19"/>
              </w:rPr>
              <w:t>Indicadores de logro</w:t>
            </w:r>
          </w:p>
        </w:tc>
        <w:tc>
          <w:tcPr>
            <w:tcW w:type="dxa" w:w="8718"/>
            <w:shd w:val="clear" w:color="auto" w:fill="E6EBF1"/>
          </w:tcPr>
          <w:p>
            <w:r>
              <w:rPr>
                <w:sz w:val="19"/>
              </w:rPr>
              <w:t>• Compara la primera y la segunda Revolución Industrial en al menos cuatro criterios usando el cuadro de la clase.</w:t>
              <w:br/>
              <w:t>• Explica tres causas del imperialismo y las clasifica en económicas, políticas e ideológicas.</w:t>
              <w:br/>
              <w:t>• Interpreta un mapa del reparto colonial de África identificando potencias y territorios independientes.</w:t>
            </w:r>
          </w:p>
        </w:tc>
      </w:tr>
    </w:tbl>
    <w:p>
      <w:pPr>
        <w:spacing w:after="40"/>
      </w:pPr>
    </w:p>
    <w:p>
      <w:pPr>
        <w:pStyle w:val="Heading3"/>
      </w:pPr>
      <w:r>
        <w:t>1. Una segunda oleada, con otra base técnica</w:t>
      </w:r>
    </w:p>
    <w:p>
      <w:pPr>
        <w:spacing w:before="0" w:after="80"/>
        <w:jc w:val="both"/>
      </w:pPr>
      <w:r>
        <w:rPr>
          <w:b w:val="0"/>
          <w:i w:val="0"/>
          <w:sz w:val="21"/>
        </w:rPr>
        <w:t>Hacia 1870 el proceso industrial cambió de escala y de base técnica. A este segundo tramo, que se extiende hasta el estallido de la Primera Guerra Mundial en 1914, se lo llama Segunda Revolución Industrial. Ya no se trató de que un país se industrializara, sino de que varios compitieran entre sí: a Gran Bretaña se sumaron Alemania, los Estados Unidos, Francia, Bélgica y, más tarde, el Japón.</w:t>
      </w:r>
    </w:p>
    <w:p>
      <w:pPr>
        <w:spacing w:before="0" w:after="80"/>
        <w:jc w:val="both"/>
      </w:pPr>
      <w:r>
        <w:rPr>
          <w:b w:val="0"/>
          <w:i w:val="0"/>
          <w:sz w:val="21"/>
        </w:rPr>
        <w:t>El carbón y el vapor no desaparecieron, pero dejaron de ser el centro. Las nuevas fuentes de energía fueron la electricidad y el petróleo, y el nuevo material fue el acero, producido en masa y a bajo costo desde la difusión del convertidor Bessemer. Sobre esa base se levantaron los rascacielos, los puentes, los buques y las redes ferroviarias de fines del siglo XIX.</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r>
              <w:rPr>
                <w:b/>
                <w:color w:val="3D5A80"/>
                <w:sz w:val="22"/>
              </w:rPr>
              <w:t>Concepto clave — Segunda Revolución Industrial</w:t>
            </w:r>
          </w:p>
          <w:p>
            <w:pPr>
              <w:jc w:val="both"/>
            </w:pPr>
            <w:r>
              <w:rPr>
                <w:sz w:val="20"/>
              </w:rPr>
              <w:t>Etapa del proceso industrial que va aproximadamente de 1870 a 1914, basada en el acero, la electricidad, el petróleo y la industria química, con producción en serie, empresas de gran tamaño y competencia entre varias potencias industriales.</w:t>
            </w:r>
          </w:p>
        </w:tc>
      </w:tr>
    </w:tbl>
    <w:p>
      <w:pPr>
        <w:spacing w:after="40"/>
      </w:pPr>
    </w:p>
    <w:p>
      <w:pPr>
        <w:pStyle w:val="Heading3"/>
      </w:pPr>
      <w:r>
        <w:t>2. Electricidad, petróleo y producción en serie</w:t>
      </w:r>
    </w:p>
    <w:p>
      <w:pPr>
        <w:spacing w:before="0" w:after="80"/>
        <w:jc w:val="both"/>
      </w:pPr>
      <w:r>
        <w:rPr>
          <w:b w:val="0"/>
          <w:i w:val="0"/>
          <w:sz w:val="21"/>
        </w:rPr>
        <w:t>La electricidad permitió iluminar las ciudades, mover tranvías y accionar máquinas sin transmisiones mecánicas. El petróleo, junto con el motor de combustión interna, hizo posible el automóvil y más tarde el avión. La industria química aportó fertilizantes, colorantes y explosivos. Las comunicaciones se aceleraron con el telégrafo, el teléfono y la radio.</w:t>
      </w:r>
    </w:p>
    <w:p>
      <w:pPr>
        <w:spacing w:before="0" w:after="80"/>
        <w:jc w:val="both"/>
      </w:pPr>
      <w:r>
        <w:rPr>
          <w:b w:val="0"/>
          <w:i w:val="0"/>
          <w:sz w:val="21"/>
        </w:rPr>
        <w:t>La organización del trabajo también cambió. La producción en serie dividió la fabricación en tareas simples y repetidas, cronometradas según los estudios de tiempos y movimientos, y la cadena de montaje llevó la pieza hasta el obrero en lugar de que el obrero fuera hasta la pieza. El resultado fue más volumen y menor precio: bienes antes reservados a pocos empezaron a llegar a un público amplio. El costo fue un trabajo más monótono y un obrero con menos control sobre lo que producía.</w:t>
      </w:r>
    </w:p>
    <w:p>
      <w:pPr>
        <w:keepNext/>
        <w:spacing w:before="0" w:after="80"/>
        <w:jc w:val="both"/>
      </w:pPr>
      <w:r>
        <w:rPr>
          <w:b/>
          <w:i w:val="0"/>
          <w:color w:val="21374D"/>
          <w:sz w:val="20"/>
        </w:rPr>
        <w:t>Cuadro 2.1. Las dos primeras revoluciones industriales comparadas</w:t>
      </w:r>
    </w:p>
    <w:tbl>
      <w:tblPr>
        <w:tblW w:type="pct" w:w="500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00"/>
        <w:gridCol w:w="3600"/>
        <w:gridCol w:w="3600"/>
      </w:tblGrid>
      <w:tr>
        <w:trPr>
          <w:cantSplit/>
        </w:trPr>
        <w:tc>
          <w:tcPr>
            <w:tcW w:type="dxa" w:w="2342"/>
            <w:shd w:val="clear" w:color="auto" w:fill="3D5A80"/>
          </w:tcPr>
          <w:p>
            <w:r>
              <w:rPr>
                <w:b/>
                <w:color w:val="FFFFFF"/>
                <w:sz w:val="19"/>
              </w:rPr>
              <w:t>Criterio</w:t>
            </w:r>
          </w:p>
        </w:tc>
        <w:tc>
          <w:tcPr>
            <w:tcW w:type="dxa" w:w="4229"/>
            <w:shd w:val="clear" w:color="auto" w:fill="3D5A80"/>
          </w:tcPr>
          <w:p>
            <w:r>
              <w:rPr>
                <w:b/>
                <w:color w:val="FFFFFF"/>
                <w:sz w:val="19"/>
              </w:rPr>
              <w:t>Primera Revolución Industrial</w:t>
            </w:r>
          </w:p>
        </w:tc>
        <w:tc>
          <w:tcPr>
            <w:tcW w:type="dxa" w:w="4229"/>
            <w:shd w:val="clear" w:color="auto" w:fill="3D5A80"/>
          </w:tcPr>
          <w:p>
            <w:r>
              <w:rPr>
                <w:b/>
                <w:color w:val="FFFFFF"/>
                <w:sz w:val="19"/>
              </w:rPr>
              <w:t>Segunda Revolución Industrial</w:t>
            </w:r>
          </w:p>
        </w:tc>
      </w:tr>
      <w:tr>
        <w:trPr>
          <w:cantSplit/>
        </w:trPr>
        <w:tc>
          <w:tcPr>
            <w:tcW w:type="dxa" w:w="2342"/>
          </w:tcPr>
          <w:p>
            <w:r>
              <w:rPr>
                <w:sz w:val="19"/>
              </w:rPr>
              <w:t>Período</w:t>
            </w:r>
          </w:p>
        </w:tc>
        <w:tc>
          <w:tcPr>
            <w:tcW w:type="dxa" w:w="4229"/>
          </w:tcPr>
          <w:p>
            <w:r>
              <w:rPr>
                <w:sz w:val="19"/>
              </w:rPr>
              <w:t>c. 1760-1840</w:t>
            </w:r>
          </w:p>
        </w:tc>
        <w:tc>
          <w:tcPr>
            <w:tcW w:type="dxa" w:w="4229"/>
          </w:tcPr>
          <w:p>
            <w:r>
              <w:rPr>
                <w:sz w:val="19"/>
              </w:rPr>
              <w:t>c. 1870-1914</w:t>
            </w:r>
          </w:p>
        </w:tc>
      </w:tr>
      <w:tr>
        <w:trPr>
          <w:cantSplit/>
        </w:trPr>
        <w:tc>
          <w:tcPr>
            <w:tcW w:type="dxa" w:w="2342"/>
            <w:shd w:val="clear" w:color="auto" w:fill="F5F5F5"/>
          </w:tcPr>
          <w:p>
            <w:r>
              <w:rPr>
                <w:sz w:val="19"/>
              </w:rPr>
              <w:t>Energía</w:t>
            </w:r>
          </w:p>
        </w:tc>
        <w:tc>
          <w:tcPr>
            <w:tcW w:type="dxa" w:w="4229"/>
            <w:shd w:val="clear" w:color="auto" w:fill="F5F5F5"/>
          </w:tcPr>
          <w:p>
            <w:r>
              <w:rPr>
                <w:sz w:val="19"/>
              </w:rPr>
              <w:t>Carbón y vapor</w:t>
            </w:r>
          </w:p>
        </w:tc>
        <w:tc>
          <w:tcPr>
            <w:tcW w:type="dxa" w:w="4229"/>
            <w:shd w:val="clear" w:color="auto" w:fill="F5F5F5"/>
          </w:tcPr>
          <w:p>
            <w:r>
              <w:rPr>
                <w:sz w:val="19"/>
              </w:rPr>
              <w:t>Electricidad y petróleo</w:t>
            </w:r>
          </w:p>
        </w:tc>
      </w:tr>
      <w:tr>
        <w:trPr>
          <w:cantSplit/>
        </w:trPr>
        <w:tc>
          <w:tcPr>
            <w:tcW w:type="dxa" w:w="2342"/>
          </w:tcPr>
          <w:p>
            <w:r>
              <w:rPr>
                <w:sz w:val="19"/>
              </w:rPr>
              <w:t>Material característico</w:t>
            </w:r>
          </w:p>
        </w:tc>
        <w:tc>
          <w:tcPr>
            <w:tcW w:type="dxa" w:w="4229"/>
          </w:tcPr>
          <w:p>
            <w:r>
              <w:rPr>
                <w:sz w:val="19"/>
              </w:rPr>
              <w:t>Hierro</w:t>
            </w:r>
          </w:p>
        </w:tc>
        <w:tc>
          <w:tcPr>
            <w:tcW w:type="dxa" w:w="4229"/>
          </w:tcPr>
          <w:p>
            <w:r>
              <w:rPr>
                <w:sz w:val="19"/>
              </w:rPr>
              <w:t>Acero</w:t>
            </w:r>
          </w:p>
        </w:tc>
      </w:tr>
      <w:tr>
        <w:trPr>
          <w:cantSplit/>
        </w:trPr>
        <w:tc>
          <w:tcPr>
            <w:tcW w:type="dxa" w:w="2342"/>
            <w:shd w:val="clear" w:color="auto" w:fill="F5F5F5"/>
          </w:tcPr>
          <w:p>
            <w:r>
              <w:rPr>
                <w:sz w:val="19"/>
              </w:rPr>
              <w:t>Sectores líderes</w:t>
            </w:r>
          </w:p>
        </w:tc>
        <w:tc>
          <w:tcPr>
            <w:tcW w:type="dxa" w:w="4229"/>
            <w:shd w:val="clear" w:color="auto" w:fill="F5F5F5"/>
          </w:tcPr>
          <w:p>
            <w:r>
              <w:rPr>
                <w:sz w:val="19"/>
              </w:rPr>
              <w:t>Textil, minería, ferrocarril</w:t>
            </w:r>
          </w:p>
        </w:tc>
        <w:tc>
          <w:tcPr>
            <w:tcW w:type="dxa" w:w="4229"/>
            <w:shd w:val="clear" w:color="auto" w:fill="F5F5F5"/>
          </w:tcPr>
          <w:p>
            <w:r>
              <w:rPr>
                <w:sz w:val="19"/>
              </w:rPr>
              <w:t>Siderurgia, química, eléctrica, automotriz</w:t>
            </w:r>
          </w:p>
        </w:tc>
      </w:tr>
      <w:tr>
        <w:trPr>
          <w:cantSplit/>
        </w:trPr>
        <w:tc>
          <w:tcPr>
            <w:tcW w:type="dxa" w:w="2342"/>
          </w:tcPr>
          <w:p>
            <w:r>
              <w:rPr>
                <w:sz w:val="19"/>
              </w:rPr>
              <w:t>Organización</w:t>
            </w:r>
          </w:p>
        </w:tc>
        <w:tc>
          <w:tcPr>
            <w:tcW w:type="dxa" w:w="4229"/>
          </w:tcPr>
          <w:p>
            <w:r>
              <w:rPr>
                <w:sz w:val="19"/>
              </w:rPr>
              <w:t>Fábrica y división del trabajo</w:t>
            </w:r>
          </w:p>
        </w:tc>
        <w:tc>
          <w:tcPr>
            <w:tcW w:type="dxa" w:w="4229"/>
          </w:tcPr>
          <w:p>
            <w:r>
              <w:rPr>
                <w:sz w:val="19"/>
              </w:rPr>
              <w:t>Producción en serie y cadena de montaje</w:t>
            </w:r>
          </w:p>
        </w:tc>
      </w:tr>
      <w:tr>
        <w:trPr>
          <w:cantSplit/>
        </w:trPr>
        <w:tc>
          <w:tcPr>
            <w:tcW w:type="dxa" w:w="2342"/>
            <w:shd w:val="clear" w:color="auto" w:fill="F5F5F5"/>
          </w:tcPr>
          <w:p>
            <w:r>
              <w:rPr>
                <w:sz w:val="19"/>
              </w:rPr>
              <w:t>Empresa típica</w:t>
            </w:r>
          </w:p>
        </w:tc>
        <w:tc>
          <w:tcPr>
            <w:tcW w:type="dxa" w:w="4229"/>
            <w:shd w:val="clear" w:color="auto" w:fill="F5F5F5"/>
          </w:tcPr>
          <w:p>
            <w:r>
              <w:rPr>
                <w:sz w:val="19"/>
              </w:rPr>
              <w:t>Familiar, de un solo establecimiento</w:t>
            </w:r>
          </w:p>
        </w:tc>
        <w:tc>
          <w:tcPr>
            <w:tcW w:type="dxa" w:w="4229"/>
            <w:shd w:val="clear" w:color="auto" w:fill="F5F5F5"/>
          </w:tcPr>
          <w:p>
            <w:r>
              <w:rPr>
                <w:sz w:val="19"/>
              </w:rPr>
              <w:t>Sociedad anónima grande, con bancos detrás</w:t>
            </w:r>
          </w:p>
        </w:tc>
      </w:tr>
      <w:tr>
        <w:trPr>
          <w:cantSplit/>
        </w:trPr>
        <w:tc>
          <w:tcPr>
            <w:tcW w:type="dxa" w:w="2342"/>
          </w:tcPr>
          <w:p>
            <w:r>
              <w:rPr>
                <w:sz w:val="19"/>
              </w:rPr>
              <w:t>Alcance geográfico</w:t>
            </w:r>
          </w:p>
        </w:tc>
        <w:tc>
          <w:tcPr>
            <w:tcW w:type="dxa" w:w="4229"/>
          </w:tcPr>
          <w:p>
            <w:r>
              <w:rPr>
                <w:sz w:val="19"/>
              </w:rPr>
              <w:t>Gran Bretaña</w:t>
            </w:r>
          </w:p>
        </w:tc>
        <w:tc>
          <w:tcPr>
            <w:tcW w:type="dxa" w:w="4229"/>
          </w:tcPr>
          <w:p>
            <w:r>
              <w:rPr>
                <w:sz w:val="19"/>
              </w:rPr>
              <w:t>Varias potencias en competencia</w:t>
            </w:r>
          </w:p>
        </w:tc>
      </w:tr>
    </w:tbl>
    <w:p>
      <w:pPr>
        <w:pStyle w:val="Heading3"/>
      </w:pPr>
      <w:r>
        <w:t>3. Capital, empresas grandes y bancos</w:t>
      </w:r>
    </w:p>
    <w:p>
      <w:pPr>
        <w:spacing w:before="0" w:after="80"/>
        <w:jc w:val="both"/>
      </w:pPr>
      <w:r>
        <w:rPr>
          <w:b w:val="0"/>
          <w:i w:val="0"/>
          <w:sz w:val="21"/>
        </w:rPr>
        <w:t>Montar una acería o una red eléctrica exigía sumas que ningún empresario reunía solo. Por eso creció la sociedad anónima, que divide el capital en acciones, y creció el papel de los bancos, que prestaban y también participaban de las empresas. Las firmas tendieron a agruparse para no competir entre sí y sostener los precios, en formas de concentración que recibieron distintos nombres según el país y el grado de unión.</w:t>
      </w:r>
    </w:p>
    <w:p>
      <w:pPr>
        <w:spacing w:before="0" w:after="80"/>
        <w:jc w:val="both"/>
      </w:pPr>
      <w:r>
        <w:rPr>
          <w:b w:val="0"/>
          <w:i w:val="0"/>
          <w:sz w:val="21"/>
        </w:rPr>
        <w:t>Esa concentración generó un debate que sigue vigente: cuando pocas empresas dominan un mercado, ¿quién protege al consumidor y al competidor más chico? La respuesta que fueron construyendo los Estados —leyes de defensa de la competencia y organismos que las aplican— nació en este período.</w:t>
      </w:r>
    </w:p>
    <w:p>
      <w:pPr>
        <w:pStyle w:val="Heading3"/>
      </w:pPr>
      <w:r>
        <w:t>4. El imperialismo: causas, reparto y consecuencias</w:t>
      </w:r>
    </w:p>
    <w:p>
      <w:pPr>
        <w:spacing w:before="0" w:after="80"/>
        <w:jc w:val="both"/>
      </w:pPr>
      <w:r>
        <w:rPr>
          <w:b w:val="0"/>
          <w:i w:val="0"/>
          <w:sz w:val="21"/>
        </w:rPr>
        <w:t>Entre 1870 y 1914 las potencias industriales se repartieron buena parte de África y de Asia. Ese dominio político, económico y cultural de unos Estados sobre otros territorios se denomina imperialismo, y tuvo tres órdenes de causas. Las económicas: necesidad de materias primas baratas, de mercados donde colocar la producción y de destinos para invertir capital. Las políticas y estratégicas: prestigio nacional y control de rutas y puertos. Las ideológicas: la idea, hoy rechazada, de una supuesta «misión civilizadora» que justificaba el dominio sobre otros pueblos.</w:t>
      </w:r>
    </w:p>
    <w:p>
      <w:pPr>
        <w:spacing w:before="0" w:after="80"/>
        <w:jc w:val="both"/>
      </w:pPr>
      <w:r>
        <w:rPr>
          <w:b w:val="0"/>
          <w:i w:val="0"/>
          <w:sz w:val="21"/>
        </w:rPr>
        <w:t>El reparto se ordenó en la Conferencia de Berlín de 1884-1885, donde las potencias europeas fijaron reglas para ocupar África sin guerrear entre ellas. Ningún pueblo africano fue consultado. Hacia 1914 casi todo el continente estaba bajo dominio europeo, con la excepción de Etiopía y Liberia.</w:t>
      </w:r>
    </w:p>
    <w:p>
      <w:pPr>
        <w:keepNext/>
        <w:spacing w:before="0" w:after="80"/>
        <w:jc w:val="both"/>
      </w:pPr>
      <w:r>
        <w:rPr>
          <w:b w:val="0"/>
          <w:i w:val="0"/>
          <w:sz w:val="21"/>
        </w:rPr>
        <w:t>Observá el mapa: identificá qué potencia domina el norte, cuál el centro y cuál la franja del sur, y ubicá los dos únicos territorios que permanecían independientes.</w:t>
      </w:r>
    </w:p>
    <w:p>
      <w:pPr>
        <w:spacing w:after="160"/>
        <w:jc w:val="center"/>
      </w:pPr>
      <w:r>
        <w:rPr>
          <w:i/>
          <w:color w:val="595959"/>
          <w:sz w:val="17"/>
        </w:rPr>
        <w:t>Figura 2.1 — El reparto colonial de África hacia 1914</w:t>
      </w:r>
    </w:p>
    <w:p>
      <w:pPr>
        <w:spacing w:before="0" w:after="80"/>
        <w:jc w:val="both"/>
      </w:pPr>
      <w:r>
        <w:rPr>
          <w:b w:val="0"/>
          <w:i w:val="0"/>
          <w:sz w:val="21"/>
        </w:rPr>
        <w:t>Las consecuencias fueron duraderas. Se trazaron fronteras rectas, dibujadas en Europa, que separaron pueblos y unieron a otros que no tenían relación entre sí: muchos conflictos africanos posteriores a la independencia se explican en parte por ese trazado. Las economías coloniales quedaron organizadas para exportar un solo producto hacia la metrópoli. Y entre las potencias creció una rivalidad que fue una de las causas de la Primera Guerra Mundial, tema de la Clase 6.</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En Paraguay — El Paraguay en la economía mundial después de 1870</w:t>
            </w:r>
          </w:p>
          <w:p>
            <w:pPr>
              <w:keepNext/>
              <w:jc w:val="both"/>
            </w:pPr>
            <w:r>
              <w:rPr>
                <w:sz w:val="20"/>
              </w:rPr>
              <w:t>El Paraguay no participó del reparto colonial, pero sí de la división internacional del trabajo que lo acompañó: quedó situado entre los países que exportaban materias primas e importaban manufacturas. Tras la Guerra contra la Triple Alianza, la economía se reorganizó alrededor de la yerba mate, la ganadería, la madera y el tanino extraído del quebracho del Chaco.</w:t>
            </w:r>
          </w:p>
        </w:tc>
      </w:tr>
      <w:tr>
        <w:trPr>
          <w:cantSplit/>
        </w:trPr>
        <w:tc>
          <w:tcPr>
            <w:tcW w:type="dxa" w:w="10801"/>
            <w:shd w:val="clear" w:color="auto" w:fill="E6EBF1"/>
          </w:tcPr>
          <w:p>
            <w:pPr>
              <w:jc w:val="both"/>
            </w:pPr>
            <w:r>
              <w:rPr>
                <w:sz w:val="20"/>
              </w:rPr>
              <w:t>Ese esquema explica dos rasgos que vas a volver a encontrar en la Unidad VI: la dependencia de pocos productos, cuyo precio se fija afuera, y la escasa transformación industrial de lo que se exporta.</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Glosario de la clase</w:t>
            </w:r>
          </w:p>
          <w:p>
            <w:pPr>
              <w:keepNext/>
              <w:jc w:val="both"/>
            </w:pPr>
            <w:r>
              <w:rPr>
                <w:sz w:val="20"/>
              </w:rPr>
              <w:t>Segunda Revolución Industrial: etapa 1870-1914 basada en acero, electricidad, petróleo y química.</w:t>
            </w:r>
          </w:p>
        </w:tc>
      </w:tr>
      <w:tr>
        <w:trPr>
          <w:cantSplit/>
        </w:trPr>
        <w:tc>
          <w:tcPr>
            <w:tcW w:type="dxa" w:w="10801"/>
            <w:shd w:val="clear" w:color="auto" w:fill="E6EBF1"/>
          </w:tcPr>
          <w:p>
            <w:pPr>
              <w:keepNext/>
              <w:jc w:val="both"/>
            </w:pPr>
            <w:r>
              <w:rPr>
                <w:sz w:val="20"/>
              </w:rPr>
              <w:t>Acero: aleación de hierro y carbono, más resistente que el hierro, producida en masa desde mediados del siglo XIX.</w:t>
            </w:r>
          </w:p>
        </w:tc>
      </w:tr>
      <w:tr>
        <w:trPr>
          <w:cantSplit/>
        </w:trPr>
        <w:tc>
          <w:tcPr>
            <w:tcW w:type="dxa" w:w="10801"/>
            <w:shd w:val="clear" w:color="auto" w:fill="E6EBF1"/>
          </w:tcPr>
          <w:p>
            <w:pPr>
              <w:keepNext/>
              <w:jc w:val="both"/>
            </w:pPr>
            <w:r>
              <w:rPr>
                <w:sz w:val="20"/>
              </w:rPr>
              <w:t>Producción en serie: fabricación dividida en tareas simples y repetidas, con piezas intercambiables.</w:t>
            </w:r>
          </w:p>
        </w:tc>
      </w:tr>
      <w:tr>
        <w:trPr>
          <w:cantSplit/>
        </w:trPr>
        <w:tc>
          <w:tcPr>
            <w:tcW w:type="dxa" w:w="10801"/>
            <w:shd w:val="clear" w:color="auto" w:fill="E6EBF1"/>
          </w:tcPr>
          <w:p>
            <w:pPr>
              <w:keepNext/>
              <w:jc w:val="both"/>
            </w:pPr>
            <w:r>
              <w:rPr>
                <w:sz w:val="20"/>
              </w:rPr>
              <w:t>Sociedad anónima: empresa cuyo capital se divide en acciones, lo que permite reunir grandes sumas.</w:t>
            </w:r>
          </w:p>
        </w:tc>
      </w:tr>
      <w:tr>
        <w:trPr>
          <w:cantSplit/>
        </w:trPr>
        <w:tc>
          <w:tcPr>
            <w:tcW w:type="dxa" w:w="10801"/>
            <w:shd w:val="clear" w:color="auto" w:fill="E6EBF1"/>
          </w:tcPr>
          <w:p>
            <w:pPr>
              <w:keepNext/>
              <w:jc w:val="both"/>
            </w:pPr>
            <w:r>
              <w:rPr>
                <w:sz w:val="20"/>
              </w:rPr>
              <w:t>Concentración empresarial: unión o acuerdo entre empresas de un mismo rubro para dominar el mercado.</w:t>
            </w:r>
          </w:p>
        </w:tc>
      </w:tr>
      <w:tr>
        <w:trPr>
          <w:cantSplit/>
        </w:trPr>
        <w:tc>
          <w:tcPr>
            <w:tcW w:type="dxa" w:w="10801"/>
            <w:shd w:val="clear" w:color="auto" w:fill="E6EBF1"/>
          </w:tcPr>
          <w:p>
            <w:pPr>
              <w:keepNext/>
              <w:jc w:val="both"/>
            </w:pPr>
            <w:r>
              <w:rPr>
                <w:sz w:val="20"/>
              </w:rPr>
              <w:t>Imperialismo: dominio político, económico y cultural de un Estado sobre territorios y pueblos ajenos.</w:t>
            </w:r>
          </w:p>
        </w:tc>
      </w:tr>
      <w:tr>
        <w:trPr>
          <w:cantSplit/>
        </w:trPr>
        <w:tc>
          <w:tcPr>
            <w:tcW w:type="dxa" w:w="10801"/>
            <w:shd w:val="clear" w:color="auto" w:fill="E6EBF1"/>
          </w:tcPr>
          <w:p>
            <w:pPr>
              <w:jc w:val="both"/>
            </w:pPr>
            <w:r>
              <w:rPr>
                <w:sz w:val="20"/>
              </w:rPr>
              <w:t>Metrópoli: Estado que ejerce el dominio sobre una colonia.</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Para recordar</w:t>
            </w:r>
          </w:p>
          <w:p>
            <w:pPr>
              <w:keepNext/>
              <w:jc w:val="both"/>
            </w:pPr>
            <w:r>
              <w:rPr>
                <w:sz w:val="20"/>
              </w:rPr>
              <w:t>✔  La segunda Revolución Industrial va de 1870 a 1914 y se basa en el acero, la electricidad, el petróleo y la química.</w:t>
            </w:r>
          </w:p>
        </w:tc>
      </w:tr>
      <w:tr>
        <w:trPr>
          <w:cantSplit/>
        </w:trPr>
        <w:tc>
          <w:tcPr>
            <w:tcW w:type="dxa" w:w="10801"/>
            <w:shd w:val="clear" w:color="auto" w:fill="E6EBF1"/>
          </w:tcPr>
          <w:p>
            <w:pPr>
              <w:keepNext/>
              <w:jc w:val="both"/>
            </w:pPr>
            <w:r>
              <w:rPr>
                <w:sz w:val="20"/>
              </w:rPr>
              <w:t>✔  La producción en serie y la cadena de montaje abarataron los bienes y, al mismo tiempo, volvieron el trabajo más monótono.</w:t>
            </w:r>
          </w:p>
        </w:tc>
      </w:tr>
      <w:tr>
        <w:trPr>
          <w:cantSplit/>
        </w:trPr>
        <w:tc>
          <w:tcPr>
            <w:tcW w:type="dxa" w:w="10801"/>
            <w:shd w:val="clear" w:color="auto" w:fill="E6EBF1"/>
          </w:tcPr>
          <w:p>
            <w:pPr>
              <w:keepNext/>
              <w:jc w:val="both"/>
            </w:pPr>
            <w:r>
              <w:rPr>
                <w:sz w:val="20"/>
              </w:rPr>
              <w:t>✔  Las inversiones enormes explican la sociedad anónima, el peso de los bancos y la concentración empresarial.</w:t>
            </w:r>
          </w:p>
        </w:tc>
      </w:tr>
      <w:tr>
        <w:trPr>
          <w:cantSplit/>
        </w:trPr>
        <w:tc>
          <w:tcPr>
            <w:tcW w:type="dxa" w:w="10801"/>
            <w:shd w:val="clear" w:color="auto" w:fill="E6EBF1"/>
          </w:tcPr>
          <w:p>
            <w:pPr>
              <w:keepNext/>
              <w:jc w:val="both"/>
            </w:pPr>
            <w:r>
              <w:rPr>
                <w:sz w:val="20"/>
              </w:rPr>
              <w:t>✔  El imperialismo tuvo causas económicas, políticas e ideológicas, y se ordenó en la Conferencia de Berlín de 1884-1885.</w:t>
            </w:r>
          </w:p>
        </w:tc>
      </w:tr>
      <w:tr>
        <w:trPr>
          <w:cantSplit/>
        </w:trPr>
        <w:tc>
          <w:tcPr>
            <w:tcW w:type="dxa" w:w="10801"/>
            <w:shd w:val="clear" w:color="auto" w:fill="E6EBF1"/>
          </w:tcPr>
          <w:p>
            <w:pPr>
              <w:jc w:val="both"/>
            </w:pPr>
            <w:r>
              <w:rPr>
                <w:sz w:val="20"/>
              </w:rPr>
              <w:t>✔  Las fronteras trazadas en Europa y las economías de un solo producto son dos consecuencias duraderas del reparto colonial.</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El material característico de la segunda Revolución Industrial fue</w:t>
      </w:r>
    </w:p>
    <w:p>
      <w:pPr>
        <w:spacing w:before="0" w:after="80"/>
        <w:ind w:left="340"/>
        <w:jc w:val="both"/>
      </w:pPr>
      <w:r>
        <w:rPr>
          <w:b w:val="0"/>
          <w:i w:val="0"/>
          <w:sz w:val="20"/>
        </w:rPr>
        <w:t>a) el aluminio reciclado</w:t>
      </w:r>
    </w:p>
    <w:p>
      <w:pPr>
        <w:spacing w:before="0" w:after="80"/>
        <w:ind w:left="340"/>
        <w:jc w:val="both"/>
      </w:pPr>
      <w:r>
        <w:rPr>
          <w:b w:val="0"/>
          <w:i w:val="0"/>
          <w:sz w:val="20"/>
        </w:rPr>
        <w:t>b) el hierro colado</w:t>
      </w:r>
    </w:p>
    <w:p>
      <w:pPr>
        <w:spacing w:before="0" w:after="80"/>
        <w:ind w:left="340"/>
        <w:jc w:val="both"/>
      </w:pPr>
      <w:r>
        <w:rPr>
          <w:b w:val="0"/>
          <w:i w:val="0"/>
          <w:sz w:val="20"/>
        </w:rPr>
        <w:t>c) el acero</w:t>
      </w:r>
    </w:p>
    <w:p>
      <w:pPr>
        <w:spacing w:before="0" w:after="80"/>
        <w:ind w:left="340"/>
        <w:jc w:val="both"/>
      </w:pPr>
      <w:r>
        <w:rPr>
          <w:b w:val="0"/>
          <w:i w:val="0"/>
          <w:sz w:val="20"/>
        </w:rPr>
        <w:t>d) el bronce</w:t>
      </w:r>
    </w:p>
    <w:p>
      <w:pPr>
        <w:spacing w:before="0" w:after="80"/>
        <w:jc w:val="both"/>
      </w:pPr>
      <w:r>
        <w:rPr>
          <w:b w:val="0"/>
          <w:i w:val="0"/>
          <w:sz w:val="20"/>
        </w:rPr>
        <w:t>2. La Conferencia de Berlín de 1884-1885 tuvo por objeto</w:t>
      </w:r>
    </w:p>
    <w:p>
      <w:pPr>
        <w:spacing w:before="0" w:after="80"/>
        <w:ind w:left="340"/>
        <w:jc w:val="both"/>
      </w:pPr>
      <w:r>
        <w:rPr>
          <w:b w:val="0"/>
          <w:i w:val="0"/>
          <w:sz w:val="20"/>
        </w:rPr>
        <w:t>a) poner fin a la Primera Guerra Mundial</w:t>
      </w:r>
    </w:p>
    <w:p>
      <w:pPr>
        <w:spacing w:before="0" w:after="80"/>
        <w:ind w:left="340"/>
        <w:jc w:val="both"/>
      </w:pPr>
      <w:r>
        <w:rPr>
          <w:b w:val="0"/>
          <w:i w:val="0"/>
          <w:sz w:val="20"/>
        </w:rPr>
        <w:t>b) reconocer la independencia de las colonias africanas</w:t>
      </w:r>
    </w:p>
    <w:p>
      <w:pPr>
        <w:spacing w:before="0" w:after="80"/>
        <w:ind w:left="340"/>
        <w:jc w:val="both"/>
      </w:pPr>
      <w:r>
        <w:rPr>
          <w:b w:val="0"/>
          <w:i w:val="0"/>
          <w:sz w:val="20"/>
        </w:rPr>
        <w:t>c) crear la Organización Internacional del Trabajo</w:t>
      </w:r>
    </w:p>
    <w:p>
      <w:pPr>
        <w:spacing w:before="0" w:after="80"/>
        <w:ind w:left="340"/>
        <w:jc w:val="both"/>
      </w:pPr>
      <w:r>
        <w:rPr>
          <w:b w:val="0"/>
          <w:i w:val="0"/>
          <w:sz w:val="20"/>
        </w:rPr>
        <w:t>d) fijar reglas entre potencias europeas para repartirse África</w:t>
      </w:r>
    </w:p>
    <w:p>
      <w:pPr>
        <w:spacing w:before="0" w:after="80"/>
        <w:jc w:val="both"/>
      </w:pPr>
      <w:r>
        <w:rPr>
          <w:b w:val="0"/>
          <w:i w:val="0"/>
          <w:sz w:val="20"/>
        </w:rPr>
        <w:t>3. La cadena de montaje se caracteriza porque</w:t>
      </w:r>
    </w:p>
    <w:p>
      <w:pPr>
        <w:spacing w:before="0" w:after="80"/>
        <w:ind w:left="340"/>
        <w:jc w:val="both"/>
      </w:pPr>
      <w:r>
        <w:rPr>
          <w:b w:val="0"/>
          <w:i w:val="0"/>
          <w:sz w:val="20"/>
        </w:rPr>
        <w:t>a) la pieza se desplaza hasta el trabajador</w:t>
      </w:r>
    </w:p>
    <w:p>
      <w:pPr>
        <w:spacing w:before="0" w:after="80"/>
        <w:ind w:left="340"/>
        <w:jc w:val="both"/>
      </w:pPr>
      <w:r>
        <w:rPr>
          <w:b w:val="0"/>
          <w:i w:val="0"/>
          <w:sz w:val="20"/>
        </w:rPr>
        <w:t>b) elimina la división del trabajo</w:t>
      </w:r>
    </w:p>
    <w:p>
      <w:pPr>
        <w:spacing w:before="0" w:after="80"/>
        <w:ind w:left="340"/>
        <w:jc w:val="both"/>
      </w:pPr>
      <w:r>
        <w:rPr>
          <w:b w:val="0"/>
          <w:i w:val="0"/>
          <w:sz w:val="20"/>
        </w:rPr>
        <w:t>c) cada obrero fabrica el producto completo</w:t>
      </w:r>
    </w:p>
    <w:p>
      <w:pPr>
        <w:spacing w:before="0" w:after="80"/>
        <w:ind w:left="340"/>
        <w:jc w:val="both"/>
      </w:pPr>
      <w:r>
        <w:rPr>
          <w:b w:val="0"/>
          <w:i w:val="0"/>
          <w:sz w:val="20"/>
        </w:rPr>
        <w:t>d) suprime la necesidad de energía eléctrica</w:t>
      </w:r>
    </w:p>
    <w:p>
      <w:pPr>
        <w:spacing w:before="0" w:after="80"/>
        <w:jc w:val="both"/>
      </w:pPr>
      <w:r>
        <w:rPr>
          <w:b w:val="0"/>
          <w:i w:val="0"/>
          <w:sz w:val="20"/>
        </w:rPr>
        <w:t>4. Una consecuencia duradera del reparto colonial de África fue</w:t>
      </w:r>
    </w:p>
    <w:p>
      <w:pPr>
        <w:spacing w:before="0" w:after="80"/>
        <w:ind w:left="340"/>
        <w:jc w:val="both"/>
      </w:pPr>
      <w:r>
        <w:rPr>
          <w:b w:val="0"/>
          <w:i w:val="0"/>
          <w:sz w:val="20"/>
        </w:rPr>
        <w:t>a) la desaparición de las economías de exportación</w:t>
      </w:r>
    </w:p>
    <w:p>
      <w:pPr>
        <w:spacing w:before="0" w:after="80"/>
        <w:ind w:left="340"/>
        <w:jc w:val="both"/>
      </w:pPr>
      <w:r>
        <w:rPr>
          <w:b w:val="0"/>
          <w:i w:val="0"/>
          <w:sz w:val="20"/>
        </w:rPr>
        <w:t>b) el reconocimiento inmediato de la independencia de las colonias</w:t>
      </w:r>
    </w:p>
    <w:p>
      <w:pPr>
        <w:spacing w:before="0" w:after="80"/>
        <w:ind w:left="340"/>
        <w:jc w:val="both"/>
      </w:pPr>
      <w:r>
        <w:rPr>
          <w:b w:val="0"/>
          <w:i w:val="0"/>
          <w:sz w:val="20"/>
        </w:rPr>
        <w:t>c) la industrialización acelerada del continente africano</w:t>
      </w:r>
    </w:p>
    <w:p>
      <w:pPr>
        <w:spacing w:before="0" w:after="80"/>
        <w:ind w:left="340"/>
        <w:jc w:val="both"/>
      </w:pPr>
      <w:r>
        <w:rPr>
          <w:b w:val="0"/>
          <w:i w:val="0"/>
          <w:sz w:val="20"/>
        </w:rPr>
        <w:t>d) fronteras trazadas en Europa que separaron o unieron pueblos sin considerarlos</w:t>
      </w:r>
    </w:p>
    <w:p>
      <w:pPr>
        <w:keepNext/>
      </w:pPr>
      <w:r>
        <w:rPr>
          <w:b/>
          <w:color w:val="3D5A80"/>
          <w:sz w:val="21"/>
        </w:rPr>
        <w:t>Completá</w:t>
      </w:r>
    </w:p>
    <w:p>
      <w:pPr>
        <w:spacing w:before="0" w:after="80"/>
        <w:jc w:val="both"/>
      </w:pPr>
      <w:r>
        <w:rPr>
          <w:b w:val="0"/>
          <w:i w:val="0"/>
          <w:sz w:val="20"/>
        </w:rPr>
        <w:t>1. Las dos nuevas fuentes de energía de esta etapa fueron la ______________ y el ______________.</w:t>
      </w:r>
    </w:p>
    <w:p>
      <w:pPr>
        <w:spacing w:before="0" w:after="80"/>
        <w:jc w:val="both"/>
      </w:pPr>
      <w:r>
        <w:rPr>
          <w:b w:val="0"/>
          <w:i w:val="0"/>
          <w:sz w:val="20"/>
        </w:rPr>
        <w:t>2. Hacia 1914 los dos únicos territorios africanos que seguían independientes eran ______________ y ______________.</w:t>
      </w:r>
    </w:p>
    <w:p>
      <w:pPr>
        <w:spacing w:before="0" w:after="80"/>
        <w:jc w:val="both"/>
      </w:pPr>
      <w:r>
        <w:rPr>
          <w:b w:val="0"/>
          <w:i w:val="0"/>
          <w:sz w:val="20"/>
        </w:rPr>
        <w:t>3. La empresa que divide su capital en acciones se llama ______________ ______________.</w:t>
      </w:r>
    </w:p>
    <w:p>
      <w:pPr>
        <w:keepNext/>
      </w:pPr>
      <w:r>
        <w:rPr>
          <w:b/>
          <w:color w:val="3D5A80"/>
          <w:sz w:val="21"/>
        </w:rPr>
        <w:t>Verdadero o falso — justificá tu respuesta</w:t>
      </w:r>
    </w:p>
    <w:p>
      <w:pPr>
        <w:spacing w:before="0" w:after="80"/>
        <w:jc w:val="both"/>
      </w:pPr>
      <w:r>
        <w:rPr>
          <w:b w:val="0"/>
          <w:i w:val="0"/>
          <w:sz w:val="20"/>
        </w:rPr>
        <w:t>1. (  V  /  F  )  En la segunda Revolución Industrial Gran Bretaña seguía siendo la única potencia industrial.</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El imperialismo tuvo causas económicas, políticas e ideológicas.</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Después de 1870 el Paraguay se insertó en el mercado mundial como exportador de manufacturas industriales.</w:t>
      </w:r>
    </w:p>
    <w:p>
      <w:pPr>
        <w:spacing w:before="0" w:after="120"/>
        <w:jc w:val="both"/>
      </w:pPr>
      <w:r>
        <w:rPr>
          <w:b w:val="0"/>
          <w:i w:val="0"/>
          <w:sz w:val="18"/>
        </w:rPr>
        <w:t>Justificación: ______________________________________________________________________________</w:t>
      </w:r>
    </w:p>
    <w:p>
      <w:pPr>
        <w:keepNext/>
      </w:pPr>
      <w:r>
        <w:rPr>
          <w:b/>
          <w:color w:val="3D5A80"/>
          <w:sz w:val="21"/>
        </w:rPr>
        <w:t>Analizá el mapa y los datos</w:t>
      </w:r>
    </w:p>
    <w:p>
      <w:pPr>
        <w:spacing w:before="0" w:after="80"/>
        <w:jc w:val="both"/>
      </w:pPr>
      <w:r>
        <w:rPr>
          <w:b w:val="0"/>
          <w:i w:val="0"/>
          <w:sz w:val="20"/>
        </w:rPr>
        <w:t>1. A partir de la Figura 2.1, escribí dos afirmaciones que puedan sostenerse mirando el mapa y una pregunta que el mapa no permita responder.</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Con el Cuadro 2.1 a la vista, explicá en un párrafo por qué se habla de dos revoluciones industriales y no de una sola etapa continua. Fundamentá con dos criterios del cuadro.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Elegí un objeto de tu casa que exista gracias a la segunda Revolución Industrial y escribí un texto de ocho a diez líneas explicando qué energía usa, con qué material está hecho y cómo sería la vida sin él.</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3 — La tercera y la cuarta Revolución Industrial: informática, digitalización e inteligencia artificial</w:t>
      </w:r>
    </w:p>
    <w:tbl>
      <w:tblPr>
        <w:tblW w:type="pct" w:w="5000"/>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Pr>
      <w:tblGrid>
        <w:gridCol w:w="5400"/>
        <w:gridCol w:w="5400"/>
      </w:tblGrid>
      <w:tr>
        <w:trPr>
          <w:cantSplit/>
        </w:trPr>
        <w:tc>
          <w:tcPr>
            <w:tcW w:type="dxa" w:w="2082"/>
            <w:shd w:val="clear" w:color="auto" w:fill="3D5A80"/>
          </w:tcPr>
          <w:p>
            <w:pPr>
              <w:keepNext/>
            </w:pPr>
            <w:r>
              <w:rPr>
                <w:b/>
                <w:color w:val="FFFFFF"/>
                <w:sz w:val="19"/>
              </w:rPr>
              <w:t>Capacidad</w:t>
            </w:r>
          </w:p>
        </w:tc>
        <w:tc>
          <w:tcPr>
            <w:tcW w:type="dxa" w:w="8718"/>
            <w:shd w:val="clear" w:color="auto" w:fill="E6EBF1"/>
          </w:tcPr>
          <w:p>
            <w:pPr>
              <w:keepNext/>
            </w:pPr>
            <w:r>
              <w:rPr>
                <w:sz w:val="19"/>
              </w:rPr>
              <w:t>Deduce los principales aportes del proceso histórico de conformación sociedad occidental.</w:t>
            </w:r>
          </w:p>
        </w:tc>
      </w:tr>
      <w:tr>
        <w:trPr>
          <w:cantSplit/>
        </w:trPr>
        <w:tc>
          <w:tcPr>
            <w:tcW w:type="dxa" w:w="2082"/>
            <w:shd w:val="clear" w:color="auto" w:fill="3D5A80"/>
          </w:tcPr>
          <w:p>
            <w:pPr>
              <w:keepNext/>
            </w:pPr>
            <w:r>
              <w:rPr>
                <w:b/>
                <w:color w:val="FFFFFF"/>
                <w:sz w:val="19"/>
              </w:rPr>
              <w:t>Tema</w:t>
            </w:r>
          </w:p>
        </w:tc>
        <w:tc>
          <w:tcPr>
            <w:tcW w:type="dxa" w:w="8718"/>
            <w:shd w:val="clear" w:color="auto" w:fill="E6EBF1"/>
          </w:tcPr>
          <w:p>
            <w:pPr>
              <w:keepNext/>
            </w:pPr>
            <w:r>
              <w:rPr>
                <w:sz w:val="19"/>
              </w:rPr>
              <w:t>La tercera y la cuarta Revolución Industrial: informática, digitalización e inteligencia artificial</w:t>
            </w:r>
          </w:p>
        </w:tc>
      </w:tr>
      <w:tr>
        <w:trPr>
          <w:cantSplit/>
        </w:trPr>
        <w:tc>
          <w:tcPr>
            <w:tcW w:type="dxa" w:w="2082"/>
            <w:shd w:val="clear" w:color="auto" w:fill="3D5A80"/>
          </w:tcPr>
          <w:p>
            <w:r>
              <w:rPr>
                <w:b/>
                <w:color w:val="FFFFFF"/>
                <w:sz w:val="19"/>
              </w:rPr>
              <w:t>Indicadores de logro</w:t>
            </w:r>
          </w:p>
        </w:tc>
        <w:tc>
          <w:tcPr>
            <w:tcW w:type="dxa" w:w="8718"/>
            <w:shd w:val="clear" w:color="auto" w:fill="E6EBF1"/>
          </w:tcPr>
          <w:p>
            <w:r>
              <w:rPr>
                <w:sz w:val="19"/>
              </w:rPr>
              <w:t>• Distingue la tercera de la cuarta Revolución Industrial señalando su recurso clave y su efecto sobre el trabajo.</w:t>
              <w:br/>
              <w:t>• Ubica las cuatro revoluciones industriales en una línea de tiempo con su período y su energía característica.</w:t>
              <w:br/>
              <w:t>• Argumenta por escrito una postura sobre los efectos de la automatización en el empleo, usando al menos dos datos de la clase.</w:t>
            </w:r>
          </w:p>
        </w:tc>
      </w:tr>
    </w:tbl>
    <w:p>
      <w:pPr>
        <w:spacing w:after="40"/>
      </w:pPr>
    </w:p>
    <w:p>
      <w:pPr>
        <w:pStyle w:val="Heading3"/>
      </w:pPr>
      <w:r>
        <w:t>1. La tercera revolución: del transistor a internet</w:t>
      </w:r>
    </w:p>
    <w:p>
      <w:pPr>
        <w:spacing w:before="0" w:after="80"/>
        <w:jc w:val="both"/>
      </w:pPr>
      <w:r>
        <w:rPr>
          <w:b w:val="0"/>
          <w:i w:val="0"/>
          <w:sz w:val="21"/>
        </w:rPr>
        <w:t>A mediados del siglo XX la base técnica volvió a cambiar. La tercera Revolución Industrial, llamada también revolución científico-técnica o digital, se apoyó en la electrónica, la informática y las telecomunicaciones. Su punto de partida suele situarse en la invención del transistor (1947) y del circuito integrado (1958), que permitieron reducir el tamaño y el costo de los aparatos de cálculo.</w:t>
      </w:r>
    </w:p>
    <w:p>
      <w:pPr>
        <w:spacing w:before="0" w:after="80"/>
        <w:jc w:val="both"/>
      </w:pPr>
      <w:r>
        <w:rPr>
          <w:b w:val="0"/>
          <w:i w:val="0"/>
          <w:sz w:val="21"/>
        </w:rPr>
        <w:t>De ahí en más el proceso se aceleró: la computadora personal llevó la capacidad de cálculo a la oficina y a la casa; ARPANET, en 1969, conectó por primera vez computadoras a distancia; y la World Wide Web, en 1991, convirtió esa red en un espacio de uso público. La automatización industrial, la energía nuclear y la biotecnología completan el cuadro.</w:t>
      </w:r>
    </w:p>
    <w:p>
      <w:pPr>
        <w:spacing w:before="0" w:after="80"/>
        <w:jc w:val="both"/>
      </w:pPr>
      <w:r>
        <w:rPr>
          <w:b w:val="0"/>
          <w:i w:val="0"/>
          <w:sz w:val="21"/>
        </w:rPr>
        <w:t>El cambio de fondo fue el objeto de trabajo. En las dos primeras revoluciones el objeto era la materia: hilo, hierro, acero. En la tercera, el objeto es la información. Eso explica por qué muchas de las empresas más grandes del mundo actual no fabrican cosas.</w:t>
      </w:r>
    </w:p>
    <w:p>
      <w:pPr>
        <w:pStyle w:val="Heading3"/>
      </w:pPr>
      <w:r>
        <w:t>2. La cuarta revolución: sistemas que deciden</w:t>
      </w:r>
    </w:p>
    <w:p>
      <w:pPr>
        <w:spacing w:before="0" w:after="80"/>
        <w:jc w:val="both"/>
      </w:pPr>
      <w:r>
        <w:rPr>
          <w:b w:val="0"/>
          <w:i w:val="0"/>
          <w:sz w:val="21"/>
        </w:rPr>
        <w:t>La expresión «cuarta Revolución Industrial» se difundió a partir de 2016, cuando el Foro Económico Mundial la usó para describir la fusión entre lo físico, lo digital y lo biológico. Sus tecnologías características son la conexión permanente de objetos a la red, el análisis de grandes volúmenes de datos, la robótica avanzada, la impresión tridimensional y, sobre todo, la inteligencia artificial.</w:t>
      </w:r>
    </w:p>
    <w:p>
      <w:pPr>
        <w:spacing w:before="0" w:after="80"/>
        <w:jc w:val="both"/>
      </w:pPr>
      <w:r>
        <w:rPr>
          <w:b w:val="0"/>
          <w:i w:val="0"/>
          <w:sz w:val="21"/>
        </w:rPr>
        <w:t>La diferencia con la etapa anterior no es sólo de velocidad. En la tercera revolución la máquina ejecutaba lo que una persona le había programado paso a paso. En la cuarta, los sistemas de aprendizaje automático extraen reglas de los datos y producen resultados que no fueron escritos por nadie: recomiendan, clasifican, traducen, redactan. Desde 2022, con la difusión masiva de la inteligencia artificial generativa, ese cambio dejó de ser un asunto de especialistas y entró en la vida cotidiana.</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r>
              <w:rPr>
                <w:b/>
                <w:color w:val="3D5A80"/>
                <w:sz w:val="22"/>
              </w:rPr>
              <w:t>Concepto clave — Cuarta Revolución Industrial</w:t>
            </w:r>
          </w:p>
          <w:p>
            <w:pPr>
              <w:jc w:val="both"/>
            </w:pPr>
            <w:r>
              <w:rPr>
                <w:sz w:val="20"/>
              </w:rPr>
              <w:t>Etapa iniciada en las primeras décadas del siglo XXI, caracterizada por la integración de tecnologías físicas, digitales y biológicas, la conexión permanente de objetos y personas a la red y el uso de sistemas de inteligencia artificial capaces de generar resultados a partir del análisis de grandes volúmenes de datos.</w:t>
            </w:r>
          </w:p>
        </w:tc>
      </w:tr>
    </w:tbl>
    <w:p>
      <w:pPr>
        <w:spacing w:after="40"/>
      </w:pPr>
    </w:p>
    <w:p>
      <w:pPr>
        <w:keepNext/>
        <w:spacing w:before="0" w:after="80"/>
        <w:jc w:val="both"/>
      </w:pPr>
      <w:r>
        <w:rPr>
          <w:b/>
          <w:i w:val="0"/>
          <w:color w:val="21374D"/>
          <w:sz w:val="20"/>
        </w:rPr>
        <w:t>Cuadro 3.1. Las cuatro revoluciones industriales</w:t>
      </w:r>
    </w:p>
    <w:tbl>
      <w:tblPr>
        <w:tblW w:type="pct" w:w="500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700"/>
        <w:gridCol w:w="2700"/>
        <w:gridCol w:w="2700"/>
        <w:gridCol w:w="2700"/>
      </w:tblGrid>
      <w:tr>
        <w:trPr>
          <w:cantSplit/>
        </w:trPr>
        <w:tc>
          <w:tcPr>
            <w:tcW w:type="dxa" w:w="1562"/>
            <w:shd w:val="clear" w:color="auto" w:fill="3D5A80"/>
          </w:tcPr>
          <w:p>
            <w:r>
              <w:rPr>
                <w:b/>
                <w:color w:val="FFFFFF"/>
                <w:sz w:val="19"/>
              </w:rPr>
              <w:t>Revolución</w:t>
            </w:r>
          </w:p>
        </w:tc>
        <w:tc>
          <w:tcPr>
            <w:tcW w:type="dxa" w:w="1952"/>
            <w:shd w:val="clear" w:color="auto" w:fill="3D5A80"/>
          </w:tcPr>
          <w:p>
            <w:r>
              <w:rPr>
                <w:b/>
                <w:color w:val="FFFFFF"/>
                <w:sz w:val="19"/>
              </w:rPr>
              <w:t>Período</w:t>
            </w:r>
          </w:p>
        </w:tc>
        <w:tc>
          <w:tcPr>
            <w:tcW w:type="dxa" w:w="2862"/>
            <w:shd w:val="clear" w:color="auto" w:fill="3D5A80"/>
          </w:tcPr>
          <w:p>
            <w:r>
              <w:rPr>
                <w:b/>
                <w:color w:val="FFFFFF"/>
                <w:sz w:val="19"/>
              </w:rPr>
              <w:t>Energía o recurso clave</w:t>
            </w:r>
          </w:p>
        </w:tc>
        <w:tc>
          <w:tcPr>
            <w:tcW w:type="dxa" w:w="4424"/>
            <w:shd w:val="clear" w:color="auto" w:fill="3D5A80"/>
          </w:tcPr>
          <w:p>
            <w:r>
              <w:rPr>
                <w:b/>
                <w:color w:val="FFFFFF"/>
                <w:sz w:val="19"/>
              </w:rPr>
              <w:t>Cambio en el trabajo</w:t>
            </w:r>
          </w:p>
        </w:tc>
      </w:tr>
      <w:tr>
        <w:trPr>
          <w:cantSplit/>
        </w:trPr>
        <w:tc>
          <w:tcPr>
            <w:tcW w:type="dxa" w:w="1562"/>
          </w:tcPr>
          <w:p>
            <w:r>
              <w:rPr>
                <w:sz w:val="19"/>
              </w:rPr>
              <w:t>Primera</w:t>
            </w:r>
          </w:p>
        </w:tc>
        <w:tc>
          <w:tcPr>
            <w:tcW w:type="dxa" w:w="1952"/>
          </w:tcPr>
          <w:p>
            <w:r>
              <w:rPr>
                <w:sz w:val="19"/>
              </w:rPr>
              <w:t>c. 1760-1840</w:t>
            </w:r>
          </w:p>
        </w:tc>
        <w:tc>
          <w:tcPr>
            <w:tcW w:type="dxa" w:w="2862"/>
          </w:tcPr>
          <w:p>
            <w:r>
              <w:rPr>
                <w:sz w:val="19"/>
              </w:rPr>
              <w:t>Carbón y vapor</w:t>
            </w:r>
          </w:p>
        </w:tc>
        <w:tc>
          <w:tcPr>
            <w:tcW w:type="dxa" w:w="4424"/>
          </w:tcPr>
          <w:p>
            <w:r>
              <w:rPr>
                <w:sz w:val="19"/>
              </w:rPr>
              <w:t>Del taller a la fábrica; el reloj marca la jornada</w:t>
            </w:r>
          </w:p>
        </w:tc>
      </w:tr>
      <w:tr>
        <w:trPr>
          <w:cantSplit/>
        </w:trPr>
        <w:tc>
          <w:tcPr>
            <w:tcW w:type="dxa" w:w="1562"/>
            <w:shd w:val="clear" w:color="auto" w:fill="F5F5F5"/>
          </w:tcPr>
          <w:p>
            <w:r>
              <w:rPr>
                <w:sz w:val="19"/>
              </w:rPr>
              <w:t>Segunda</w:t>
            </w:r>
          </w:p>
        </w:tc>
        <w:tc>
          <w:tcPr>
            <w:tcW w:type="dxa" w:w="1952"/>
            <w:shd w:val="clear" w:color="auto" w:fill="F5F5F5"/>
          </w:tcPr>
          <w:p>
            <w:r>
              <w:rPr>
                <w:sz w:val="19"/>
              </w:rPr>
              <w:t>c. 1870-1914</w:t>
            </w:r>
          </w:p>
        </w:tc>
        <w:tc>
          <w:tcPr>
            <w:tcW w:type="dxa" w:w="2862"/>
            <w:shd w:val="clear" w:color="auto" w:fill="F5F5F5"/>
          </w:tcPr>
          <w:p>
            <w:r>
              <w:rPr>
                <w:sz w:val="19"/>
              </w:rPr>
              <w:t>Electricidad y petróleo</w:t>
            </w:r>
          </w:p>
        </w:tc>
        <w:tc>
          <w:tcPr>
            <w:tcW w:type="dxa" w:w="4424"/>
            <w:shd w:val="clear" w:color="auto" w:fill="F5F5F5"/>
          </w:tcPr>
          <w:p>
            <w:r>
              <w:rPr>
                <w:sz w:val="19"/>
              </w:rPr>
              <w:t>Producción en serie; tareas simples y repetidas</w:t>
            </w:r>
          </w:p>
        </w:tc>
      </w:tr>
      <w:tr>
        <w:trPr>
          <w:cantSplit/>
        </w:trPr>
        <w:tc>
          <w:tcPr>
            <w:tcW w:type="dxa" w:w="1562"/>
          </w:tcPr>
          <w:p>
            <w:r>
              <w:rPr>
                <w:sz w:val="19"/>
              </w:rPr>
              <w:t>Tercera</w:t>
            </w:r>
          </w:p>
        </w:tc>
        <w:tc>
          <w:tcPr>
            <w:tcW w:type="dxa" w:w="1952"/>
          </w:tcPr>
          <w:p>
            <w:r>
              <w:rPr>
                <w:sz w:val="19"/>
              </w:rPr>
              <w:t>desde c. 1950</w:t>
            </w:r>
          </w:p>
        </w:tc>
        <w:tc>
          <w:tcPr>
            <w:tcW w:type="dxa" w:w="2862"/>
          </w:tcPr>
          <w:p>
            <w:r>
              <w:rPr>
                <w:sz w:val="19"/>
              </w:rPr>
              <w:t>Electrónica e información</w:t>
            </w:r>
          </w:p>
        </w:tc>
        <w:tc>
          <w:tcPr>
            <w:tcW w:type="dxa" w:w="4424"/>
          </w:tcPr>
          <w:p>
            <w:r>
              <w:rPr>
                <w:sz w:val="19"/>
              </w:rPr>
              <w:t>Automatización; crecen los servicios y la oficina</w:t>
            </w:r>
          </w:p>
        </w:tc>
      </w:tr>
      <w:tr>
        <w:trPr>
          <w:cantSplit/>
        </w:trPr>
        <w:tc>
          <w:tcPr>
            <w:tcW w:type="dxa" w:w="1562"/>
            <w:shd w:val="clear" w:color="auto" w:fill="F5F5F5"/>
          </w:tcPr>
          <w:p>
            <w:r>
              <w:rPr>
                <w:sz w:val="19"/>
              </w:rPr>
              <w:t>Cuarta</w:t>
            </w:r>
          </w:p>
        </w:tc>
        <w:tc>
          <w:tcPr>
            <w:tcW w:type="dxa" w:w="1952"/>
            <w:shd w:val="clear" w:color="auto" w:fill="F5F5F5"/>
          </w:tcPr>
          <w:p>
            <w:r>
              <w:rPr>
                <w:sz w:val="19"/>
              </w:rPr>
              <w:t>desde c. 2010</w:t>
            </w:r>
          </w:p>
        </w:tc>
        <w:tc>
          <w:tcPr>
            <w:tcW w:type="dxa" w:w="2862"/>
            <w:shd w:val="clear" w:color="auto" w:fill="F5F5F5"/>
          </w:tcPr>
          <w:p>
            <w:r>
              <w:rPr>
                <w:sz w:val="19"/>
              </w:rPr>
              <w:t>Datos e inteligencia artificial</w:t>
            </w:r>
          </w:p>
        </w:tc>
        <w:tc>
          <w:tcPr>
            <w:tcW w:type="dxa" w:w="4424"/>
            <w:shd w:val="clear" w:color="auto" w:fill="F5F5F5"/>
          </w:tcPr>
          <w:p>
            <w:r>
              <w:rPr>
                <w:sz w:val="19"/>
              </w:rPr>
              <w:t>Tareas cognitivas rutinarias automatizadas; trabajo en plataformas</w:t>
            </w:r>
          </w:p>
        </w:tc>
      </w:tr>
    </w:tbl>
    <w:p>
      <w:pPr>
        <w:keepNext/>
        <w:spacing w:before="0" w:after="80"/>
        <w:jc w:val="both"/>
      </w:pPr>
      <w:r>
        <w:rPr>
          <w:b w:val="0"/>
          <w:i w:val="0"/>
          <w:sz w:val="21"/>
        </w:rPr>
        <w:t>Observá la línea de tiempo: medí con la regla la distancia entre la primera y la segunda revolución y compará esa distancia con la que separa a la tercera de la cuarta.</w:t>
      </w:r>
    </w:p>
    <w:p>
      <w:pPr>
        <w:keepNext/>
        <w:jc w:val="center"/>
      </w:pPr>
      <w:r>
        <w:drawing>
          <wp:inline xmlns:a="http://schemas.openxmlformats.org/drawingml/2006/main" xmlns:pic="http://schemas.openxmlformats.org/drawingml/2006/picture">
            <wp:extent cx="5220000" cy="2387246"/>
            <wp:docPr id="2" name="Picture 2"/>
            <wp:cNvGraphicFramePr>
              <a:graphicFrameLocks noChangeAspect="1"/>
            </wp:cNvGraphicFramePr>
            <a:graphic>
              <a:graphicData uri="http://schemas.openxmlformats.org/drawingml/2006/picture">
                <pic:pic>
                  <pic:nvPicPr>
                    <pic:cNvPr id="0" name="fig_3_1.png"/>
                    <pic:cNvPicPr/>
                  </pic:nvPicPr>
                  <pic:blipFill>
                    <a:blip r:embed="rId10"/>
                    <a:stretch>
                      <a:fillRect/>
                    </a:stretch>
                  </pic:blipFill>
                  <pic:spPr>
                    <a:xfrm>
                      <a:off x="0" y="0"/>
                      <a:ext cx="5220000" cy="2387246"/>
                    </a:xfrm>
                    <a:prstGeom prst="rect"/>
                  </pic:spPr>
                </pic:pic>
              </a:graphicData>
            </a:graphic>
          </wp:inline>
        </w:drawing>
      </w:r>
    </w:p>
    <w:p>
      <w:pPr>
        <w:jc w:val="center"/>
      </w:pPr>
      <w:r>
        <w:rPr>
          <w:i/>
          <w:color w:val="595959"/>
          <w:sz w:val="17"/>
        </w:rPr>
        <w:t>Figura 3.1 — Las cuatro revoluciones industriales en el tiempo</w:t>
      </w:r>
    </w:p>
    <w:p>
      <w:pPr>
        <w:pStyle w:val="Heading3"/>
      </w:pPr>
      <w:r>
        <w:t>3. Qué pasa con el trabajo</w:t>
      </w:r>
    </w:p>
    <w:p>
      <w:pPr>
        <w:spacing w:before="0" w:after="80"/>
        <w:jc w:val="both"/>
      </w:pPr>
      <w:r>
        <w:rPr>
          <w:b w:val="0"/>
          <w:i w:val="0"/>
          <w:sz w:val="21"/>
        </w:rPr>
        <w:t>Cada revolución industrial destruyó ocupaciones y creó otras. El hilandero manual desapareció; apareció el obrero textil. El telegrafista desapareció; aparecieron el técnico y el programador. La discusión actual es si esta vez ocurrirá lo mismo, porque la automatización ya no alcanza sólo a las tareas físicas repetidas sino también a tareas de oficina que exigen leer, redactar o clasificar.</w:t>
      </w:r>
    </w:p>
    <w:p>
      <w:pPr>
        <w:spacing w:before="0" w:after="80"/>
        <w:jc w:val="both"/>
      </w:pPr>
      <w:r>
        <w:rPr>
          <w:b w:val="0"/>
          <w:i w:val="0"/>
          <w:sz w:val="21"/>
        </w:rPr>
        <w:t>Los estudios coinciden en dos puntos. Primero, lo que se automatiza son tareas antes que ocupaciones completas: un empleo suele quedar transformado más que eliminado. Segundo, el efecto es desigual: perjudica más a quienes hacen tareas rutinarias y con menor formación, y beneficia a quienes pueden usar las nuevas herramientas. Por eso la formación permanente dejó de ser una recomendación y pasó a ser una condición.</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Ejemplo — Tres cambios y una decisión</w:t>
            </w:r>
          </w:p>
          <w:p>
            <w:pPr>
              <w:keepNext/>
              <w:jc w:val="both"/>
            </w:pPr>
            <w:r>
              <w:rPr>
                <w:sz w:val="20"/>
              </w:rPr>
              <w:t>Un banco reemplaza la atención telefónica por un sistema automático; una fábrica de alimentos instala un brazo robótico en el empaque; una empresa de transporte asigna los viajes con un algoritmo. En los tres casos hay ganancia de eficiencia y pérdida de puestos de trabajo.</w:t>
            </w:r>
          </w:p>
        </w:tc>
      </w:tr>
      <w:tr>
        <w:trPr>
          <w:cantSplit/>
        </w:trPr>
        <w:tc>
          <w:tcPr>
            <w:tcW w:type="dxa" w:w="10801"/>
            <w:shd w:val="clear" w:color="auto" w:fill="E6EBF1"/>
          </w:tcPr>
          <w:p>
            <w:pPr>
              <w:jc w:val="both"/>
            </w:pPr>
            <w:r>
              <w:rPr>
                <w:sz w:val="20"/>
              </w:rPr>
              <w:t>La pregunta que la sociedad tiene que responder no es si conviene automatizar, sino qué hace el Estado con quienes quedan fuera: formación, seguro de desempleo, regulación de las plataformas. Esa decisión es política, no técnica.</w:t>
            </w:r>
          </w:p>
        </w:tc>
      </w:tr>
    </w:tbl>
    <w:p>
      <w:pPr>
        <w:spacing w:after="40"/>
      </w:pPr>
    </w:p>
    <w:p>
      <w:pPr>
        <w:pStyle w:val="Heading3"/>
      </w:pPr>
      <w:r>
        <w:t>4. Brecha digital, datos y reglas</w:t>
      </w:r>
    </w:p>
    <w:p>
      <w:pPr>
        <w:spacing w:before="0" w:after="80"/>
        <w:jc w:val="both"/>
      </w:pPr>
      <w:r>
        <w:rPr>
          <w:b w:val="0"/>
          <w:i w:val="0"/>
          <w:sz w:val="21"/>
        </w:rPr>
        <w:t>La brecha digital es la distancia entre quienes acceden a las tecnologías y saben usarlas y quienes no. Tiene tres dimensiones: el acceso al servicio, la calidad de la conexión y el dominio de las herramientas. Puede separar países, pero también separa a la ciudad del campo y a los hogares de distinto ingreso dentro de un mismo país.</w:t>
      </w:r>
    </w:p>
    <w:p>
      <w:pPr>
        <w:spacing w:before="0" w:after="80"/>
        <w:jc w:val="both"/>
      </w:pPr>
      <w:r>
        <w:rPr>
          <w:b w:val="0"/>
          <w:i w:val="0"/>
          <w:sz w:val="21"/>
        </w:rPr>
        <w:t>A esa desigualdad se suman los problemas del uso de los datos personales: quién los recoge, para qué los usa y por cuánto tiempo los guarda. Los Estados empezaron a responder con normas; la Unión Europea aprobó en 2024 el primer reglamento general sobre inteligencia artificial, que clasifica los sistemas según su nivel de riesgo. El debate está abierto y es también un debate de derechos, que vas a retomar en la Clase 12.</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En Paraguay — Conectividad y datos en el Paraguay</w:t>
            </w:r>
          </w:p>
          <w:p>
            <w:pPr>
              <w:keepNext/>
              <w:jc w:val="both"/>
            </w:pPr>
            <w:r>
              <w:rPr>
                <w:sz w:val="20"/>
              </w:rPr>
              <w:t>La rectoría del sector corresponde al Ministerio de Tecnologías de la Información y Comunicación, creado por la Ley N.º 6207/2018, y la regulación de las telecomunicaciones, a la CONATEL. El país avanzó fuerte en telefonía móvil e internet móvil, mientras que la conexión fija de calidad sigue concentrada en las ciudades: esa es la forma que toma acá la brecha digital.</w:t>
            </w:r>
          </w:p>
        </w:tc>
      </w:tr>
      <w:tr>
        <w:trPr>
          <w:cantSplit/>
        </w:trPr>
        <w:tc>
          <w:tcPr>
            <w:tcW w:type="dxa" w:w="10801"/>
            <w:shd w:val="clear" w:color="auto" w:fill="E6EBF1"/>
          </w:tcPr>
          <w:p>
            <w:pPr>
              <w:jc w:val="both"/>
            </w:pPr>
            <w:r>
              <w:rPr>
                <w:sz w:val="20"/>
              </w:rPr>
              <w:t>En materia de datos personales, la Ley N.º 6534/2020 regula la protección de los datos personales crediticios, y desde hace años se discute en el Congreso una ley general de protección de datos. Mientras tanto, el artículo 33 de la Constitución de 1992 —derecho a la intimidad— y la garantía del hábeas data del artículo 135 son las herramientas disponibles.</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Glosario de la clase</w:t>
            </w:r>
          </w:p>
          <w:p>
            <w:pPr>
              <w:keepNext/>
              <w:jc w:val="both"/>
            </w:pPr>
            <w:r>
              <w:rPr>
                <w:sz w:val="20"/>
              </w:rPr>
              <w:t>Tercera Revolución Industrial: etapa iniciada hacia 1950, basada en la electrónica, la informática y las telecomunicaciones.</w:t>
            </w:r>
          </w:p>
        </w:tc>
      </w:tr>
      <w:tr>
        <w:trPr>
          <w:cantSplit/>
        </w:trPr>
        <w:tc>
          <w:tcPr>
            <w:tcW w:type="dxa" w:w="10801"/>
            <w:shd w:val="clear" w:color="auto" w:fill="E6EBF1"/>
          </w:tcPr>
          <w:p>
            <w:pPr>
              <w:keepNext/>
              <w:jc w:val="both"/>
            </w:pPr>
            <w:r>
              <w:rPr>
                <w:sz w:val="20"/>
              </w:rPr>
              <w:t>Cuarta Revolución Industrial: etapa actual, basada en la integración de lo físico, lo digital y lo biológico y en el uso de datos.</w:t>
            </w:r>
          </w:p>
        </w:tc>
      </w:tr>
      <w:tr>
        <w:trPr>
          <w:cantSplit/>
        </w:trPr>
        <w:tc>
          <w:tcPr>
            <w:tcW w:type="dxa" w:w="10801"/>
            <w:shd w:val="clear" w:color="auto" w:fill="E6EBF1"/>
          </w:tcPr>
          <w:p>
            <w:pPr>
              <w:keepNext/>
              <w:jc w:val="both"/>
            </w:pPr>
            <w:r>
              <w:rPr>
                <w:sz w:val="20"/>
              </w:rPr>
              <w:t>Automatización: sustitución de tareas humanas por sistemas técnicos que las ejecutan sin intervención directa.</w:t>
            </w:r>
          </w:p>
        </w:tc>
      </w:tr>
      <w:tr>
        <w:trPr>
          <w:cantSplit/>
        </w:trPr>
        <w:tc>
          <w:tcPr>
            <w:tcW w:type="dxa" w:w="10801"/>
            <w:shd w:val="clear" w:color="auto" w:fill="E6EBF1"/>
          </w:tcPr>
          <w:p>
            <w:pPr>
              <w:keepNext/>
              <w:jc w:val="both"/>
            </w:pPr>
            <w:r>
              <w:rPr>
                <w:sz w:val="20"/>
              </w:rPr>
              <w:t>Inteligencia artificial: conjunto de sistemas capaces de realizar tareas que requieren aprendizaje, clasificación o generación de contenidos a partir de datos.</w:t>
            </w:r>
          </w:p>
        </w:tc>
      </w:tr>
      <w:tr>
        <w:trPr>
          <w:cantSplit/>
        </w:trPr>
        <w:tc>
          <w:tcPr>
            <w:tcW w:type="dxa" w:w="10801"/>
            <w:shd w:val="clear" w:color="auto" w:fill="E6EBF1"/>
          </w:tcPr>
          <w:p>
            <w:pPr>
              <w:keepNext/>
              <w:jc w:val="both"/>
            </w:pPr>
            <w:r>
              <w:rPr>
                <w:sz w:val="20"/>
              </w:rPr>
              <w:t>Brecha digital: desigualdad en el acceso, la calidad de conexión y el dominio de las tecnologías digitales.</w:t>
            </w:r>
          </w:p>
        </w:tc>
      </w:tr>
      <w:tr>
        <w:trPr>
          <w:cantSplit/>
        </w:trPr>
        <w:tc>
          <w:tcPr>
            <w:tcW w:type="dxa" w:w="10801"/>
            <w:shd w:val="clear" w:color="auto" w:fill="E6EBF1"/>
          </w:tcPr>
          <w:p>
            <w:pPr>
              <w:keepNext/>
              <w:jc w:val="both"/>
            </w:pPr>
            <w:r>
              <w:rPr>
                <w:sz w:val="20"/>
              </w:rPr>
              <w:t>Datos personales: información que identifica o permite identificar a una persona.</w:t>
            </w:r>
          </w:p>
        </w:tc>
      </w:tr>
      <w:tr>
        <w:trPr>
          <w:cantSplit/>
        </w:trPr>
        <w:tc>
          <w:tcPr>
            <w:tcW w:type="dxa" w:w="10801"/>
            <w:shd w:val="clear" w:color="auto" w:fill="E6EBF1"/>
          </w:tcPr>
          <w:p>
            <w:pPr>
              <w:jc w:val="both"/>
            </w:pPr>
            <w:r>
              <w:rPr>
                <w:sz w:val="20"/>
              </w:rPr>
              <w:t>Hábeas data: garantía constitucional que permite conocer y corregir los datos que otros tienen sobre uno.</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Para recordar</w:t>
            </w:r>
          </w:p>
          <w:p>
            <w:pPr>
              <w:keepNext/>
              <w:jc w:val="both"/>
            </w:pPr>
            <w:r>
              <w:rPr>
                <w:sz w:val="20"/>
              </w:rPr>
              <w:t>✔  La tercera Revolución Industrial cambió el objeto de trabajo: de la materia a la información.</w:t>
            </w:r>
          </w:p>
        </w:tc>
      </w:tr>
      <w:tr>
        <w:trPr>
          <w:cantSplit/>
        </w:trPr>
        <w:tc>
          <w:tcPr>
            <w:tcW w:type="dxa" w:w="10801"/>
            <w:shd w:val="clear" w:color="auto" w:fill="E6EBF1"/>
          </w:tcPr>
          <w:p>
            <w:pPr>
              <w:keepNext/>
              <w:jc w:val="both"/>
            </w:pPr>
            <w:r>
              <w:rPr>
                <w:sz w:val="20"/>
              </w:rPr>
              <w:t>✔  La cuarta se difundió desde 2016 y se apoya en los datos y en la inteligencia artificial; desde 2022 su uso se volvió cotidiano.</w:t>
            </w:r>
          </w:p>
        </w:tc>
      </w:tr>
      <w:tr>
        <w:trPr>
          <w:cantSplit/>
        </w:trPr>
        <w:tc>
          <w:tcPr>
            <w:tcW w:type="dxa" w:w="10801"/>
            <w:shd w:val="clear" w:color="auto" w:fill="E6EBF1"/>
          </w:tcPr>
          <w:p>
            <w:pPr>
              <w:keepNext/>
              <w:jc w:val="both"/>
            </w:pPr>
            <w:r>
              <w:rPr>
                <w:sz w:val="20"/>
              </w:rPr>
              <w:t>✔  La automatización alcanza tareas antes que ocupaciones completas, y su efecto es desigual según la formación de cada trabajador.</w:t>
            </w:r>
          </w:p>
        </w:tc>
      </w:tr>
      <w:tr>
        <w:trPr>
          <w:cantSplit/>
        </w:trPr>
        <w:tc>
          <w:tcPr>
            <w:tcW w:type="dxa" w:w="10801"/>
            <w:shd w:val="clear" w:color="auto" w:fill="E6EBF1"/>
          </w:tcPr>
          <w:p>
            <w:pPr>
              <w:keepNext/>
              <w:jc w:val="both"/>
            </w:pPr>
            <w:r>
              <w:rPr>
                <w:sz w:val="20"/>
              </w:rPr>
              <w:t>✔  La brecha digital tiene tres dimensiones: acceso, calidad de conexión y dominio de las herramientas.</w:t>
            </w:r>
          </w:p>
        </w:tc>
      </w:tr>
      <w:tr>
        <w:trPr>
          <w:cantSplit/>
        </w:trPr>
        <w:tc>
          <w:tcPr>
            <w:tcW w:type="dxa" w:w="10801"/>
            <w:shd w:val="clear" w:color="auto" w:fill="E6EBF1"/>
          </w:tcPr>
          <w:p>
            <w:pPr>
              <w:jc w:val="both"/>
            </w:pPr>
            <w:r>
              <w:rPr>
                <w:sz w:val="20"/>
              </w:rPr>
              <w:t>✔  En el Paraguay rigen la Ley N.º 6207/2018 (MITIC) y la Ley N.º 6534/2020 sobre datos crediticios; la ley general de datos personales sigue en debate.</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El recurso clave de la cuarta Revolución Industrial es</w:t>
      </w:r>
    </w:p>
    <w:p>
      <w:pPr>
        <w:spacing w:before="0" w:after="80"/>
        <w:ind w:left="340"/>
        <w:jc w:val="both"/>
      </w:pPr>
      <w:r>
        <w:rPr>
          <w:b w:val="0"/>
          <w:i w:val="0"/>
          <w:sz w:val="20"/>
        </w:rPr>
        <w:t>a) el acero producido en convertidores</w:t>
      </w:r>
    </w:p>
    <w:p>
      <w:pPr>
        <w:spacing w:before="0" w:after="80"/>
        <w:ind w:left="340"/>
        <w:jc w:val="both"/>
      </w:pPr>
      <w:r>
        <w:rPr>
          <w:b w:val="0"/>
          <w:i w:val="0"/>
          <w:sz w:val="20"/>
        </w:rPr>
        <w:t>b) el dato y su procesamiento por sistemas de inteligencia artificial</w:t>
      </w:r>
    </w:p>
    <w:p>
      <w:pPr>
        <w:spacing w:before="0" w:after="80"/>
        <w:ind w:left="340"/>
        <w:jc w:val="both"/>
      </w:pPr>
      <w:r>
        <w:rPr>
          <w:b w:val="0"/>
          <w:i w:val="0"/>
          <w:sz w:val="20"/>
        </w:rPr>
        <w:t>c) la energía nuclear de fisión</w:t>
      </w:r>
    </w:p>
    <w:p>
      <w:pPr>
        <w:spacing w:before="0" w:after="80"/>
        <w:ind w:left="340"/>
        <w:jc w:val="both"/>
      </w:pPr>
      <w:r>
        <w:rPr>
          <w:b w:val="0"/>
          <w:i w:val="0"/>
          <w:sz w:val="20"/>
        </w:rPr>
        <w:t>d) el carbón mineral de alta calidad</w:t>
      </w:r>
    </w:p>
    <w:p>
      <w:pPr>
        <w:spacing w:before="0" w:after="80"/>
        <w:jc w:val="both"/>
      </w:pPr>
      <w:r>
        <w:rPr>
          <w:b w:val="0"/>
          <w:i w:val="0"/>
          <w:sz w:val="20"/>
        </w:rPr>
        <w:t>2. La diferencia central entre la tercera y la cuarta revolución es que</w:t>
      </w:r>
    </w:p>
    <w:p>
      <w:pPr>
        <w:spacing w:before="0" w:after="80"/>
        <w:ind w:left="340"/>
        <w:jc w:val="both"/>
      </w:pPr>
      <w:r>
        <w:rPr>
          <w:b w:val="0"/>
          <w:i w:val="0"/>
          <w:sz w:val="20"/>
        </w:rPr>
        <w:t>a) la tercera no modificó el mundo del trabajo</w:t>
      </w:r>
    </w:p>
    <w:p>
      <w:pPr>
        <w:spacing w:before="0" w:after="80"/>
        <w:ind w:left="340"/>
        <w:jc w:val="both"/>
      </w:pPr>
      <w:r>
        <w:rPr>
          <w:b w:val="0"/>
          <w:i w:val="0"/>
          <w:sz w:val="20"/>
        </w:rPr>
        <w:t>b) en la cuarta los sistemas producen resultados que no fueron programados paso a paso</w:t>
      </w:r>
    </w:p>
    <w:p>
      <w:pPr>
        <w:spacing w:before="0" w:after="80"/>
        <w:ind w:left="340"/>
        <w:jc w:val="both"/>
      </w:pPr>
      <w:r>
        <w:rPr>
          <w:b w:val="0"/>
          <w:i w:val="0"/>
          <w:sz w:val="20"/>
        </w:rPr>
        <w:t>c) la cuarta abandonó el uso de la electricidad</w:t>
      </w:r>
    </w:p>
    <w:p>
      <w:pPr>
        <w:spacing w:before="0" w:after="80"/>
        <w:ind w:left="340"/>
        <w:jc w:val="both"/>
      </w:pPr>
      <w:r>
        <w:rPr>
          <w:b w:val="0"/>
          <w:i w:val="0"/>
          <w:sz w:val="20"/>
        </w:rPr>
        <w:t>d) en la tercera no existía la computadora personal</w:t>
      </w:r>
    </w:p>
    <w:p>
      <w:pPr>
        <w:spacing w:before="0" w:after="80"/>
        <w:jc w:val="both"/>
      </w:pPr>
      <w:r>
        <w:rPr>
          <w:b w:val="0"/>
          <w:i w:val="0"/>
          <w:sz w:val="20"/>
        </w:rPr>
        <w:t>3. La brecha digital se mide considerando</w:t>
      </w:r>
    </w:p>
    <w:p>
      <w:pPr>
        <w:spacing w:before="0" w:after="80"/>
        <w:ind w:left="340"/>
        <w:jc w:val="both"/>
      </w:pPr>
      <w:r>
        <w:rPr>
          <w:b w:val="0"/>
          <w:i w:val="0"/>
          <w:sz w:val="20"/>
        </w:rPr>
        <w:t>a) el precio internacional del petróleo</w:t>
      </w:r>
    </w:p>
    <w:p>
      <w:pPr>
        <w:spacing w:before="0" w:after="80"/>
        <w:ind w:left="340"/>
        <w:jc w:val="both"/>
      </w:pPr>
      <w:r>
        <w:rPr>
          <w:b w:val="0"/>
          <w:i w:val="0"/>
          <w:sz w:val="20"/>
        </w:rPr>
        <w:t>b) únicamente la cantidad de teléfonos celulares por habitante</w:t>
      </w:r>
    </w:p>
    <w:p>
      <w:pPr>
        <w:spacing w:before="0" w:after="80"/>
        <w:ind w:left="340"/>
        <w:jc w:val="both"/>
      </w:pPr>
      <w:r>
        <w:rPr>
          <w:b w:val="0"/>
          <w:i w:val="0"/>
          <w:sz w:val="20"/>
        </w:rPr>
        <w:t>c) acceso al servicio, calidad de la conexión y dominio de las herramientas</w:t>
      </w:r>
    </w:p>
    <w:p>
      <w:pPr>
        <w:spacing w:before="0" w:after="80"/>
        <w:ind w:left="340"/>
        <w:jc w:val="both"/>
      </w:pPr>
      <w:r>
        <w:rPr>
          <w:b w:val="0"/>
          <w:i w:val="0"/>
          <w:sz w:val="20"/>
        </w:rPr>
        <w:t>d) la cantidad de fábricas instaladas en un país</w:t>
      </w:r>
    </w:p>
    <w:p>
      <w:pPr>
        <w:spacing w:before="0" w:after="80"/>
        <w:jc w:val="both"/>
      </w:pPr>
      <w:r>
        <w:rPr>
          <w:b w:val="0"/>
          <w:i w:val="0"/>
          <w:sz w:val="20"/>
        </w:rPr>
        <w:t>4. Sobre el efecto de la automatización en el empleo, los estudios coinciden en que</w:t>
      </w:r>
    </w:p>
    <w:p>
      <w:pPr>
        <w:spacing w:before="0" w:after="80"/>
        <w:ind w:left="340"/>
        <w:jc w:val="both"/>
      </w:pPr>
      <w:r>
        <w:rPr>
          <w:b w:val="0"/>
          <w:i w:val="0"/>
          <w:sz w:val="20"/>
        </w:rPr>
        <w:t>a) se automatizan tareas antes que ocupaciones completas</w:t>
      </w:r>
    </w:p>
    <w:p>
      <w:pPr>
        <w:spacing w:before="0" w:after="80"/>
        <w:ind w:left="340"/>
        <w:jc w:val="both"/>
      </w:pPr>
      <w:r>
        <w:rPr>
          <w:b w:val="0"/>
          <w:i w:val="0"/>
          <w:sz w:val="20"/>
        </w:rPr>
        <w:t>b) ninguna ocupación resulta afectada</w:t>
      </w:r>
    </w:p>
    <w:p>
      <w:pPr>
        <w:spacing w:before="0" w:after="80"/>
        <w:ind w:left="340"/>
        <w:jc w:val="both"/>
      </w:pPr>
      <w:r>
        <w:rPr>
          <w:b w:val="0"/>
          <w:i w:val="0"/>
          <w:sz w:val="20"/>
        </w:rPr>
        <w:t>c) sólo se ven afectadas las tareas físicas</w:t>
      </w:r>
    </w:p>
    <w:p>
      <w:pPr>
        <w:spacing w:before="0" w:after="80"/>
        <w:ind w:left="340"/>
        <w:jc w:val="both"/>
      </w:pPr>
      <w:r>
        <w:rPr>
          <w:b w:val="0"/>
          <w:i w:val="0"/>
          <w:sz w:val="20"/>
        </w:rPr>
        <w:t>d) todas las ocupaciones desaparecerán en pocos años</w:t>
      </w:r>
    </w:p>
    <w:p>
      <w:pPr>
        <w:keepNext/>
      </w:pPr>
      <w:r>
        <w:rPr>
          <w:b/>
          <w:color w:val="3D5A80"/>
          <w:sz w:val="21"/>
        </w:rPr>
        <w:t>Completá</w:t>
      </w:r>
    </w:p>
    <w:p>
      <w:pPr>
        <w:spacing w:before="0" w:after="80"/>
        <w:jc w:val="both"/>
      </w:pPr>
      <w:r>
        <w:rPr>
          <w:b w:val="0"/>
          <w:i w:val="0"/>
          <w:sz w:val="20"/>
        </w:rPr>
        <w:t>1. La conexión de computadoras a distancia comenzó en 1969 con la red ______________, y la web de uso público se difundió desde ______.</w:t>
      </w:r>
    </w:p>
    <w:p>
      <w:pPr>
        <w:spacing w:before="0" w:after="80"/>
        <w:jc w:val="both"/>
      </w:pPr>
      <w:r>
        <w:rPr>
          <w:b w:val="0"/>
          <w:i w:val="0"/>
          <w:sz w:val="20"/>
        </w:rPr>
        <w:t>2. El ministerio paraguayo rector en tecnologías de la información fue creado por la Ley N.º ______________.</w:t>
      </w:r>
    </w:p>
    <w:p>
      <w:pPr>
        <w:spacing w:before="0" w:after="80"/>
        <w:jc w:val="both"/>
      </w:pPr>
      <w:r>
        <w:rPr>
          <w:b w:val="0"/>
          <w:i w:val="0"/>
          <w:sz w:val="20"/>
        </w:rPr>
        <w:t>3. La garantía constitucional que permite conocer y corregir los datos que otros tienen sobre una persona se llama ______________ ______________.</w:t>
      </w:r>
    </w:p>
    <w:p>
      <w:pPr>
        <w:keepNext/>
      </w:pPr>
      <w:r>
        <w:rPr>
          <w:b/>
          <w:color w:val="3D5A80"/>
          <w:sz w:val="21"/>
        </w:rPr>
        <w:t>Verdadero o falso — justificá tu respuesta</w:t>
      </w:r>
    </w:p>
    <w:p>
      <w:pPr>
        <w:spacing w:before="0" w:after="80"/>
        <w:jc w:val="both"/>
      </w:pPr>
      <w:r>
        <w:rPr>
          <w:b w:val="0"/>
          <w:i w:val="0"/>
          <w:sz w:val="20"/>
        </w:rPr>
        <w:t>1. (  V  /  F  )  En la tercera Revolución Industrial el objeto de trabajo pasó a ser la información.</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La brecha digital sólo separa a unos países de otros.</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El Paraguay cuenta con una ley general de protección de datos personales sancionada en 2018.</w:t>
      </w:r>
    </w:p>
    <w:p>
      <w:pPr>
        <w:spacing w:before="0" w:after="120"/>
        <w:jc w:val="both"/>
      </w:pPr>
      <w:r>
        <w:rPr>
          <w:b w:val="0"/>
          <w:i w:val="0"/>
          <w:sz w:val="18"/>
        </w:rPr>
        <w:t>Justificación: ______________________________________________________________________________</w:t>
      </w:r>
    </w:p>
    <w:p>
      <w:pPr>
        <w:keepNext/>
      </w:pPr>
      <w:r>
        <w:rPr>
          <w:b/>
          <w:color w:val="3D5A80"/>
          <w:sz w:val="21"/>
        </w:rPr>
        <w:t>Analizá los datos</w:t>
      </w:r>
    </w:p>
    <w:p>
      <w:pPr>
        <w:spacing w:before="0" w:after="80"/>
        <w:jc w:val="both"/>
      </w:pPr>
      <w:r>
        <w:rPr>
          <w:b w:val="0"/>
          <w:i w:val="0"/>
          <w:sz w:val="20"/>
        </w:rPr>
        <w:t>1. Con el Cuadro 3.1, calculá cuántos años separan el inicio de cada revolución de la siguiente. ¿Qué muestra esa serie de números?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el efecto sobre el trabajo de la primera y de la cuarta revolución industrial. Indicá una semejanza y una diferencia.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Escribí un texto argumentativo de doce a quince líneas que responda: ¿la inteligencia artificial debería regularse por ley en el Paraguay? Presentá tu postura, dos argumentos y una objeción posible con su respuesta.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4 — La cuestión social: trabajo, ideologías y conquista de derechos</w:t>
      </w:r>
    </w:p>
    <w:tbl>
      <w:tblPr>
        <w:tblW w:type="pct" w:w="5000"/>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Pr>
      <w:tblGrid>
        <w:gridCol w:w="5400"/>
        <w:gridCol w:w="5400"/>
      </w:tblGrid>
      <w:tr>
        <w:trPr>
          <w:cantSplit/>
        </w:trPr>
        <w:tc>
          <w:tcPr>
            <w:tcW w:type="dxa" w:w="2082"/>
            <w:shd w:val="clear" w:color="auto" w:fill="3D5A80"/>
          </w:tcPr>
          <w:p>
            <w:pPr>
              <w:keepNext/>
            </w:pPr>
            <w:r>
              <w:rPr>
                <w:b/>
                <w:color w:val="FFFFFF"/>
                <w:sz w:val="19"/>
              </w:rPr>
              <w:t>Capacidad</w:t>
            </w:r>
          </w:p>
        </w:tc>
        <w:tc>
          <w:tcPr>
            <w:tcW w:type="dxa" w:w="8718"/>
            <w:shd w:val="clear" w:color="auto" w:fill="E6EBF1"/>
          </w:tcPr>
          <w:p>
            <w:pPr>
              <w:keepNext/>
            </w:pPr>
            <w:r>
              <w:rPr>
                <w:sz w:val="19"/>
              </w:rPr>
              <w:t>Deduce los principales aportes del proceso histórico de conformación sociedad occidental.</w:t>
            </w:r>
          </w:p>
        </w:tc>
      </w:tr>
      <w:tr>
        <w:trPr>
          <w:cantSplit/>
        </w:trPr>
        <w:tc>
          <w:tcPr>
            <w:tcW w:type="dxa" w:w="2082"/>
            <w:shd w:val="clear" w:color="auto" w:fill="3D5A80"/>
          </w:tcPr>
          <w:p>
            <w:pPr>
              <w:keepNext/>
            </w:pPr>
            <w:r>
              <w:rPr>
                <w:b/>
                <w:color w:val="FFFFFF"/>
                <w:sz w:val="19"/>
              </w:rPr>
              <w:t>Tema</w:t>
            </w:r>
          </w:p>
        </w:tc>
        <w:tc>
          <w:tcPr>
            <w:tcW w:type="dxa" w:w="8718"/>
            <w:shd w:val="clear" w:color="auto" w:fill="E6EBF1"/>
          </w:tcPr>
          <w:p>
            <w:pPr>
              <w:keepNext/>
            </w:pPr>
            <w:r>
              <w:rPr>
                <w:sz w:val="19"/>
              </w:rPr>
              <w:t>La cuestión social: trabajo, ideologías y conquista de derechos</w:t>
            </w:r>
          </w:p>
        </w:tc>
      </w:tr>
      <w:tr>
        <w:trPr>
          <w:cantSplit/>
        </w:trPr>
        <w:tc>
          <w:tcPr>
            <w:tcW w:type="dxa" w:w="2082"/>
            <w:shd w:val="clear" w:color="auto" w:fill="3D5A80"/>
          </w:tcPr>
          <w:p>
            <w:r>
              <w:rPr>
                <w:b/>
                <w:color w:val="FFFFFF"/>
                <w:sz w:val="19"/>
              </w:rPr>
              <w:t>Indicadores de logro</w:t>
            </w:r>
          </w:p>
        </w:tc>
        <w:tc>
          <w:tcPr>
            <w:tcW w:type="dxa" w:w="8718"/>
            <w:shd w:val="clear" w:color="auto" w:fill="E6EBF1"/>
          </w:tcPr>
          <w:p>
            <w:r>
              <w:rPr>
                <w:sz w:val="19"/>
              </w:rPr>
              <w:t>• Caracteriza cuatro respuestas a la cuestión social señalando su diagnóstico y su propuesta.</w:t>
              <w:br/>
              <w:t>• Ubica en una línea de tiempo tres conquistas laborales indicando su año.</w:t>
              <w:br/>
              <w:t>• Relaciona una conquista internacional con la norma paraguaya vigente que la recoge.</w:t>
            </w:r>
          </w:p>
        </w:tc>
      </w:tr>
    </w:tbl>
    <w:p>
      <w:pPr>
        <w:spacing w:after="40"/>
      </w:pPr>
    </w:p>
    <w:p>
      <w:pPr>
        <w:pStyle w:val="Heading3"/>
      </w:pPr>
      <w:r>
        <w:t>1. Qué se llamó «la cuestión social»</w:t>
      </w:r>
    </w:p>
    <w:p>
      <w:pPr>
        <w:spacing w:before="0" w:after="80"/>
        <w:jc w:val="both"/>
      </w:pPr>
      <w:r>
        <w:rPr>
          <w:b w:val="0"/>
          <w:i w:val="0"/>
          <w:sz w:val="21"/>
        </w:rPr>
        <w:t>A lo largo del siglo XIX, en los países que se industrializaban se instaló un problema que los contemporáneos llamaron «la cuestión social»: la contradicción entre una economía que producía más riqueza que nunca y una masa de trabajadores que vivía en condiciones muy duras. Jornadas de doce a dieciséis horas, salarios apenas suficientes, viviendas hacinadas, trabajo de mujeres y niños con paga menor, y ninguna protección frente al accidente, la enfermedad o la vejez.</w:t>
      </w:r>
    </w:p>
    <w:p>
      <w:pPr>
        <w:spacing w:before="0" w:after="80"/>
        <w:jc w:val="both"/>
      </w:pPr>
      <w:r>
        <w:rPr>
          <w:b w:val="0"/>
          <w:i w:val="0"/>
          <w:sz w:val="21"/>
        </w:rPr>
        <w:t>Frente a esa situación no hubo una sola respuesta, sino varias, y de ellas salieron las grandes corrientes de pensamiento político y social que atraviesan los siglos XIX y XX. Entender esas corrientes es la llave para leer casi todo lo que sigue en este cuadernillo: la Revolución Rusa, los totalitarismos, la Guerra Fría y los derechos sociales.</w:t>
      </w:r>
    </w:p>
    <w:p>
      <w:pPr>
        <w:pStyle w:val="Heading3"/>
      </w:pPr>
      <w:r>
        <w:t>2. Las respuestas: sindicalismo, socialismo, anarquismo y doctrina social</w:t>
      </w:r>
    </w:p>
    <w:p>
      <w:pPr>
        <w:spacing w:before="0" w:after="80"/>
        <w:jc w:val="both"/>
      </w:pPr>
      <w:r>
        <w:rPr>
          <w:b w:val="0"/>
          <w:i w:val="0"/>
          <w:sz w:val="21"/>
        </w:rPr>
        <w:t>La primera respuesta fue la organización de los propios trabajadores. Las asociaciones de oficio, prohibidas al comienzo, fueron toleradas y luego legalizadas, y dieron origen al sindicato: una organización permanente que negocia colectivamente el salario y las condiciones de trabajo, y que dispone de una herramienta propia, la huelga.</w:t>
      </w:r>
    </w:p>
    <w:p>
      <w:pPr>
        <w:spacing w:before="0" w:after="80"/>
        <w:jc w:val="both"/>
      </w:pPr>
      <w:r>
        <w:rPr>
          <w:b w:val="0"/>
          <w:i w:val="0"/>
          <w:sz w:val="21"/>
        </w:rPr>
        <w:t>En el plano de las ideas, el socialismo sostuvo que el origen del problema estaba en la propiedad privada de los medios de producción y propuso ponerlos en manos de la sociedad. En su versión marxista, formulada por Karl Marx y Friedrich Engels en el Manifiesto Comunista de 1848, la historia se explica por la lucha entre clases sociales y el cambio llegaría por la acción organizada del proletariado. El anarquismo compartió la crítica pero rechazó toda forma de Estado, incluso uno dirigido por los trabajadores.</w:t>
      </w:r>
    </w:p>
    <w:p>
      <w:pPr>
        <w:spacing w:before="0" w:after="80"/>
        <w:jc w:val="both"/>
      </w:pPr>
      <w:r>
        <w:rPr>
          <w:b w:val="0"/>
          <w:i w:val="0"/>
          <w:sz w:val="21"/>
        </w:rPr>
        <w:t>La Iglesia católica formuló su propia respuesta en 1891, con la encíclica Rerum Novarum de León XIII, que dio origen a la doctrina social de la Iglesia: reconoció la legitimidad de la propiedad privada, pero también la del sindicato, y sostuvo que el salario debe alcanzar para sostener una familia con dignidad. Con el tiempo inspiró a partidos y organizaciones de trabajadores cristianos, también en América Latina.</w:t>
      </w:r>
    </w:p>
    <w:p>
      <w:pPr>
        <w:keepNext/>
        <w:spacing w:before="0" w:after="80"/>
        <w:jc w:val="both"/>
      </w:pPr>
      <w:r>
        <w:rPr>
          <w:b/>
          <w:i w:val="0"/>
          <w:color w:val="21374D"/>
          <w:sz w:val="20"/>
        </w:rPr>
        <w:t>Cuadro 4.1. Cuatro respuestas a la cuestión social</w:t>
      </w:r>
    </w:p>
    <w:tbl>
      <w:tblPr>
        <w:tblW w:type="pct" w:w="500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700"/>
        <w:gridCol w:w="2700"/>
        <w:gridCol w:w="2700"/>
        <w:gridCol w:w="2700"/>
      </w:tblGrid>
      <w:tr>
        <w:trPr>
          <w:cantSplit/>
        </w:trPr>
        <w:tc>
          <w:tcPr>
            <w:tcW w:type="dxa" w:w="2213"/>
            <w:shd w:val="clear" w:color="auto" w:fill="3D5A80"/>
          </w:tcPr>
          <w:p>
            <w:r>
              <w:rPr>
                <w:b/>
                <w:color w:val="FFFFFF"/>
                <w:sz w:val="19"/>
              </w:rPr>
              <w:t>Corriente</w:t>
            </w:r>
          </w:p>
        </w:tc>
        <w:tc>
          <w:tcPr>
            <w:tcW w:type="dxa" w:w="2993"/>
            <w:shd w:val="clear" w:color="auto" w:fill="3D5A80"/>
          </w:tcPr>
          <w:p>
            <w:r>
              <w:rPr>
                <w:b/>
                <w:color w:val="FFFFFF"/>
                <w:sz w:val="19"/>
              </w:rPr>
              <w:t>Diagnóstico</w:t>
            </w:r>
          </w:p>
        </w:tc>
        <w:tc>
          <w:tcPr>
            <w:tcW w:type="dxa" w:w="2993"/>
            <w:shd w:val="clear" w:color="auto" w:fill="3D5A80"/>
          </w:tcPr>
          <w:p>
            <w:r>
              <w:rPr>
                <w:b/>
                <w:color w:val="FFFFFF"/>
                <w:sz w:val="19"/>
              </w:rPr>
              <w:t>Propuesta</w:t>
            </w:r>
          </w:p>
        </w:tc>
        <w:tc>
          <w:tcPr>
            <w:tcW w:type="dxa" w:w="2603"/>
            <w:shd w:val="clear" w:color="auto" w:fill="3D5A80"/>
          </w:tcPr>
          <w:p>
            <w:r>
              <w:rPr>
                <w:b/>
                <w:color w:val="FFFFFF"/>
                <w:sz w:val="19"/>
              </w:rPr>
              <w:t>Medio principal</w:t>
            </w:r>
          </w:p>
        </w:tc>
      </w:tr>
      <w:tr>
        <w:trPr>
          <w:cantSplit/>
        </w:trPr>
        <w:tc>
          <w:tcPr>
            <w:tcW w:type="dxa" w:w="2213"/>
          </w:tcPr>
          <w:p>
            <w:r>
              <w:rPr>
                <w:sz w:val="19"/>
              </w:rPr>
              <w:t>Sindicalismo</w:t>
            </w:r>
          </w:p>
        </w:tc>
        <w:tc>
          <w:tcPr>
            <w:tcW w:type="dxa" w:w="2993"/>
          </w:tcPr>
          <w:p>
            <w:r>
              <w:rPr>
                <w:sz w:val="19"/>
              </w:rPr>
              <w:t>El trabajador aislado no puede negociar</w:t>
            </w:r>
          </w:p>
        </w:tc>
        <w:tc>
          <w:tcPr>
            <w:tcW w:type="dxa" w:w="2993"/>
          </w:tcPr>
          <w:p>
            <w:r>
              <w:rPr>
                <w:sz w:val="19"/>
              </w:rPr>
              <w:t>Organización estable por rama u oficio</w:t>
            </w:r>
          </w:p>
        </w:tc>
        <w:tc>
          <w:tcPr>
            <w:tcW w:type="dxa" w:w="2603"/>
          </w:tcPr>
          <w:p>
            <w:r>
              <w:rPr>
                <w:sz w:val="19"/>
              </w:rPr>
              <w:t>Negociación colectiva y huelga</w:t>
            </w:r>
          </w:p>
        </w:tc>
      </w:tr>
      <w:tr>
        <w:trPr>
          <w:cantSplit/>
        </w:trPr>
        <w:tc>
          <w:tcPr>
            <w:tcW w:type="dxa" w:w="2213"/>
            <w:shd w:val="clear" w:color="auto" w:fill="F5F5F5"/>
          </w:tcPr>
          <w:p>
            <w:r>
              <w:rPr>
                <w:sz w:val="19"/>
              </w:rPr>
              <w:t>Socialismo marxista</w:t>
            </w:r>
          </w:p>
        </w:tc>
        <w:tc>
          <w:tcPr>
            <w:tcW w:type="dxa" w:w="2993"/>
            <w:shd w:val="clear" w:color="auto" w:fill="F5F5F5"/>
          </w:tcPr>
          <w:p>
            <w:r>
              <w:rPr>
                <w:sz w:val="19"/>
              </w:rPr>
              <w:t>La propiedad privada de los medios de producción genera la desigualdad</w:t>
            </w:r>
          </w:p>
        </w:tc>
        <w:tc>
          <w:tcPr>
            <w:tcW w:type="dxa" w:w="2993"/>
            <w:shd w:val="clear" w:color="auto" w:fill="F5F5F5"/>
          </w:tcPr>
          <w:p>
            <w:r>
              <w:rPr>
                <w:sz w:val="19"/>
              </w:rPr>
              <w:t>Propiedad social de los medios de producción</w:t>
            </w:r>
          </w:p>
        </w:tc>
        <w:tc>
          <w:tcPr>
            <w:tcW w:type="dxa" w:w="2603"/>
            <w:shd w:val="clear" w:color="auto" w:fill="F5F5F5"/>
          </w:tcPr>
          <w:p>
            <w:r>
              <w:rPr>
                <w:sz w:val="19"/>
              </w:rPr>
              <w:t>Organización política del proletariado</w:t>
            </w:r>
          </w:p>
        </w:tc>
      </w:tr>
      <w:tr>
        <w:trPr>
          <w:cantSplit/>
        </w:trPr>
        <w:tc>
          <w:tcPr>
            <w:tcW w:type="dxa" w:w="2213"/>
          </w:tcPr>
          <w:p>
            <w:r>
              <w:rPr>
                <w:sz w:val="19"/>
              </w:rPr>
              <w:t>Anarquismo</w:t>
            </w:r>
          </w:p>
        </w:tc>
        <w:tc>
          <w:tcPr>
            <w:tcW w:type="dxa" w:w="2993"/>
          </w:tcPr>
          <w:p>
            <w:r>
              <w:rPr>
                <w:sz w:val="19"/>
              </w:rPr>
              <w:t>Todo poder centralizado oprime</w:t>
            </w:r>
          </w:p>
        </w:tc>
        <w:tc>
          <w:tcPr>
            <w:tcW w:type="dxa" w:w="2993"/>
          </w:tcPr>
          <w:p>
            <w:r>
              <w:rPr>
                <w:sz w:val="19"/>
              </w:rPr>
              <w:t>Sociedad sin Estado, basada en asociaciones libres</w:t>
            </w:r>
          </w:p>
        </w:tc>
        <w:tc>
          <w:tcPr>
            <w:tcW w:type="dxa" w:w="2603"/>
          </w:tcPr>
          <w:p>
            <w:r>
              <w:rPr>
                <w:sz w:val="19"/>
              </w:rPr>
              <w:t>Acción directa</w:t>
            </w:r>
          </w:p>
        </w:tc>
      </w:tr>
      <w:tr>
        <w:trPr>
          <w:cantSplit/>
        </w:trPr>
        <w:tc>
          <w:tcPr>
            <w:tcW w:type="dxa" w:w="2213"/>
            <w:shd w:val="clear" w:color="auto" w:fill="F5F5F5"/>
          </w:tcPr>
          <w:p>
            <w:r>
              <w:rPr>
                <w:sz w:val="19"/>
              </w:rPr>
              <w:t>Doctrina social de la Iglesia</w:t>
            </w:r>
          </w:p>
        </w:tc>
        <w:tc>
          <w:tcPr>
            <w:tcW w:type="dxa" w:w="2993"/>
            <w:shd w:val="clear" w:color="auto" w:fill="F5F5F5"/>
          </w:tcPr>
          <w:p>
            <w:r>
              <w:rPr>
                <w:sz w:val="19"/>
              </w:rPr>
              <w:t>El salario injusto vulnera la dignidad de la persona</w:t>
            </w:r>
          </w:p>
        </w:tc>
        <w:tc>
          <w:tcPr>
            <w:tcW w:type="dxa" w:w="2993"/>
            <w:shd w:val="clear" w:color="auto" w:fill="F5F5F5"/>
          </w:tcPr>
          <w:p>
            <w:r>
              <w:rPr>
                <w:sz w:val="19"/>
              </w:rPr>
              <w:t>Salario justo, propiedad con función social, sindicatos</w:t>
            </w:r>
          </w:p>
        </w:tc>
        <w:tc>
          <w:tcPr>
            <w:tcW w:type="dxa" w:w="2603"/>
            <w:shd w:val="clear" w:color="auto" w:fill="F5F5F5"/>
          </w:tcPr>
          <w:p>
            <w:r>
              <w:rPr>
                <w:sz w:val="19"/>
              </w:rPr>
              <w:t>Enseñanza, legislación y organización cristiana</w:t>
            </w:r>
          </w:p>
        </w:tc>
      </w:tr>
    </w:tbl>
    <w:p>
      <w:pPr>
        <w:pStyle w:val="Heading3"/>
      </w:pPr>
      <w:r>
        <w:t>3. Las conquistas y sus fechas</w:t>
      </w:r>
    </w:p>
    <w:p>
      <w:pPr>
        <w:spacing w:before="0" w:after="80"/>
        <w:jc w:val="both"/>
      </w:pPr>
      <w:r>
        <w:rPr>
          <w:b w:val="0"/>
          <w:i w:val="0"/>
          <w:sz w:val="21"/>
        </w:rPr>
        <w:t>El resultado de casi un siglo de conflicto no fue sólo doctrinario: fueron derechos concretos, y cada uno tiene fecha. La jornada de ocho horas —consigna resumida en «ocho de trabajo, ocho de descanso, ocho de recreación»— se conquistó de manera desigual entre fines del siglo XIX y las primeras décadas del XX. La huelga de Chicago de mayo de 1886, y la represión que le siguió, quedó en la memoria del movimiento obrero: por eso el 1 de mayo es el Día del Trabajador en gran parte del mundo.</w:t>
      </w:r>
    </w:p>
    <w:p>
      <w:pPr>
        <w:spacing w:before="0" w:after="80"/>
        <w:jc w:val="both"/>
      </w:pPr>
      <w:r>
        <w:rPr>
          <w:b w:val="0"/>
          <w:i w:val="0"/>
          <w:sz w:val="21"/>
        </w:rPr>
        <w:t>Los seguros sociales obligatorios nacieron en Alemania en la década de 1880 y se extendieron después a otros países. Y en 1919, al terminar la Primera Guerra Mundial, se creó la Organización Internacional del Trabajo, con una estructura singular: en ella participan a la vez los gobiernos, los empleadores y los trabajadores. Esa institución sigue funcionando y sus convenios obligan a los países que los ratifican, incluido el Paraguay.</w:t>
      </w:r>
    </w:p>
    <w:p>
      <w:pPr>
        <w:keepNext/>
        <w:spacing w:before="0" w:after="80"/>
        <w:jc w:val="both"/>
      </w:pPr>
      <w:r>
        <w:rPr>
          <w:b w:val="0"/>
          <w:i w:val="0"/>
          <w:sz w:val="21"/>
        </w:rPr>
        <w:t>Observá la línea de tiempo: marcá con un color las conquistas internacionales y con otro las paraguayas, y medí la distancia entre las primeras y las segundas.</w:t>
      </w:r>
    </w:p>
    <w:p>
      <w:pPr>
        <w:keepNext/>
        <w:jc w:val="center"/>
      </w:pPr>
      <w:r>
        <w:drawing>
          <wp:inline xmlns:a="http://schemas.openxmlformats.org/drawingml/2006/main" xmlns:pic="http://schemas.openxmlformats.org/drawingml/2006/picture">
            <wp:extent cx="5220000" cy="2172435"/>
            <wp:docPr id="3" name="Picture 3"/>
            <wp:cNvGraphicFramePr>
              <a:graphicFrameLocks noChangeAspect="1"/>
            </wp:cNvGraphicFramePr>
            <a:graphic>
              <a:graphicData uri="http://schemas.openxmlformats.org/drawingml/2006/picture">
                <pic:pic>
                  <pic:nvPicPr>
                    <pic:cNvPr id="0" name="fig_4_1.png"/>
                    <pic:cNvPicPr/>
                  </pic:nvPicPr>
                  <pic:blipFill>
                    <a:blip r:embed="rId11"/>
                    <a:stretch>
                      <a:fillRect/>
                    </a:stretch>
                  </pic:blipFill>
                  <pic:spPr>
                    <a:xfrm>
                      <a:off x="0" y="0"/>
                      <a:ext cx="5220000" cy="2172435"/>
                    </a:xfrm>
                    <a:prstGeom prst="rect"/>
                  </pic:spPr>
                </pic:pic>
              </a:graphicData>
            </a:graphic>
          </wp:inline>
        </w:drawing>
      </w:r>
    </w:p>
    <w:p>
      <w:pPr>
        <w:jc w:val="center"/>
      </w:pPr>
      <w:r>
        <w:rPr>
          <w:i/>
          <w:color w:val="595959"/>
          <w:sz w:val="17"/>
        </w:rPr>
        <w:t>Figura 4.1 — Conquistas laborales: del Manifiesto de 1848 al Código Laboral paraguayo</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Documento · De la encíclica Rerum Novarum (1891)</w:t>
            </w:r>
          </w:p>
          <w:p>
            <w:pPr>
              <w:keepNext/>
              <w:jc w:val="both"/>
            </w:pPr>
            <w:r>
              <w:rPr>
                <w:sz w:val="20"/>
              </w:rPr>
              <w:t>«El salario no debe ser insuficiente para la sustentación de un obrero frugal y de buenas costumbres. Que el rico y el patrón recuerden que explotar en provecho propio la indigencia y la miseria, y especular con la necesidad ajena, no lo aprueban ni las leyes divinas ni las humanas.»</w:t>
            </w:r>
          </w:p>
        </w:tc>
      </w:tr>
      <w:tr>
        <w:trPr>
          <w:cantSplit/>
        </w:trPr>
        <w:tc>
          <w:tcPr>
            <w:tcW w:type="dxa" w:w="10801"/>
            <w:shd w:val="clear" w:color="auto" w:fill="E6EBF1"/>
          </w:tcPr>
          <w:p>
            <w:r>
              <w:rPr>
                <w:i/>
                <w:color w:val="555555"/>
                <w:sz w:val="18"/>
              </w:rPr>
              <w:t>Texto adaptado con fines educativos a partir de la encíclica Rerum Novarum, de León XIII, Roma, 1891.</w:t>
            </w:r>
          </w:p>
        </w:tc>
      </w:tr>
    </w:tbl>
    <w:p>
      <w:pPr>
        <w:spacing w:after="40"/>
      </w:pPr>
    </w:p>
    <w:p>
      <w:pPr>
        <w:pStyle w:val="Heading3"/>
      </w:pPr>
      <w:r>
        <w:t>4. Del conflicto a la ley</w:t>
      </w:r>
    </w:p>
    <w:p>
      <w:pPr>
        <w:spacing w:before="0" w:after="80"/>
        <w:jc w:val="both"/>
      </w:pPr>
      <w:r>
        <w:rPr>
          <w:b w:val="0"/>
          <w:i w:val="0"/>
          <w:sz w:val="21"/>
        </w:rPr>
        <w:t>Conviene retener el mecanismo, porque se repite en toda la historia de los derechos: primero hay una situación considerada injusta; después, una organización que la denuncia y presiona; luego, un conflicto abierto; y finalmente una norma que reconoce el derecho y lo vuelve exigible ante el Estado. Ninguna de estas etapas se salta, y ninguna conquista quedó garantizada para siempre: los derechos se sostienen si se ejercen.</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En Paraguay — Los trabajadores paraguayos y sus derechos</w:t>
            </w:r>
          </w:p>
          <w:p>
            <w:pPr>
              <w:keepNext/>
              <w:jc w:val="both"/>
            </w:pPr>
            <w:r>
              <w:rPr>
                <w:sz w:val="20"/>
              </w:rPr>
              <w:t>La organización obrera paraguaya tiene más de un siglo. La Sociedad Tipográfica del Paraguay, fundada en 1886, suele señalarse como la primera asociación de trabajadores del país, y en las primeras décadas del siglo XX se formaron centrales que reclamaron jornada limitada y descanso semanal.</w:t>
            </w:r>
          </w:p>
        </w:tc>
      </w:tr>
      <w:tr>
        <w:trPr>
          <w:cantSplit/>
        </w:trPr>
        <w:tc>
          <w:tcPr>
            <w:tcW w:type="dxa" w:w="10801"/>
            <w:shd w:val="clear" w:color="auto" w:fill="E6EBF1"/>
          </w:tcPr>
          <w:p>
            <w:pPr>
              <w:jc w:val="both"/>
            </w:pPr>
            <w:r>
              <w:rPr>
                <w:sz w:val="20"/>
              </w:rPr>
              <w:t>Hoy el marco vigente es claro: la Constitución de 1992 fija en su artículo 91 una jornada máxima de ocho horas diarias y cuarenta y ocho semanales, reconoce el derecho de huelga en el artículo 98 y la libertad sindical en el artículo 96; el Código del Trabajo vigente es la Ley N.º 213/1993, y el organismo de la seguridad social es el Instituto de Previsión Social. El Paraguay es miembro de la OIT y ha ratificado sus convenios fundamentales.</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Glosario de la clase</w:t>
            </w:r>
          </w:p>
          <w:p>
            <w:pPr>
              <w:keepNext/>
              <w:jc w:val="both"/>
            </w:pPr>
            <w:r>
              <w:rPr>
                <w:sz w:val="20"/>
              </w:rPr>
              <w:t>Cuestión social: nombre que recibió en el siglo XIX el problema de las condiciones de vida y trabajo de los obreros industriales.</w:t>
            </w:r>
          </w:p>
        </w:tc>
      </w:tr>
      <w:tr>
        <w:trPr>
          <w:cantSplit/>
        </w:trPr>
        <w:tc>
          <w:tcPr>
            <w:tcW w:type="dxa" w:w="10801"/>
            <w:shd w:val="clear" w:color="auto" w:fill="E6EBF1"/>
          </w:tcPr>
          <w:p>
            <w:pPr>
              <w:keepNext/>
              <w:jc w:val="both"/>
            </w:pPr>
            <w:r>
              <w:rPr>
                <w:sz w:val="20"/>
              </w:rPr>
              <w:t>Sindicato: organización permanente de trabajadores que negocia colectivamente salarios y condiciones de trabajo.</w:t>
            </w:r>
          </w:p>
        </w:tc>
      </w:tr>
      <w:tr>
        <w:trPr>
          <w:cantSplit/>
        </w:trPr>
        <w:tc>
          <w:tcPr>
            <w:tcW w:type="dxa" w:w="10801"/>
            <w:shd w:val="clear" w:color="auto" w:fill="E6EBF1"/>
          </w:tcPr>
          <w:p>
            <w:pPr>
              <w:keepNext/>
              <w:jc w:val="both"/>
            </w:pPr>
            <w:r>
              <w:rPr>
                <w:sz w:val="20"/>
              </w:rPr>
              <w:t>Huelga: suspensión concertada del trabajo como medio de presión; en el Paraguay es un derecho constitucional.</w:t>
            </w:r>
          </w:p>
        </w:tc>
      </w:tr>
      <w:tr>
        <w:trPr>
          <w:cantSplit/>
        </w:trPr>
        <w:tc>
          <w:tcPr>
            <w:tcW w:type="dxa" w:w="10801"/>
            <w:shd w:val="clear" w:color="auto" w:fill="E6EBF1"/>
          </w:tcPr>
          <w:p>
            <w:pPr>
              <w:keepNext/>
              <w:jc w:val="both"/>
            </w:pPr>
            <w:r>
              <w:rPr>
                <w:sz w:val="20"/>
              </w:rPr>
              <w:t>Socialismo: corriente que propone la propiedad social de los medios de producción.</w:t>
            </w:r>
          </w:p>
        </w:tc>
      </w:tr>
      <w:tr>
        <w:trPr>
          <w:cantSplit/>
        </w:trPr>
        <w:tc>
          <w:tcPr>
            <w:tcW w:type="dxa" w:w="10801"/>
            <w:shd w:val="clear" w:color="auto" w:fill="E6EBF1"/>
          </w:tcPr>
          <w:p>
            <w:pPr>
              <w:keepNext/>
              <w:jc w:val="both"/>
            </w:pPr>
            <w:r>
              <w:rPr>
                <w:sz w:val="20"/>
              </w:rPr>
              <w:t>Anarquismo: corriente que rechaza toda forma de Estado y propone una sociedad de asociaciones libres.</w:t>
            </w:r>
          </w:p>
        </w:tc>
      </w:tr>
      <w:tr>
        <w:trPr>
          <w:cantSplit/>
        </w:trPr>
        <w:tc>
          <w:tcPr>
            <w:tcW w:type="dxa" w:w="10801"/>
            <w:shd w:val="clear" w:color="auto" w:fill="E6EBF1"/>
          </w:tcPr>
          <w:p>
            <w:pPr>
              <w:keepNext/>
              <w:jc w:val="both"/>
            </w:pPr>
            <w:r>
              <w:rPr>
                <w:sz w:val="20"/>
              </w:rPr>
              <w:t>Doctrina social de la Iglesia: cuerpo de enseñanza católica sobre trabajo, salario y propiedad, iniciado con la Rerum Novarum de 1891.</w:t>
            </w:r>
          </w:p>
        </w:tc>
      </w:tr>
      <w:tr>
        <w:trPr>
          <w:cantSplit/>
        </w:trPr>
        <w:tc>
          <w:tcPr>
            <w:tcW w:type="dxa" w:w="10801"/>
            <w:shd w:val="clear" w:color="auto" w:fill="E6EBF1"/>
          </w:tcPr>
          <w:p>
            <w:pPr>
              <w:jc w:val="both"/>
            </w:pPr>
            <w:r>
              <w:rPr>
                <w:sz w:val="20"/>
              </w:rPr>
              <w:t>OIT: Organización Internacional del Trabajo, creada en 1919, con participación de gobiernos, empleadores y trabajadores.</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Para recordar</w:t>
            </w:r>
          </w:p>
          <w:p>
            <w:pPr>
              <w:keepNext/>
              <w:jc w:val="both"/>
            </w:pPr>
            <w:r>
              <w:rPr>
                <w:sz w:val="20"/>
              </w:rPr>
              <w:t>✔  La cuestión social es la contradicción entre una economía que produce más riqueza y trabajadores que viven en malas condiciones.</w:t>
            </w:r>
          </w:p>
        </w:tc>
      </w:tr>
      <w:tr>
        <w:trPr>
          <w:cantSplit/>
        </w:trPr>
        <w:tc>
          <w:tcPr>
            <w:tcW w:type="dxa" w:w="10801"/>
            <w:shd w:val="clear" w:color="auto" w:fill="E6EBF1"/>
          </w:tcPr>
          <w:p>
            <w:pPr>
              <w:keepNext/>
              <w:jc w:val="both"/>
            </w:pPr>
            <w:r>
              <w:rPr>
                <w:sz w:val="20"/>
              </w:rPr>
              <w:t>✔  Sindicalismo, socialismo, anarquismo y doctrina social de la Iglesia fueron cuatro respuestas distintas al mismo problema.</w:t>
            </w:r>
          </w:p>
        </w:tc>
      </w:tr>
      <w:tr>
        <w:trPr>
          <w:cantSplit/>
        </w:trPr>
        <w:tc>
          <w:tcPr>
            <w:tcW w:type="dxa" w:w="10801"/>
            <w:shd w:val="clear" w:color="auto" w:fill="E6EBF1"/>
          </w:tcPr>
          <w:p>
            <w:pPr>
              <w:keepNext/>
              <w:jc w:val="both"/>
            </w:pPr>
            <w:r>
              <w:rPr>
                <w:sz w:val="20"/>
              </w:rPr>
              <w:t>✔  La OIT se creó en 1919 y reúne a gobiernos, empleadores y trabajadores; sus convenios obligan a los países que los ratifican.</w:t>
            </w:r>
          </w:p>
        </w:tc>
      </w:tr>
      <w:tr>
        <w:trPr>
          <w:cantSplit/>
        </w:trPr>
        <w:tc>
          <w:tcPr>
            <w:tcW w:type="dxa" w:w="10801"/>
            <w:shd w:val="clear" w:color="auto" w:fill="E6EBF1"/>
          </w:tcPr>
          <w:p>
            <w:pPr>
              <w:keepNext/>
              <w:jc w:val="both"/>
            </w:pPr>
            <w:r>
              <w:rPr>
                <w:sz w:val="20"/>
              </w:rPr>
              <w:t>✔  Los derechos siguen siempre el mismo camino: situación injusta → organización → conflicto → norma exigible.</w:t>
            </w:r>
          </w:p>
        </w:tc>
      </w:tr>
      <w:tr>
        <w:trPr>
          <w:cantSplit/>
        </w:trPr>
        <w:tc>
          <w:tcPr>
            <w:tcW w:type="dxa" w:w="10801"/>
            <w:shd w:val="clear" w:color="auto" w:fill="E6EBF1"/>
          </w:tcPr>
          <w:p>
            <w:pPr>
              <w:jc w:val="both"/>
            </w:pPr>
            <w:r>
              <w:rPr>
                <w:sz w:val="20"/>
              </w:rPr>
              <w:t>✔  En el Paraguay rigen el artículo 91 de la Constitución de 1992 (ocho horas) y el Código del Trabajo, Ley N.º 213/1993.</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El Manifiesto Comunista de Marx y Engels se publicó en</w:t>
      </w:r>
    </w:p>
    <w:p>
      <w:pPr>
        <w:spacing w:before="0" w:after="80"/>
        <w:ind w:left="340"/>
        <w:jc w:val="both"/>
      </w:pPr>
      <w:r>
        <w:rPr>
          <w:b w:val="0"/>
          <w:i w:val="0"/>
          <w:sz w:val="20"/>
        </w:rPr>
        <w:t>a) 1919</w:t>
      </w:r>
    </w:p>
    <w:p>
      <w:pPr>
        <w:spacing w:before="0" w:after="80"/>
        <w:ind w:left="340"/>
        <w:jc w:val="both"/>
      </w:pPr>
      <w:r>
        <w:rPr>
          <w:b w:val="0"/>
          <w:i w:val="0"/>
          <w:sz w:val="20"/>
        </w:rPr>
        <w:t>b) 1789</w:t>
      </w:r>
    </w:p>
    <w:p>
      <w:pPr>
        <w:spacing w:before="0" w:after="80"/>
        <w:ind w:left="340"/>
        <w:jc w:val="both"/>
      </w:pPr>
      <w:r>
        <w:rPr>
          <w:b w:val="0"/>
          <w:i w:val="0"/>
          <w:sz w:val="20"/>
        </w:rPr>
        <w:t>c) 1848</w:t>
      </w:r>
    </w:p>
    <w:p>
      <w:pPr>
        <w:spacing w:before="0" w:after="80"/>
        <w:ind w:left="340"/>
        <w:jc w:val="both"/>
      </w:pPr>
      <w:r>
        <w:rPr>
          <w:b w:val="0"/>
          <w:i w:val="0"/>
          <w:sz w:val="20"/>
        </w:rPr>
        <w:t>d) 1891</w:t>
      </w:r>
    </w:p>
    <w:p>
      <w:pPr>
        <w:spacing w:before="0" w:after="80"/>
        <w:jc w:val="both"/>
      </w:pPr>
      <w:r>
        <w:rPr>
          <w:b w:val="0"/>
          <w:i w:val="0"/>
          <w:sz w:val="20"/>
        </w:rPr>
        <w:t>2. La encíclica Rerum Novarum (1891) sostuvo que</w:t>
      </w:r>
    </w:p>
    <w:p>
      <w:pPr>
        <w:spacing w:before="0" w:after="80"/>
        <w:ind w:left="340"/>
        <w:jc w:val="both"/>
      </w:pPr>
      <w:r>
        <w:rPr>
          <w:b w:val="0"/>
          <w:i w:val="0"/>
          <w:sz w:val="20"/>
        </w:rPr>
        <w:t>a) el Estado no debe dictar ninguna ley laboral</w:t>
      </w:r>
    </w:p>
    <w:p>
      <w:pPr>
        <w:spacing w:before="0" w:after="80"/>
        <w:ind w:left="340"/>
        <w:jc w:val="both"/>
      </w:pPr>
      <w:r>
        <w:rPr>
          <w:b w:val="0"/>
          <w:i w:val="0"/>
          <w:sz w:val="20"/>
        </w:rPr>
        <w:t>b) el salario debe alcanzar para sostener con dignidad al trabajador y su familia</w:t>
      </w:r>
    </w:p>
    <w:p>
      <w:pPr>
        <w:spacing w:before="0" w:after="80"/>
        <w:ind w:left="340"/>
        <w:jc w:val="both"/>
      </w:pPr>
      <w:r>
        <w:rPr>
          <w:b w:val="0"/>
          <w:i w:val="0"/>
          <w:sz w:val="20"/>
        </w:rPr>
        <w:t>c) los sindicatos deben ser prohibidos</w:t>
      </w:r>
    </w:p>
    <w:p>
      <w:pPr>
        <w:spacing w:before="0" w:after="80"/>
        <w:ind w:left="340"/>
        <w:jc w:val="both"/>
      </w:pPr>
      <w:r>
        <w:rPr>
          <w:b w:val="0"/>
          <w:i w:val="0"/>
          <w:sz w:val="20"/>
        </w:rPr>
        <w:t>d) debe suprimirse toda forma de propiedad privada</w:t>
      </w:r>
    </w:p>
    <w:p>
      <w:pPr>
        <w:spacing w:before="0" w:after="80"/>
        <w:jc w:val="both"/>
      </w:pPr>
      <w:r>
        <w:rPr>
          <w:b w:val="0"/>
          <w:i w:val="0"/>
          <w:sz w:val="20"/>
        </w:rPr>
        <w:t>3. La Organización Internacional del Trabajo se distingue porque en ella participan</w:t>
      </w:r>
    </w:p>
    <w:p>
      <w:pPr>
        <w:spacing w:before="0" w:after="80"/>
        <w:ind w:left="340"/>
        <w:jc w:val="both"/>
      </w:pPr>
      <w:r>
        <w:rPr>
          <w:b w:val="0"/>
          <w:i w:val="0"/>
          <w:sz w:val="20"/>
        </w:rPr>
        <w:t>a) gobiernos, empleadores y trabajadores</w:t>
      </w:r>
    </w:p>
    <w:p>
      <w:pPr>
        <w:spacing w:before="0" w:after="80"/>
        <w:ind w:left="340"/>
        <w:jc w:val="both"/>
      </w:pPr>
      <w:r>
        <w:rPr>
          <w:b w:val="0"/>
          <w:i w:val="0"/>
          <w:sz w:val="20"/>
        </w:rPr>
        <w:t>b) únicamente los gobiernos</w:t>
      </w:r>
    </w:p>
    <w:p>
      <w:pPr>
        <w:spacing w:before="0" w:after="80"/>
        <w:ind w:left="340"/>
        <w:jc w:val="both"/>
      </w:pPr>
      <w:r>
        <w:rPr>
          <w:b w:val="0"/>
          <w:i w:val="0"/>
          <w:sz w:val="20"/>
        </w:rPr>
        <w:t>c) sólo las empresas multinacionales</w:t>
      </w:r>
    </w:p>
    <w:p>
      <w:pPr>
        <w:spacing w:before="0" w:after="80"/>
        <w:ind w:left="340"/>
        <w:jc w:val="both"/>
      </w:pPr>
      <w:r>
        <w:rPr>
          <w:b w:val="0"/>
          <w:i w:val="0"/>
          <w:sz w:val="20"/>
        </w:rPr>
        <w:t>d) solamente los sindicatos</w:t>
      </w:r>
    </w:p>
    <w:p>
      <w:pPr>
        <w:spacing w:before="0" w:after="80"/>
        <w:jc w:val="both"/>
      </w:pPr>
      <w:r>
        <w:rPr>
          <w:b w:val="0"/>
          <w:i w:val="0"/>
          <w:sz w:val="20"/>
        </w:rPr>
        <w:t>4. El derecho de huelga en el Paraguay está reconocido en</w:t>
      </w:r>
    </w:p>
    <w:p>
      <w:pPr>
        <w:spacing w:before="0" w:after="80"/>
        <w:ind w:left="340"/>
        <w:jc w:val="both"/>
      </w:pPr>
      <w:r>
        <w:rPr>
          <w:b w:val="0"/>
          <w:i w:val="0"/>
          <w:sz w:val="20"/>
        </w:rPr>
        <w:t>a) la Ley N.º 6207/2018</w:t>
      </w:r>
    </w:p>
    <w:p>
      <w:pPr>
        <w:spacing w:before="0" w:after="80"/>
        <w:ind w:left="340"/>
        <w:jc w:val="both"/>
      </w:pPr>
      <w:r>
        <w:rPr>
          <w:b w:val="0"/>
          <w:i w:val="0"/>
          <w:sz w:val="20"/>
        </w:rPr>
        <w:t>b) ninguna norma vigente</w:t>
      </w:r>
    </w:p>
    <w:p>
      <w:pPr>
        <w:spacing w:before="0" w:after="80"/>
        <w:ind w:left="340"/>
        <w:jc w:val="both"/>
      </w:pPr>
      <w:r>
        <w:rPr>
          <w:b w:val="0"/>
          <w:i w:val="0"/>
          <w:sz w:val="20"/>
        </w:rPr>
        <w:t>c) el Código Civil de 1985</w:t>
      </w:r>
    </w:p>
    <w:p>
      <w:pPr>
        <w:spacing w:before="0" w:after="80"/>
        <w:ind w:left="340"/>
        <w:jc w:val="both"/>
      </w:pPr>
      <w:r>
        <w:rPr>
          <w:b w:val="0"/>
          <w:i w:val="0"/>
          <w:sz w:val="20"/>
        </w:rPr>
        <w:t>d) la Constitución Nacional de 1992</w:t>
      </w:r>
    </w:p>
    <w:p>
      <w:pPr>
        <w:keepNext/>
      </w:pPr>
      <w:r>
        <w:rPr>
          <w:b/>
          <w:color w:val="3D5A80"/>
          <w:sz w:val="21"/>
        </w:rPr>
        <w:t>Completá</w:t>
      </w:r>
    </w:p>
    <w:p>
      <w:pPr>
        <w:spacing w:before="0" w:after="80"/>
        <w:jc w:val="both"/>
      </w:pPr>
      <w:r>
        <w:rPr>
          <w:b w:val="0"/>
          <w:i w:val="0"/>
          <w:sz w:val="20"/>
        </w:rPr>
        <w:t>1. La consigna de la jornada de ocho horas resumía: ocho de trabajo, ocho de ______________ y ocho de ______________.</w:t>
      </w:r>
    </w:p>
    <w:p>
      <w:pPr>
        <w:spacing w:before="0" w:after="80"/>
        <w:jc w:val="both"/>
      </w:pPr>
      <w:r>
        <w:rPr>
          <w:b w:val="0"/>
          <w:i w:val="0"/>
          <w:sz w:val="20"/>
        </w:rPr>
        <w:t>2. El Código del Trabajo vigente en el Paraguay es la Ley N.º ______________.</w:t>
      </w:r>
    </w:p>
    <w:p>
      <w:pPr>
        <w:spacing w:before="0" w:after="80"/>
        <w:jc w:val="both"/>
      </w:pPr>
      <w:r>
        <w:rPr>
          <w:b w:val="0"/>
          <w:i w:val="0"/>
          <w:sz w:val="20"/>
        </w:rPr>
        <w:t>3. La corriente que rechaza toda forma de Estado se denomina ______________.</w:t>
      </w:r>
    </w:p>
    <w:p>
      <w:pPr>
        <w:keepNext/>
      </w:pPr>
      <w:r>
        <w:rPr>
          <w:b/>
          <w:color w:val="3D5A80"/>
          <w:sz w:val="21"/>
        </w:rPr>
        <w:t>Verdadero o falso — justificá tu respuesta</w:t>
      </w:r>
    </w:p>
    <w:p>
      <w:pPr>
        <w:spacing w:before="0" w:after="80"/>
        <w:jc w:val="both"/>
      </w:pPr>
      <w:r>
        <w:rPr>
          <w:b w:val="0"/>
          <w:i w:val="0"/>
          <w:sz w:val="20"/>
        </w:rPr>
        <w:t>1. (  V  /  F  )  Socialismo y anarquismo proponían exactamente lo mismo.</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El 1 de mayo recuerda la huelga de Chicago de 1886.</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Las conquistas laborales quedaron garantizadas para siempre una vez sancionadas.</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el fragmento de la Rerum Novarum. ¿Qué dos actores menciona el texto y qué le pide a cada uno?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2. ¿Por qué un documento religioso de 1891 puede ser una fuente histórica válida para estudiar la cuestión social?</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la respuesta sindical y la respuesta anarquista frente a la cuestión social: qué buscaba cada una y con qué medios.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Elegí un derecho laboral vigente en el Paraguay (jornada de ocho horas, descanso semanal, aguinaldo, vacaciones, seguro de IPS) y escribí una ficha de diez líneas con: en qué consiste, en qué norma está, qué conflicto histórico lo originó y qué pasaría si no existiera.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spacing w:after="60"/>
      </w:pPr>
      <w:r>
        <w:t>Clase 5 — El Paraguay frente a la industrialización: del Estado modernizador a la maquila</w:t>
      </w:r>
    </w:p>
    <w:tbl>
      <w:tblPr>
        <w:tblW w:type="pct" w:w="5000"/>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Pr>
      <w:tblGrid>
        <w:gridCol w:w="5400"/>
        <w:gridCol w:w="5400"/>
      </w:tblGrid>
      <w:tr>
        <w:trPr>
          <w:cantSplit/>
        </w:trPr>
        <w:tc>
          <w:tcPr>
            <w:tcW w:type="dxa" w:w="2082"/>
            <w:shd w:val="clear" w:color="auto" w:fill="3D5A80"/>
          </w:tcPr>
          <w:p>
            <w:pPr>
              <w:keepNext/>
              <w:spacing w:after="60"/>
            </w:pPr>
            <w:r>
              <w:rPr>
                <w:b/>
                <w:color w:val="FFFFFF"/>
                <w:sz w:val="19"/>
              </w:rPr>
              <w:t>Capacidad</w:t>
            </w:r>
          </w:p>
        </w:tc>
        <w:tc>
          <w:tcPr>
            <w:tcW w:type="dxa" w:w="8718"/>
            <w:shd w:val="clear" w:color="auto" w:fill="E6EBF1"/>
          </w:tcPr>
          <w:p>
            <w:pPr>
              <w:keepNext/>
              <w:spacing w:after="60"/>
            </w:pPr>
            <w:r>
              <w:rPr>
                <w:sz w:val="19"/>
              </w:rPr>
              <w:t>Deduce los principales aportes del proceso histórico de conformación sociedad occidental.</w:t>
            </w:r>
          </w:p>
        </w:tc>
      </w:tr>
      <w:tr>
        <w:trPr>
          <w:cantSplit/>
        </w:trPr>
        <w:tc>
          <w:tcPr>
            <w:tcW w:type="dxa" w:w="2082"/>
            <w:shd w:val="clear" w:color="auto" w:fill="3D5A80"/>
          </w:tcPr>
          <w:p>
            <w:pPr>
              <w:keepNext/>
              <w:spacing w:after="60"/>
            </w:pPr>
            <w:r>
              <w:rPr>
                <w:b/>
                <w:color w:val="FFFFFF"/>
                <w:sz w:val="19"/>
              </w:rPr>
              <w:t>Tema</w:t>
            </w:r>
          </w:p>
        </w:tc>
        <w:tc>
          <w:tcPr>
            <w:tcW w:type="dxa" w:w="8718"/>
            <w:shd w:val="clear" w:color="auto" w:fill="E6EBF1"/>
          </w:tcPr>
          <w:p>
            <w:pPr>
              <w:keepNext/>
              <w:spacing w:after="60"/>
            </w:pPr>
            <w:r>
              <w:rPr>
                <w:sz w:val="19"/>
              </w:rPr>
              <w:t>El Paraguay frente a la industrialización: del Estado modernizador a la maquila</w:t>
            </w:r>
          </w:p>
        </w:tc>
      </w:tr>
      <w:tr>
        <w:trPr>
          <w:cantSplit/>
        </w:trPr>
        <w:tc>
          <w:tcPr>
            <w:tcW w:type="dxa" w:w="2082"/>
            <w:shd w:val="clear" w:color="auto" w:fill="3D5A80"/>
          </w:tcPr>
          <w:p>
            <w:pPr>
              <w:spacing w:after="60"/>
            </w:pPr>
            <w:r>
              <w:rPr>
                <w:b/>
                <w:color w:val="FFFFFF"/>
                <w:sz w:val="19"/>
              </w:rPr>
              <w:t>Indicadores de logro</w:t>
            </w:r>
          </w:p>
        </w:tc>
        <w:tc>
          <w:tcPr>
            <w:tcW w:type="dxa" w:w="8718"/>
            <w:shd w:val="clear" w:color="auto" w:fill="E6EBF1"/>
          </w:tcPr>
          <w:p>
            <w:pPr>
              <w:spacing w:after="60"/>
            </w:pPr>
            <w:r>
              <w:rPr>
                <w:sz w:val="19"/>
              </w:rPr>
              <w:t>• Ordena cronológicamente cinco etapas de la relación del Paraguay con la industrialización.</w:t>
              <w:br/>
              <w:t>• Explica con un ejemplo propio la noción de valor agregado.</w:t>
              <w:br/>
              <w:t>• Argumenta por escrito una ventaja y una debilidad del modelo primario exportador.</w:t>
            </w:r>
          </w:p>
        </w:tc>
      </w:tr>
    </w:tbl>
    <w:p>
      <w:pPr>
        <w:spacing w:after="40"/>
      </w:pPr>
    </w:p>
    <w:p>
      <w:pPr>
        <w:pStyle w:val="Heading3"/>
        <w:spacing w:after="60"/>
      </w:pPr>
      <w:r>
        <w:t>1. Un intento temprano: el Paraguay de 1840 a 1864</w:t>
      </w:r>
    </w:p>
    <w:p>
      <w:pPr>
        <w:spacing w:before="0" w:after="60"/>
        <w:jc w:val="both"/>
      </w:pPr>
      <w:r>
        <w:rPr>
          <w:b w:val="0"/>
          <w:i w:val="0"/>
          <w:sz w:val="21"/>
        </w:rPr>
        <w:t>Mientras Europa vivía su primera Revolución Industrial, el Paraguay independiente ensayó un camino propio. El Estado —y no empresarios privados— encabezó la instalación de una fundición de hierro en Ybycuí, un astillero en Asunción, el telégrafo y el primer tramo de ferrocarril del país, inaugurado en 1861 entre Asunción y Trinidad. Se contrataron técnicos extranjeros y se enviaron jóvenes a estudiar a Europa.</w:t>
      </w:r>
    </w:p>
    <w:p>
      <w:pPr>
        <w:spacing w:before="0" w:after="60"/>
        <w:jc w:val="both"/>
      </w:pPr>
      <w:r>
        <w:rPr>
          <w:b w:val="0"/>
          <w:i w:val="0"/>
          <w:sz w:val="21"/>
        </w:rPr>
        <w:t>No fue una revolución industrial: no hubo una masa de fábricas privadas ni un mercado interno amplio, y la población era escasa. Fue un programa estatal de modernización, con logros verificables y límites claros. Vas a estudiarlo en detalle en la Clase 19, al analizar el gobierno de Carlos Antonio López; acá interesa como punto de partida de una pregunta larga: ¿qué lugar ocupa el Paraguay en la producción mundial?</w:t>
      </w:r>
    </w:p>
    <w:p>
      <w:pPr>
        <w:pStyle w:val="Heading3"/>
        <w:spacing w:after="60"/>
      </w:pPr>
      <w:r>
        <w:t>2. Después de 1870: una economía primaria exportadora</w:t>
      </w:r>
    </w:p>
    <w:p>
      <w:pPr>
        <w:spacing w:before="0" w:after="60"/>
        <w:jc w:val="both"/>
      </w:pPr>
      <w:r>
        <w:rPr>
          <w:b w:val="0"/>
          <w:i w:val="0"/>
          <w:sz w:val="21"/>
        </w:rPr>
        <w:t>La Guerra contra la Triple Alianza interrumpió ese proceso. La reconstrucción posterior se hizo sobre otra base: venta de tierras públicas, llegada de capital extranjero y una economía organizada alrededor de la exportación de productos con poca transformación —yerba mate, ganado, cueros, maderas y tanino de quebracho—.</w:t>
      </w:r>
    </w:p>
    <w:p>
      <w:pPr>
        <w:spacing w:before="0" w:after="60"/>
        <w:jc w:val="both"/>
      </w:pPr>
      <w:r>
        <w:rPr>
          <w:b w:val="0"/>
          <w:i w:val="0"/>
          <w:sz w:val="21"/>
        </w:rPr>
        <w:t>Ese modelo se llama economía primaria exportadora. Tiene una ventaja: aprovecha lo que el territorio ofrece. Y tiene dos debilidades que reaparecen hasta hoy. La primera es que el precio de esos productos se fija en el mercado mundial, de modo que una caída externa se siente de inmediato en el país. La segunda es que la mayor parte del valor se agrega afuera: quien transforma la materia prima obtiene una ganancia mucho mayor que quien la produce.</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spacing w:after="60"/>
            </w:pPr>
            <w:r>
              <w:rPr>
                <w:b/>
                <w:color w:val="3D5A80"/>
                <w:sz w:val="22"/>
              </w:rPr>
              <w:t>Concepto clave — Valor agregado</w:t>
            </w:r>
          </w:p>
          <w:p>
            <w:pPr>
              <w:spacing w:after="60"/>
              <w:jc w:val="both"/>
            </w:pPr>
            <w:r>
              <w:rPr>
                <w:sz w:val="20"/>
              </w:rPr>
              <w:t>Es el valor que una actividad añade a los bienes que utiliza. Vender un tronco deja el valor de la madera en bruto; vender un mueble deja, además, el valor del diseño, el corte, el armado y la terminación. Cuanto más lejos del producto en bruto llega un país, más ingreso y más empleo calificado retiene.</w:t>
            </w:r>
          </w:p>
        </w:tc>
      </w:tr>
    </w:tbl>
    <w:p>
      <w:pPr>
        <w:spacing w:after="40"/>
      </w:pPr>
    </w:p>
    <w:p>
      <w:pPr>
        <w:pStyle w:val="Heading3"/>
        <w:spacing w:after="60"/>
      </w:pPr>
      <w:r>
        <w:t>3. El siglo XX: energía, industria y maquila</w:t>
      </w:r>
    </w:p>
    <w:p>
      <w:pPr>
        <w:spacing w:before="0" w:after="60"/>
        <w:jc w:val="both"/>
      </w:pPr>
      <w:r>
        <w:rPr>
          <w:b w:val="0"/>
          <w:i w:val="0"/>
          <w:sz w:val="21"/>
        </w:rPr>
        <w:t>Durante el siglo XX el Paraguay intentó industrializarse sustituyendo importaciones, con resultados limitados por el tamaño del mercado interno y la falta de capital. El cambio de escala vino por otro lado: la energía. La central de Acaray, en la década de 1960, y sobre todo las binacionales Itaipú, cuyas primeras unidades entraron en servicio en 1984, y Yacyretá, en 1994, convirtieron al país en un gran productor de electricidad de origen hidráulico.</w:t>
      </w:r>
    </w:p>
    <w:p>
      <w:pPr>
        <w:spacing w:before="0" w:after="60"/>
        <w:jc w:val="both"/>
      </w:pPr>
      <w:r>
        <w:rPr>
          <w:b w:val="0"/>
          <w:i w:val="0"/>
          <w:sz w:val="21"/>
        </w:rPr>
        <w:t>Ya en el siglo XXI se sumaron dos motores más: la agroindustria —soja, carne, cereales— y el régimen de maquila, creado por la Ley N.º 1064/1997, que permite importar insumos, transformarlos en el país y exportar el producto terminado pagando un tributo único reducido. La maquila explica buena parte del empleo industrial creado en las últimas dos décadas, sobre todo en el Alto Paraná y en Central.</w:t>
      </w:r>
    </w:p>
    <w:p>
      <w:pPr>
        <w:keepNext/>
        <w:spacing w:before="0" w:after="60"/>
        <w:jc w:val="both"/>
      </w:pPr>
      <w:r>
        <w:rPr>
          <w:b/>
          <w:i w:val="0"/>
          <w:color w:val="21374D"/>
          <w:sz w:val="20"/>
        </w:rPr>
        <w:t>Cuadro 5.1. El Paraguay frente a la industrialización: cinco etapas</w:t>
      </w:r>
    </w:p>
    <w:tbl>
      <w:tblPr>
        <w:tblW w:type="pct" w:w="500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00"/>
        <w:gridCol w:w="3600"/>
        <w:gridCol w:w="3600"/>
      </w:tblGrid>
      <w:tr>
        <w:trPr>
          <w:cantSplit/>
        </w:trPr>
        <w:tc>
          <w:tcPr>
            <w:tcW w:type="dxa" w:w="2082"/>
            <w:shd w:val="clear" w:color="auto" w:fill="3D5A80"/>
          </w:tcPr>
          <w:p>
            <w:pPr>
              <w:spacing w:after="60"/>
            </w:pPr>
            <w:r>
              <w:rPr>
                <w:b/>
                <w:color w:val="FFFFFF"/>
                <w:sz w:val="19"/>
              </w:rPr>
              <w:t>Etapa</w:t>
            </w:r>
          </w:p>
        </w:tc>
        <w:tc>
          <w:tcPr>
            <w:tcW w:type="dxa" w:w="3644"/>
            <w:shd w:val="clear" w:color="auto" w:fill="3D5A80"/>
          </w:tcPr>
          <w:p>
            <w:pPr>
              <w:spacing w:after="60"/>
            </w:pPr>
            <w:r>
              <w:rPr>
                <w:b/>
                <w:color w:val="FFFFFF"/>
                <w:sz w:val="19"/>
              </w:rPr>
              <w:t>Rasgo dominante</w:t>
            </w:r>
          </w:p>
        </w:tc>
        <w:tc>
          <w:tcPr>
            <w:tcW w:type="dxa" w:w="5075"/>
            <w:shd w:val="clear" w:color="auto" w:fill="3D5A80"/>
          </w:tcPr>
          <w:p>
            <w:pPr>
              <w:spacing w:after="60"/>
            </w:pPr>
            <w:r>
              <w:rPr>
                <w:b/>
                <w:color w:val="FFFFFF"/>
                <w:sz w:val="19"/>
              </w:rPr>
              <w:t>Ejemplo</w:t>
            </w:r>
          </w:p>
        </w:tc>
      </w:tr>
      <w:tr>
        <w:trPr>
          <w:cantSplit/>
        </w:trPr>
        <w:tc>
          <w:tcPr>
            <w:tcW w:type="dxa" w:w="2082"/>
          </w:tcPr>
          <w:p>
            <w:pPr>
              <w:spacing w:after="60"/>
            </w:pPr>
            <w:r>
              <w:rPr>
                <w:sz w:val="19"/>
              </w:rPr>
              <w:t>1840-1864</w:t>
            </w:r>
          </w:p>
        </w:tc>
        <w:tc>
          <w:tcPr>
            <w:tcW w:type="dxa" w:w="3644"/>
          </w:tcPr>
          <w:p>
            <w:pPr>
              <w:spacing w:after="60"/>
            </w:pPr>
            <w:r>
              <w:rPr>
                <w:sz w:val="19"/>
              </w:rPr>
              <w:t>Modernización dirigida por el Estado</w:t>
            </w:r>
          </w:p>
        </w:tc>
        <w:tc>
          <w:tcPr>
            <w:tcW w:type="dxa" w:w="5075"/>
          </w:tcPr>
          <w:p>
            <w:pPr>
              <w:spacing w:after="60"/>
            </w:pPr>
            <w:r>
              <w:rPr>
                <w:sz w:val="19"/>
              </w:rPr>
              <w:t>Fundición de Ybycuí; ferrocarril de 1861</w:t>
            </w:r>
          </w:p>
        </w:tc>
      </w:tr>
      <w:tr>
        <w:trPr>
          <w:cantSplit/>
        </w:trPr>
        <w:tc>
          <w:tcPr>
            <w:tcW w:type="dxa" w:w="2082"/>
            <w:shd w:val="clear" w:color="auto" w:fill="F5F5F5"/>
          </w:tcPr>
          <w:p>
            <w:pPr>
              <w:spacing w:after="60"/>
            </w:pPr>
            <w:r>
              <w:rPr>
                <w:sz w:val="19"/>
              </w:rPr>
              <w:t>1870-1930</w:t>
            </w:r>
          </w:p>
        </w:tc>
        <w:tc>
          <w:tcPr>
            <w:tcW w:type="dxa" w:w="3644"/>
            <w:shd w:val="clear" w:color="auto" w:fill="F5F5F5"/>
          </w:tcPr>
          <w:p>
            <w:pPr>
              <w:spacing w:after="60"/>
            </w:pPr>
            <w:r>
              <w:rPr>
                <w:sz w:val="19"/>
              </w:rPr>
              <w:t>Economía primaria exportadora</w:t>
            </w:r>
          </w:p>
        </w:tc>
        <w:tc>
          <w:tcPr>
            <w:tcW w:type="dxa" w:w="5075"/>
            <w:shd w:val="clear" w:color="auto" w:fill="F5F5F5"/>
          </w:tcPr>
          <w:p>
            <w:pPr>
              <w:spacing w:after="60"/>
            </w:pPr>
            <w:r>
              <w:rPr>
                <w:sz w:val="19"/>
              </w:rPr>
              <w:t>Yerba mate, ganado, tanino de quebracho</w:t>
            </w:r>
          </w:p>
        </w:tc>
      </w:tr>
      <w:tr>
        <w:trPr>
          <w:cantSplit/>
        </w:trPr>
        <w:tc>
          <w:tcPr>
            <w:tcW w:type="dxa" w:w="2082"/>
          </w:tcPr>
          <w:p>
            <w:pPr>
              <w:spacing w:after="60"/>
            </w:pPr>
            <w:r>
              <w:rPr>
                <w:sz w:val="19"/>
              </w:rPr>
              <w:t>1940-1980</w:t>
            </w:r>
          </w:p>
        </w:tc>
        <w:tc>
          <w:tcPr>
            <w:tcW w:type="dxa" w:w="3644"/>
          </w:tcPr>
          <w:p>
            <w:pPr>
              <w:spacing w:after="60"/>
            </w:pPr>
            <w:r>
              <w:rPr>
                <w:sz w:val="19"/>
              </w:rPr>
              <w:t>Sustitución de importaciones limitada</w:t>
            </w:r>
          </w:p>
        </w:tc>
        <w:tc>
          <w:tcPr>
            <w:tcW w:type="dxa" w:w="5075"/>
          </w:tcPr>
          <w:p>
            <w:pPr>
              <w:spacing w:after="60"/>
            </w:pPr>
            <w:r>
              <w:rPr>
                <w:sz w:val="19"/>
              </w:rPr>
              <w:t>Industria alimenticia y textil de pequeña escala</w:t>
            </w:r>
          </w:p>
        </w:tc>
      </w:tr>
      <w:tr>
        <w:trPr>
          <w:cantSplit/>
        </w:trPr>
        <w:tc>
          <w:tcPr>
            <w:tcW w:type="dxa" w:w="2082"/>
            <w:shd w:val="clear" w:color="auto" w:fill="F5F5F5"/>
          </w:tcPr>
          <w:p>
            <w:pPr>
              <w:spacing w:after="60"/>
            </w:pPr>
            <w:r>
              <w:rPr>
                <w:sz w:val="19"/>
              </w:rPr>
              <w:t>1968-1994</w:t>
            </w:r>
          </w:p>
        </w:tc>
        <w:tc>
          <w:tcPr>
            <w:tcW w:type="dxa" w:w="3644"/>
            <w:shd w:val="clear" w:color="auto" w:fill="F5F5F5"/>
          </w:tcPr>
          <w:p>
            <w:pPr>
              <w:spacing w:after="60"/>
            </w:pPr>
            <w:r>
              <w:rPr>
                <w:sz w:val="19"/>
              </w:rPr>
              <w:t>Hidroelectricidad de gran escala</w:t>
            </w:r>
          </w:p>
        </w:tc>
        <w:tc>
          <w:tcPr>
            <w:tcW w:type="dxa" w:w="5075"/>
            <w:shd w:val="clear" w:color="auto" w:fill="F5F5F5"/>
          </w:tcPr>
          <w:p>
            <w:pPr>
              <w:spacing w:after="60"/>
            </w:pPr>
            <w:r>
              <w:rPr>
                <w:sz w:val="19"/>
              </w:rPr>
              <w:t>Acaray, Itaipú (1984), Yacyretá (1994)</w:t>
            </w:r>
          </w:p>
        </w:tc>
      </w:tr>
      <w:tr>
        <w:trPr>
          <w:cantSplit/>
        </w:trPr>
        <w:tc>
          <w:tcPr>
            <w:tcW w:type="dxa" w:w="2082"/>
          </w:tcPr>
          <w:p>
            <w:pPr>
              <w:spacing w:after="60"/>
            </w:pPr>
            <w:r>
              <w:rPr>
                <w:sz w:val="19"/>
              </w:rPr>
              <w:t>1997 en adelante</w:t>
            </w:r>
          </w:p>
        </w:tc>
        <w:tc>
          <w:tcPr>
            <w:tcW w:type="dxa" w:w="3644"/>
          </w:tcPr>
          <w:p>
            <w:pPr>
              <w:spacing w:after="60"/>
            </w:pPr>
            <w:r>
              <w:rPr>
                <w:sz w:val="19"/>
              </w:rPr>
              <w:t>Maquila y agroindustria</w:t>
            </w:r>
          </w:p>
        </w:tc>
        <w:tc>
          <w:tcPr>
            <w:tcW w:type="dxa" w:w="5075"/>
          </w:tcPr>
          <w:p>
            <w:pPr>
              <w:spacing w:after="60"/>
            </w:pPr>
            <w:r>
              <w:rPr>
                <w:sz w:val="19"/>
              </w:rPr>
              <w:t>Ley N.º 1064/1997; complejo sojero y cárnico</w:t>
            </w:r>
          </w:p>
        </w:tc>
      </w:tr>
    </w:tbl>
    <w:p>
      <w:pPr>
        <w:keepNext/>
        <w:spacing w:before="0" w:after="60"/>
        <w:jc w:val="both"/>
      </w:pPr>
      <w:r>
        <w:rPr>
          <w:b w:val="0"/>
          <w:i w:val="0"/>
          <w:sz w:val="21"/>
        </w:rPr>
        <w:t>Observá el gráfico: identificá qué peso tienen los productos sin transformar en el total exportado y compará esa proporción con la de los productos industrializados.</w:t>
      </w:r>
    </w:p>
    <w:p>
      <w:pPr>
        <w:keepNext/>
        <w:spacing w:after="60"/>
        <w:jc w:val="center"/>
      </w:pPr>
      <w:r>
        <w:drawing>
          <wp:inline xmlns:a="http://schemas.openxmlformats.org/drawingml/2006/main" xmlns:pic="http://schemas.openxmlformats.org/drawingml/2006/picture">
            <wp:extent cx="5220000" cy="2080516"/>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220000" cy="2080516"/>
                    </a:xfrm>
                    <a:prstGeom prst="rect"/>
                  </pic:spPr>
                </pic:pic>
              </a:graphicData>
            </a:graphic>
          </wp:inline>
        </w:drawing>
      </w:r>
    </w:p>
    <w:p>
      <w:pPr>
        <w:spacing w:after="60"/>
        <w:jc w:val="center"/>
      </w:pPr>
      <w:r>
        <w:rPr>
          <w:i/>
          <w:color w:val="595959"/>
          <w:sz w:val="17"/>
        </w:rPr>
        <w:t>Figura 5.1 — Composición de las exportaciones paraguayas según grado de transformación</w:t>
      </w:r>
    </w:p>
    <w:p>
      <w:pPr>
        <w:pStyle w:val="Heading3"/>
        <w:spacing w:after="60"/>
      </w:pPr>
      <w:r>
        <w:t>4. El desafío pendiente</w:t>
      </w:r>
    </w:p>
    <w:p>
      <w:pPr>
        <w:spacing w:before="0" w:after="60"/>
        <w:jc w:val="both"/>
      </w:pPr>
      <w:r>
        <w:rPr>
          <w:b w:val="0"/>
          <w:i w:val="0"/>
          <w:sz w:val="21"/>
        </w:rPr>
        <w:t>El Paraguay del siglo XXI llega a la cuarta Revolución Industrial con una ventaja poco común: energía eléctrica abundante y de origen renovable. También con una desventaja persistente: exporta sobre todo bienes con poco valor agregado y compra afuera casi toda la tecnología que usa.</w:t>
      </w:r>
    </w:p>
    <w:p>
      <w:pPr>
        <w:spacing w:before="0" w:after="60"/>
        <w:jc w:val="both"/>
      </w:pPr>
      <w:r>
        <w:rPr>
          <w:b w:val="0"/>
          <w:i w:val="0"/>
          <w:sz w:val="21"/>
        </w:rPr>
        <w:t>El desafío, entonces, no es tener recursos, sino transformarlos. Eso exige tres cosas que ninguna ley resuelve sola: formación técnica, infraestructura —conectividad, rutas, logística— y reglas estables que atraigan inversión sin resignar derechos laborales ni protección ambiental. Sobre ese debate vas a volver, con datos, en las Clases 25 a 28.</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spacing w:after="60"/>
            </w:pPr>
            <w:r>
              <w:rPr>
                <w:b/>
                <w:color w:val="3D5A80"/>
                <w:sz w:val="22"/>
              </w:rPr>
              <w:t>En Paraguay — La energía como ventaja comparativa</w:t>
            </w:r>
          </w:p>
          <w:p>
            <w:pPr>
              <w:keepNext/>
              <w:spacing w:after="60"/>
              <w:jc w:val="both"/>
            </w:pPr>
            <w:r>
              <w:rPr>
                <w:sz w:val="20"/>
              </w:rPr>
              <w:t>Casi la totalidad de la electricidad que consume el Paraguay proviene de centrales hidroeléctricas, lo que le da una matriz eléctrica renovable poco frecuente en el mundo. Itaipú es, además, una de las mayores centrales del planeta por generación anual.</w:t>
            </w:r>
          </w:p>
        </w:tc>
      </w:tr>
      <w:tr>
        <w:trPr>
          <w:cantSplit/>
        </w:trPr>
        <w:tc>
          <w:tcPr>
            <w:tcW w:type="dxa" w:w="10801"/>
            <w:shd w:val="clear" w:color="auto" w:fill="E6EBF1"/>
          </w:tcPr>
          <w:p>
            <w:pPr>
              <w:spacing w:after="60"/>
              <w:jc w:val="both"/>
            </w:pPr>
            <w:r>
              <w:rPr>
                <w:sz w:val="20"/>
              </w:rPr>
              <w:t>Esa ventaja sólo se convierte en desarrollo si la energía se usa adentro para producir: la discusión pública sobre qué hacer con la energía disponible —exportarla o industrializar con ella— es una de las más importantes del país.</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spacing w:after="60"/>
            </w:pPr>
            <w:r>
              <w:rPr>
                <w:b/>
                <w:color w:val="3D5A80"/>
                <w:sz w:val="22"/>
              </w:rPr>
              <w:t>Glosario de la clase</w:t>
            </w:r>
          </w:p>
          <w:p>
            <w:pPr>
              <w:keepNext/>
              <w:spacing w:after="60"/>
              <w:jc w:val="both"/>
            </w:pPr>
            <w:r>
              <w:rPr>
                <w:sz w:val="20"/>
              </w:rPr>
              <w:t>Economía primaria exportadora: modelo económico basado en exportar productos con escasa transformación.</w:t>
            </w:r>
          </w:p>
        </w:tc>
      </w:tr>
      <w:tr>
        <w:trPr>
          <w:cantSplit/>
        </w:trPr>
        <w:tc>
          <w:tcPr>
            <w:tcW w:type="dxa" w:w="10801"/>
            <w:shd w:val="clear" w:color="auto" w:fill="E6EBF1"/>
          </w:tcPr>
          <w:p>
            <w:pPr>
              <w:keepNext/>
              <w:spacing w:after="60"/>
              <w:jc w:val="both"/>
            </w:pPr>
            <w:r>
              <w:rPr>
                <w:sz w:val="20"/>
              </w:rPr>
              <w:t>Valor agregado: valor que una actividad añade a los bienes que utiliza al transformarlos.</w:t>
            </w:r>
          </w:p>
        </w:tc>
      </w:tr>
      <w:tr>
        <w:trPr>
          <w:cantSplit/>
        </w:trPr>
        <w:tc>
          <w:tcPr>
            <w:tcW w:type="dxa" w:w="10801"/>
            <w:shd w:val="clear" w:color="auto" w:fill="E6EBF1"/>
          </w:tcPr>
          <w:p>
            <w:pPr>
              <w:keepNext/>
              <w:spacing w:after="60"/>
              <w:jc w:val="both"/>
            </w:pPr>
            <w:r>
              <w:rPr>
                <w:sz w:val="20"/>
              </w:rPr>
              <w:t>Sustitución de importaciones: política que busca producir en el país bienes que antes se compraban afuera.</w:t>
            </w:r>
          </w:p>
        </w:tc>
      </w:tr>
      <w:tr>
        <w:trPr>
          <w:cantSplit/>
        </w:trPr>
        <w:tc>
          <w:tcPr>
            <w:tcW w:type="dxa" w:w="10801"/>
            <w:shd w:val="clear" w:color="auto" w:fill="E6EBF1"/>
          </w:tcPr>
          <w:p>
            <w:pPr>
              <w:keepNext/>
              <w:spacing w:after="60"/>
              <w:jc w:val="both"/>
            </w:pPr>
            <w:r>
              <w:rPr>
                <w:sz w:val="20"/>
              </w:rPr>
              <w:t>Maquila: régimen que permite importar insumos, transformarlos en el país y exportar el producto terminado con un tributo único reducido.</w:t>
            </w:r>
          </w:p>
        </w:tc>
      </w:tr>
      <w:tr>
        <w:trPr>
          <w:cantSplit/>
        </w:trPr>
        <w:tc>
          <w:tcPr>
            <w:tcW w:type="dxa" w:w="10801"/>
            <w:shd w:val="clear" w:color="auto" w:fill="E6EBF1"/>
          </w:tcPr>
          <w:p>
            <w:pPr>
              <w:keepNext/>
              <w:spacing w:after="60"/>
              <w:jc w:val="both"/>
            </w:pPr>
            <w:r>
              <w:rPr>
                <w:sz w:val="20"/>
              </w:rPr>
              <w:t>Binacional: empresa de propiedad compartida entre dos Estados, como Itaipú y Yacyretá.</w:t>
            </w:r>
          </w:p>
        </w:tc>
      </w:tr>
      <w:tr>
        <w:trPr>
          <w:cantSplit/>
        </w:trPr>
        <w:tc>
          <w:tcPr>
            <w:tcW w:type="dxa" w:w="10801"/>
            <w:shd w:val="clear" w:color="auto" w:fill="E6EBF1"/>
          </w:tcPr>
          <w:p>
            <w:pPr>
              <w:spacing w:after="60"/>
              <w:jc w:val="both"/>
            </w:pPr>
            <w:r>
              <w:rPr>
                <w:sz w:val="20"/>
              </w:rPr>
              <w:t>Matriz eléctrica: conjunto de fuentes con las que un país genera su electricidad.</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spacing w:after="60"/>
            </w:pPr>
            <w:r>
              <w:rPr>
                <w:b/>
                <w:color w:val="3D5A80"/>
                <w:sz w:val="22"/>
              </w:rPr>
              <w:t>Para recordar</w:t>
            </w:r>
          </w:p>
          <w:p>
            <w:pPr>
              <w:keepNext/>
              <w:spacing w:after="60"/>
              <w:jc w:val="both"/>
            </w:pPr>
            <w:r>
              <w:rPr>
                <w:sz w:val="20"/>
              </w:rPr>
              <w:t>✔  Entre 1840 y 1864 el Estado paraguayo encabezó un programa de modernización: fundición, astillero, telégrafo y ferrocarril (1861).</w:t>
            </w:r>
          </w:p>
        </w:tc>
      </w:tr>
      <w:tr>
        <w:trPr>
          <w:cantSplit/>
        </w:trPr>
        <w:tc>
          <w:tcPr>
            <w:tcW w:type="dxa" w:w="10801"/>
            <w:shd w:val="clear" w:color="auto" w:fill="E6EBF1"/>
          </w:tcPr>
          <w:p>
            <w:pPr>
              <w:keepNext/>
              <w:spacing w:after="60"/>
              <w:jc w:val="both"/>
            </w:pPr>
            <w:r>
              <w:rPr>
                <w:sz w:val="20"/>
              </w:rPr>
              <w:t>✔  Después de 1870 el país se reorganizó como economía primaria exportadora, con precios fijados afuera y poco valor agregado.</w:t>
            </w:r>
          </w:p>
        </w:tc>
      </w:tr>
      <w:tr>
        <w:trPr>
          <w:cantSplit/>
        </w:trPr>
        <w:tc>
          <w:tcPr>
            <w:tcW w:type="dxa" w:w="10801"/>
            <w:shd w:val="clear" w:color="auto" w:fill="E6EBF1"/>
          </w:tcPr>
          <w:p>
            <w:pPr>
              <w:keepNext/>
              <w:spacing w:after="60"/>
              <w:jc w:val="both"/>
            </w:pPr>
            <w:r>
              <w:rPr>
                <w:sz w:val="20"/>
              </w:rPr>
              <w:t>✔  La hidroelectricidad —Acaray, Itaipú (1984) y Yacyretá (1994)— cambió la escala energética del país.</w:t>
            </w:r>
          </w:p>
        </w:tc>
      </w:tr>
      <w:tr>
        <w:trPr>
          <w:cantSplit/>
        </w:trPr>
        <w:tc>
          <w:tcPr>
            <w:tcW w:type="dxa" w:w="10801"/>
            <w:shd w:val="clear" w:color="auto" w:fill="E6EBF1"/>
          </w:tcPr>
          <w:p>
            <w:pPr>
              <w:keepNext/>
              <w:spacing w:after="60"/>
              <w:jc w:val="both"/>
            </w:pPr>
            <w:r>
              <w:rPr>
                <w:sz w:val="20"/>
              </w:rPr>
              <w:t>✔  El régimen de maquila fue creado por la Ley N.º 1064/1997 y explica buena parte del empleo industrial reciente.</w:t>
            </w:r>
          </w:p>
        </w:tc>
      </w:tr>
      <w:tr>
        <w:trPr>
          <w:cantSplit/>
        </w:trPr>
        <w:tc>
          <w:tcPr>
            <w:tcW w:type="dxa" w:w="10801"/>
            <w:shd w:val="clear" w:color="auto" w:fill="E6EBF1"/>
          </w:tcPr>
          <w:p>
            <w:pPr>
              <w:spacing w:after="60"/>
              <w:jc w:val="both"/>
            </w:pPr>
            <w:r>
              <w:rPr>
                <w:sz w:val="20"/>
              </w:rPr>
              <w:t>✔  La ventaja paraguaya es la energía renovable abundante; el desafío es agregar valor en lugar de exportar en bruto.</w:t>
            </w:r>
          </w:p>
        </w:tc>
      </w:tr>
    </w:tbl>
    <w:p>
      <w:pPr>
        <w:spacing w:after="40"/>
      </w:pPr>
    </w:p>
    <w:p>
      <w:pPr>
        <w:pStyle w:val="Heading3"/>
        <w:spacing w:after="60"/>
      </w:pPr>
      <w:r>
        <w:t>Actividades</w:t>
      </w:r>
    </w:p>
    <w:p>
      <w:pPr>
        <w:keepNext/>
        <w:spacing w:after="60"/>
      </w:pPr>
      <w:r>
        <w:rPr>
          <w:b/>
          <w:color w:val="3D5A80"/>
          <w:sz w:val="21"/>
        </w:rPr>
        <w:t>Marcá la opción correcta</w:t>
      </w:r>
    </w:p>
    <w:p>
      <w:pPr>
        <w:spacing w:before="0" w:after="60"/>
        <w:jc w:val="both"/>
      </w:pPr>
      <w:r>
        <w:rPr>
          <w:b w:val="0"/>
          <w:i w:val="0"/>
          <w:sz w:val="20"/>
        </w:rPr>
        <w:t>1. El primer tramo de ferrocarril del Paraguay se inauguró en</w:t>
      </w:r>
    </w:p>
    <w:p>
      <w:pPr>
        <w:spacing w:before="0" w:after="60"/>
        <w:ind w:left="340"/>
        <w:jc w:val="both"/>
      </w:pPr>
      <w:r>
        <w:rPr>
          <w:b w:val="0"/>
          <w:i w:val="0"/>
          <w:sz w:val="20"/>
        </w:rPr>
        <w:t>a) 1861, entre Asunción y Trinidad</w:t>
      </w:r>
    </w:p>
    <w:p>
      <w:pPr>
        <w:spacing w:before="0" w:after="60"/>
        <w:ind w:left="340"/>
        <w:jc w:val="both"/>
      </w:pPr>
      <w:r>
        <w:rPr>
          <w:b w:val="0"/>
          <w:i w:val="0"/>
          <w:sz w:val="20"/>
        </w:rPr>
        <w:t>b) 1954, entre Asunción y Ybycuí</w:t>
      </w:r>
    </w:p>
    <w:p>
      <w:pPr>
        <w:spacing w:before="0" w:after="60"/>
        <w:ind w:left="340"/>
        <w:jc w:val="both"/>
      </w:pPr>
      <w:r>
        <w:rPr>
          <w:b w:val="0"/>
          <w:i w:val="0"/>
          <w:sz w:val="20"/>
        </w:rPr>
        <w:t>c) 1811, entre Asunción y Luque</w:t>
      </w:r>
    </w:p>
    <w:p>
      <w:pPr>
        <w:spacing w:before="0" w:after="60"/>
        <w:ind w:left="340"/>
        <w:jc w:val="both"/>
      </w:pPr>
      <w:r>
        <w:rPr>
          <w:b w:val="0"/>
          <w:i w:val="0"/>
          <w:sz w:val="20"/>
        </w:rPr>
        <w:t>d) 1911, entre Asunción y Encarnación</w:t>
      </w:r>
    </w:p>
    <w:p>
      <w:pPr>
        <w:spacing w:before="0" w:after="60"/>
        <w:jc w:val="both"/>
      </w:pPr>
      <w:r>
        <w:rPr>
          <w:b w:val="0"/>
          <w:i w:val="0"/>
          <w:sz w:val="20"/>
        </w:rPr>
        <w:t>2. El régimen de maquila fue creado por</w:t>
      </w:r>
    </w:p>
    <w:p>
      <w:pPr>
        <w:spacing w:before="0" w:after="60"/>
        <w:ind w:left="340"/>
        <w:jc w:val="both"/>
      </w:pPr>
      <w:r>
        <w:rPr>
          <w:b w:val="0"/>
          <w:i w:val="0"/>
          <w:sz w:val="20"/>
        </w:rPr>
        <w:t>a) la Constitución de 1992</w:t>
      </w:r>
    </w:p>
    <w:p>
      <w:pPr>
        <w:spacing w:before="0" w:after="60"/>
        <w:ind w:left="340"/>
        <w:jc w:val="both"/>
      </w:pPr>
      <w:r>
        <w:rPr>
          <w:b w:val="0"/>
          <w:i w:val="0"/>
          <w:sz w:val="20"/>
        </w:rPr>
        <w:t>b) la Ley N.º 6207/2018</w:t>
      </w:r>
    </w:p>
    <w:p>
      <w:pPr>
        <w:spacing w:before="0" w:after="60"/>
        <w:ind w:left="340"/>
        <w:jc w:val="both"/>
      </w:pPr>
      <w:r>
        <w:rPr>
          <w:b w:val="0"/>
          <w:i w:val="0"/>
          <w:sz w:val="20"/>
        </w:rPr>
        <w:t>c) la Ley N.º 213/1993</w:t>
      </w:r>
    </w:p>
    <w:p>
      <w:pPr>
        <w:spacing w:before="0" w:after="60"/>
        <w:ind w:left="340"/>
        <w:jc w:val="both"/>
      </w:pPr>
      <w:r>
        <w:rPr>
          <w:b w:val="0"/>
          <w:i w:val="0"/>
          <w:sz w:val="20"/>
        </w:rPr>
        <w:t>d) la Ley N.º 1064/1997</w:t>
      </w:r>
    </w:p>
    <w:p>
      <w:pPr>
        <w:spacing w:before="0" w:after="60"/>
        <w:jc w:val="both"/>
      </w:pPr>
      <w:r>
        <w:rPr>
          <w:b w:val="0"/>
          <w:i w:val="0"/>
          <w:sz w:val="20"/>
        </w:rPr>
        <w:t>3. Una debilidad del modelo primario exportador es que</w:t>
      </w:r>
    </w:p>
    <w:p>
      <w:pPr>
        <w:spacing w:before="0" w:after="60"/>
        <w:ind w:left="340"/>
        <w:jc w:val="both"/>
      </w:pPr>
      <w:r>
        <w:rPr>
          <w:b w:val="0"/>
          <w:i w:val="0"/>
          <w:sz w:val="20"/>
        </w:rPr>
        <w:t>a) el precio de los productos se fija en el mercado mundial</w:t>
      </w:r>
    </w:p>
    <w:p>
      <w:pPr>
        <w:spacing w:before="0" w:after="60"/>
        <w:ind w:left="340"/>
        <w:jc w:val="both"/>
      </w:pPr>
      <w:r>
        <w:rPr>
          <w:b w:val="0"/>
          <w:i w:val="0"/>
          <w:sz w:val="20"/>
        </w:rPr>
        <w:t>b) obliga a industrializar toda la producción</w:t>
      </w:r>
    </w:p>
    <w:p>
      <w:pPr>
        <w:spacing w:before="0" w:after="60"/>
        <w:ind w:left="340"/>
        <w:jc w:val="both"/>
      </w:pPr>
      <w:r>
        <w:rPr>
          <w:b w:val="0"/>
          <w:i w:val="0"/>
          <w:sz w:val="20"/>
        </w:rPr>
        <w:t>c) impide totalmente la exportación de bienes</w:t>
      </w:r>
    </w:p>
    <w:p>
      <w:pPr>
        <w:spacing w:before="0" w:after="60"/>
        <w:ind w:left="340"/>
        <w:jc w:val="both"/>
      </w:pPr>
      <w:r>
        <w:rPr>
          <w:b w:val="0"/>
          <w:i w:val="0"/>
          <w:sz w:val="20"/>
        </w:rPr>
        <w:t>d) elimina el empleo rural</w:t>
      </w:r>
    </w:p>
    <w:p>
      <w:pPr>
        <w:spacing w:before="0" w:after="60"/>
        <w:jc w:val="both"/>
      </w:pPr>
      <w:r>
        <w:rPr>
          <w:b w:val="0"/>
          <w:i w:val="0"/>
          <w:sz w:val="20"/>
        </w:rPr>
        <w:t>4. La matriz eléctrica paraguaya se caracteriza por ser</w:t>
      </w:r>
    </w:p>
    <w:p>
      <w:pPr>
        <w:spacing w:before="0" w:after="60"/>
        <w:ind w:left="340"/>
        <w:jc w:val="both"/>
      </w:pPr>
      <w:r>
        <w:rPr>
          <w:b w:val="0"/>
          <w:i w:val="0"/>
          <w:sz w:val="20"/>
        </w:rPr>
        <w:t>a) de origen nuclear</w:t>
      </w:r>
    </w:p>
    <w:p>
      <w:pPr>
        <w:spacing w:before="0" w:after="60"/>
        <w:ind w:left="340"/>
        <w:jc w:val="both"/>
      </w:pPr>
      <w:r>
        <w:rPr>
          <w:b w:val="0"/>
          <w:i w:val="0"/>
          <w:sz w:val="20"/>
        </w:rPr>
        <w:t>b) de origen mayoritariamente térmico a carbón</w:t>
      </w:r>
    </w:p>
    <w:p>
      <w:pPr>
        <w:spacing w:before="0" w:after="60"/>
        <w:ind w:left="340"/>
        <w:jc w:val="both"/>
      </w:pPr>
      <w:r>
        <w:rPr>
          <w:b w:val="0"/>
          <w:i w:val="0"/>
          <w:sz w:val="20"/>
        </w:rPr>
        <w:t>c) importada en su totalidad</w:t>
      </w:r>
    </w:p>
    <w:p>
      <w:pPr>
        <w:spacing w:before="0" w:after="60"/>
        <w:ind w:left="340"/>
        <w:jc w:val="both"/>
      </w:pPr>
      <w:r>
        <w:rPr>
          <w:b w:val="0"/>
          <w:i w:val="0"/>
          <w:sz w:val="20"/>
        </w:rPr>
        <w:t>d) de origen mayoritariamente hidroeléctrico</w:t>
      </w:r>
    </w:p>
    <w:p>
      <w:pPr>
        <w:keepNext/>
        <w:spacing w:after="60"/>
      </w:pPr>
      <w:r>
        <w:rPr>
          <w:b/>
          <w:color w:val="3D5A80"/>
          <w:sz w:val="21"/>
        </w:rPr>
        <w:t>Completá</w:t>
      </w:r>
    </w:p>
    <w:p>
      <w:pPr>
        <w:spacing w:before="0" w:after="60"/>
        <w:jc w:val="both"/>
      </w:pPr>
      <w:r>
        <w:rPr>
          <w:b w:val="0"/>
          <w:i w:val="0"/>
          <w:sz w:val="20"/>
        </w:rPr>
        <w:t>1. La fundición de hierro instalada por el Estado paraguayo en la década de 1850 funcionó en ______________.</w:t>
      </w:r>
    </w:p>
    <w:p>
      <w:pPr>
        <w:spacing w:before="0" w:after="60"/>
        <w:jc w:val="both"/>
      </w:pPr>
      <w:r>
        <w:rPr>
          <w:b w:val="0"/>
          <w:i w:val="0"/>
          <w:sz w:val="20"/>
        </w:rPr>
        <w:t>2. Las dos represas binacionales del Paraguay son ______________ y ______________.</w:t>
      </w:r>
    </w:p>
    <w:p>
      <w:pPr>
        <w:spacing w:before="0" w:after="60"/>
        <w:jc w:val="both"/>
      </w:pPr>
      <w:r>
        <w:rPr>
          <w:b w:val="0"/>
          <w:i w:val="0"/>
          <w:sz w:val="20"/>
        </w:rPr>
        <w:t>3. El valor que una actividad añade a los bienes que transforma se denomina valor ______________.</w:t>
      </w:r>
    </w:p>
    <w:p>
      <w:pPr>
        <w:keepNext/>
        <w:spacing w:after="60"/>
      </w:pPr>
      <w:r>
        <w:rPr>
          <w:b/>
          <w:color w:val="3D5A80"/>
          <w:sz w:val="21"/>
        </w:rPr>
        <w:t>Verdadero o falso — justificá tu respuesta</w:t>
      </w:r>
    </w:p>
    <w:p>
      <w:pPr>
        <w:spacing w:before="0" w:after="60"/>
        <w:jc w:val="both"/>
      </w:pPr>
      <w:r>
        <w:rPr>
          <w:b w:val="0"/>
          <w:i w:val="0"/>
          <w:sz w:val="20"/>
        </w:rPr>
        <w:t>1. (  V  /  F  )  El programa modernizador paraguayo de 1840-1864 fue conducido por empresarios privados.</w:t>
      </w:r>
    </w:p>
    <w:p>
      <w:pPr>
        <w:spacing w:before="0" w:after="60"/>
        <w:jc w:val="both"/>
      </w:pPr>
      <w:r>
        <w:rPr>
          <w:b w:val="0"/>
          <w:i w:val="0"/>
          <w:sz w:val="18"/>
        </w:rPr>
        <w:t>Justificación: ______________________________________________________________________________</w:t>
      </w:r>
    </w:p>
    <w:p>
      <w:pPr>
        <w:spacing w:before="0" w:after="60"/>
        <w:jc w:val="both"/>
      </w:pPr>
      <w:r>
        <w:rPr>
          <w:b w:val="0"/>
          <w:i w:val="0"/>
          <w:sz w:val="20"/>
        </w:rPr>
        <w:t>2. (  V  /  F  )  Exportar un tronco y exportar un mueble dejan en el país la misma cantidad de valor.</w:t>
      </w:r>
    </w:p>
    <w:p>
      <w:pPr>
        <w:spacing w:before="0" w:after="60"/>
        <w:jc w:val="both"/>
      </w:pPr>
      <w:r>
        <w:rPr>
          <w:b w:val="0"/>
          <w:i w:val="0"/>
          <w:sz w:val="18"/>
        </w:rPr>
        <w:t>Justificación: ______________________________________________________________________________</w:t>
      </w:r>
    </w:p>
    <w:p>
      <w:pPr>
        <w:spacing w:before="0" w:after="60"/>
        <w:jc w:val="both"/>
      </w:pPr>
      <w:r>
        <w:rPr>
          <w:b w:val="0"/>
          <w:i w:val="0"/>
          <w:sz w:val="20"/>
        </w:rPr>
        <w:t>3. (  V  /  F  )  La abundancia de energía renovable es, por sí sola, garantía de desarrollo industrial.</w:t>
      </w:r>
    </w:p>
    <w:p>
      <w:pPr>
        <w:spacing w:before="0" w:after="60"/>
        <w:jc w:val="both"/>
      </w:pPr>
      <w:r>
        <w:rPr>
          <w:b w:val="0"/>
          <w:i w:val="0"/>
          <w:sz w:val="18"/>
        </w:rPr>
        <w:t>Justificación: ______________________________________________________________________________</w:t>
      </w:r>
    </w:p>
    <w:p>
      <w:pPr>
        <w:keepNext/>
        <w:spacing w:after="60"/>
      </w:pPr>
      <w:r>
        <w:rPr>
          <w:b/>
          <w:color w:val="3D5A80"/>
          <w:sz w:val="21"/>
        </w:rPr>
        <w:t>Analizá los datos</w:t>
      </w:r>
    </w:p>
    <w:p>
      <w:pPr>
        <w:spacing w:before="0" w:after="60"/>
        <w:jc w:val="both"/>
      </w:pPr>
      <w:r>
        <w:rPr>
          <w:b w:val="0"/>
          <w:i w:val="0"/>
          <w:sz w:val="20"/>
        </w:rPr>
        <w:t>1. A partir de la Figura 5.1, escribí una conclusión sobre el grado de transformación de lo que exporta el Paraguay y proponé una medida que podría modificarlo.</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keepNext/>
        <w:spacing w:after="60"/>
      </w:pPr>
      <w:r>
        <w:rPr>
          <w:b/>
          <w:color w:val="3D5A80"/>
          <w:sz w:val="21"/>
        </w:rPr>
        <w:t>Compará y argumentá</w:t>
      </w:r>
    </w:p>
    <w:p>
      <w:pPr>
        <w:spacing w:before="0" w:after="60"/>
        <w:jc w:val="both"/>
      </w:pPr>
      <w:r>
        <w:rPr>
          <w:b w:val="0"/>
          <w:i w:val="0"/>
          <w:sz w:val="20"/>
        </w:rPr>
        <w:t>1. Compará el papel del Estado en la industrialización británica y en el intento paraguayo de 1840-1864. ¿Quién invirtió en cada caso y con qué resultado?</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keepNext/>
        <w:spacing w:after="60"/>
      </w:pPr>
      <w:r>
        <w:rPr>
          <w:b/>
          <w:color w:val="3D5A80"/>
          <w:sz w:val="21"/>
        </w:rPr>
        <w:t>Producí</w:t>
      </w:r>
    </w:p>
    <w:p>
      <w:pPr>
        <w:spacing w:before="0" w:after="60"/>
        <w:jc w:val="both"/>
      </w:pPr>
      <w:r>
        <w:rPr>
          <w:b w:val="0"/>
          <w:i w:val="0"/>
          <w:sz w:val="20"/>
        </w:rPr>
        <w:t>1. Elegí un producto que se produzca en tu departamento y diseñá una cadena de valor de tres pasos que permita exportarlo con mayor transformación. Indicá qué se necesitaría en cada paso (insumos, energía, formación).</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pStyle w:val="Heading2"/>
        <w:pageBreakBefore/>
      </w:pPr>
      <w:r>
        <w:t>Evaluación de la Unidad I — Las revoluciones industriales y la sociedad occidental</w:t>
      </w:r>
    </w:p>
    <w:tbl>
      <w:tblPr>
        <w:tblW w:type="pct" w:w="5000"/>
        <w:jc w:val="center"/>
        <w:tblLook w:firstColumn="1" w:firstRow="1" w:lastColumn="0" w:lastRow="0" w:noHBand="0" w:noVBand="1" w:val="04A0"/>
      </w:tblPr>
      <w:tblGrid>
        <w:gridCol w:w="10801"/>
      </w:tblGrid>
      <w:tr>
        <w:trPr>
          <w:cantSplit/>
        </w:trPr>
        <w:tc>
          <w:tcPr>
            <w:tcW w:type="dxa" w:w="10801"/>
            <w:shd w:val="clear" w:color="auto" w:fill="B8860B"/>
          </w:tcPr>
          <w:p>
            <w:pPr>
              <w:jc w:val="center"/>
            </w:pPr>
            <w:r>
              <w:rPr>
                <w:b/>
                <w:color w:val="FFFFFF"/>
                <w:sz w:val="25"/>
              </w:rPr>
              <w:t>Evaluación de la Unidad I — Las revoluciones industriales y la sociedad occidental</w:t>
            </w:r>
          </w:p>
        </w:tc>
      </w:tr>
    </w:tbl>
    <w:p>
      <w:pPr>
        <w:spacing w:before="120"/>
      </w:pPr>
      <w:r>
        <w:rPr>
          <w:sz w:val="19"/>
        </w:rPr>
        <w:t>Nombre y apellido: ______________________________  Curso: ______  Fecha: ____/____/____</w:t>
      </w:r>
    </w:p>
    <w:p>
      <w:pPr>
        <w:spacing w:before="0" w:after="80"/>
        <w:jc w:val="both"/>
      </w:pPr>
      <w:r>
        <w:rPr>
          <w:b w:val="0"/>
          <w:i/>
          <w:sz w:val="19"/>
        </w:rPr>
        <w:t>Corresponde a las Clases 1 a 5. Leé cada consigna completa antes de responder.</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r>
              <w:rPr>
                <w:b/>
                <w:color w:val="3D5A80"/>
                <w:sz w:val="22"/>
              </w:rPr>
              <w:t>Documento · De un informe británico sobre las ciudades industriales (1842)</w:t>
            </w:r>
          </w:p>
          <w:p>
            <w:pPr>
              <w:jc w:val="both"/>
            </w:pPr>
            <w:r>
              <w:rPr>
                <w:sz w:val="20"/>
              </w:rPr>
              <w:t>«En estas calles viven familias enteras en un solo cuarto. El agua se trae de una bomba que abastece a doscientas casas. La ciudad ha crecido en veinte años más de lo que creció en los dos siglos anteriores, y no se han abierto desagües nuevos.» (Texto adaptado con fines educativos.)</w:t>
            </w:r>
          </w:p>
        </w:tc>
      </w:tr>
    </w:tbl>
    <w:p>
      <w:pPr>
        <w:spacing w:after="40"/>
      </w:pPr>
    </w:p>
    <w:p>
      <w:pPr>
        <w:spacing w:before="0" w:after="80"/>
        <w:jc w:val="both"/>
      </w:pPr>
      <w:r>
        <w:rPr>
          <w:b w:val="0"/>
          <w:i w:val="0"/>
          <w:sz w:val="20"/>
        </w:rPr>
        <w:t>1. La Revolución Industrial se inició en</w:t>
      </w:r>
    </w:p>
    <w:p>
      <w:pPr>
        <w:spacing w:before="0" w:after="80"/>
        <w:ind w:left="340"/>
        <w:jc w:val="both"/>
      </w:pPr>
      <w:r>
        <w:rPr>
          <w:b w:val="0"/>
          <w:i w:val="0"/>
          <w:sz w:val="20"/>
        </w:rPr>
        <w:t>a) Francia, tras la Revolución de 1789</w:t>
      </w:r>
    </w:p>
    <w:p>
      <w:pPr>
        <w:spacing w:before="0" w:after="80"/>
        <w:ind w:left="340"/>
        <w:jc w:val="both"/>
      </w:pPr>
      <w:r>
        <w:rPr>
          <w:b w:val="0"/>
          <w:i w:val="0"/>
          <w:sz w:val="20"/>
        </w:rPr>
        <w:t>b) los Estados Unidos, a comienzos del siglo XX</w:t>
      </w:r>
    </w:p>
    <w:p>
      <w:pPr>
        <w:spacing w:before="0" w:after="80"/>
        <w:ind w:left="340"/>
        <w:jc w:val="both"/>
      </w:pPr>
      <w:r>
        <w:rPr>
          <w:b w:val="0"/>
          <w:i w:val="0"/>
          <w:sz w:val="20"/>
        </w:rPr>
        <w:t>c) Alemania, después de su unificación</w:t>
      </w:r>
    </w:p>
    <w:p>
      <w:pPr>
        <w:spacing w:before="0" w:after="80"/>
        <w:ind w:left="340"/>
        <w:jc w:val="both"/>
      </w:pPr>
      <w:r>
        <w:rPr>
          <w:b w:val="0"/>
          <w:i w:val="0"/>
          <w:sz w:val="20"/>
        </w:rPr>
        <w:t>d) Gran Bretaña, en la segunda mitad del siglo XVIII</w:t>
      </w:r>
    </w:p>
    <w:p>
      <w:pPr>
        <w:spacing w:before="0" w:after="80"/>
        <w:jc w:val="both"/>
      </w:pPr>
      <w:r>
        <w:rPr>
          <w:b w:val="0"/>
          <w:i w:val="0"/>
          <w:sz w:val="20"/>
        </w:rPr>
        <w:t>2. La máquina de vapor mejorada por James Watt permitió que la fábrica</w:t>
      </w:r>
    </w:p>
    <w:p>
      <w:pPr>
        <w:spacing w:before="0" w:after="80"/>
        <w:ind w:left="340"/>
        <w:jc w:val="both"/>
      </w:pPr>
      <w:r>
        <w:rPr>
          <w:b w:val="0"/>
          <w:i w:val="0"/>
          <w:sz w:val="20"/>
        </w:rPr>
        <w:t>a) pudiera instalarse lejos de un curso de agua</w:t>
      </w:r>
    </w:p>
    <w:p>
      <w:pPr>
        <w:spacing w:before="0" w:after="80"/>
        <w:ind w:left="340"/>
        <w:jc w:val="both"/>
      </w:pPr>
      <w:r>
        <w:rPr>
          <w:b w:val="0"/>
          <w:i w:val="0"/>
          <w:sz w:val="20"/>
        </w:rPr>
        <w:t>b) funcionara sin ninguna fuente de energía</w:t>
      </w:r>
    </w:p>
    <w:p>
      <w:pPr>
        <w:spacing w:before="0" w:after="80"/>
        <w:ind w:left="340"/>
        <w:jc w:val="both"/>
      </w:pPr>
      <w:r>
        <w:rPr>
          <w:b w:val="0"/>
          <w:i w:val="0"/>
          <w:sz w:val="20"/>
        </w:rPr>
        <w:t>c) dejara de emplear trabajadores</w:t>
      </w:r>
    </w:p>
    <w:p>
      <w:pPr>
        <w:spacing w:before="0" w:after="80"/>
        <w:ind w:left="340"/>
        <w:jc w:val="both"/>
      </w:pPr>
      <w:r>
        <w:rPr>
          <w:b w:val="0"/>
          <w:i w:val="0"/>
          <w:sz w:val="20"/>
        </w:rPr>
        <w:t>d) produjera acero en grandes cantidades</w:t>
      </w:r>
    </w:p>
    <w:p>
      <w:pPr>
        <w:spacing w:before="0" w:after="80"/>
        <w:jc w:val="both"/>
      </w:pPr>
      <w:r>
        <w:rPr>
          <w:b w:val="0"/>
          <w:i w:val="0"/>
          <w:sz w:val="20"/>
        </w:rPr>
        <w:t>3. El material característico de la segunda Revolución Industrial fue</w:t>
      </w:r>
    </w:p>
    <w:p>
      <w:pPr>
        <w:spacing w:before="0" w:after="80"/>
        <w:ind w:left="340"/>
        <w:jc w:val="both"/>
      </w:pPr>
      <w:r>
        <w:rPr>
          <w:b w:val="0"/>
          <w:i w:val="0"/>
          <w:sz w:val="20"/>
        </w:rPr>
        <w:t>a) la madera laminada</w:t>
      </w:r>
    </w:p>
    <w:p>
      <w:pPr>
        <w:spacing w:before="0" w:after="80"/>
        <w:ind w:left="340"/>
        <w:jc w:val="both"/>
      </w:pPr>
      <w:r>
        <w:rPr>
          <w:b w:val="0"/>
          <w:i w:val="0"/>
          <w:sz w:val="20"/>
        </w:rPr>
        <w:t>b) el hierro forjado</w:t>
      </w:r>
    </w:p>
    <w:p>
      <w:pPr>
        <w:spacing w:before="0" w:after="80"/>
        <w:ind w:left="340"/>
        <w:jc w:val="both"/>
      </w:pPr>
      <w:r>
        <w:rPr>
          <w:b w:val="0"/>
          <w:i w:val="0"/>
          <w:sz w:val="20"/>
        </w:rPr>
        <w:t>c) el estaño</w:t>
      </w:r>
    </w:p>
    <w:p>
      <w:pPr>
        <w:spacing w:before="0" w:after="80"/>
        <w:ind w:left="340"/>
        <w:jc w:val="both"/>
      </w:pPr>
      <w:r>
        <w:rPr>
          <w:b w:val="0"/>
          <w:i w:val="0"/>
          <w:sz w:val="20"/>
        </w:rPr>
        <w:t>d) el acero</w:t>
      </w:r>
    </w:p>
    <w:p>
      <w:pPr>
        <w:spacing w:before="0" w:after="80"/>
        <w:jc w:val="both"/>
      </w:pPr>
      <w:r>
        <w:rPr>
          <w:b w:val="0"/>
          <w:i w:val="0"/>
          <w:sz w:val="20"/>
        </w:rPr>
        <w:t>4. La Conferencia de Berlín de 1884-1885 sirvió para</w:t>
      </w:r>
    </w:p>
    <w:p>
      <w:pPr>
        <w:spacing w:before="0" w:after="80"/>
        <w:ind w:left="340"/>
        <w:jc w:val="both"/>
      </w:pPr>
      <w:r>
        <w:rPr>
          <w:b w:val="0"/>
          <w:i w:val="0"/>
          <w:sz w:val="20"/>
        </w:rPr>
        <w:t>a) fundar la Organización Internacional del Trabajo</w:t>
      </w:r>
    </w:p>
    <w:p>
      <w:pPr>
        <w:spacing w:before="0" w:after="80"/>
        <w:ind w:left="340"/>
        <w:jc w:val="both"/>
      </w:pPr>
      <w:r>
        <w:rPr>
          <w:b w:val="0"/>
          <w:i w:val="0"/>
          <w:sz w:val="20"/>
        </w:rPr>
        <w:t>b) acordar entre potencias europeas el reparto de África</w:t>
      </w:r>
    </w:p>
    <w:p>
      <w:pPr>
        <w:spacing w:before="0" w:after="80"/>
        <w:ind w:left="340"/>
        <w:jc w:val="both"/>
      </w:pPr>
      <w:r>
        <w:rPr>
          <w:b w:val="0"/>
          <w:i w:val="0"/>
          <w:sz w:val="20"/>
        </w:rPr>
        <w:t>c) liberar a las colonias africanas</w:t>
      </w:r>
    </w:p>
    <w:p>
      <w:pPr>
        <w:spacing w:before="0" w:after="80"/>
        <w:ind w:left="340"/>
        <w:jc w:val="both"/>
      </w:pPr>
      <w:r>
        <w:rPr>
          <w:b w:val="0"/>
          <w:i w:val="0"/>
          <w:sz w:val="20"/>
        </w:rPr>
        <w:t>d) poner fin a la Primera Guerra Mundial</w:t>
      </w:r>
    </w:p>
    <w:p>
      <w:pPr>
        <w:spacing w:before="0" w:after="80"/>
        <w:jc w:val="both"/>
      </w:pPr>
      <w:r>
        <w:rPr>
          <w:b w:val="0"/>
          <w:i w:val="0"/>
          <w:sz w:val="20"/>
        </w:rPr>
        <w:t>5. La cuarta Revolución Industrial se apoya principalmente en</w:t>
      </w:r>
    </w:p>
    <w:p>
      <w:pPr>
        <w:spacing w:before="0" w:after="80"/>
        <w:ind w:left="340"/>
        <w:jc w:val="both"/>
      </w:pPr>
      <w:r>
        <w:rPr>
          <w:b w:val="0"/>
          <w:i w:val="0"/>
          <w:sz w:val="20"/>
        </w:rPr>
        <w:t>a) los datos y los sistemas de inteligencia artificial</w:t>
      </w:r>
    </w:p>
    <w:p>
      <w:pPr>
        <w:spacing w:before="0" w:after="80"/>
        <w:ind w:left="340"/>
        <w:jc w:val="both"/>
      </w:pPr>
      <w:r>
        <w:rPr>
          <w:b w:val="0"/>
          <w:i w:val="0"/>
          <w:sz w:val="20"/>
        </w:rPr>
        <w:t>b) la energía nuclear de fisión</w:t>
      </w:r>
    </w:p>
    <w:p>
      <w:pPr>
        <w:spacing w:before="0" w:after="80"/>
        <w:ind w:left="340"/>
        <w:jc w:val="both"/>
      </w:pPr>
      <w:r>
        <w:rPr>
          <w:b w:val="0"/>
          <w:i w:val="0"/>
          <w:sz w:val="20"/>
        </w:rPr>
        <w:t>c) el telégrafo y el ferrocarril</w:t>
      </w:r>
    </w:p>
    <w:p>
      <w:pPr>
        <w:spacing w:before="0" w:after="80"/>
        <w:ind w:left="340"/>
        <w:jc w:val="both"/>
      </w:pPr>
      <w:r>
        <w:rPr>
          <w:b w:val="0"/>
          <w:i w:val="0"/>
          <w:sz w:val="20"/>
        </w:rPr>
        <w:t>d) el carbón y el vapor</w:t>
      </w:r>
    </w:p>
    <w:p>
      <w:pPr>
        <w:spacing w:before="0" w:after="80"/>
        <w:jc w:val="both"/>
      </w:pPr>
      <w:r>
        <w:rPr>
          <w:b w:val="0"/>
          <w:i w:val="0"/>
          <w:sz w:val="20"/>
        </w:rPr>
        <w:t>6. El régimen paraguayo de maquila fue creado por</w:t>
      </w:r>
    </w:p>
    <w:p>
      <w:pPr>
        <w:spacing w:before="0" w:after="80"/>
        <w:ind w:left="340"/>
        <w:jc w:val="both"/>
      </w:pPr>
      <w:r>
        <w:rPr>
          <w:b w:val="0"/>
          <w:i w:val="0"/>
          <w:sz w:val="20"/>
        </w:rPr>
        <w:t>a) la Ley N.º 1064/1997</w:t>
      </w:r>
    </w:p>
    <w:p>
      <w:pPr>
        <w:spacing w:before="0" w:after="80"/>
        <w:ind w:left="340"/>
        <w:jc w:val="both"/>
      </w:pPr>
      <w:r>
        <w:rPr>
          <w:b w:val="0"/>
          <w:i w:val="0"/>
          <w:sz w:val="20"/>
        </w:rPr>
        <w:t>b) la Ley N.º 213/1993</w:t>
      </w:r>
    </w:p>
    <w:p>
      <w:pPr>
        <w:spacing w:before="0" w:after="80"/>
        <w:ind w:left="340"/>
        <w:jc w:val="both"/>
      </w:pPr>
      <w:r>
        <w:rPr>
          <w:b w:val="0"/>
          <w:i w:val="0"/>
          <w:sz w:val="20"/>
        </w:rPr>
        <w:t>c) la Ley N.º 6534/2020</w:t>
      </w:r>
    </w:p>
    <w:p>
      <w:pPr>
        <w:spacing w:before="0" w:after="80"/>
        <w:ind w:left="340"/>
        <w:jc w:val="both"/>
      </w:pPr>
      <w:r>
        <w:rPr>
          <w:b w:val="0"/>
          <w:i w:val="0"/>
          <w:sz w:val="20"/>
        </w:rPr>
        <w:t>d) la Ley N.º 6207/2018</w:t>
      </w:r>
    </w:p>
    <w:p>
      <w:pPr>
        <w:spacing w:before="0" w:after="80"/>
        <w:jc w:val="both"/>
      </w:pPr>
      <w:r>
        <w:rPr>
          <w:b w:val="0"/>
          <w:i w:val="0"/>
          <w:sz w:val="20"/>
        </w:rPr>
        <w:t>7. (V / F) La Revolución Industrial fue un proceso que se extendió por varias décadas y no un hecho de un solo año.</w:t>
      </w:r>
    </w:p>
    <w:p>
      <w:pPr>
        <w:spacing w:before="0" w:after="80"/>
        <w:jc w:val="both"/>
      </w:pPr>
      <w:r>
        <w:rPr>
          <w:b w:val="0"/>
          <w:i w:val="0"/>
          <w:sz w:val="20"/>
        </w:rPr>
        <w:t>8. (V / F) La producción en serie hizo el trabajo más variado y creativo para el obrero.</w:t>
      </w:r>
    </w:p>
    <w:p>
      <w:pPr>
        <w:spacing w:before="0" w:after="80"/>
        <w:jc w:val="both"/>
      </w:pPr>
      <w:r>
        <w:rPr>
          <w:b w:val="0"/>
          <w:i w:val="0"/>
          <w:sz w:val="20"/>
        </w:rPr>
        <w:t>9. (V / F) La Organización Internacional del Trabajo, creada en 1919, reúne a gobiernos, empleadores y trabajadores.</w:t>
      </w:r>
    </w:p>
    <w:p>
      <w:pPr>
        <w:spacing w:before="0" w:after="80"/>
        <w:jc w:val="both"/>
      </w:pPr>
      <w:r>
        <w:rPr>
          <w:b w:val="0"/>
          <w:i w:val="0"/>
          <w:sz w:val="20"/>
        </w:rPr>
        <w:t>10. (V / F) Después de 1870 el Paraguay se insertó en el mercado mundial exportando productos con alto valor agregado.</w:t>
      </w:r>
    </w:p>
    <w:p>
      <w:pPr>
        <w:spacing w:before="0" w:after="80"/>
        <w:jc w:val="both"/>
      </w:pPr>
      <w:r>
        <w:rPr>
          <w:b w:val="0"/>
          <w:i w:val="0"/>
          <w:sz w:val="20"/>
        </w:rPr>
        <w:t>11. Leé el documento del recuadro. Indicá dos problemas urbanos que describe y explicá con qué proceso estudiado en la unidad se relacionan.</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12. Compará la primera y la segunda Revolución Industrial en tres criterios a tu elección. Presentá la comparación en forma de texto, no de lista.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13. Explicá con un ejemplo propio qué es el valor agregado y por qué le importa al Paraguay.</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14. Elegí una de las cuatro respuestas a la cuestión social (sindicalismo, socialismo, anarquismo o doctrina social de la Iglesia) y explicá su diagnóstico y su propuesta. Indicá además un derecho vigente hoy en el Paraguay que se relacione con esa corriente.</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UNIDAD II — Guerras mundiales, Revolución Rusa y mundo bipolar</w:t>
      </w:r>
    </w:p>
    <w:p>
      <w:pPr>
        <w:spacing w:before="0" w:after="80"/>
        <w:jc w:val="both"/>
      </w:pPr>
      <w:r>
        <w:rPr>
          <w:b w:val="0"/>
          <w:i w:val="0"/>
          <w:sz w:val="21"/>
        </w:rPr>
        <w:t>El siglo XX empezó con la certeza de que el progreso técnico traería paz y bienestar, y a los catorce años entró en la guerra más destructiva conocida hasta entonces. Treinta y un años después había atravesado dos guerras mundiales, una revolución que fundó un Estado de un tipo nuevo, tres regímenes totalitarios y el genocidio de millones de personas. Esta unidad estudia esos procesos con rigor cronológico y sin detalle innecesario: no para acumular fechas, sino para entender cómo se llega a ese punto y qué construyó la humanidad después para que no vuelva a ocurrir.</w:t>
      </w:r>
    </w:p>
    <w:p>
      <w:pPr>
        <w:pStyle w:val="Heading2"/>
      </w:pPr>
      <w:r>
        <w:t>Clase 6 — La Primera Guerra Mundial: causas, desarrollo y consecuencias</w:t>
      </w:r>
    </w:p>
    <w:tbl>
      <w:tblPr>
        <w:tblW w:type="pct" w:w="5000"/>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Pr>
      <w:tblGrid>
        <w:gridCol w:w="5400"/>
        <w:gridCol w:w="5400"/>
      </w:tblGrid>
      <w:tr>
        <w:trPr>
          <w:cantSplit/>
        </w:trPr>
        <w:tc>
          <w:tcPr>
            <w:tcW w:type="dxa" w:w="2082"/>
            <w:shd w:val="clear" w:color="auto" w:fill="3D5A80"/>
          </w:tcPr>
          <w:p>
            <w:pPr>
              <w:keepNext/>
            </w:pPr>
            <w:r>
              <w:rPr>
                <w:b/>
                <w:color w:val="FFFFFF"/>
                <w:sz w:val="19"/>
              </w:rPr>
              <w:t>Capacidad</w:t>
            </w:r>
          </w:p>
        </w:tc>
        <w:tc>
          <w:tcPr>
            <w:tcW w:type="dxa" w:w="8718"/>
            <w:shd w:val="clear" w:color="auto" w:fill="E6EBF1"/>
          </w:tcPr>
          <w:p>
            <w:pPr>
              <w:keepNext/>
            </w:pPr>
            <w:r>
              <w:rPr>
                <w:sz w:val="19"/>
              </w:rPr>
              <w:t>Deduce los principales aportes del proceso histórico de conformación sociedad occidental.</w:t>
            </w:r>
          </w:p>
        </w:tc>
      </w:tr>
      <w:tr>
        <w:trPr>
          <w:cantSplit/>
        </w:trPr>
        <w:tc>
          <w:tcPr>
            <w:tcW w:type="dxa" w:w="2082"/>
            <w:shd w:val="clear" w:color="auto" w:fill="3D5A80"/>
          </w:tcPr>
          <w:p>
            <w:pPr>
              <w:keepNext/>
            </w:pPr>
            <w:r>
              <w:rPr>
                <w:b/>
                <w:color w:val="FFFFFF"/>
                <w:sz w:val="19"/>
              </w:rPr>
              <w:t>Tema</w:t>
            </w:r>
          </w:p>
        </w:tc>
        <w:tc>
          <w:tcPr>
            <w:tcW w:type="dxa" w:w="8718"/>
            <w:shd w:val="clear" w:color="auto" w:fill="E6EBF1"/>
          </w:tcPr>
          <w:p>
            <w:pPr>
              <w:keepNext/>
            </w:pPr>
            <w:r>
              <w:rPr>
                <w:sz w:val="19"/>
              </w:rPr>
              <w:t>La Primera Guerra Mundial: causas, desarrollo y consecuencias</w:t>
            </w:r>
          </w:p>
        </w:tc>
      </w:tr>
      <w:tr>
        <w:trPr>
          <w:cantSplit/>
        </w:trPr>
        <w:tc>
          <w:tcPr>
            <w:tcW w:type="dxa" w:w="2082"/>
            <w:shd w:val="clear" w:color="auto" w:fill="3D5A80"/>
          </w:tcPr>
          <w:p>
            <w:r>
              <w:rPr>
                <w:b/>
                <w:color w:val="FFFFFF"/>
                <w:sz w:val="19"/>
              </w:rPr>
              <w:t>Indicadores de logro</w:t>
            </w:r>
          </w:p>
        </w:tc>
        <w:tc>
          <w:tcPr>
            <w:tcW w:type="dxa" w:w="8718"/>
            <w:shd w:val="clear" w:color="auto" w:fill="E6EBF1"/>
          </w:tcPr>
          <w:p>
            <w:r>
              <w:rPr>
                <w:sz w:val="19"/>
              </w:rPr>
              <w:t>• Distingue las causas profundas del detonante de la Primera Guerra Mundial con al menos tres ejemplos.</w:t>
              <w:br/>
              <w:t>• Interpreta un mapa comparado de Europa en 1914 y 1919 identificando imperios desaparecidos y Estados nuevos.</w:t>
              <w:br/>
              <w:t>• Explica por escrito dos consecuencias políticas y una económica del conflicto.</w:t>
            </w:r>
          </w:p>
        </w:tc>
      </w:tr>
    </w:tbl>
    <w:p>
      <w:pPr>
        <w:spacing w:after="40"/>
      </w:pPr>
    </w:p>
    <w:p>
      <w:pPr>
        <w:pStyle w:val="Heading3"/>
      </w:pPr>
      <w:r>
        <w:t>1. Las causas profundas y el detonante</w:t>
      </w:r>
    </w:p>
    <w:p>
      <w:pPr>
        <w:spacing w:before="0" w:after="80"/>
        <w:jc w:val="both"/>
      </w:pPr>
      <w:r>
        <w:rPr>
          <w:b w:val="0"/>
          <w:i w:val="0"/>
          <w:sz w:val="21"/>
        </w:rPr>
        <w:t>La Primera Guerra Mundial estalló en 1914, pero sus causas se venían acumulando desde fines del siglo anterior. Conviene distinguir dos planos que suelen confundirse: las causas profundas, que explican por qué Europa estaba lista para una guerra general, y el detonante, que explica por qué empezó ese año y no otro.</w:t>
      </w:r>
    </w:p>
    <w:p>
      <w:pPr>
        <w:spacing w:before="0" w:after="80"/>
        <w:jc w:val="both"/>
      </w:pPr>
      <w:r>
        <w:rPr>
          <w:b w:val="0"/>
          <w:i w:val="0"/>
          <w:sz w:val="21"/>
        </w:rPr>
        <w:t>Las causas profundas fueron cuatro. La rivalidad imperialista entre potencias que competían por colonias, mercados y materias primas, tal como estudiaste en la Clase 2. La carrera armamentista, que multiplicó los ejércitos y las flotas. Los nacionalismos, que exaltaban la propia nación y alimentaban reclamos territoriales. Y el sistema de alianzas, que convertía cualquier conflicto local en un conflicto continental: si dos países se enfrentaban, sus aliados entraban en cadena.</w:t>
      </w:r>
    </w:p>
    <w:p>
      <w:pPr>
        <w:spacing w:before="0" w:after="80"/>
        <w:jc w:val="both"/>
      </w:pPr>
      <w:r>
        <w:rPr>
          <w:b w:val="0"/>
          <w:i w:val="0"/>
          <w:sz w:val="21"/>
        </w:rPr>
        <w:t>El detonante fue el asesinato del archiduque Francisco Fernando, heredero del trono austrohúngaro, en Sarajevo, el 28 de junio de 1914. En cinco semanas, el ultimátum de Austria-Hungría a Serbia activó todas las alianzas y la guerra se generalizó.</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Concepto clave — Causa profunda y detonante</w:t>
            </w:r>
          </w:p>
          <w:p>
            <w:pPr>
              <w:keepNext/>
              <w:jc w:val="both"/>
            </w:pPr>
            <w:r>
              <w:rPr>
                <w:sz w:val="20"/>
              </w:rPr>
              <w:t>Causa profunda: proceso de larga duración que crea las condiciones para que un hecho ocurra.</w:t>
            </w:r>
          </w:p>
        </w:tc>
      </w:tr>
      <w:tr>
        <w:trPr>
          <w:cantSplit/>
        </w:trPr>
        <w:tc>
          <w:tcPr>
            <w:tcW w:type="dxa" w:w="10801"/>
            <w:shd w:val="clear" w:color="auto" w:fill="E6EBF1"/>
          </w:tcPr>
          <w:p>
            <w:pPr>
              <w:jc w:val="both"/>
            </w:pPr>
            <w:r>
              <w:rPr>
                <w:sz w:val="20"/>
              </w:rPr>
              <w:t>Detonante: hecho puntual que desencadena el proceso ya preparado. Sin causas profundas, un detonante no produce una guerra mundial; sin detonante, las causas profundas pueden seguir acumulándose durante años.</w:t>
            </w:r>
          </w:p>
        </w:tc>
      </w:tr>
    </w:tbl>
    <w:p>
      <w:pPr>
        <w:spacing w:after="40"/>
      </w:pPr>
    </w:p>
    <w:p>
      <w:pPr>
        <w:keepNext/>
        <w:spacing w:before="0" w:after="80"/>
        <w:jc w:val="both"/>
      </w:pPr>
      <w:r>
        <w:rPr>
          <w:b/>
          <w:i w:val="0"/>
          <w:color w:val="21374D"/>
          <w:sz w:val="20"/>
        </w:rPr>
        <w:t>Cuadro 6.1. Los dos bandos de la Primera Guerra Mundial</w:t>
      </w:r>
    </w:p>
    <w:tbl>
      <w:tblPr>
        <w:tblW w:type="pct" w:w="500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00"/>
        <w:gridCol w:w="3600"/>
        <w:gridCol w:w="3600"/>
      </w:tblGrid>
      <w:tr>
        <w:trPr>
          <w:cantSplit/>
        </w:trPr>
        <w:tc>
          <w:tcPr>
            <w:tcW w:type="dxa" w:w="2993"/>
            <w:shd w:val="clear" w:color="auto" w:fill="3D5A80"/>
          </w:tcPr>
          <w:p>
            <w:r>
              <w:rPr>
                <w:b/>
                <w:color w:val="FFFFFF"/>
                <w:sz w:val="19"/>
              </w:rPr>
              <w:t>Bando</w:t>
            </w:r>
          </w:p>
        </w:tc>
        <w:tc>
          <w:tcPr>
            <w:tcW w:type="dxa" w:w="3904"/>
            <w:shd w:val="clear" w:color="auto" w:fill="3D5A80"/>
          </w:tcPr>
          <w:p>
            <w:r>
              <w:rPr>
                <w:b/>
                <w:color w:val="FFFFFF"/>
                <w:sz w:val="19"/>
              </w:rPr>
              <w:t>Integrantes principales al comenzar</w:t>
            </w:r>
          </w:p>
        </w:tc>
        <w:tc>
          <w:tcPr>
            <w:tcW w:type="dxa" w:w="3904"/>
            <w:shd w:val="clear" w:color="auto" w:fill="3D5A80"/>
          </w:tcPr>
          <w:p>
            <w:r>
              <w:rPr>
                <w:b/>
                <w:color w:val="FFFFFF"/>
                <w:sz w:val="19"/>
              </w:rPr>
              <w:t>Incorporaciones posteriores</w:t>
            </w:r>
          </w:p>
        </w:tc>
      </w:tr>
      <w:tr>
        <w:trPr>
          <w:cantSplit/>
        </w:trPr>
        <w:tc>
          <w:tcPr>
            <w:tcW w:type="dxa" w:w="2993"/>
          </w:tcPr>
          <w:p>
            <w:r>
              <w:rPr>
                <w:sz w:val="19"/>
              </w:rPr>
              <w:t>Triple Alianza / Imperios Centrales</w:t>
            </w:r>
          </w:p>
        </w:tc>
        <w:tc>
          <w:tcPr>
            <w:tcW w:type="dxa" w:w="3904"/>
          </w:tcPr>
          <w:p>
            <w:r>
              <w:rPr>
                <w:sz w:val="19"/>
              </w:rPr>
              <w:t>Alemania, Austria-Hungría</w:t>
            </w:r>
          </w:p>
        </w:tc>
        <w:tc>
          <w:tcPr>
            <w:tcW w:type="dxa" w:w="3904"/>
          </w:tcPr>
          <w:p>
            <w:r>
              <w:rPr>
                <w:sz w:val="19"/>
              </w:rPr>
              <w:t>Imperio otomano, Bulgaria</w:t>
            </w:r>
          </w:p>
        </w:tc>
      </w:tr>
      <w:tr>
        <w:trPr>
          <w:cantSplit/>
        </w:trPr>
        <w:tc>
          <w:tcPr>
            <w:tcW w:type="dxa" w:w="2993"/>
            <w:shd w:val="clear" w:color="auto" w:fill="F5F5F5"/>
          </w:tcPr>
          <w:p>
            <w:r>
              <w:rPr>
                <w:sz w:val="19"/>
              </w:rPr>
              <w:t>Triple Entente / Aliados</w:t>
            </w:r>
          </w:p>
        </w:tc>
        <w:tc>
          <w:tcPr>
            <w:tcW w:type="dxa" w:w="3904"/>
            <w:shd w:val="clear" w:color="auto" w:fill="F5F5F5"/>
          </w:tcPr>
          <w:p>
            <w:r>
              <w:rPr>
                <w:sz w:val="19"/>
              </w:rPr>
              <w:t>Francia, Reino Unido, Imperio ruso</w:t>
            </w:r>
          </w:p>
        </w:tc>
        <w:tc>
          <w:tcPr>
            <w:tcW w:type="dxa" w:w="3904"/>
            <w:shd w:val="clear" w:color="auto" w:fill="F5F5F5"/>
          </w:tcPr>
          <w:p>
            <w:r>
              <w:rPr>
                <w:sz w:val="19"/>
              </w:rPr>
              <w:t>Italia (1915), Estados Unidos (1917); Rusia se retira en 1917</w:t>
            </w:r>
          </w:p>
        </w:tc>
      </w:tr>
    </w:tbl>
    <w:p>
      <w:pPr>
        <w:pStyle w:val="Heading3"/>
      </w:pPr>
      <w:r>
        <w:t>2. El desarrollo: de la guerra de movimientos a la trinchera</w:t>
      </w:r>
    </w:p>
    <w:p>
      <w:pPr>
        <w:spacing w:before="0" w:after="80"/>
        <w:jc w:val="both"/>
      </w:pPr>
      <w:r>
        <w:rPr>
          <w:b w:val="0"/>
          <w:i w:val="0"/>
          <w:sz w:val="21"/>
        </w:rPr>
        <w:t>Los planes de los estados mayores preveían una guerra corta, de movimientos rápidos. Duró cuatro años y cuatro meses. Tras el avance alemán inicial y su detención, los frentes se estabilizaron en líneas de trincheras que casi no se movieron entre 1915 y 1917: meses de bombardeo y ataques frontales para conquistar unos pocos kilómetros.</w:t>
      </w:r>
    </w:p>
    <w:p>
      <w:pPr>
        <w:spacing w:before="0" w:after="80"/>
        <w:jc w:val="both"/>
      </w:pPr>
      <w:r>
        <w:rPr>
          <w:b w:val="0"/>
          <w:i w:val="0"/>
          <w:sz w:val="21"/>
        </w:rPr>
        <w:t>La guerra fue el primer conflicto industrial: se aplicó a la destrucción todo lo que la segunda Revolución Industrial había producido. Ametralladoras, artillería pesada, submarinos, aviación, gases tóxicos y, al final, los primeros tanques. Fue también una guerra total: la economía entera se puso al servicio del frente y las mujeres ocuparon masivamente los puestos de trabajo que dejaron los movilizados.</w:t>
      </w:r>
    </w:p>
    <w:p>
      <w:pPr>
        <w:spacing w:before="0" w:after="80"/>
        <w:jc w:val="both"/>
      </w:pPr>
      <w:r>
        <w:rPr>
          <w:b w:val="0"/>
          <w:i w:val="0"/>
          <w:sz w:val="21"/>
        </w:rPr>
        <w:t>El año decisivo fue 1917: Rusia salió de la guerra por la revolución que estudiarás en la clase siguiente, y los Estados Unidos entraron con hombres y recursos frescos. Ese doble movimiento inclinó la balanza. El 11 de noviembre de 1918 se firmó el armisticio.</w:t>
      </w:r>
    </w:p>
    <w:p>
      <w:pPr>
        <w:keepNext/>
        <w:spacing w:before="0" w:after="80"/>
        <w:jc w:val="both"/>
      </w:pPr>
      <w:r>
        <w:rPr>
          <w:b w:val="0"/>
          <w:i w:val="0"/>
          <w:sz w:val="21"/>
        </w:rPr>
        <w:t>Compará los dos mapas: identificá los cuatro imperios que existen en el mapa de 1914 y ya no aparecen en el de 1919, y nombrá tres Estados nuevos.</w:t>
      </w:r>
    </w:p>
    <w:p>
      <w:pPr>
        <w:spacing w:after="160"/>
        <w:jc w:val="center"/>
      </w:pPr>
      <w:r>
        <w:rPr>
          <w:i/>
          <w:color w:val="595959"/>
          <w:sz w:val="17"/>
        </w:rPr>
        <w:t>Figura 6.1 — Europa antes (1914) y después (1919) de la Primera Guerra Mundial</w:t>
      </w:r>
    </w:p>
    <w:p>
      <w:pPr>
        <w:pStyle w:val="Heading3"/>
      </w:pPr>
      <w:r>
        <w:t>3. Las consecuencias</w:t>
      </w:r>
    </w:p>
    <w:p>
      <w:pPr>
        <w:spacing w:before="0" w:after="80"/>
        <w:jc w:val="both"/>
      </w:pPr>
      <w:r>
        <w:rPr>
          <w:b w:val="0"/>
          <w:i w:val="0"/>
          <w:sz w:val="21"/>
        </w:rPr>
        <w:t>Las cifras son difíciles de precisar, pero las estimaciones más aceptadas hablan de alrededor de diez millones de militares muertos y una cantidad similar de civiles fallecidos por acciones de guerra, hambre y epidemias. A eso se sumó, en 1918, una pandemia de gripe que la movilización de tropas ayudó a expandir por todo el mundo.</w:t>
      </w:r>
    </w:p>
    <w:p>
      <w:pPr>
        <w:spacing w:before="0" w:after="80"/>
        <w:jc w:val="both"/>
      </w:pPr>
      <w:r>
        <w:rPr>
          <w:b w:val="0"/>
          <w:i w:val="0"/>
          <w:sz w:val="21"/>
        </w:rPr>
        <w:t>En el plano político, desaparecieron cuatro imperios: el alemán, el austrohúngaro, el ruso y el otomano. En su lugar surgieron Estados nuevos en Europa central y oriental. En el plano económico, Europa quedó endeudada y los Estados Unidos pasaron de deudores a acreedores del mundo: el centro financiero se trasladó de Londres a Nueva York.</w:t>
      </w:r>
    </w:p>
    <w:p>
      <w:pPr>
        <w:spacing w:before="0" w:after="80"/>
        <w:jc w:val="both"/>
      </w:pPr>
      <w:r>
        <w:rPr>
          <w:b w:val="0"/>
          <w:i w:val="0"/>
          <w:sz w:val="21"/>
        </w:rPr>
        <w:t>La paz se firmó en 1919 en el Tratado de Versalles, que impuso a Alemania la responsabilidad del conflicto, la pérdida de territorios y colonias, la reducción de su ejército y el pago de reparaciones. También creó la Sociedad de las Naciones, primer intento de organización internacional para evitar guerras, y —como viste en la Clase 4— la Organización Internacional del Trabajo. La Sociedad de las Naciones fracasó: no logró impedir la guerra siguiente. Pero la idea sobrevivió y reapareció en 1945 con las Naciones Unidas.</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Documento · Del Tratado de Versalles (1919), artículo 231</w:t>
            </w:r>
          </w:p>
          <w:p>
            <w:pPr>
              <w:keepNext/>
              <w:jc w:val="both"/>
            </w:pPr>
            <w:r>
              <w:rPr>
                <w:sz w:val="20"/>
              </w:rPr>
              <w:t>«Los gobiernos aliados y asociados declaran, y Alemania reconoce, que Alemania y sus aliados son responsables de haber causado todas las pérdidas y todos los daños sufridos por los gobiernos aliados y sus pueblos a consecuencia de la guerra que les fue impuesta.»</w:t>
            </w:r>
          </w:p>
        </w:tc>
      </w:tr>
      <w:tr>
        <w:trPr>
          <w:cantSplit/>
        </w:trPr>
        <w:tc>
          <w:tcPr>
            <w:tcW w:type="dxa" w:w="10801"/>
            <w:shd w:val="clear" w:color="auto" w:fill="E6EBF1"/>
          </w:tcPr>
          <w:p>
            <w:r>
              <w:rPr>
                <w:i/>
                <w:color w:val="555555"/>
                <w:sz w:val="18"/>
              </w:rPr>
              <w:t>Texto adaptado con fines educativos a partir del Tratado de Paz de Versalles, 28 de junio de 1919.</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En Paraguay — El Paraguay durante la Gran Guerra</w:t>
            </w:r>
          </w:p>
          <w:p>
            <w:pPr>
              <w:keepNext/>
              <w:jc w:val="both"/>
            </w:pPr>
            <w:r>
              <w:rPr>
                <w:sz w:val="20"/>
              </w:rPr>
              <w:t>El Paraguay se mantuvo neutral, pero la guerra llegó por la vía del comercio. La demanda europea de cueros, carne conservada y, sobre todo, tanino de quebracho para curtir cuero militar impulsó la actividad en el Chaco y en los puertos del río Paraguay durante los años del conflicto.</w:t>
            </w:r>
          </w:p>
        </w:tc>
      </w:tr>
      <w:tr>
        <w:trPr>
          <w:cantSplit/>
        </w:trPr>
        <w:tc>
          <w:tcPr>
            <w:tcW w:type="dxa" w:w="10801"/>
            <w:shd w:val="clear" w:color="auto" w:fill="E6EBF1"/>
          </w:tcPr>
          <w:p>
            <w:pPr>
              <w:jc w:val="both"/>
            </w:pPr>
            <w:r>
              <w:rPr>
                <w:sz w:val="20"/>
              </w:rPr>
              <w:t>Terminada la guerra, esa demanda extraordinaria se retiró y los precios cayeron. Es el mismo mecanismo que estudiaste en la Clase 5: una economía primaria exportadora depende de decisiones que se toman lejos y sobre las que no tiene control.</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Glosario de la clase</w:t>
            </w:r>
          </w:p>
          <w:p>
            <w:pPr>
              <w:keepNext/>
              <w:jc w:val="both"/>
            </w:pPr>
            <w:r>
              <w:rPr>
                <w:sz w:val="20"/>
              </w:rPr>
              <w:t>Causa profunda: proceso de larga duración que crea las condiciones de un hecho histórico.</w:t>
            </w:r>
          </w:p>
        </w:tc>
      </w:tr>
      <w:tr>
        <w:trPr>
          <w:cantSplit/>
        </w:trPr>
        <w:tc>
          <w:tcPr>
            <w:tcW w:type="dxa" w:w="10801"/>
            <w:shd w:val="clear" w:color="auto" w:fill="E6EBF1"/>
          </w:tcPr>
          <w:p>
            <w:pPr>
              <w:keepNext/>
              <w:jc w:val="both"/>
            </w:pPr>
            <w:r>
              <w:rPr>
                <w:sz w:val="20"/>
              </w:rPr>
              <w:t>Detonante: hecho puntual que desencadena un proceso ya preparado.</w:t>
            </w:r>
          </w:p>
        </w:tc>
      </w:tr>
      <w:tr>
        <w:trPr>
          <w:cantSplit/>
        </w:trPr>
        <w:tc>
          <w:tcPr>
            <w:tcW w:type="dxa" w:w="10801"/>
            <w:shd w:val="clear" w:color="auto" w:fill="E6EBF1"/>
          </w:tcPr>
          <w:p>
            <w:pPr>
              <w:keepNext/>
              <w:jc w:val="both"/>
            </w:pPr>
            <w:r>
              <w:rPr>
                <w:sz w:val="20"/>
              </w:rPr>
              <w:t>Sistema de alianzas: red de compromisos militares que obligaba a cada país a entrar en guerra junto a sus aliados.</w:t>
            </w:r>
          </w:p>
        </w:tc>
      </w:tr>
      <w:tr>
        <w:trPr>
          <w:cantSplit/>
        </w:trPr>
        <w:tc>
          <w:tcPr>
            <w:tcW w:type="dxa" w:w="10801"/>
            <w:shd w:val="clear" w:color="auto" w:fill="E6EBF1"/>
          </w:tcPr>
          <w:p>
            <w:pPr>
              <w:keepNext/>
              <w:jc w:val="both"/>
            </w:pPr>
            <w:r>
              <w:rPr>
                <w:sz w:val="20"/>
              </w:rPr>
              <w:t>Guerra de trincheras: forma de combate en líneas fortificadas fijas, con frentes que casi no se desplazan.</w:t>
            </w:r>
          </w:p>
        </w:tc>
      </w:tr>
      <w:tr>
        <w:trPr>
          <w:cantSplit/>
        </w:trPr>
        <w:tc>
          <w:tcPr>
            <w:tcW w:type="dxa" w:w="10801"/>
            <w:shd w:val="clear" w:color="auto" w:fill="E6EBF1"/>
          </w:tcPr>
          <w:p>
            <w:pPr>
              <w:keepNext/>
              <w:jc w:val="both"/>
            </w:pPr>
            <w:r>
              <w:rPr>
                <w:sz w:val="20"/>
              </w:rPr>
              <w:t>Guerra total: conflicto en el que toda la economía y la población de un país se ponen al servicio del esfuerzo bélico.</w:t>
            </w:r>
          </w:p>
        </w:tc>
      </w:tr>
      <w:tr>
        <w:trPr>
          <w:cantSplit/>
        </w:trPr>
        <w:tc>
          <w:tcPr>
            <w:tcW w:type="dxa" w:w="10801"/>
            <w:shd w:val="clear" w:color="auto" w:fill="E6EBF1"/>
          </w:tcPr>
          <w:p>
            <w:pPr>
              <w:keepNext/>
              <w:jc w:val="both"/>
            </w:pPr>
            <w:r>
              <w:rPr>
                <w:sz w:val="20"/>
              </w:rPr>
              <w:t>Armisticio: acuerdo para suspender las hostilidades antes de firmar la paz definitiva.</w:t>
            </w:r>
          </w:p>
        </w:tc>
      </w:tr>
      <w:tr>
        <w:trPr>
          <w:cantSplit/>
        </w:trPr>
        <w:tc>
          <w:tcPr>
            <w:tcW w:type="dxa" w:w="10801"/>
            <w:shd w:val="clear" w:color="auto" w:fill="E6EBF1"/>
          </w:tcPr>
          <w:p>
            <w:pPr>
              <w:jc w:val="both"/>
            </w:pPr>
            <w:r>
              <w:rPr>
                <w:sz w:val="20"/>
              </w:rPr>
              <w:t>Sociedad de las Naciones: organización internacional creada en 1919 para preservar la paz; fracasó en su objetivo.</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Para recordar</w:t>
            </w:r>
          </w:p>
          <w:p>
            <w:pPr>
              <w:keepNext/>
              <w:jc w:val="both"/>
            </w:pPr>
            <w:r>
              <w:rPr>
                <w:sz w:val="20"/>
              </w:rPr>
              <w:t>✔  Cuatro causas profundas: rivalidad imperialista, carrera armamentista, nacionalismos y sistema de alianzas.</w:t>
            </w:r>
          </w:p>
        </w:tc>
      </w:tr>
      <w:tr>
        <w:trPr>
          <w:cantSplit/>
        </w:trPr>
        <w:tc>
          <w:tcPr>
            <w:tcW w:type="dxa" w:w="10801"/>
            <w:shd w:val="clear" w:color="auto" w:fill="E6EBF1"/>
          </w:tcPr>
          <w:p>
            <w:pPr>
              <w:keepNext/>
              <w:jc w:val="both"/>
            </w:pPr>
            <w:r>
              <w:rPr>
                <w:sz w:val="20"/>
              </w:rPr>
              <w:t>✔  El detonante fue el asesinato del archiduque Francisco Fernando en Sarajevo, el 28 de junio de 1914.</w:t>
            </w:r>
          </w:p>
        </w:tc>
      </w:tr>
      <w:tr>
        <w:trPr>
          <w:cantSplit/>
        </w:trPr>
        <w:tc>
          <w:tcPr>
            <w:tcW w:type="dxa" w:w="10801"/>
            <w:shd w:val="clear" w:color="auto" w:fill="E6EBF1"/>
          </w:tcPr>
          <w:p>
            <w:pPr>
              <w:keepNext/>
              <w:jc w:val="both"/>
            </w:pPr>
            <w:r>
              <w:rPr>
                <w:sz w:val="20"/>
              </w:rPr>
              <w:t>✔  Fue la primera guerra industrial y total; los frentes se inmovilizaron en trincheras entre 1915 y 1917.</w:t>
            </w:r>
          </w:p>
        </w:tc>
      </w:tr>
      <w:tr>
        <w:trPr>
          <w:cantSplit/>
        </w:trPr>
        <w:tc>
          <w:tcPr>
            <w:tcW w:type="dxa" w:w="10801"/>
            <w:shd w:val="clear" w:color="auto" w:fill="E6EBF1"/>
          </w:tcPr>
          <w:p>
            <w:pPr>
              <w:keepNext/>
              <w:jc w:val="both"/>
            </w:pPr>
            <w:r>
              <w:rPr>
                <w:sz w:val="20"/>
              </w:rPr>
              <w:t>✔  1917 fue el año decisivo: Rusia se retiró y entraron los Estados Unidos. El armisticio se firmó el 11 de noviembre de 1918.</w:t>
            </w:r>
          </w:p>
        </w:tc>
      </w:tr>
      <w:tr>
        <w:trPr>
          <w:cantSplit/>
        </w:trPr>
        <w:tc>
          <w:tcPr>
            <w:tcW w:type="dxa" w:w="10801"/>
            <w:shd w:val="clear" w:color="auto" w:fill="E6EBF1"/>
          </w:tcPr>
          <w:p>
            <w:pPr>
              <w:jc w:val="both"/>
            </w:pPr>
            <w:r>
              <w:rPr>
                <w:sz w:val="20"/>
              </w:rPr>
              <w:t>✔  El Tratado de Versalles (1919) responsabilizó a Alemania y creó la Sociedad de las Naciones y la OIT.</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El detonante de la Primera Guerra Mundial fue</w:t>
      </w:r>
    </w:p>
    <w:p>
      <w:pPr>
        <w:spacing w:before="0" w:after="80"/>
        <w:ind w:left="340"/>
        <w:jc w:val="both"/>
      </w:pPr>
      <w:r>
        <w:rPr>
          <w:b w:val="0"/>
          <w:i w:val="0"/>
          <w:sz w:val="20"/>
        </w:rPr>
        <w:t>a) el asesinato del archiduque Francisco Fernando en Sarajevo</w:t>
      </w:r>
    </w:p>
    <w:p>
      <w:pPr>
        <w:spacing w:before="0" w:after="80"/>
        <w:ind w:left="340"/>
        <w:jc w:val="both"/>
      </w:pPr>
      <w:r>
        <w:rPr>
          <w:b w:val="0"/>
          <w:i w:val="0"/>
          <w:sz w:val="20"/>
        </w:rPr>
        <w:t>b) la invasión de Polonia por Alemania</w:t>
      </w:r>
    </w:p>
    <w:p>
      <w:pPr>
        <w:spacing w:before="0" w:after="80"/>
        <w:ind w:left="340"/>
        <w:jc w:val="both"/>
      </w:pPr>
      <w:r>
        <w:rPr>
          <w:b w:val="0"/>
          <w:i w:val="0"/>
          <w:sz w:val="20"/>
        </w:rPr>
        <w:t>c) el hundimiento del acorazado Maine</w:t>
      </w:r>
    </w:p>
    <w:p>
      <w:pPr>
        <w:spacing w:before="0" w:after="80"/>
        <w:ind w:left="340"/>
        <w:jc w:val="both"/>
      </w:pPr>
      <w:r>
        <w:rPr>
          <w:b w:val="0"/>
          <w:i w:val="0"/>
          <w:sz w:val="20"/>
        </w:rPr>
        <w:t>d) la firma del Tratado de Versalles</w:t>
      </w:r>
    </w:p>
    <w:p>
      <w:pPr>
        <w:spacing w:before="0" w:after="80"/>
        <w:jc w:val="both"/>
      </w:pPr>
      <w:r>
        <w:rPr>
          <w:b w:val="0"/>
          <w:i w:val="0"/>
          <w:sz w:val="20"/>
        </w:rPr>
        <w:t>2. Se llama «guerra total» a aquella en la que</w:t>
      </w:r>
    </w:p>
    <w:p>
      <w:pPr>
        <w:spacing w:before="0" w:after="80"/>
        <w:ind w:left="340"/>
        <w:jc w:val="both"/>
      </w:pPr>
      <w:r>
        <w:rPr>
          <w:b w:val="0"/>
          <w:i w:val="0"/>
          <w:sz w:val="20"/>
        </w:rPr>
        <w:t>a) participan únicamente ejércitos profesionales</w:t>
      </w:r>
    </w:p>
    <w:p>
      <w:pPr>
        <w:spacing w:before="0" w:after="80"/>
        <w:ind w:left="340"/>
        <w:jc w:val="both"/>
      </w:pPr>
      <w:r>
        <w:rPr>
          <w:b w:val="0"/>
          <w:i w:val="0"/>
          <w:sz w:val="20"/>
        </w:rPr>
        <w:t>b) toda la economía y la población se ponen al servicio del frente</w:t>
      </w:r>
    </w:p>
    <w:p>
      <w:pPr>
        <w:spacing w:before="0" w:after="80"/>
        <w:ind w:left="340"/>
        <w:jc w:val="both"/>
      </w:pPr>
      <w:r>
        <w:rPr>
          <w:b w:val="0"/>
          <w:i w:val="0"/>
          <w:sz w:val="20"/>
        </w:rPr>
        <w:t>c) no se emplean armas industriales</w:t>
      </w:r>
    </w:p>
    <w:p>
      <w:pPr>
        <w:spacing w:before="0" w:after="80"/>
        <w:ind w:left="340"/>
        <w:jc w:val="both"/>
      </w:pPr>
      <w:r>
        <w:rPr>
          <w:b w:val="0"/>
          <w:i w:val="0"/>
          <w:sz w:val="20"/>
        </w:rPr>
        <w:t>d) los combates duran menos de un año</w:t>
      </w:r>
    </w:p>
    <w:p>
      <w:pPr>
        <w:spacing w:before="0" w:after="80"/>
        <w:jc w:val="both"/>
      </w:pPr>
      <w:r>
        <w:rPr>
          <w:b w:val="0"/>
          <w:i w:val="0"/>
          <w:sz w:val="20"/>
        </w:rPr>
        <w:t>3. Los cuatro imperios que desaparecieron a consecuencia de la guerra fueron</w:t>
      </w:r>
    </w:p>
    <w:p>
      <w:pPr>
        <w:spacing w:before="0" w:after="80"/>
        <w:ind w:left="340"/>
        <w:jc w:val="both"/>
      </w:pPr>
      <w:r>
        <w:rPr>
          <w:b w:val="0"/>
          <w:i w:val="0"/>
          <w:sz w:val="20"/>
        </w:rPr>
        <w:t>a) el español, el portugués, el sueco y el danés</w:t>
      </w:r>
    </w:p>
    <w:p>
      <w:pPr>
        <w:spacing w:before="0" w:after="80"/>
        <w:ind w:left="340"/>
        <w:jc w:val="both"/>
      </w:pPr>
      <w:r>
        <w:rPr>
          <w:b w:val="0"/>
          <w:i w:val="0"/>
          <w:sz w:val="20"/>
        </w:rPr>
        <w:t>b) el chino, el japonés, el persa y el etíope</w:t>
      </w:r>
    </w:p>
    <w:p>
      <w:pPr>
        <w:spacing w:before="0" w:after="80"/>
        <w:ind w:left="340"/>
        <w:jc w:val="both"/>
      </w:pPr>
      <w:r>
        <w:rPr>
          <w:b w:val="0"/>
          <w:i w:val="0"/>
          <w:sz w:val="20"/>
        </w:rPr>
        <w:t>c) el británico, el francés, el belga y el holandés</w:t>
      </w:r>
    </w:p>
    <w:p>
      <w:pPr>
        <w:spacing w:before="0" w:after="80"/>
        <w:ind w:left="340"/>
        <w:jc w:val="both"/>
      </w:pPr>
      <w:r>
        <w:rPr>
          <w:b w:val="0"/>
          <w:i w:val="0"/>
          <w:sz w:val="20"/>
        </w:rPr>
        <w:t>d) el alemán, el austrohúngaro, el ruso y el otomano</w:t>
      </w:r>
    </w:p>
    <w:p>
      <w:pPr>
        <w:spacing w:before="0" w:after="80"/>
        <w:jc w:val="both"/>
      </w:pPr>
      <w:r>
        <w:rPr>
          <w:b w:val="0"/>
          <w:i w:val="0"/>
          <w:sz w:val="20"/>
        </w:rPr>
        <w:t>4. El artículo 231 del Tratado de Versalles estableció</w:t>
      </w:r>
    </w:p>
    <w:p>
      <w:pPr>
        <w:spacing w:before="0" w:after="80"/>
        <w:ind w:left="340"/>
        <w:jc w:val="both"/>
      </w:pPr>
      <w:r>
        <w:rPr>
          <w:b w:val="0"/>
          <w:i w:val="0"/>
          <w:sz w:val="20"/>
        </w:rPr>
        <w:t>a) la devolución de las colonias a sus pueblos originarios</w:t>
      </w:r>
    </w:p>
    <w:p>
      <w:pPr>
        <w:spacing w:before="0" w:after="80"/>
        <w:ind w:left="340"/>
        <w:jc w:val="both"/>
      </w:pPr>
      <w:r>
        <w:rPr>
          <w:b w:val="0"/>
          <w:i w:val="0"/>
          <w:sz w:val="20"/>
        </w:rPr>
        <w:t>b) la creación de la Organización de las Naciones Unidas</w:t>
      </w:r>
    </w:p>
    <w:p>
      <w:pPr>
        <w:spacing w:before="0" w:after="80"/>
        <w:ind w:left="340"/>
        <w:jc w:val="both"/>
      </w:pPr>
      <w:r>
        <w:rPr>
          <w:b w:val="0"/>
          <w:i w:val="0"/>
          <w:sz w:val="20"/>
        </w:rPr>
        <w:t>c) la prohibición mundial de la carrera armamentista</w:t>
      </w:r>
    </w:p>
    <w:p>
      <w:pPr>
        <w:spacing w:before="0" w:after="80"/>
        <w:ind w:left="340"/>
        <w:jc w:val="both"/>
      </w:pPr>
      <w:r>
        <w:rPr>
          <w:b w:val="0"/>
          <w:i w:val="0"/>
          <w:sz w:val="20"/>
        </w:rPr>
        <w:t>d) la responsabilidad de Alemania y sus aliados por los daños de la guerra</w:t>
      </w:r>
    </w:p>
    <w:p>
      <w:pPr>
        <w:keepNext/>
      </w:pPr>
      <w:r>
        <w:rPr>
          <w:b/>
          <w:color w:val="3D5A80"/>
          <w:sz w:val="21"/>
        </w:rPr>
        <w:t>Completá</w:t>
      </w:r>
    </w:p>
    <w:p>
      <w:pPr>
        <w:spacing w:before="0" w:after="80"/>
        <w:jc w:val="both"/>
      </w:pPr>
      <w:r>
        <w:rPr>
          <w:b w:val="0"/>
          <w:i w:val="0"/>
          <w:sz w:val="20"/>
        </w:rPr>
        <w:t>1. El armisticio que puso fin a los combates se firmó el ______ de ______________ de 1918.</w:t>
      </w:r>
    </w:p>
    <w:p>
      <w:pPr>
        <w:spacing w:before="0" w:after="80"/>
        <w:jc w:val="both"/>
      </w:pPr>
      <w:r>
        <w:rPr>
          <w:b w:val="0"/>
          <w:i w:val="0"/>
          <w:sz w:val="20"/>
        </w:rPr>
        <w:t>2. En 1917 ______________ se retiró de la guerra por su revolución y ______________ ______________ entraron en el conflicto.</w:t>
      </w:r>
    </w:p>
    <w:p>
      <w:pPr>
        <w:spacing w:before="0" w:after="80"/>
        <w:jc w:val="both"/>
      </w:pPr>
      <w:r>
        <w:rPr>
          <w:b w:val="0"/>
          <w:i w:val="0"/>
          <w:sz w:val="20"/>
        </w:rPr>
        <w:t>3. La organización internacional creada en 1919 para preservar la paz se llamó ______________ de las ______________.</w:t>
      </w:r>
    </w:p>
    <w:p>
      <w:pPr>
        <w:keepNext/>
      </w:pPr>
      <w:r>
        <w:rPr>
          <w:b/>
          <w:color w:val="3D5A80"/>
          <w:sz w:val="21"/>
        </w:rPr>
        <w:t>Verdadero o falso — justificá tu respuesta</w:t>
      </w:r>
    </w:p>
    <w:p>
      <w:pPr>
        <w:spacing w:before="0" w:after="80"/>
        <w:jc w:val="both"/>
      </w:pPr>
      <w:r>
        <w:rPr>
          <w:b w:val="0"/>
          <w:i w:val="0"/>
          <w:sz w:val="20"/>
        </w:rPr>
        <w:t>1. (  V  /  F  )  Los estados mayores preveían una guerra corta y de movimientos rápidos.</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La Sociedad de las Naciones logró impedir una nueva guerra mundial.</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El Paraguay participó militarmente de la Primera Guerra Mundial.</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 y el mapa</w:t>
      </w:r>
    </w:p>
    <w:p>
      <w:pPr>
        <w:spacing w:before="0" w:after="80"/>
        <w:jc w:val="both"/>
      </w:pPr>
      <w:r>
        <w:rPr>
          <w:b w:val="0"/>
          <w:i w:val="0"/>
          <w:sz w:val="20"/>
        </w:rPr>
        <w:t>1. Releé el artículo 231. ¿Qué le exige a Alemania además de reconocer su responsabilidad? Relacioná ese artículo con lo que ocurrió en Alemania en la década siguiente.</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2. Con la Figura 6.1, nombrá tres Estados que aparecen en el mapa de 1919 y no existían en 1914.</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la guerra de movimientos de 1914 con la guerra de trincheras de 1915-1917: cómo avanzaban los ejércitos, cuánto terreno ganaban y qué costo tenía cada avance.</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Escribí un texto de doce a quince líneas explicando a un estudiante de 1.er curso por qué un asesinato en Sarajevo terminó en una guerra mundial. Usá los conceptos de causa profunda, detonante y sistema de alianzas.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7 — La Revolución Rusa y la construcción del Estado soviético</w:t>
      </w:r>
    </w:p>
    <w:tbl>
      <w:tblPr>
        <w:tblW w:type="pct" w:w="5000"/>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Pr>
      <w:tblGrid>
        <w:gridCol w:w="5400"/>
        <w:gridCol w:w="5400"/>
      </w:tblGrid>
      <w:tr>
        <w:trPr>
          <w:cantSplit/>
        </w:trPr>
        <w:tc>
          <w:tcPr>
            <w:tcW w:type="dxa" w:w="2082"/>
            <w:shd w:val="clear" w:color="auto" w:fill="3D5A80"/>
          </w:tcPr>
          <w:p>
            <w:pPr>
              <w:keepNext/>
            </w:pPr>
            <w:r>
              <w:rPr>
                <w:b/>
                <w:color w:val="FFFFFF"/>
                <w:sz w:val="19"/>
              </w:rPr>
              <w:t>Capacidad</w:t>
            </w:r>
          </w:p>
        </w:tc>
        <w:tc>
          <w:tcPr>
            <w:tcW w:type="dxa" w:w="8718"/>
            <w:shd w:val="clear" w:color="auto" w:fill="E6EBF1"/>
          </w:tcPr>
          <w:p>
            <w:pPr>
              <w:keepNext/>
            </w:pPr>
            <w:r>
              <w:rPr>
                <w:sz w:val="19"/>
              </w:rPr>
              <w:t>Deduce los principales aportes del proceso histórico de conformación sociedad occidental.</w:t>
            </w:r>
          </w:p>
        </w:tc>
      </w:tr>
      <w:tr>
        <w:trPr>
          <w:cantSplit/>
        </w:trPr>
        <w:tc>
          <w:tcPr>
            <w:tcW w:type="dxa" w:w="2082"/>
            <w:shd w:val="clear" w:color="auto" w:fill="3D5A80"/>
          </w:tcPr>
          <w:p>
            <w:pPr>
              <w:keepNext/>
            </w:pPr>
            <w:r>
              <w:rPr>
                <w:b/>
                <w:color w:val="FFFFFF"/>
                <w:sz w:val="19"/>
              </w:rPr>
              <w:t>Tema</w:t>
            </w:r>
          </w:p>
        </w:tc>
        <w:tc>
          <w:tcPr>
            <w:tcW w:type="dxa" w:w="8718"/>
            <w:shd w:val="clear" w:color="auto" w:fill="E6EBF1"/>
          </w:tcPr>
          <w:p>
            <w:pPr>
              <w:keepNext/>
            </w:pPr>
            <w:r>
              <w:rPr>
                <w:sz w:val="19"/>
              </w:rPr>
              <w:t>La Revolución Rusa y la construcción del Estado soviético</w:t>
            </w:r>
          </w:p>
        </w:tc>
      </w:tr>
      <w:tr>
        <w:trPr>
          <w:cantSplit/>
        </w:trPr>
        <w:tc>
          <w:tcPr>
            <w:tcW w:type="dxa" w:w="2082"/>
            <w:shd w:val="clear" w:color="auto" w:fill="3D5A80"/>
          </w:tcPr>
          <w:p>
            <w:r>
              <w:rPr>
                <w:b/>
                <w:color w:val="FFFFFF"/>
                <w:sz w:val="19"/>
              </w:rPr>
              <w:t>Indicadores de logro</w:t>
            </w:r>
          </w:p>
        </w:tc>
        <w:tc>
          <w:tcPr>
            <w:tcW w:type="dxa" w:w="8718"/>
            <w:shd w:val="clear" w:color="auto" w:fill="E6EBF1"/>
          </w:tcPr>
          <w:p>
            <w:r>
              <w:rPr>
                <w:sz w:val="19"/>
              </w:rPr>
              <w:t>• Ordena cronológicamente los hechos destacados del proceso ruso entre 1905 y 1922.</w:t>
              <w:br/>
              <w:t>• Compara el zarismo y el Estado soviético en al menos cuatro aspectos.</w:t>
              <w:br/>
              <w:t>• Interpreta un documento de la época identificando qué medida establece y a quién beneficia.</w:t>
            </w:r>
          </w:p>
        </w:tc>
      </w:tr>
    </w:tbl>
    <w:p>
      <w:pPr>
        <w:spacing w:after="40"/>
      </w:pPr>
    </w:p>
    <w:p>
      <w:pPr>
        <w:pStyle w:val="Heading3"/>
      </w:pPr>
      <w:r>
        <w:t>1. El punto de partida: el imperio de los zares</w:t>
      </w:r>
    </w:p>
    <w:p>
      <w:pPr>
        <w:spacing w:before="0" w:after="80"/>
        <w:jc w:val="both"/>
      </w:pPr>
      <w:r>
        <w:rPr>
          <w:b w:val="0"/>
          <w:i w:val="0"/>
          <w:sz w:val="21"/>
        </w:rPr>
        <w:t>A comienzos del siglo XX, el Imperio ruso era el país más extenso de Europa y también el más atrasado en términos sociales. Lo gobernaba un zar con poder absoluto, sin parlamento con facultades reales ni libertades políticas. La mayoría de la población era campesina y vivía en condiciones de gran pobreza, mientras una industria concentrada en pocas ciudades había formado una clase obrera numerosa y con capacidad de organización.</w:t>
      </w:r>
    </w:p>
    <w:p>
      <w:pPr>
        <w:spacing w:before="0" w:after="80"/>
        <w:jc w:val="both"/>
      </w:pPr>
      <w:r>
        <w:rPr>
          <w:b w:val="0"/>
          <w:i w:val="0"/>
          <w:sz w:val="21"/>
        </w:rPr>
        <w:t>En 1905, tras la derrota en la guerra contra el Japón, una movilización popular obligó al zar a conceder un parlamento, la Duma, con atribuciones limitadas. Fue un ensayo general. Diez años después, la Primera Guerra Mundial multiplicó todos los problemas: millones de movilizados, derrotas militares, escasez de alimentos y de combustible en las ciudades.</w:t>
      </w:r>
    </w:p>
    <w:p>
      <w:pPr>
        <w:pStyle w:val="Heading3"/>
      </w:pPr>
      <w:r>
        <w:t>2. Dos revoluciones en un año: febrero y octubre de 1917</w:t>
      </w:r>
    </w:p>
    <w:p>
      <w:pPr>
        <w:spacing w:before="0" w:after="80"/>
        <w:jc w:val="both"/>
      </w:pPr>
      <w:r>
        <w:rPr>
          <w:b w:val="0"/>
          <w:i w:val="0"/>
          <w:sz w:val="21"/>
        </w:rPr>
        <w:t>En febrero de 1917 —marzo según el calendario que usamos hoy— las protestas por el pan y las huelgas en la capital se combinaron con la negativa de los soldados a reprimir. El zar Nicolás II abdicó y se formó un gobierno provisional. Ese gobierno tomó una decisión que le resultó fatal: continuar la guerra.</w:t>
      </w:r>
    </w:p>
    <w:p>
      <w:pPr>
        <w:spacing w:before="0" w:after="80"/>
        <w:jc w:val="both"/>
      </w:pPr>
      <w:r>
        <w:rPr>
          <w:b w:val="0"/>
          <w:i w:val="0"/>
          <w:sz w:val="21"/>
        </w:rPr>
        <w:t>Durante esos meses funcionó un doble poder. Por un lado el gobierno provisional; por el otro los soviets, consejos de obreros, soldados y campesinos que organizaban la vida cotidiana en fábricas y cuarteles. En octubre —noviembre en nuestro calendario— el partido bolchevique, dirigido por Lenin, tomó el poder con una consigna de tres palabras que resumía los tres reclamos: paz, pan y tierra.</w:t>
      </w:r>
    </w:p>
    <w:p>
      <w:pPr>
        <w:spacing w:before="0" w:after="80"/>
        <w:jc w:val="both"/>
      </w:pPr>
      <w:r>
        <w:rPr>
          <w:b w:val="0"/>
          <w:i w:val="0"/>
          <w:sz w:val="21"/>
        </w:rPr>
        <w:t>El nuevo gobierno cumplió lo prometido de inmediato: firmó la paz con Alemania en 1918, aunque a costa de enormes pérdidas territoriales, y repartió la tierra de los grandes propietarios. Pero enfrentó una guerra civil que se extendió hasta 1921, con intervención de potencias extranjeras. En 1922 se constituyó la Unión de Repúblicas Socialistas Soviéticas.</w:t>
      </w:r>
    </w:p>
    <w:p>
      <w:pPr>
        <w:keepNext/>
        <w:spacing w:before="0" w:after="80"/>
        <w:jc w:val="both"/>
      </w:pPr>
      <w:r>
        <w:rPr>
          <w:b w:val="0"/>
          <w:i w:val="0"/>
          <w:sz w:val="21"/>
        </w:rPr>
        <w:t>Observá la línea de tiempo: fijate en que entre la abdicación del zar y la toma del poder por los bolcheviques pasan apenas ocho meses, y en que la guerra civil dura más que las dos revoluciones juntas.</w:t>
      </w:r>
    </w:p>
    <w:p>
      <w:pPr>
        <w:keepNext/>
        <w:jc w:val="center"/>
      </w:pPr>
      <w:r>
        <w:drawing>
          <wp:inline xmlns:a="http://schemas.openxmlformats.org/drawingml/2006/main" xmlns:pic="http://schemas.openxmlformats.org/drawingml/2006/picture">
            <wp:extent cx="5220000" cy="2150955"/>
            <wp:docPr id="5" name="Picture 5"/>
            <wp:cNvGraphicFramePr>
              <a:graphicFrameLocks noChangeAspect="1"/>
            </wp:cNvGraphicFramePr>
            <a:graphic>
              <a:graphicData uri="http://schemas.openxmlformats.org/drawingml/2006/picture">
                <pic:pic>
                  <pic:nvPicPr>
                    <pic:cNvPr id="0" name="fig_7_1.png"/>
                    <pic:cNvPicPr/>
                  </pic:nvPicPr>
                  <pic:blipFill>
                    <a:blip r:embed="rId13"/>
                    <a:stretch>
                      <a:fillRect/>
                    </a:stretch>
                  </pic:blipFill>
                  <pic:spPr>
                    <a:xfrm>
                      <a:off x="0" y="0"/>
                      <a:ext cx="5220000" cy="2150955"/>
                    </a:xfrm>
                    <a:prstGeom prst="rect"/>
                  </pic:spPr>
                </pic:pic>
              </a:graphicData>
            </a:graphic>
          </wp:inline>
        </w:drawing>
      </w:r>
    </w:p>
    <w:p>
      <w:pPr>
        <w:jc w:val="center"/>
      </w:pPr>
      <w:r>
        <w:rPr>
          <w:i/>
          <w:color w:val="595959"/>
          <w:sz w:val="17"/>
        </w:rPr>
        <w:t>Figura 7.1 — De la revolución de 1905 a la creación de la URSS (1922)</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Documento · Del Decreto sobre la Tierra (1917)</w:t>
            </w:r>
          </w:p>
          <w:p>
            <w:pPr>
              <w:keepNext/>
              <w:jc w:val="both"/>
            </w:pPr>
            <w:r>
              <w:rPr>
                <w:sz w:val="20"/>
              </w:rPr>
              <w:t>«La propiedad de la tierra de los grandes terratenientes queda abolida sin indemnización alguna. Las tierras pasan a disposición de los comités agrarios y de los soviets de diputados campesinos. Se prohíbe todo daño a los bienes confiscados, que desde ahora pertenecen a todo el pueblo.»</w:t>
            </w:r>
          </w:p>
        </w:tc>
      </w:tr>
      <w:tr>
        <w:trPr>
          <w:cantSplit/>
        </w:trPr>
        <w:tc>
          <w:tcPr>
            <w:tcW w:type="dxa" w:w="10801"/>
            <w:shd w:val="clear" w:color="auto" w:fill="E6EBF1"/>
          </w:tcPr>
          <w:p>
            <w:r>
              <w:rPr>
                <w:i/>
                <w:color w:val="555555"/>
                <w:sz w:val="18"/>
              </w:rPr>
              <w:t>Texto adaptado con fines educativos a partir del decreto aprobado por el Congreso de los Soviets, octubre de 1917.</w:t>
            </w:r>
          </w:p>
        </w:tc>
      </w:tr>
    </w:tbl>
    <w:p>
      <w:pPr>
        <w:spacing w:after="40"/>
      </w:pPr>
    </w:p>
    <w:p>
      <w:pPr>
        <w:pStyle w:val="Heading3"/>
      </w:pPr>
      <w:r>
        <w:t>3. La construcción del Estado soviético</w:t>
      </w:r>
    </w:p>
    <w:p>
      <w:pPr>
        <w:spacing w:before="0" w:after="80"/>
        <w:jc w:val="both"/>
      </w:pPr>
      <w:r>
        <w:rPr>
          <w:b w:val="0"/>
          <w:i w:val="0"/>
          <w:sz w:val="21"/>
        </w:rPr>
        <w:t>El Estado que nació de la revolución fue de un tipo nuevo: un partido único dirigía el Estado, no había propiedad privada de las fábricas ni de la tierra, y la economía se organizaba por planes decididos desde el centro y no por el mercado.</w:t>
      </w:r>
    </w:p>
    <w:p>
      <w:pPr>
        <w:spacing w:before="0" w:after="80"/>
        <w:jc w:val="both"/>
      </w:pPr>
      <w:r>
        <w:rPr>
          <w:b w:val="0"/>
          <w:i w:val="0"/>
          <w:sz w:val="21"/>
        </w:rPr>
        <w:t>Después del período de guerra civil, y ante el desabastecimiento, el gobierno aplicó desde 1921 una política que reintrodujo parcialmente el comercio privado. Desde 1928, con Stalin al frente, el rumbo cambió: planes quinquenales, industrialización acelerada y colectivización forzosa del campo. La URSS pasó en dos décadas de ser un país agrario a ser una potencia industrial y militar.</w:t>
      </w:r>
    </w:p>
    <w:p>
      <w:pPr>
        <w:spacing w:before="0" w:after="80"/>
        <w:jc w:val="both"/>
      </w:pPr>
      <w:r>
        <w:rPr>
          <w:b w:val="0"/>
          <w:i w:val="0"/>
          <w:sz w:val="21"/>
        </w:rPr>
        <w:t>El costo de esa transformación fue altísimo y hay que decirlo con claridad: colectivización impuesta por la fuerza, hambrunas con millones de muertos, campos de trabajo forzado, persecución de opositores y de miembros del propio partido. Un Estado que se proclamaba de los trabajadores suprimió las libertades políticas y sindicales. Esa contradicción es parte del contenido histórico y no se explica ni se justifica por los logros materiales.</w:t>
      </w:r>
    </w:p>
    <w:p>
      <w:pPr>
        <w:keepNext/>
        <w:spacing w:before="0" w:after="80"/>
        <w:jc w:val="both"/>
      </w:pPr>
      <w:r>
        <w:rPr>
          <w:b/>
          <w:i w:val="0"/>
          <w:color w:val="21374D"/>
          <w:sz w:val="20"/>
        </w:rPr>
        <w:t>Cuadro 7.1. Del zarismo al Estado soviético</w:t>
      </w:r>
    </w:p>
    <w:tbl>
      <w:tblPr>
        <w:tblW w:type="pct" w:w="500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00"/>
        <w:gridCol w:w="3600"/>
        <w:gridCol w:w="3600"/>
      </w:tblGrid>
      <w:tr>
        <w:trPr>
          <w:cantSplit/>
        </w:trPr>
        <w:tc>
          <w:tcPr>
            <w:tcW w:type="dxa" w:w="2342"/>
            <w:shd w:val="clear" w:color="auto" w:fill="3D5A80"/>
          </w:tcPr>
          <w:p>
            <w:r>
              <w:rPr>
                <w:b/>
                <w:color w:val="FFFFFF"/>
                <w:sz w:val="19"/>
              </w:rPr>
              <w:t>Aspecto</w:t>
            </w:r>
          </w:p>
        </w:tc>
        <w:tc>
          <w:tcPr>
            <w:tcW w:type="dxa" w:w="3774"/>
            <w:shd w:val="clear" w:color="auto" w:fill="3D5A80"/>
          </w:tcPr>
          <w:p>
            <w:r>
              <w:rPr>
                <w:b/>
                <w:color w:val="FFFFFF"/>
                <w:sz w:val="19"/>
              </w:rPr>
              <w:t>Imperio ruso (hasta 1917)</w:t>
            </w:r>
          </w:p>
        </w:tc>
        <w:tc>
          <w:tcPr>
            <w:tcW w:type="dxa" w:w="3774"/>
            <w:shd w:val="clear" w:color="auto" w:fill="3D5A80"/>
          </w:tcPr>
          <w:p>
            <w:r>
              <w:rPr>
                <w:b/>
                <w:color w:val="FFFFFF"/>
                <w:sz w:val="19"/>
              </w:rPr>
              <w:t>Estado soviético (desde 1922)</w:t>
            </w:r>
          </w:p>
        </w:tc>
      </w:tr>
      <w:tr>
        <w:trPr>
          <w:cantSplit/>
        </w:trPr>
        <w:tc>
          <w:tcPr>
            <w:tcW w:type="dxa" w:w="2342"/>
          </w:tcPr>
          <w:p>
            <w:r>
              <w:rPr>
                <w:sz w:val="19"/>
              </w:rPr>
              <w:t>Jefatura del Estado</w:t>
            </w:r>
          </w:p>
        </w:tc>
        <w:tc>
          <w:tcPr>
            <w:tcW w:type="dxa" w:w="3774"/>
          </w:tcPr>
          <w:p>
            <w:r>
              <w:rPr>
                <w:sz w:val="19"/>
              </w:rPr>
              <w:t>Zar con poder absoluto y hereditario</w:t>
            </w:r>
          </w:p>
        </w:tc>
        <w:tc>
          <w:tcPr>
            <w:tcW w:type="dxa" w:w="3774"/>
          </w:tcPr>
          <w:p>
            <w:r>
              <w:rPr>
                <w:sz w:val="19"/>
              </w:rPr>
              <w:t>Dirección colectiva del partido único</w:t>
            </w:r>
          </w:p>
        </w:tc>
      </w:tr>
      <w:tr>
        <w:trPr>
          <w:cantSplit/>
        </w:trPr>
        <w:tc>
          <w:tcPr>
            <w:tcW w:type="dxa" w:w="2342"/>
            <w:shd w:val="clear" w:color="auto" w:fill="F5F5F5"/>
          </w:tcPr>
          <w:p>
            <w:r>
              <w:rPr>
                <w:sz w:val="19"/>
              </w:rPr>
              <w:t>Propiedad de la tierra</w:t>
            </w:r>
          </w:p>
        </w:tc>
        <w:tc>
          <w:tcPr>
            <w:tcW w:type="dxa" w:w="3774"/>
            <w:shd w:val="clear" w:color="auto" w:fill="F5F5F5"/>
          </w:tcPr>
          <w:p>
            <w:r>
              <w:rPr>
                <w:sz w:val="19"/>
              </w:rPr>
              <w:t>Grandes terratenientes</w:t>
            </w:r>
          </w:p>
        </w:tc>
        <w:tc>
          <w:tcPr>
            <w:tcW w:type="dxa" w:w="3774"/>
            <w:shd w:val="clear" w:color="auto" w:fill="F5F5F5"/>
          </w:tcPr>
          <w:p>
            <w:r>
              <w:rPr>
                <w:sz w:val="19"/>
              </w:rPr>
              <w:t>Estatal y colectiva</w:t>
            </w:r>
          </w:p>
        </w:tc>
      </w:tr>
      <w:tr>
        <w:trPr>
          <w:cantSplit/>
        </w:trPr>
        <w:tc>
          <w:tcPr>
            <w:tcW w:type="dxa" w:w="2342"/>
          </w:tcPr>
          <w:p>
            <w:r>
              <w:rPr>
                <w:sz w:val="19"/>
              </w:rPr>
              <w:t>Industria</w:t>
            </w:r>
          </w:p>
        </w:tc>
        <w:tc>
          <w:tcPr>
            <w:tcW w:type="dxa" w:w="3774"/>
          </w:tcPr>
          <w:p>
            <w:r>
              <w:rPr>
                <w:sz w:val="19"/>
              </w:rPr>
              <w:t>Privada, concentrada en pocas ciudades</w:t>
            </w:r>
          </w:p>
        </w:tc>
        <w:tc>
          <w:tcPr>
            <w:tcW w:type="dxa" w:w="3774"/>
          </w:tcPr>
          <w:p>
            <w:r>
              <w:rPr>
                <w:sz w:val="19"/>
              </w:rPr>
              <w:t>Estatal, planificada por quinquenios</w:t>
            </w:r>
          </w:p>
        </w:tc>
      </w:tr>
      <w:tr>
        <w:trPr>
          <w:cantSplit/>
        </w:trPr>
        <w:tc>
          <w:tcPr>
            <w:tcW w:type="dxa" w:w="2342"/>
            <w:shd w:val="clear" w:color="auto" w:fill="F5F5F5"/>
          </w:tcPr>
          <w:p>
            <w:r>
              <w:rPr>
                <w:sz w:val="19"/>
              </w:rPr>
              <w:t>Partidos políticos</w:t>
            </w:r>
          </w:p>
        </w:tc>
        <w:tc>
          <w:tcPr>
            <w:tcW w:type="dxa" w:w="3774"/>
            <w:shd w:val="clear" w:color="auto" w:fill="F5F5F5"/>
          </w:tcPr>
          <w:p>
            <w:r>
              <w:rPr>
                <w:sz w:val="19"/>
              </w:rPr>
              <w:t>Restringidos, con parlamento limitado</w:t>
            </w:r>
          </w:p>
        </w:tc>
        <w:tc>
          <w:tcPr>
            <w:tcW w:type="dxa" w:w="3774"/>
            <w:shd w:val="clear" w:color="auto" w:fill="F5F5F5"/>
          </w:tcPr>
          <w:p>
            <w:r>
              <w:rPr>
                <w:sz w:val="19"/>
              </w:rPr>
              <w:t>Uno solo, con oposición prohibida</w:t>
            </w:r>
          </w:p>
        </w:tc>
      </w:tr>
      <w:tr>
        <w:trPr>
          <w:cantSplit/>
        </w:trPr>
        <w:tc>
          <w:tcPr>
            <w:tcW w:type="dxa" w:w="2342"/>
          </w:tcPr>
          <w:p>
            <w:r>
              <w:rPr>
                <w:sz w:val="19"/>
              </w:rPr>
              <w:t>Base social invocada</w:t>
            </w:r>
          </w:p>
        </w:tc>
        <w:tc>
          <w:tcPr>
            <w:tcW w:type="dxa" w:w="3774"/>
          </w:tcPr>
          <w:p>
            <w:r>
              <w:rPr>
                <w:sz w:val="19"/>
              </w:rPr>
              <w:t>Nobleza y burguesía</w:t>
            </w:r>
          </w:p>
        </w:tc>
        <w:tc>
          <w:tcPr>
            <w:tcW w:type="dxa" w:w="3774"/>
          </w:tcPr>
          <w:p>
            <w:r>
              <w:rPr>
                <w:sz w:val="19"/>
              </w:rPr>
              <w:t>Obreros y campesinos</w:t>
            </w:r>
          </w:p>
        </w:tc>
      </w:tr>
    </w:tbl>
    <w:p>
      <w:pPr>
        <w:pStyle w:val="Heading3"/>
      </w:pPr>
      <w:r>
        <w:t>4. Por qué importa para el resto del siglo</w:t>
      </w:r>
    </w:p>
    <w:p>
      <w:pPr>
        <w:spacing w:before="0" w:after="80"/>
        <w:jc w:val="both"/>
      </w:pPr>
      <w:r>
        <w:rPr>
          <w:b w:val="0"/>
          <w:i w:val="0"/>
          <w:sz w:val="21"/>
        </w:rPr>
        <w:t>La Revolución Rusa fue el primer caso en que un movimiento que se proclamaba socialista tomó el poder de un Estado y lo conservó. Eso produjo tres efectos mundiales. Ofreció un modelo alternativo al capitalismo, que atrajo a movimientos obreros de todos los continentes. Generó, en reacción, un anticomunismo que sería una de las claves de la política del siglo. Y creó la potencia que, a partir de 1945, disputaría la hegemonía mundial a los Estados Unidos: la Guerra Fría de la Clase 10 nace acá.</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En Paraguay — La repercusión en el Paraguay</w:t>
            </w:r>
          </w:p>
          <w:p>
            <w:pPr>
              <w:keepNext/>
              <w:jc w:val="both"/>
            </w:pPr>
            <w:r>
              <w:rPr>
                <w:sz w:val="20"/>
              </w:rPr>
              <w:t>Las noticias de 1917 llegaron al Paraguay y circularon en el incipiente movimiento obrero de Asunción, que ya venía organizándose desde fines del siglo XIX, como viste en la Clase 4. En 1928 se fundó el Partido Comunista Paraguayo, que atravesó buena parte del siglo en la ilegalidad.</w:t>
            </w:r>
          </w:p>
        </w:tc>
      </w:tr>
      <w:tr>
        <w:trPr>
          <w:cantSplit/>
        </w:trPr>
        <w:tc>
          <w:tcPr>
            <w:tcW w:type="dxa" w:w="10801"/>
            <w:shd w:val="clear" w:color="auto" w:fill="E6EBF1"/>
          </w:tcPr>
          <w:p>
            <w:pPr>
              <w:jc w:val="both"/>
            </w:pPr>
            <w:r>
              <w:rPr>
                <w:sz w:val="20"/>
              </w:rPr>
              <w:t>Interesa retener el mecanismo más que los nombres: un hecho ocurrido a doce mil kilómetros reorganizó el debate político local, definió alianzas y adversarios y dejó marcas que vas a reconocer al estudiar el ejercicio del poder en América, en la Unidad V.</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Glosario de la clase</w:t>
            </w:r>
          </w:p>
          <w:p>
            <w:pPr>
              <w:keepNext/>
              <w:jc w:val="both"/>
            </w:pPr>
            <w:r>
              <w:rPr>
                <w:sz w:val="20"/>
              </w:rPr>
              <w:t>Zar: título del monarca absoluto del Imperio ruso.</w:t>
            </w:r>
          </w:p>
        </w:tc>
      </w:tr>
      <w:tr>
        <w:trPr>
          <w:cantSplit/>
        </w:trPr>
        <w:tc>
          <w:tcPr>
            <w:tcW w:type="dxa" w:w="10801"/>
            <w:shd w:val="clear" w:color="auto" w:fill="E6EBF1"/>
          </w:tcPr>
          <w:p>
            <w:pPr>
              <w:keepNext/>
              <w:jc w:val="both"/>
            </w:pPr>
            <w:r>
              <w:rPr>
                <w:sz w:val="20"/>
              </w:rPr>
              <w:t>Soviet: consejo de obreros, soldados y campesinos surgido en 1905 y reactivado en 1917.</w:t>
            </w:r>
          </w:p>
        </w:tc>
      </w:tr>
      <w:tr>
        <w:trPr>
          <w:cantSplit/>
        </w:trPr>
        <w:tc>
          <w:tcPr>
            <w:tcW w:type="dxa" w:w="10801"/>
            <w:shd w:val="clear" w:color="auto" w:fill="E6EBF1"/>
          </w:tcPr>
          <w:p>
            <w:pPr>
              <w:keepNext/>
              <w:jc w:val="both"/>
            </w:pPr>
            <w:r>
              <w:rPr>
                <w:sz w:val="20"/>
              </w:rPr>
              <w:t>Bolchevique: integrante del sector del partido socialdemócrata ruso dirigido por Lenin, que tomó el poder en octubre de 1917.</w:t>
            </w:r>
          </w:p>
        </w:tc>
      </w:tr>
      <w:tr>
        <w:trPr>
          <w:cantSplit/>
        </w:trPr>
        <w:tc>
          <w:tcPr>
            <w:tcW w:type="dxa" w:w="10801"/>
            <w:shd w:val="clear" w:color="auto" w:fill="E6EBF1"/>
          </w:tcPr>
          <w:p>
            <w:pPr>
              <w:keepNext/>
              <w:jc w:val="both"/>
            </w:pPr>
            <w:r>
              <w:rPr>
                <w:sz w:val="20"/>
              </w:rPr>
              <w:t>Doble poder: situación en la que dos autoridades se disputan el gobierno al mismo tiempo.</w:t>
            </w:r>
          </w:p>
        </w:tc>
      </w:tr>
      <w:tr>
        <w:trPr>
          <w:cantSplit/>
        </w:trPr>
        <w:tc>
          <w:tcPr>
            <w:tcW w:type="dxa" w:w="10801"/>
            <w:shd w:val="clear" w:color="auto" w:fill="E6EBF1"/>
          </w:tcPr>
          <w:p>
            <w:pPr>
              <w:keepNext/>
              <w:jc w:val="both"/>
            </w:pPr>
            <w:r>
              <w:rPr>
                <w:sz w:val="20"/>
              </w:rPr>
              <w:t>Colectivización: transferencia forzada de la tierra y del trabajo agrícola a explotaciones colectivas o estatales.</w:t>
            </w:r>
          </w:p>
        </w:tc>
      </w:tr>
      <w:tr>
        <w:trPr>
          <w:cantSplit/>
        </w:trPr>
        <w:tc>
          <w:tcPr>
            <w:tcW w:type="dxa" w:w="10801"/>
            <w:shd w:val="clear" w:color="auto" w:fill="E6EBF1"/>
          </w:tcPr>
          <w:p>
            <w:pPr>
              <w:keepNext/>
              <w:jc w:val="both"/>
            </w:pPr>
            <w:r>
              <w:rPr>
                <w:sz w:val="20"/>
              </w:rPr>
              <w:t>Plan quinquenal: programa económico estatal con metas de producción fijadas para cinco años.</w:t>
            </w:r>
          </w:p>
        </w:tc>
      </w:tr>
      <w:tr>
        <w:trPr>
          <w:cantSplit/>
        </w:trPr>
        <w:tc>
          <w:tcPr>
            <w:tcW w:type="dxa" w:w="10801"/>
            <w:shd w:val="clear" w:color="auto" w:fill="E6EBF1"/>
          </w:tcPr>
          <w:p>
            <w:pPr>
              <w:jc w:val="both"/>
            </w:pPr>
            <w:r>
              <w:rPr>
                <w:sz w:val="20"/>
              </w:rPr>
              <w:t>URSS: Unión de Repúblicas Socialistas Soviéticas, constituida en 1922.</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Para recordar</w:t>
            </w:r>
          </w:p>
          <w:p>
            <w:pPr>
              <w:keepNext/>
              <w:jc w:val="both"/>
            </w:pPr>
            <w:r>
              <w:rPr>
                <w:sz w:val="20"/>
              </w:rPr>
              <w:t>✔  La guerra multiplicó las carencias del imperio zarista y precipitó la caída del zar en febrero de 1917.</w:t>
            </w:r>
          </w:p>
        </w:tc>
      </w:tr>
      <w:tr>
        <w:trPr>
          <w:cantSplit/>
        </w:trPr>
        <w:tc>
          <w:tcPr>
            <w:tcW w:type="dxa" w:w="10801"/>
            <w:shd w:val="clear" w:color="auto" w:fill="E6EBF1"/>
          </w:tcPr>
          <w:p>
            <w:pPr>
              <w:keepNext/>
              <w:jc w:val="both"/>
            </w:pPr>
            <w:r>
              <w:rPr>
                <w:sz w:val="20"/>
              </w:rPr>
              <w:t>✔  Entre febrero y octubre hubo doble poder: gobierno provisional y soviets. Los bolcheviques tomaron el poder con la consigna «paz, pan y tierra».</w:t>
            </w:r>
          </w:p>
        </w:tc>
      </w:tr>
      <w:tr>
        <w:trPr>
          <w:cantSplit/>
        </w:trPr>
        <w:tc>
          <w:tcPr>
            <w:tcW w:type="dxa" w:w="10801"/>
            <w:shd w:val="clear" w:color="auto" w:fill="E6EBF1"/>
          </w:tcPr>
          <w:p>
            <w:pPr>
              <w:keepNext/>
              <w:jc w:val="both"/>
            </w:pPr>
            <w:r>
              <w:rPr>
                <w:sz w:val="20"/>
              </w:rPr>
              <w:t>✔  El nuevo Estado se caracterizó por partido único, propiedad estatal y economía planificada; la URSS se constituyó en 1922.</w:t>
            </w:r>
          </w:p>
        </w:tc>
      </w:tr>
      <w:tr>
        <w:trPr>
          <w:cantSplit/>
        </w:trPr>
        <w:tc>
          <w:tcPr>
            <w:tcW w:type="dxa" w:w="10801"/>
            <w:shd w:val="clear" w:color="auto" w:fill="E6EBF1"/>
          </w:tcPr>
          <w:p>
            <w:pPr>
              <w:keepNext/>
              <w:jc w:val="both"/>
            </w:pPr>
            <w:r>
              <w:rPr>
                <w:sz w:val="20"/>
              </w:rPr>
              <w:t>✔  La industrialización acelerada convirtió al país en potencia, con un costo humano altísimo: hambrunas, trabajo forzado y supresión de libertades.</w:t>
            </w:r>
          </w:p>
        </w:tc>
      </w:tr>
      <w:tr>
        <w:trPr>
          <w:cantSplit/>
        </w:trPr>
        <w:tc>
          <w:tcPr>
            <w:tcW w:type="dxa" w:w="10801"/>
            <w:shd w:val="clear" w:color="auto" w:fill="E6EBF1"/>
          </w:tcPr>
          <w:p>
            <w:pPr>
              <w:jc w:val="both"/>
            </w:pPr>
            <w:r>
              <w:rPr>
                <w:sz w:val="20"/>
              </w:rPr>
              <w:t>✔  La revolución ofreció un modelo alternativo, generó un anticomunismo de alcance mundial y creó una de las dos potencias de la Guerra Fría.</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La consigna con la que los bolcheviques tomaron el poder en octubre de 1917 fue</w:t>
      </w:r>
    </w:p>
    <w:p>
      <w:pPr>
        <w:spacing w:before="0" w:after="80"/>
        <w:ind w:left="340"/>
        <w:jc w:val="both"/>
      </w:pPr>
      <w:r>
        <w:rPr>
          <w:b w:val="0"/>
          <w:i w:val="0"/>
          <w:sz w:val="20"/>
        </w:rPr>
        <w:t>a) libertad, igualdad y fraternidad</w:t>
      </w:r>
    </w:p>
    <w:p>
      <w:pPr>
        <w:spacing w:before="0" w:after="80"/>
        <w:ind w:left="340"/>
        <w:jc w:val="both"/>
      </w:pPr>
      <w:r>
        <w:rPr>
          <w:b w:val="0"/>
          <w:i w:val="0"/>
          <w:sz w:val="20"/>
        </w:rPr>
        <w:t>b) orden y progreso</w:t>
      </w:r>
    </w:p>
    <w:p>
      <w:pPr>
        <w:spacing w:before="0" w:after="80"/>
        <w:ind w:left="340"/>
        <w:jc w:val="both"/>
      </w:pPr>
      <w:r>
        <w:rPr>
          <w:b w:val="0"/>
          <w:i w:val="0"/>
          <w:sz w:val="20"/>
        </w:rPr>
        <w:t>c) paz, pan y tierra</w:t>
      </w:r>
    </w:p>
    <w:p>
      <w:pPr>
        <w:spacing w:before="0" w:after="80"/>
        <w:ind w:left="340"/>
        <w:jc w:val="both"/>
      </w:pPr>
      <w:r>
        <w:rPr>
          <w:b w:val="0"/>
          <w:i w:val="0"/>
          <w:sz w:val="20"/>
        </w:rPr>
        <w:t>d) tierra y libertad para el zar</w:t>
      </w:r>
    </w:p>
    <w:p>
      <w:pPr>
        <w:spacing w:before="0" w:after="80"/>
        <w:jc w:val="both"/>
      </w:pPr>
      <w:r>
        <w:rPr>
          <w:b w:val="0"/>
          <w:i w:val="0"/>
          <w:sz w:val="20"/>
        </w:rPr>
        <w:t>2. Se llama «doble poder» a la situación de 1917 en la que coexistieron</w:t>
      </w:r>
    </w:p>
    <w:p>
      <w:pPr>
        <w:spacing w:before="0" w:after="80"/>
        <w:ind w:left="340"/>
        <w:jc w:val="both"/>
      </w:pPr>
      <w:r>
        <w:rPr>
          <w:b w:val="0"/>
          <w:i w:val="0"/>
          <w:sz w:val="20"/>
        </w:rPr>
        <w:t>a) el gobierno provisional y los soviets</w:t>
      </w:r>
    </w:p>
    <w:p>
      <w:pPr>
        <w:spacing w:before="0" w:after="80"/>
        <w:ind w:left="340"/>
        <w:jc w:val="both"/>
      </w:pPr>
      <w:r>
        <w:rPr>
          <w:b w:val="0"/>
          <w:i w:val="0"/>
          <w:sz w:val="20"/>
        </w:rPr>
        <w:t>b) el zar y el Parlamento británico</w:t>
      </w:r>
    </w:p>
    <w:p>
      <w:pPr>
        <w:spacing w:before="0" w:after="80"/>
        <w:ind w:left="340"/>
        <w:jc w:val="both"/>
      </w:pPr>
      <w:r>
        <w:rPr>
          <w:b w:val="0"/>
          <w:i w:val="0"/>
          <w:sz w:val="20"/>
        </w:rPr>
        <w:t>c) dos zares de la misma familia</w:t>
      </w:r>
    </w:p>
    <w:p>
      <w:pPr>
        <w:spacing w:before="0" w:after="80"/>
        <w:ind w:left="340"/>
        <w:jc w:val="both"/>
      </w:pPr>
      <w:r>
        <w:rPr>
          <w:b w:val="0"/>
          <w:i w:val="0"/>
          <w:sz w:val="20"/>
        </w:rPr>
        <w:t>d) el ejército alemán y el ruso</w:t>
      </w:r>
    </w:p>
    <w:p>
      <w:pPr>
        <w:spacing w:before="0" w:after="80"/>
        <w:jc w:val="both"/>
      </w:pPr>
      <w:r>
        <w:rPr>
          <w:b w:val="0"/>
          <w:i w:val="0"/>
          <w:sz w:val="20"/>
        </w:rPr>
        <w:t>3. Los planes quinquenales aplicados desde 1928 consistieron en</w:t>
      </w:r>
    </w:p>
    <w:p>
      <w:pPr>
        <w:spacing w:before="0" w:after="80"/>
        <w:ind w:left="340"/>
        <w:jc w:val="both"/>
      </w:pPr>
      <w:r>
        <w:rPr>
          <w:b w:val="0"/>
          <w:i w:val="0"/>
          <w:sz w:val="20"/>
        </w:rPr>
        <w:t>a) elecciones convocadas cada cinco años</w:t>
      </w:r>
    </w:p>
    <w:p>
      <w:pPr>
        <w:spacing w:before="0" w:after="80"/>
        <w:ind w:left="340"/>
        <w:jc w:val="both"/>
      </w:pPr>
      <w:r>
        <w:rPr>
          <w:b w:val="0"/>
          <w:i w:val="0"/>
          <w:sz w:val="20"/>
        </w:rPr>
        <w:t>b) acuerdos de paz renovables cada cinco años</w:t>
      </w:r>
    </w:p>
    <w:p>
      <w:pPr>
        <w:spacing w:before="0" w:after="80"/>
        <w:ind w:left="340"/>
        <w:jc w:val="both"/>
      </w:pPr>
      <w:r>
        <w:rPr>
          <w:b w:val="0"/>
          <w:i w:val="0"/>
          <w:sz w:val="20"/>
        </w:rPr>
        <w:t>c) la devolución de la tierra a los antiguos propietarios</w:t>
      </w:r>
    </w:p>
    <w:p>
      <w:pPr>
        <w:spacing w:before="0" w:after="80"/>
        <w:ind w:left="340"/>
        <w:jc w:val="both"/>
      </w:pPr>
      <w:r>
        <w:rPr>
          <w:b w:val="0"/>
          <w:i w:val="0"/>
          <w:sz w:val="20"/>
        </w:rPr>
        <w:t>d) programas estatales con metas de producción a cinco años</w:t>
      </w:r>
    </w:p>
    <w:p>
      <w:pPr>
        <w:spacing w:before="0" w:after="80"/>
        <w:jc w:val="both"/>
      </w:pPr>
      <w:r>
        <w:rPr>
          <w:b w:val="0"/>
          <w:i w:val="0"/>
          <w:sz w:val="20"/>
        </w:rPr>
        <w:t>4. Una consecuencia mundial de la Revolución Rusa fue</w:t>
      </w:r>
    </w:p>
    <w:p>
      <w:pPr>
        <w:spacing w:before="0" w:after="80"/>
        <w:ind w:left="340"/>
        <w:jc w:val="both"/>
      </w:pPr>
      <w:r>
        <w:rPr>
          <w:b w:val="0"/>
          <w:i w:val="0"/>
          <w:sz w:val="20"/>
        </w:rPr>
        <w:t>a) la aparición de un modelo alternativo al capitalismo y de un anticomunismo de alcance global</w:t>
      </w:r>
    </w:p>
    <w:p>
      <w:pPr>
        <w:spacing w:before="0" w:after="80"/>
        <w:ind w:left="340"/>
        <w:jc w:val="both"/>
      </w:pPr>
      <w:r>
        <w:rPr>
          <w:b w:val="0"/>
          <w:i w:val="0"/>
          <w:sz w:val="20"/>
        </w:rPr>
        <w:t>b) el fin inmediato de todos los imperios coloniales</w:t>
      </w:r>
    </w:p>
    <w:p>
      <w:pPr>
        <w:spacing w:before="0" w:after="80"/>
        <w:ind w:left="340"/>
        <w:jc w:val="both"/>
      </w:pPr>
      <w:r>
        <w:rPr>
          <w:b w:val="0"/>
          <w:i w:val="0"/>
          <w:sz w:val="20"/>
        </w:rPr>
        <w:t>c) la disolución de la Organización Internacional del Trabajo</w:t>
      </w:r>
    </w:p>
    <w:p>
      <w:pPr>
        <w:spacing w:before="0" w:after="80"/>
        <w:ind w:left="340"/>
        <w:jc w:val="both"/>
      </w:pPr>
      <w:r>
        <w:rPr>
          <w:b w:val="0"/>
          <w:i w:val="0"/>
          <w:sz w:val="20"/>
        </w:rPr>
        <w:t>d) la unificación política de Europa</w:t>
      </w:r>
    </w:p>
    <w:p>
      <w:pPr>
        <w:keepNext/>
      </w:pPr>
      <w:r>
        <w:rPr>
          <w:b/>
          <w:color w:val="3D5A80"/>
          <w:sz w:val="21"/>
        </w:rPr>
        <w:t>Completá</w:t>
      </w:r>
    </w:p>
    <w:p>
      <w:pPr>
        <w:spacing w:before="0" w:after="80"/>
        <w:jc w:val="both"/>
      </w:pPr>
      <w:r>
        <w:rPr>
          <w:b w:val="0"/>
          <w:i w:val="0"/>
          <w:sz w:val="20"/>
        </w:rPr>
        <w:t>1. El zar que abdicó en 1917 se llamaba ______________ II.</w:t>
      </w:r>
    </w:p>
    <w:p>
      <w:pPr>
        <w:spacing w:before="0" w:after="80"/>
        <w:jc w:val="both"/>
      </w:pPr>
      <w:r>
        <w:rPr>
          <w:b w:val="0"/>
          <w:i w:val="0"/>
          <w:sz w:val="20"/>
        </w:rPr>
        <w:t>2. La Unión de Repúblicas Socialistas Soviéticas se constituyó en el año ______.</w:t>
      </w:r>
    </w:p>
    <w:p>
      <w:pPr>
        <w:spacing w:before="0" w:after="80"/>
        <w:jc w:val="both"/>
      </w:pPr>
      <w:r>
        <w:rPr>
          <w:b w:val="0"/>
          <w:i w:val="0"/>
          <w:sz w:val="20"/>
        </w:rPr>
        <w:t>3. Los consejos de obreros, soldados y campesinos se denominaban ______________.</w:t>
      </w:r>
    </w:p>
    <w:p>
      <w:pPr>
        <w:keepNext/>
      </w:pPr>
      <w:r>
        <w:rPr>
          <w:b/>
          <w:color w:val="3D5A80"/>
          <w:sz w:val="21"/>
        </w:rPr>
        <w:t>Verdadero o falso — justificá tu respuesta</w:t>
      </w:r>
    </w:p>
    <w:p>
      <w:pPr>
        <w:spacing w:before="0" w:after="80"/>
        <w:jc w:val="both"/>
      </w:pPr>
      <w:r>
        <w:rPr>
          <w:b w:val="0"/>
          <w:i w:val="0"/>
          <w:sz w:val="20"/>
        </w:rPr>
        <w:t>1. (  V  /  F  )  El gobierno provisional surgido en febrero de 1917 decidió retirar a Rusia de la guerra.</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La industrialización soviética se logró sin costos humanos significativos.</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El Decreto sobre la Tierra abolió la propiedad de los grandes terratenientes sin indemnización.</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el Decreto sobre la Tierra. ¿Qué grupo social pierde y qué grupo gana con esa medida? ¿Por qué el decreto prohíbe dañar los bienes confiscados?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Con el Cuadro 7.1, explicá en un párrafo cuál es, a tu juicio, la diferencia más profunda entre el zarismo y el Estado soviético, y fundamentá por qué elegiste esa y no otra.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Elaborá una línea de tiempo propia, con al menos seis hitos entre 1905 y 1928, y escribí debajo un párrafo de seis líneas explicando cuál de esos hitos te parece el punto sin retorno del proceso.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8 — El período de entreguerras: la crisis de 1929 y los totalitarismos</w:t>
      </w:r>
    </w:p>
    <w:tbl>
      <w:tblPr>
        <w:tblW w:type="pct" w:w="5000"/>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Pr>
      <w:tblGrid>
        <w:gridCol w:w="5400"/>
        <w:gridCol w:w="5400"/>
      </w:tblGrid>
      <w:tr>
        <w:trPr>
          <w:cantSplit/>
        </w:trPr>
        <w:tc>
          <w:tcPr>
            <w:tcW w:type="dxa" w:w="2082"/>
            <w:shd w:val="clear" w:color="auto" w:fill="3D5A80"/>
          </w:tcPr>
          <w:p>
            <w:pPr>
              <w:keepNext/>
            </w:pPr>
            <w:r>
              <w:rPr>
                <w:b/>
                <w:color w:val="FFFFFF"/>
                <w:sz w:val="19"/>
              </w:rPr>
              <w:t>Capacidad</w:t>
            </w:r>
          </w:p>
        </w:tc>
        <w:tc>
          <w:tcPr>
            <w:tcW w:type="dxa" w:w="8718"/>
            <w:shd w:val="clear" w:color="auto" w:fill="E6EBF1"/>
          </w:tcPr>
          <w:p>
            <w:pPr>
              <w:keepNext/>
            </w:pPr>
            <w:r>
              <w:rPr>
                <w:sz w:val="19"/>
              </w:rPr>
              <w:t>Deduce los principales aportes del proceso histórico de conformación sociedad occidental.</w:t>
            </w:r>
          </w:p>
        </w:tc>
      </w:tr>
      <w:tr>
        <w:trPr>
          <w:cantSplit/>
        </w:trPr>
        <w:tc>
          <w:tcPr>
            <w:tcW w:type="dxa" w:w="2082"/>
            <w:shd w:val="clear" w:color="auto" w:fill="3D5A80"/>
          </w:tcPr>
          <w:p>
            <w:pPr>
              <w:keepNext/>
            </w:pPr>
            <w:r>
              <w:rPr>
                <w:b/>
                <w:color w:val="FFFFFF"/>
                <w:sz w:val="19"/>
              </w:rPr>
              <w:t>Tema</w:t>
            </w:r>
          </w:p>
        </w:tc>
        <w:tc>
          <w:tcPr>
            <w:tcW w:type="dxa" w:w="8718"/>
            <w:shd w:val="clear" w:color="auto" w:fill="E6EBF1"/>
          </w:tcPr>
          <w:p>
            <w:pPr>
              <w:keepNext/>
            </w:pPr>
            <w:r>
              <w:rPr>
                <w:sz w:val="19"/>
              </w:rPr>
              <w:t>El período de entreguerras: la crisis de 1929 y los totalitarismos</w:t>
            </w:r>
          </w:p>
        </w:tc>
      </w:tr>
      <w:tr>
        <w:trPr>
          <w:cantSplit/>
        </w:trPr>
        <w:tc>
          <w:tcPr>
            <w:tcW w:type="dxa" w:w="2082"/>
            <w:shd w:val="clear" w:color="auto" w:fill="3D5A80"/>
          </w:tcPr>
          <w:p>
            <w:r>
              <w:rPr>
                <w:b/>
                <w:color w:val="FFFFFF"/>
                <w:sz w:val="19"/>
              </w:rPr>
              <w:t>Indicadores de logro</w:t>
            </w:r>
          </w:p>
        </w:tc>
        <w:tc>
          <w:tcPr>
            <w:tcW w:type="dxa" w:w="8718"/>
            <w:shd w:val="clear" w:color="auto" w:fill="E6EBF1"/>
          </w:tcPr>
          <w:p>
            <w:r>
              <w:rPr>
                <w:sz w:val="19"/>
              </w:rPr>
              <w:t>• Explica la cadena causal que va de la especulación bursátil a la crisis económica general.</w:t>
              <w:br/>
              <w:t>• Identifica cuatro rasgos comunes de los regímenes totalitarios usando el cuadro comparativo.</w:t>
              <w:br/>
              <w:t>• Analiza un gráfico de producción y desempleo señalando el año del derrumbe y el de mayor desocupación.</w:t>
            </w:r>
          </w:p>
        </w:tc>
      </w:tr>
    </w:tbl>
    <w:p>
      <w:pPr>
        <w:spacing w:after="40"/>
      </w:pPr>
    </w:p>
    <w:p>
      <w:pPr>
        <w:pStyle w:val="Heading3"/>
      </w:pPr>
      <w:r>
        <w:t>1. Los años veinte y el crac de 1929</w:t>
      </w:r>
    </w:p>
    <w:p>
      <w:pPr>
        <w:spacing w:before="0" w:after="80"/>
        <w:jc w:val="both"/>
      </w:pPr>
      <w:r>
        <w:rPr>
          <w:b w:val="0"/>
          <w:i w:val="0"/>
          <w:sz w:val="21"/>
        </w:rPr>
        <w:t>La década de 1920 fue en los Estados Unidos un período de crecimiento acelerado: producción en serie, automóviles, electrodomésticos, venta a crédito y una bolsa de valores en la que cada vez más gente compraba acciones esperando revenderlas más caras. Ese último punto es la clave: se compraba para especular, muchas veces con dinero prestado, y los precios de las acciones subieron muy por encima del valor real de las empresas.</w:t>
      </w:r>
    </w:p>
    <w:p>
      <w:pPr>
        <w:spacing w:before="0" w:after="80"/>
        <w:jc w:val="both"/>
      </w:pPr>
      <w:r>
        <w:rPr>
          <w:b w:val="0"/>
          <w:i w:val="0"/>
          <w:sz w:val="21"/>
        </w:rPr>
        <w:t>En octubre de 1929 la burbuja estalló. Las ventas masivas derrumbaron los precios en pocos días, arrastraron a los bancos que habían prestado para especular y, con ellos, a los ahorros de millones de familias. Sin crédito ni consumo, las fábricas redujeron la producción y despidieron. Así, una crisis financiera se convirtió en una crisis económica general: la Gran Depresión.</w:t>
      </w:r>
    </w:p>
    <w:p>
      <w:pPr>
        <w:spacing w:before="0" w:after="80"/>
        <w:jc w:val="both"/>
      </w:pPr>
      <w:r>
        <w:rPr>
          <w:b w:val="0"/>
          <w:i w:val="0"/>
          <w:sz w:val="21"/>
        </w:rPr>
        <w:t>El desempleo llegó a niveles nunca vistos y la crisis se propagó al mundo entero, porque los Estados Unidos eran ya el principal acreedor e importador. Los países que vivían de exportar materias primas —entre ellos los de América Latina— vieron caer al mismo tiempo el precio y la cantidad de lo que vendían.</w:t>
      </w:r>
    </w:p>
    <w:p>
      <w:pPr>
        <w:keepNext/>
        <w:spacing w:before="0" w:after="80"/>
        <w:jc w:val="both"/>
      </w:pPr>
      <w:r>
        <w:rPr>
          <w:b w:val="0"/>
          <w:i w:val="0"/>
          <w:sz w:val="21"/>
        </w:rPr>
        <w:t>Observá el gráfico: identificá el año del derrumbe, el año en que el desempleo alcanza su punto más alto y el momento en que la producción empieza a recuperarse.</w:t>
      </w:r>
    </w:p>
    <w:p>
      <w:pPr>
        <w:keepNext/>
        <w:jc w:val="center"/>
      </w:pPr>
      <w:r>
        <w:drawing>
          <wp:inline xmlns:a="http://schemas.openxmlformats.org/drawingml/2006/main" xmlns:pic="http://schemas.openxmlformats.org/drawingml/2006/picture">
            <wp:extent cx="5220000" cy="2960891"/>
            <wp:docPr id="6" name="Picture 6"/>
            <wp:cNvGraphicFramePr>
              <a:graphicFrameLocks noChangeAspect="1"/>
            </wp:cNvGraphicFramePr>
            <a:graphic>
              <a:graphicData uri="http://schemas.openxmlformats.org/drawingml/2006/picture">
                <pic:pic>
                  <pic:nvPicPr>
                    <pic:cNvPr id="0" name="fig_8_1.png"/>
                    <pic:cNvPicPr/>
                  </pic:nvPicPr>
                  <pic:blipFill>
                    <a:blip r:embed="rId14"/>
                    <a:stretch>
                      <a:fillRect/>
                    </a:stretch>
                  </pic:blipFill>
                  <pic:spPr>
                    <a:xfrm>
                      <a:off x="0" y="0"/>
                      <a:ext cx="5220000" cy="2960891"/>
                    </a:xfrm>
                    <a:prstGeom prst="rect"/>
                  </pic:spPr>
                </pic:pic>
              </a:graphicData>
            </a:graphic>
          </wp:inline>
        </w:drawing>
      </w:r>
    </w:p>
    <w:p>
      <w:pPr>
        <w:jc w:val="center"/>
      </w:pPr>
      <w:r>
        <w:rPr>
          <w:i/>
          <w:color w:val="595959"/>
          <w:sz w:val="17"/>
        </w:rPr>
        <w:t>Figura 8.1 — Producción industrial y desempleo en los Estados Unidos, 1928-1939</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Concepto clave — Crisis financiera y crisis económica</w:t>
            </w:r>
          </w:p>
          <w:p>
            <w:pPr>
              <w:keepNext/>
              <w:jc w:val="both"/>
            </w:pPr>
            <w:r>
              <w:rPr>
                <w:sz w:val="20"/>
              </w:rPr>
              <w:t>Crisis financiera: caída brusca del valor de acciones, créditos o depósitos.</w:t>
            </w:r>
          </w:p>
        </w:tc>
      </w:tr>
      <w:tr>
        <w:trPr>
          <w:cantSplit/>
        </w:trPr>
        <w:tc>
          <w:tcPr>
            <w:tcW w:type="dxa" w:w="10801"/>
            <w:shd w:val="clear" w:color="auto" w:fill="E6EBF1"/>
          </w:tcPr>
          <w:p>
            <w:pPr>
              <w:jc w:val="both"/>
            </w:pPr>
            <w:r>
              <w:rPr>
                <w:sz w:val="20"/>
              </w:rPr>
              <w:t>Crisis económica: caída de la producción, del empleo y del consumo de bienes y servicios. La primera puede provocar la segunda cuando destruye el crédito del que dependen las empresas para producir y las familias para comprar.</w:t>
            </w:r>
          </w:p>
        </w:tc>
      </w:tr>
    </w:tbl>
    <w:p>
      <w:pPr>
        <w:spacing w:after="40"/>
      </w:pPr>
    </w:p>
    <w:p>
      <w:pPr>
        <w:pStyle w:val="Heading3"/>
      </w:pPr>
      <w:r>
        <w:t>2. Dos salidas opuestas</w:t>
      </w:r>
    </w:p>
    <w:p>
      <w:pPr>
        <w:spacing w:before="0" w:after="80"/>
        <w:jc w:val="both"/>
      </w:pPr>
      <w:r>
        <w:rPr>
          <w:b w:val="0"/>
          <w:i w:val="0"/>
          <w:sz w:val="21"/>
        </w:rPr>
        <w:t>Frente a la depresión se ensayaron respuestas distintas. En los Estados Unidos, el New Deal impulsado desde 1933 aumentó el gasto público en obras, creó empleo estatal, reguló los bancos y estableció una seguridad social básica. La idea de fondo, que el economista John Maynard Keynes formuló con claridad, era que cuando el sector privado deja de gastar, el Estado debe hacerlo para sostener la demanda.</w:t>
      </w:r>
    </w:p>
    <w:p>
      <w:pPr>
        <w:spacing w:before="0" w:after="80"/>
        <w:jc w:val="both"/>
      </w:pPr>
      <w:r>
        <w:rPr>
          <w:b w:val="0"/>
          <w:i w:val="0"/>
          <w:sz w:val="21"/>
        </w:rPr>
        <w:t>En otros países la salida fue autoritaria. Gobiernos que prometían orden, trabajo y grandeza nacional aprovecharon el desempleo, la inflación y el descrédito de los partidos para llegar al poder y, una vez allí, suprimir las libertades. La crisis no creó por sí sola los totalitarismos, pero fue el terreno donde crecieron.</w:t>
      </w:r>
    </w:p>
    <w:p>
      <w:pPr>
        <w:pStyle w:val="Heading3"/>
      </w:pPr>
      <w:r>
        <w:t>3. Qué es un régimen totalitario</w:t>
      </w:r>
    </w:p>
    <w:p>
      <w:pPr>
        <w:spacing w:before="0" w:after="80"/>
        <w:jc w:val="both"/>
      </w:pPr>
      <w:r>
        <w:rPr>
          <w:b w:val="0"/>
          <w:i w:val="0"/>
          <w:sz w:val="21"/>
        </w:rPr>
        <w:t>No todo gobierno autoritario es totalitario. La dictadura clásica busca el poder y la obediencia; el totalitarismo busca además transformar a la sociedad entera y a las personas mismas, y no admite ningún espacio fuera de su control. Sus rasgos son siempre los mismos, cualquiera sea su signo político: partido único fundido con el Estado, líder con culto a su persona, ideología que pretende explicar todo, propaganda y control de la información, organización obligatoria de jóvenes y trabajadores, y uso sistemático del terror contra el opositor real o supuesto.</w:t>
      </w:r>
    </w:p>
    <w:p>
      <w:pPr>
        <w:keepNext/>
        <w:spacing w:before="0" w:after="80"/>
        <w:jc w:val="both"/>
      </w:pPr>
      <w:r>
        <w:rPr>
          <w:b/>
          <w:i w:val="0"/>
          <w:color w:val="21374D"/>
          <w:sz w:val="20"/>
        </w:rPr>
        <w:t>Cuadro 8.1. Rasgos comparados de tres regímenes totalitarios</w:t>
      </w:r>
    </w:p>
    <w:tbl>
      <w:tblPr>
        <w:tblW w:type="pct" w:w="500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700"/>
        <w:gridCol w:w="2700"/>
        <w:gridCol w:w="2700"/>
        <w:gridCol w:w="2700"/>
      </w:tblGrid>
      <w:tr>
        <w:trPr>
          <w:cantSplit/>
        </w:trPr>
        <w:tc>
          <w:tcPr>
            <w:tcW w:type="dxa" w:w="1952"/>
            <w:shd w:val="clear" w:color="auto" w:fill="3D5A80"/>
          </w:tcPr>
          <w:p>
            <w:r>
              <w:rPr>
                <w:b/>
                <w:color w:val="FFFFFF"/>
                <w:sz w:val="19"/>
              </w:rPr>
              <w:t>Rasgo</w:t>
            </w:r>
          </w:p>
        </w:tc>
        <w:tc>
          <w:tcPr>
            <w:tcW w:type="dxa" w:w="2732"/>
            <w:shd w:val="clear" w:color="auto" w:fill="3D5A80"/>
          </w:tcPr>
          <w:p>
            <w:r>
              <w:rPr>
                <w:b/>
                <w:color w:val="FFFFFF"/>
                <w:sz w:val="19"/>
              </w:rPr>
              <w:t>Fascismo italiano</w:t>
            </w:r>
          </w:p>
        </w:tc>
        <w:tc>
          <w:tcPr>
            <w:tcW w:type="dxa" w:w="2732"/>
            <w:shd w:val="clear" w:color="auto" w:fill="3D5A80"/>
          </w:tcPr>
          <w:p>
            <w:r>
              <w:rPr>
                <w:b/>
                <w:color w:val="FFFFFF"/>
                <w:sz w:val="19"/>
              </w:rPr>
              <w:t>Nazismo alemán</w:t>
            </w:r>
          </w:p>
        </w:tc>
        <w:tc>
          <w:tcPr>
            <w:tcW w:type="dxa" w:w="2993"/>
            <w:shd w:val="clear" w:color="auto" w:fill="3D5A80"/>
          </w:tcPr>
          <w:p>
            <w:r>
              <w:rPr>
                <w:b/>
                <w:color w:val="FFFFFF"/>
                <w:sz w:val="19"/>
              </w:rPr>
              <w:t>Estalinismo soviético</w:t>
            </w:r>
          </w:p>
        </w:tc>
      </w:tr>
      <w:tr>
        <w:trPr>
          <w:cantSplit/>
        </w:trPr>
        <w:tc>
          <w:tcPr>
            <w:tcW w:type="dxa" w:w="1952"/>
          </w:tcPr>
          <w:p>
            <w:r>
              <w:rPr>
                <w:sz w:val="19"/>
              </w:rPr>
              <w:t>Llegada al poder</w:t>
            </w:r>
          </w:p>
        </w:tc>
        <w:tc>
          <w:tcPr>
            <w:tcW w:type="dxa" w:w="2732"/>
          </w:tcPr>
          <w:p>
            <w:r>
              <w:rPr>
                <w:sz w:val="19"/>
              </w:rPr>
              <w:t>Marcha sobre Roma, 1922</w:t>
            </w:r>
          </w:p>
        </w:tc>
        <w:tc>
          <w:tcPr>
            <w:tcW w:type="dxa" w:w="2732"/>
          </w:tcPr>
          <w:p>
            <w:r>
              <w:rPr>
                <w:sz w:val="19"/>
              </w:rPr>
              <w:t>Nombramiento como canciller, 1933</w:t>
            </w:r>
          </w:p>
        </w:tc>
        <w:tc>
          <w:tcPr>
            <w:tcW w:type="dxa" w:w="2993"/>
          </w:tcPr>
          <w:p>
            <w:r>
              <w:rPr>
                <w:sz w:val="19"/>
              </w:rPr>
              <w:t>Consolidación interna, desde 1928</w:t>
            </w:r>
          </w:p>
        </w:tc>
      </w:tr>
      <w:tr>
        <w:trPr>
          <w:cantSplit/>
        </w:trPr>
        <w:tc>
          <w:tcPr>
            <w:tcW w:type="dxa" w:w="1952"/>
            <w:shd w:val="clear" w:color="auto" w:fill="F5F5F5"/>
          </w:tcPr>
          <w:p>
            <w:r>
              <w:rPr>
                <w:sz w:val="19"/>
              </w:rPr>
              <w:t>Base ideológica</w:t>
            </w:r>
          </w:p>
        </w:tc>
        <w:tc>
          <w:tcPr>
            <w:tcW w:type="dxa" w:w="2732"/>
            <w:shd w:val="clear" w:color="auto" w:fill="F5F5F5"/>
          </w:tcPr>
          <w:p>
            <w:r>
              <w:rPr>
                <w:sz w:val="19"/>
              </w:rPr>
              <w:t>Nación, Estado y jerarquía</w:t>
            </w:r>
          </w:p>
        </w:tc>
        <w:tc>
          <w:tcPr>
            <w:tcW w:type="dxa" w:w="2732"/>
            <w:shd w:val="clear" w:color="auto" w:fill="F5F5F5"/>
          </w:tcPr>
          <w:p>
            <w:r>
              <w:rPr>
                <w:sz w:val="19"/>
              </w:rPr>
              <w:t>Superioridad racial y espacio vital</w:t>
            </w:r>
          </w:p>
        </w:tc>
        <w:tc>
          <w:tcPr>
            <w:tcW w:type="dxa" w:w="2993"/>
            <w:shd w:val="clear" w:color="auto" w:fill="F5F5F5"/>
          </w:tcPr>
          <w:p>
            <w:r>
              <w:rPr>
                <w:sz w:val="19"/>
              </w:rPr>
              <w:t>Sociedad sin clases dirigida por el partido</w:t>
            </w:r>
          </w:p>
        </w:tc>
      </w:tr>
      <w:tr>
        <w:trPr>
          <w:cantSplit/>
        </w:trPr>
        <w:tc>
          <w:tcPr>
            <w:tcW w:type="dxa" w:w="1952"/>
          </w:tcPr>
          <w:p>
            <w:r>
              <w:rPr>
                <w:sz w:val="19"/>
              </w:rPr>
              <w:t>Enemigo declarado</w:t>
            </w:r>
          </w:p>
        </w:tc>
        <w:tc>
          <w:tcPr>
            <w:tcW w:type="dxa" w:w="2732"/>
          </w:tcPr>
          <w:p>
            <w:r>
              <w:rPr>
                <w:sz w:val="19"/>
              </w:rPr>
              <w:t>Socialismo y liberalismo</w:t>
            </w:r>
          </w:p>
        </w:tc>
        <w:tc>
          <w:tcPr>
            <w:tcW w:type="dxa" w:w="2732"/>
          </w:tcPr>
          <w:p>
            <w:r>
              <w:rPr>
                <w:sz w:val="19"/>
              </w:rPr>
              <w:t>Judíos, comunistas y liberalismo</w:t>
            </w:r>
          </w:p>
        </w:tc>
        <w:tc>
          <w:tcPr>
            <w:tcW w:type="dxa" w:w="2993"/>
          </w:tcPr>
          <w:p>
            <w:r>
              <w:rPr>
                <w:sz w:val="19"/>
              </w:rPr>
              <w:t>Enemigos de clase y opositores internos</w:t>
            </w:r>
          </w:p>
        </w:tc>
      </w:tr>
      <w:tr>
        <w:trPr>
          <w:cantSplit/>
        </w:trPr>
        <w:tc>
          <w:tcPr>
            <w:tcW w:type="dxa" w:w="1952"/>
            <w:shd w:val="clear" w:color="auto" w:fill="F5F5F5"/>
          </w:tcPr>
          <w:p>
            <w:r>
              <w:rPr>
                <w:sz w:val="19"/>
              </w:rPr>
              <w:t>Economía</w:t>
            </w:r>
          </w:p>
        </w:tc>
        <w:tc>
          <w:tcPr>
            <w:tcW w:type="dxa" w:w="2732"/>
            <w:shd w:val="clear" w:color="auto" w:fill="F5F5F5"/>
          </w:tcPr>
          <w:p>
            <w:r>
              <w:rPr>
                <w:sz w:val="19"/>
              </w:rPr>
              <w:t>Corporaciones bajo control estatal</w:t>
            </w:r>
          </w:p>
        </w:tc>
        <w:tc>
          <w:tcPr>
            <w:tcW w:type="dxa" w:w="2732"/>
            <w:shd w:val="clear" w:color="auto" w:fill="F5F5F5"/>
          </w:tcPr>
          <w:p>
            <w:r>
              <w:rPr>
                <w:sz w:val="19"/>
              </w:rPr>
              <w:t>Rearme y control estatal</w:t>
            </w:r>
          </w:p>
        </w:tc>
        <w:tc>
          <w:tcPr>
            <w:tcW w:type="dxa" w:w="2993"/>
            <w:shd w:val="clear" w:color="auto" w:fill="F5F5F5"/>
          </w:tcPr>
          <w:p>
            <w:r>
              <w:rPr>
                <w:sz w:val="19"/>
              </w:rPr>
              <w:t>Planificación estatal total</w:t>
            </w:r>
          </w:p>
        </w:tc>
      </w:tr>
      <w:tr>
        <w:trPr>
          <w:cantSplit/>
        </w:trPr>
        <w:tc>
          <w:tcPr>
            <w:tcW w:type="dxa" w:w="1952"/>
          </w:tcPr>
          <w:p>
            <w:r>
              <w:rPr>
                <w:sz w:val="19"/>
              </w:rPr>
              <w:t>Instrumento del terror</w:t>
            </w:r>
          </w:p>
        </w:tc>
        <w:tc>
          <w:tcPr>
            <w:tcW w:type="dxa" w:w="2732"/>
          </w:tcPr>
          <w:p>
            <w:r>
              <w:rPr>
                <w:sz w:val="19"/>
              </w:rPr>
              <w:t>Policía política y milicias</w:t>
            </w:r>
          </w:p>
        </w:tc>
        <w:tc>
          <w:tcPr>
            <w:tcW w:type="dxa" w:w="2732"/>
          </w:tcPr>
          <w:p>
            <w:r>
              <w:rPr>
                <w:sz w:val="19"/>
              </w:rPr>
              <w:t>Policía secreta y campos</w:t>
            </w:r>
          </w:p>
        </w:tc>
        <w:tc>
          <w:tcPr>
            <w:tcW w:type="dxa" w:w="2993"/>
          </w:tcPr>
          <w:p>
            <w:r>
              <w:rPr>
                <w:sz w:val="19"/>
              </w:rPr>
              <w:t>Policía política y campos de trabajo</w:t>
            </w:r>
          </w:p>
        </w:tc>
      </w:tr>
    </w:tbl>
    <w:p>
      <w:pPr>
        <w:spacing w:before="0" w:after="80"/>
        <w:jc w:val="both"/>
      </w:pPr>
      <w:r>
        <w:rPr>
          <w:b w:val="0"/>
          <w:i w:val="0"/>
          <w:sz w:val="21"/>
        </w:rPr>
        <w:t>El caso alemán muestra hasta dónde puede llegar esa lógica. Las leyes dictadas en 1935 privaron a los ciudadanos judíos de sus derechos políticos y civiles, les prohibieron ejercer profesiones y los separaron legalmente del resto de la población. La discriminación fue primero legal, después administrativa y finalmente violenta: ese camino, que la Clase 9 retoma, empieza siempre por definir a un grupo de personas como menos personas.</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Documento · Crónica periodística del derrumbe bursátil (1929)</w:t>
            </w:r>
          </w:p>
          <w:p>
            <w:pPr>
              <w:keepNext/>
              <w:jc w:val="both"/>
            </w:pPr>
            <w:r>
              <w:rPr>
                <w:sz w:val="20"/>
              </w:rPr>
              <w:t>«La rueda de hoy no se pareció a ninguna otra. Las órdenes de venta llegaban más rápido de lo que los operadores podían anotarlas, y hubo papeles que no encontraron comprador a ningún precio. Frente al edificio, la gente esperaba en silencio noticias de sus ahorros.»</w:t>
            </w:r>
          </w:p>
        </w:tc>
      </w:tr>
      <w:tr>
        <w:trPr>
          <w:cantSplit/>
        </w:trPr>
        <w:tc>
          <w:tcPr>
            <w:tcW w:type="dxa" w:w="10801"/>
            <w:shd w:val="clear" w:color="auto" w:fill="E6EBF1"/>
          </w:tcPr>
          <w:p>
            <w:r>
              <w:rPr>
                <w:i/>
                <w:color w:val="555555"/>
                <w:sz w:val="18"/>
              </w:rPr>
              <w:t>Texto adaptado con fines educativos a partir de crónicas de la prensa neoyorquina de octubre de 1929.</w:t>
            </w:r>
          </w:p>
        </w:tc>
      </w:tr>
    </w:tbl>
    <w:p>
      <w:pPr>
        <w:spacing w:after="40"/>
      </w:pPr>
    </w:p>
    <w:p>
      <w:pPr>
        <w:pStyle w:val="Heading3"/>
      </w:pPr>
      <w:r>
        <w:t>4. El camino hacia una nueva guerra</w:t>
      </w:r>
    </w:p>
    <w:p>
      <w:pPr>
        <w:spacing w:before="0" w:after="80"/>
        <w:jc w:val="both"/>
      </w:pPr>
      <w:r>
        <w:rPr>
          <w:b w:val="0"/>
          <w:i w:val="0"/>
          <w:sz w:val="21"/>
        </w:rPr>
        <w:t>Durante la década de 1930 los regímenes autoritarios avanzaron sobre territorios vecinos mientras las democracias, temerosas de repetir 1914, respondían con concesiones. Esa política de apaciguamiento no evitó la guerra: la postergó y la agrandó. En septiembre de 1939 la invasión de Polonia dio inicio al conflicto que estudiarás en la clase siguiente.</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En Paraguay — La crisis del 30 en el Paraguay</w:t>
            </w:r>
          </w:p>
          <w:p>
            <w:pPr>
              <w:keepNext/>
              <w:jc w:val="both"/>
            </w:pPr>
            <w:r>
              <w:rPr>
                <w:sz w:val="20"/>
              </w:rPr>
              <w:t>El derrumbe del comercio mundial golpeó a un país que vivía de exportar productos primarios: cayeron los precios de la yerba, la madera, el tanino y el ganado, y con ellos los ingresos del Estado, que dependían en gran medida de los impuestos al comercio exterior.</w:t>
            </w:r>
          </w:p>
        </w:tc>
      </w:tr>
      <w:tr>
        <w:trPr>
          <w:cantSplit/>
        </w:trPr>
        <w:tc>
          <w:tcPr>
            <w:tcW w:type="dxa" w:w="10801"/>
            <w:shd w:val="clear" w:color="auto" w:fill="E6EBF1"/>
          </w:tcPr>
          <w:p>
            <w:pPr>
              <w:jc w:val="both"/>
            </w:pPr>
            <w:r>
              <w:rPr>
                <w:sz w:val="20"/>
              </w:rPr>
              <w:t>Esa fragilidad económica coincidió con años decisivos de la historia nacional. La Guerra del Chaco (1932-1935), que estudiaste en 1.er curso, se libró en ese contexto internacional de crisis y de gobiernos fuertes; su memoria se trabaja siempre desde el valor de la paz y del entendimiento entre pueblos vecinos.</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Glosario de la clase</w:t>
            </w:r>
          </w:p>
          <w:p>
            <w:pPr>
              <w:keepNext/>
              <w:jc w:val="both"/>
            </w:pPr>
            <w:r>
              <w:rPr>
                <w:sz w:val="20"/>
              </w:rPr>
              <w:t>Especulación: compra de un bien con el único fin de revenderlo más caro, sin intención de usarlo o producir con él.</w:t>
            </w:r>
          </w:p>
        </w:tc>
      </w:tr>
      <w:tr>
        <w:trPr>
          <w:cantSplit/>
        </w:trPr>
        <w:tc>
          <w:tcPr>
            <w:tcW w:type="dxa" w:w="10801"/>
            <w:shd w:val="clear" w:color="auto" w:fill="E6EBF1"/>
          </w:tcPr>
          <w:p>
            <w:pPr>
              <w:keepNext/>
              <w:jc w:val="both"/>
            </w:pPr>
            <w:r>
              <w:rPr>
                <w:sz w:val="20"/>
              </w:rPr>
              <w:t>Crac bursátil: caída brusca y generalizada del precio de las acciones.</w:t>
            </w:r>
          </w:p>
        </w:tc>
      </w:tr>
      <w:tr>
        <w:trPr>
          <w:cantSplit/>
        </w:trPr>
        <w:tc>
          <w:tcPr>
            <w:tcW w:type="dxa" w:w="10801"/>
            <w:shd w:val="clear" w:color="auto" w:fill="E6EBF1"/>
          </w:tcPr>
          <w:p>
            <w:pPr>
              <w:keepNext/>
              <w:jc w:val="both"/>
            </w:pPr>
            <w:r>
              <w:rPr>
                <w:sz w:val="20"/>
              </w:rPr>
              <w:t>Gran Depresión: crisis económica mundial iniciada en 1929, con caída de la producción y desempleo masivo.</w:t>
            </w:r>
          </w:p>
        </w:tc>
      </w:tr>
      <w:tr>
        <w:trPr>
          <w:cantSplit/>
        </w:trPr>
        <w:tc>
          <w:tcPr>
            <w:tcW w:type="dxa" w:w="10801"/>
            <w:shd w:val="clear" w:color="auto" w:fill="E6EBF1"/>
          </w:tcPr>
          <w:p>
            <w:pPr>
              <w:keepNext/>
              <w:jc w:val="both"/>
            </w:pPr>
            <w:r>
              <w:rPr>
                <w:sz w:val="20"/>
              </w:rPr>
              <w:t>New Deal: programa estadounidense de obras públicas, regulación bancaria y seguridad social aplicado desde 1933.</w:t>
            </w:r>
          </w:p>
        </w:tc>
      </w:tr>
      <w:tr>
        <w:trPr>
          <w:cantSplit/>
        </w:trPr>
        <w:tc>
          <w:tcPr>
            <w:tcW w:type="dxa" w:w="10801"/>
            <w:shd w:val="clear" w:color="auto" w:fill="E6EBF1"/>
          </w:tcPr>
          <w:p>
            <w:pPr>
              <w:keepNext/>
              <w:jc w:val="both"/>
            </w:pPr>
            <w:r>
              <w:rPr>
                <w:sz w:val="20"/>
              </w:rPr>
              <w:t>Totalitarismo: régimen de partido único que pretende controlar todos los aspectos de la vida social y suprime toda oposición.</w:t>
            </w:r>
          </w:p>
        </w:tc>
      </w:tr>
      <w:tr>
        <w:trPr>
          <w:cantSplit/>
        </w:trPr>
        <w:tc>
          <w:tcPr>
            <w:tcW w:type="dxa" w:w="10801"/>
            <w:shd w:val="clear" w:color="auto" w:fill="E6EBF1"/>
          </w:tcPr>
          <w:p>
            <w:pPr>
              <w:keepNext/>
              <w:jc w:val="both"/>
            </w:pPr>
            <w:r>
              <w:rPr>
                <w:sz w:val="20"/>
              </w:rPr>
              <w:t>Propaganda: difusión organizada de mensajes destinados a formar la opinión y a impedir la crítica.</w:t>
            </w:r>
          </w:p>
        </w:tc>
      </w:tr>
      <w:tr>
        <w:trPr>
          <w:cantSplit/>
        </w:trPr>
        <w:tc>
          <w:tcPr>
            <w:tcW w:type="dxa" w:w="10801"/>
            <w:shd w:val="clear" w:color="auto" w:fill="E6EBF1"/>
          </w:tcPr>
          <w:p>
            <w:pPr>
              <w:jc w:val="both"/>
            </w:pPr>
            <w:r>
              <w:rPr>
                <w:sz w:val="20"/>
              </w:rPr>
              <w:t>Apaciguamiento: política de concesiones a un Estado agresor con la esperanza de evitar la guerra.</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Para recordar</w:t>
            </w:r>
          </w:p>
          <w:p>
            <w:pPr>
              <w:keepNext/>
              <w:jc w:val="both"/>
            </w:pPr>
            <w:r>
              <w:rPr>
                <w:sz w:val="20"/>
              </w:rPr>
              <w:t>✔  La especulación con dinero prestado infló el valor de las acciones muy por encima del valor real de las empresas.</w:t>
            </w:r>
          </w:p>
        </w:tc>
      </w:tr>
      <w:tr>
        <w:trPr>
          <w:cantSplit/>
        </w:trPr>
        <w:tc>
          <w:tcPr>
            <w:tcW w:type="dxa" w:w="10801"/>
            <w:shd w:val="clear" w:color="auto" w:fill="E6EBF1"/>
          </w:tcPr>
          <w:p>
            <w:pPr>
              <w:keepNext/>
              <w:jc w:val="both"/>
            </w:pPr>
            <w:r>
              <w:rPr>
                <w:sz w:val="20"/>
              </w:rPr>
              <w:t>✔  El crac de octubre de 1929 destruyó el crédito y convirtió una crisis financiera en la Gran Depresión mundial.</w:t>
            </w:r>
          </w:p>
        </w:tc>
      </w:tr>
      <w:tr>
        <w:trPr>
          <w:cantSplit/>
        </w:trPr>
        <w:tc>
          <w:tcPr>
            <w:tcW w:type="dxa" w:w="10801"/>
            <w:shd w:val="clear" w:color="auto" w:fill="E6EBF1"/>
          </w:tcPr>
          <w:p>
            <w:pPr>
              <w:keepNext/>
              <w:jc w:val="both"/>
            </w:pPr>
            <w:r>
              <w:rPr>
                <w:sz w:val="20"/>
              </w:rPr>
              <w:t>✔  El New Deal respondió con gasto público, regulación bancaria y seguridad social; otros países respondieron con regímenes autoritarios.</w:t>
            </w:r>
          </w:p>
        </w:tc>
      </w:tr>
      <w:tr>
        <w:trPr>
          <w:cantSplit/>
        </w:trPr>
        <w:tc>
          <w:tcPr>
            <w:tcW w:type="dxa" w:w="10801"/>
            <w:shd w:val="clear" w:color="auto" w:fill="E6EBF1"/>
          </w:tcPr>
          <w:p>
            <w:pPr>
              <w:keepNext/>
              <w:jc w:val="both"/>
            </w:pPr>
            <w:r>
              <w:rPr>
                <w:sz w:val="20"/>
              </w:rPr>
              <w:t>✔  Los rasgos del totalitarismo son partido único, culto al líder, ideología total, propaganda, organización obligatoria y terror.</w:t>
            </w:r>
          </w:p>
        </w:tc>
      </w:tr>
      <w:tr>
        <w:trPr>
          <w:cantSplit/>
        </w:trPr>
        <w:tc>
          <w:tcPr>
            <w:tcW w:type="dxa" w:w="10801"/>
            <w:shd w:val="clear" w:color="auto" w:fill="E6EBF1"/>
          </w:tcPr>
          <w:p>
            <w:pPr>
              <w:jc w:val="both"/>
            </w:pPr>
            <w:r>
              <w:rPr>
                <w:sz w:val="20"/>
              </w:rPr>
              <w:t>✔  El apaciguamiento de los años treinta no evitó la guerra: la postergó y la agrandó.</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La causa inmediata del crac de 1929 fue</w:t>
      </w:r>
    </w:p>
    <w:p>
      <w:pPr>
        <w:spacing w:before="0" w:after="80"/>
        <w:ind w:left="340"/>
        <w:jc w:val="both"/>
      </w:pPr>
      <w:r>
        <w:rPr>
          <w:b w:val="0"/>
          <w:i w:val="0"/>
          <w:sz w:val="20"/>
        </w:rPr>
        <w:t>a) la especulación con acciones compradas a crédito</w:t>
      </w:r>
    </w:p>
    <w:p>
      <w:pPr>
        <w:spacing w:before="0" w:after="80"/>
        <w:ind w:left="340"/>
        <w:jc w:val="both"/>
      </w:pPr>
      <w:r>
        <w:rPr>
          <w:b w:val="0"/>
          <w:i w:val="0"/>
          <w:sz w:val="20"/>
        </w:rPr>
        <w:t>b) la creación de la Sociedad de las Naciones</w:t>
      </w:r>
    </w:p>
    <w:p>
      <w:pPr>
        <w:spacing w:before="0" w:after="80"/>
        <w:ind w:left="340"/>
        <w:jc w:val="both"/>
      </w:pPr>
      <w:r>
        <w:rPr>
          <w:b w:val="0"/>
          <w:i w:val="0"/>
          <w:sz w:val="20"/>
        </w:rPr>
        <w:t>c) una guerra entre potencias europeas</w:t>
      </w:r>
    </w:p>
    <w:p>
      <w:pPr>
        <w:spacing w:before="0" w:after="80"/>
        <w:ind w:left="340"/>
        <w:jc w:val="both"/>
      </w:pPr>
      <w:r>
        <w:rPr>
          <w:b w:val="0"/>
          <w:i w:val="0"/>
          <w:sz w:val="20"/>
        </w:rPr>
        <w:t>d) la caída de la producción agrícola mundial</w:t>
      </w:r>
    </w:p>
    <w:p>
      <w:pPr>
        <w:spacing w:before="0" w:after="80"/>
        <w:jc w:val="both"/>
      </w:pPr>
      <w:r>
        <w:rPr>
          <w:b w:val="0"/>
          <w:i w:val="0"/>
          <w:sz w:val="20"/>
        </w:rPr>
        <w:t>2. El New Deal se basó en la idea de que</w:t>
      </w:r>
    </w:p>
    <w:p>
      <w:pPr>
        <w:spacing w:before="0" w:after="80"/>
        <w:ind w:left="340"/>
        <w:jc w:val="both"/>
      </w:pPr>
      <w:r>
        <w:rPr>
          <w:b w:val="0"/>
          <w:i w:val="0"/>
          <w:sz w:val="20"/>
        </w:rPr>
        <w:t>a) la salida es prohibir el comercio exterior</w:t>
      </w:r>
    </w:p>
    <w:p>
      <w:pPr>
        <w:spacing w:before="0" w:after="80"/>
        <w:ind w:left="340"/>
        <w:jc w:val="both"/>
      </w:pPr>
      <w:r>
        <w:rPr>
          <w:b w:val="0"/>
          <w:i w:val="0"/>
          <w:sz w:val="20"/>
        </w:rPr>
        <w:t>b) cuando el sector privado deja de gastar, el Estado debe sostener la demanda</w:t>
      </w:r>
    </w:p>
    <w:p>
      <w:pPr>
        <w:spacing w:before="0" w:after="80"/>
        <w:ind w:left="340"/>
        <w:jc w:val="both"/>
      </w:pPr>
      <w:r>
        <w:rPr>
          <w:b w:val="0"/>
          <w:i w:val="0"/>
          <w:sz w:val="20"/>
        </w:rPr>
        <w:t>c) el Estado no debe intervenir nunca en la economía</w:t>
      </w:r>
    </w:p>
    <w:p>
      <w:pPr>
        <w:spacing w:before="0" w:after="80"/>
        <w:ind w:left="340"/>
        <w:jc w:val="both"/>
      </w:pPr>
      <w:r>
        <w:rPr>
          <w:b w:val="0"/>
          <w:i w:val="0"/>
          <w:sz w:val="20"/>
        </w:rPr>
        <w:t>d) hay que reducir el gasto público durante las crisis</w:t>
      </w:r>
    </w:p>
    <w:p>
      <w:pPr>
        <w:spacing w:before="0" w:after="80"/>
        <w:jc w:val="both"/>
      </w:pPr>
      <w:r>
        <w:rPr>
          <w:b w:val="0"/>
          <w:i w:val="0"/>
          <w:sz w:val="20"/>
        </w:rPr>
        <w:t>3. Un rasgo que distingue al totalitarismo de una dictadura clásica es que</w:t>
      </w:r>
    </w:p>
    <w:p>
      <w:pPr>
        <w:spacing w:before="0" w:after="80"/>
        <w:ind w:left="340"/>
        <w:jc w:val="both"/>
      </w:pPr>
      <w:r>
        <w:rPr>
          <w:b w:val="0"/>
          <w:i w:val="0"/>
          <w:sz w:val="20"/>
        </w:rPr>
        <w:t>a) se limita a administrar la economía</w:t>
      </w:r>
    </w:p>
    <w:p>
      <w:pPr>
        <w:spacing w:before="0" w:after="80"/>
        <w:ind w:left="340"/>
        <w:jc w:val="both"/>
      </w:pPr>
      <w:r>
        <w:rPr>
          <w:b w:val="0"/>
          <w:i w:val="0"/>
          <w:sz w:val="20"/>
        </w:rPr>
        <w:t>b) pretende transformar a la sociedad entera y no admite espacios fuera de su control</w:t>
      </w:r>
    </w:p>
    <w:p>
      <w:pPr>
        <w:spacing w:before="0" w:after="80"/>
        <w:ind w:left="340"/>
        <w:jc w:val="both"/>
      </w:pPr>
      <w:r>
        <w:rPr>
          <w:b w:val="0"/>
          <w:i w:val="0"/>
          <w:sz w:val="20"/>
        </w:rPr>
        <w:t>c) permite la existencia de partidos opositores</w:t>
      </w:r>
    </w:p>
    <w:p>
      <w:pPr>
        <w:spacing w:before="0" w:after="80"/>
        <w:ind w:left="340"/>
        <w:jc w:val="both"/>
      </w:pPr>
      <w:r>
        <w:rPr>
          <w:b w:val="0"/>
          <w:i w:val="0"/>
          <w:sz w:val="20"/>
        </w:rPr>
        <w:t>d) gobierna sin ejército</w:t>
      </w:r>
    </w:p>
    <w:p>
      <w:pPr>
        <w:spacing w:before="0" w:after="80"/>
        <w:jc w:val="both"/>
      </w:pPr>
      <w:r>
        <w:rPr>
          <w:b w:val="0"/>
          <w:i w:val="0"/>
          <w:sz w:val="20"/>
        </w:rPr>
        <w:t>4. La política de apaciguamiento de los años treinta consistió en</w:t>
      </w:r>
    </w:p>
    <w:p>
      <w:pPr>
        <w:spacing w:before="0" w:after="80"/>
        <w:ind w:left="340"/>
        <w:jc w:val="both"/>
      </w:pPr>
      <w:r>
        <w:rPr>
          <w:b w:val="0"/>
          <w:i w:val="0"/>
          <w:sz w:val="20"/>
        </w:rPr>
        <w:t>a) expulsar a Alemania de la Sociedad de las Naciones</w:t>
      </w:r>
    </w:p>
    <w:p>
      <w:pPr>
        <w:spacing w:before="0" w:after="80"/>
        <w:ind w:left="340"/>
        <w:jc w:val="both"/>
      </w:pPr>
      <w:r>
        <w:rPr>
          <w:b w:val="0"/>
          <w:i w:val="0"/>
          <w:sz w:val="20"/>
        </w:rPr>
        <w:t>b) declarar la guerra de forma preventiva</w:t>
      </w:r>
    </w:p>
    <w:p>
      <w:pPr>
        <w:spacing w:before="0" w:after="80"/>
        <w:ind w:left="340"/>
        <w:jc w:val="both"/>
      </w:pPr>
      <w:r>
        <w:rPr>
          <w:b w:val="0"/>
          <w:i w:val="0"/>
          <w:sz w:val="20"/>
        </w:rPr>
        <w:t>c) reducir los ejércitos de todos los países</w:t>
      </w:r>
    </w:p>
    <w:p>
      <w:pPr>
        <w:spacing w:before="0" w:after="80"/>
        <w:ind w:left="340"/>
        <w:jc w:val="both"/>
      </w:pPr>
      <w:r>
        <w:rPr>
          <w:b w:val="0"/>
          <w:i w:val="0"/>
          <w:sz w:val="20"/>
        </w:rPr>
        <w:t>d) hacer concesiones a los Estados agresores para evitar la guerra</w:t>
      </w:r>
    </w:p>
    <w:p>
      <w:pPr>
        <w:keepNext/>
      </w:pPr>
      <w:r>
        <w:rPr>
          <w:b/>
          <w:color w:val="3D5A80"/>
          <w:sz w:val="21"/>
        </w:rPr>
        <w:t>Completá</w:t>
      </w:r>
    </w:p>
    <w:p>
      <w:pPr>
        <w:spacing w:before="0" w:after="80"/>
        <w:jc w:val="both"/>
      </w:pPr>
      <w:r>
        <w:rPr>
          <w:b w:val="0"/>
          <w:i w:val="0"/>
          <w:sz w:val="20"/>
        </w:rPr>
        <w:t>1. El derrumbe de la bolsa de Nueva York ocurrió en el mes de ______________ de ______.</w:t>
      </w:r>
    </w:p>
    <w:p>
      <w:pPr>
        <w:spacing w:before="0" w:after="80"/>
        <w:jc w:val="both"/>
      </w:pPr>
      <w:r>
        <w:rPr>
          <w:b w:val="0"/>
          <w:i w:val="0"/>
          <w:sz w:val="20"/>
        </w:rPr>
        <w:t>2. La crisis económica mundial iniciada entonces se conoce como la Gran ______________.</w:t>
      </w:r>
    </w:p>
    <w:p>
      <w:pPr>
        <w:spacing w:before="0" w:after="80"/>
        <w:jc w:val="both"/>
      </w:pPr>
      <w:r>
        <w:rPr>
          <w:b w:val="0"/>
          <w:i w:val="0"/>
          <w:sz w:val="20"/>
        </w:rPr>
        <w:t>3. La Segunda Guerra Mundial comenzó con la invasión de ______________ en septiembre de 1939.</w:t>
      </w:r>
    </w:p>
    <w:p>
      <w:pPr>
        <w:keepNext/>
      </w:pPr>
      <w:r>
        <w:rPr>
          <w:b/>
          <w:color w:val="3D5A80"/>
          <w:sz w:val="21"/>
        </w:rPr>
        <w:t>Verdadero o falso — justificá tu respuesta</w:t>
      </w:r>
    </w:p>
    <w:p>
      <w:pPr>
        <w:spacing w:before="0" w:after="80"/>
        <w:jc w:val="both"/>
      </w:pPr>
      <w:r>
        <w:rPr>
          <w:b w:val="0"/>
          <w:i w:val="0"/>
          <w:sz w:val="20"/>
        </w:rPr>
        <w:t>1. (  V  /  F  )  Una crisis financiera se convierte en crisis económica cuando destruye el crédito del que dependen empresas y familias.</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La crisis de 1929 afectó únicamente a los Estados Unidos.</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La crisis económica fue la única causa de los totalitarismos.</w:t>
      </w:r>
    </w:p>
    <w:p>
      <w:pPr>
        <w:spacing w:before="0" w:after="120"/>
        <w:jc w:val="both"/>
      </w:pPr>
      <w:r>
        <w:rPr>
          <w:b w:val="0"/>
          <w:i w:val="0"/>
          <w:sz w:val="18"/>
        </w:rPr>
        <w:t>Justificación: ______________________________________________________________________________</w:t>
      </w:r>
    </w:p>
    <w:p>
      <w:pPr>
        <w:keepNext/>
      </w:pPr>
      <w:r>
        <w:rPr>
          <w:b/>
          <w:color w:val="3D5A80"/>
          <w:sz w:val="21"/>
        </w:rPr>
        <w:t>Analizá el gráfico y la fuente</w:t>
      </w:r>
    </w:p>
    <w:p>
      <w:pPr>
        <w:spacing w:before="0" w:after="80"/>
        <w:jc w:val="both"/>
      </w:pPr>
      <w:r>
        <w:rPr>
          <w:b w:val="0"/>
          <w:i w:val="0"/>
          <w:sz w:val="20"/>
        </w:rPr>
        <w:t>1. Con la Figura 8.1, describí qué le pasa a la producción industrial entre 1929 y 1933 y qué relación tiene esa curva con la del desempleo.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2. La crónica del recuadro dice que hubo papeles «que no encontraron comprador a ningún precio». Explicá qué significa eso y por qué es tan grave.</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las dos salidas ensayadas frente a la Gran Depresión —la del New Deal y la autoritaria— en dos criterios: qué ofrecían y qué costo tenía cada una para las libertades públicas.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Elaborá una lista de cinco señales de alerta que permitan reconocer hoy un proceso de deterioro democrático, tomando como base los rasgos del totalitarismo. Escribí junto a cada una por qué es una señal.</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9 — La Segunda Guerra Mundial: causas, consecuencias, Holocausto y memoria</w:t>
      </w:r>
    </w:p>
    <w:tbl>
      <w:tblPr>
        <w:tblW w:type="pct" w:w="5000"/>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Pr>
      <w:tblGrid>
        <w:gridCol w:w="5400"/>
        <w:gridCol w:w="5400"/>
      </w:tblGrid>
      <w:tr>
        <w:trPr>
          <w:cantSplit/>
        </w:trPr>
        <w:tc>
          <w:tcPr>
            <w:tcW w:type="dxa" w:w="2082"/>
            <w:shd w:val="clear" w:color="auto" w:fill="3D5A80"/>
          </w:tcPr>
          <w:p>
            <w:pPr>
              <w:keepNext/>
            </w:pPr>
            <w:r>
              <w:rPr>
                <w:b/>
                <w:color w:val="FFFFFF"/>
                <w:sz w:val="19"/>
              </w:rPr>
              <w:t>Capacidad</w:t>
            </w:r>
          </w:p>
        </w:tc>
        <w:tc>
          <w:tcPr>
            <w:tcW w:type="dxa" w:w="8718"/>
            <w:shd w:val="clear" w:color="auto" w:fill="E6EBF1"/>
          </w:tcPr>
          <w:p>
            <w:pPr>
              <w:keepNext/>
            </w:pPr>
            <w:r>
              <w:rPr>
                <w:sz w:val="19"/>
              </w:rPr>
              <w:t>Deduce los principales aportes del proceso histórico de conformación sociedad occidental.</w:t>
            </w:r>
          </w:p>
        </w:tc>
      </w:tr>
      <w:tr>
        <w:trPr>
          <w:cantSplit/>
        </w:trPr>
        <w:tc>
          <w:tcPr>
            <w:tcW w:type="dxa" w:w="2082"/>
            <w:shd w:val="clear" w:color="auto" w:fill="3D5A80"/>
          </w:tcPr>
          <w:p>
            <w:pPr>
              <w:keepNext/>
            </w:pPr>
            <w:r>
              <w:rPr>
                <w:b/>
                <w:color w:val="FFFFFF"/>
                <w:sz w:val="19"/>
              </w:rPr>
              <w:t>Tema</w:t>
            </w:r>
          </w:p>
        </w:tc>
        <w:tc>
          <w:tcPr>
            <w:tcW w:type="dxa" w:w="8718"/>
            <w:shd w:val="clear" w:color="auto" w:fill="E6EBF1"/>
          </w:tcPr>
          <w:p>
            <w:pPr>
              <w:keepNext/>
            </w:pPr>
            <w:r>
              <w:rPr>
                <w:sz w:val="19"/>
              </w:rPr>
              <w:t>La Segunda Guerra Mundial: causas, consecuencias, Holocausto y memoria</w:t>
            </w:r>
          </w:p>
        </w:tc>
      </w:tr>
      <w:tr>
        <w:trPr>
          <w:cantSplit/>
        </w:trPr>
        <w:tc>
          <w:tcPr>
            <w:tcW w:type="dxa" w:w="2082"/>
            <w:shd w:val="clear" w:color="auto" w:fill="3D5A80"/>
          </w:tcPr>
          <w:p>
            <w:r>
              <w:rPr>
                <w:b/>
                <w:color w:val="FFFFFF"/>
                <w:sz w:val="19"/>
              </w:rPr>
              <w:t>Indicadores de logro</w:t>
            </w:r>
          </w:p>
        </w:tc>
        <w:tc>
          <w:tcPr>
            <w:tcW w:type="dxa" w:w="8718"/>
            <w:shd w:val="clear" w:color="auto" w:fill="E6EBF1"/>
          </w:tcPr>
          <w:p>
            <w:r>
              <w:rPr>
                <w:sz w:val="19"/>
              </w:rPr>
              <w:t>• Explica tres causas de la Segunda Guerra Mundial relacionándolas con el período de entreguerras.</w:t>
              <w:br/>
              <w:t>• Compara las dos guerras mundiales en al menos cuatro criterios, incluida la proporción de víctimas civiles.</w:t>
              <w:br/>
              <w:t>• Fundamenta por escrito por qué el estudio del Holocausto se aborda desde la memoria y los derechos humanos.</w:t>
            </w:r>
          </w:p>
        </w:tc>
      </w:tr>
    </w:tbl>
    <w:p>
      <w:pPr>
        <w:spacing w:after="40"/>
      </w:pPr>
    </w:p>
    <w:p>
      <w:pPr>
        <w:pStyle w:val="Heading3"/>
      </w:pPr>
      <w:r>
        <w:t>1. Causas y desarrollo</w:t>
      </w:r>
    </w:p>
    <w:p>
      <w:pPr>
        <w:spacing w:before="0" w:after="80"/>
        <w:jc w:val="both"/>
      </w:pPr>
      <w:r>
        <w:rPr>
          <w:b w:val="0"/>
          <w:i w:val="0"/>
          <w:sz w:val="21"/>
        </w:rPr>
        <w:t>La Segunda Guerra Mundial comenzó el 1 de septiembre de 1939 con la invasión alemana de Polonia y terminó en 1945. Sus causas combinan lo que estudiaste en las dos clases anteriores: las condiciones impuestas en Versalles, la crisis económica, el expansionismo de los regímenes totalitarios y el fracaso de la política de apaciguamiento y de la Sociedad de las Naciones.</w:t>
      </w:r>
    </w:p>
    <w:p>
      <w:pPr>
        <w:spacing w:before="0" w:after="80"/>
        <w:jc w:val="both"/>
      </w:pPr>
      <w:r>
        <w:rPr>
          <w:b w:val="0"/>
          <w:i w:val="0"/>
          <w:sz w:val="21"/>
        </w:rPr>
        <w:t>Se enfrentaron dos bandos. El Eje reunió a Alemania, Italia y el Japón. Los Aliados, al Reino Unido, Francia, la URSS —que ingresó al ser invadida en 1941— y los Estados Unidos, que entraron ese mismo año tras el ataque japonés a Pearl Harbor. La guerra se libró en Europa, África del Norte, Asia y el Pacífico, y en el Atlántico.</w:t>
      </w:r>
    </w:p>
    <w:p>
      <w:pPr>
        <w:spacing w:before="0" w:after="80"/>
        <w:jc w:val="both"/>
      </w:pPr>
      <w:r>
        <w:rPr>
          <w:b w:val="0"/>
          <w:i w:val="0"/>
          <w:sz w:val="21"/>
        </w:rPr>
        <w:t>El punto de inflexión llegó entre 1942 y 1943, cuando el avance del Eje se detuvo en el frente oriental y en el Pacífico. En junio de 1944 el desembarco aliado en Normandía abrió un frente en el oeste de Europa. Alemania se rindió el 8 de mayo de 1945. En agosto, tras el lanzamiento de dos bombas atómicas sobre Hiroshima y Nagasaki, el Japón capituló: la guerra terminó formalmente el 2 de septiembre de 1945.</w:t>
      </w:r>
    </w:p>
    <w:p>
      <w:pPr>
        <w:keepNext/>
        <w:spacing w:before="0" w:after="80"/>
        <w:jc w:val="both"/>
      </w:pPr>
      <w:r>
        <w:rPr>
          <w:b w:val="0"/>
          <w:i w:val="0"/>
          <w:sz w:val="21"/>
        </w:rPr>
        <w:t>Observá la línea de tiempo: ubicá el ingreso de la URSS y de los Estados Unidos y fijate cómo cambia el curso del conflicto a partir de ese año.</w:t>
      </w:r>
    </w:p>
    <w:p>
      <w:pPr>
        <w:keepNext/>
        <w:jc w:val="center"/>
      </w:pPr>
      <w:r>
        <w:drawing>
          <wp:inline xmlns:a="http://schemas.openxmlformats.org/drawingml/2006/main" xmlns:pic="http://schemas.openxmlformats.org/drawingml/2006/picture">
            <wp:extent cx="5220000" cy="2163639"/>
            <wp:docPr id="7" name="Picture 7"/>
            <wp:cNvGraphicFramePr>
              <a:graphicFrameLocks noChangeAspect="1"/>
            </wp:cNvGraphicFramePr>
            <a:graphic>
              <a:graphicData uri="http://schemas.openxmlformats.org/drawingml/2006/picture">
                <pic:pic>
                  <pic:nvPicPr>
                    <pic:cNvPr id="0" name="fig_9_1.png"/>
                    <pic:cNvPicPr/>
                  </pic:nvPicPr>
                  <pic:blipFill>
                    <a:blip r:embed="rId15"/>
                    <a:stretch>
                      <a:fillRect/>
                    </a:stretch>
                  </pic:blipFill>
                  <pic:spPr>
                    <a:xfrm>
                      <a:off x="0" y="0"/>
                      <a:ext cx="5220000" cy="2163639"/>
                    </a:xfrm>
                    <a:prstGeom prst="rect"/>
                  </pic:spPr>
                </pic:pic>
              </a:graphicData>
            </a:graphic>
          </wp:inline>
        </w:drawing>
      </w:r>
    </w:p>
    <w:p>
      <w:pPr>
        <w:jc w:val="center"/>
      </w:pPr>
      <w:r>
        <w:rPr>
          <w:i/>
          <w:color w:val="595959"/>
          <w:sz w:val="17"/>
        </w:rPr>
        <w:t>Figura 9.1 — La Segunda Guerra Mundial, 1939-1945</w:t>
      </w:r>
    </w:p>
    <w:p>
      <w:pPr>
        <w:pStyle w:val="Heading3"/>
      </w:pPr>
      <w:r>
        <w:t>2. Una guerra contra la población civil</w:t>
      </w:r>
    </w:p>
    <w:p>
      <w:pPr>
        <w:spacing w:before="0" w:after="80"/>
        <w:jc w:val="both"/>
      </w:pPr>
      <w:r>
        <w:rPr>
          <w:b w:val="0"/>
          <w:i w:val="0"/>
          <w:sz w:val="21"/>
        </w:rPr>
        <w:t>Las estimaciones más aceptadas sitúan las víctimas en alrededor de sesenta millones de personas, de las cuales la mayoría fueron civiles. Esa proporción marca la diferencia con la guerra de 1914-1918 y se explica por tres factores: el bombardeo sistemático de ciudades, la ocupación prolongada de territorios enteros con hambre y represalias, y las políticas deliberadas de exterminio.</w:t>
      </w:r>
    </w:p>
    <w:p>
      <w:pPr>
        <w:spacing w:before="0" w:after="80"/>
        <w:jc w:val="both"/>
      </w:pPr>
      <w:r>
        <w:rPr>
          <w:b w:val="0"/>
          <w:i w:val="0"/>
          <w:sz w:val="21"/>
        </w:rPr>
        <w:t>El Holocausto fue el asesinato sistemático de aproximadamente seis millones de judíos europeos por el régimen nazi, planificado por el Estado y ejecutado con medios administrativos e industriales. Junto con ellos fueron perseguidos y asesinados el pueblo gitano, las personas con discapacidad, los opositores políticos, los prisioneros de guerra soviéticos y otros grupos.</w:t>
      </w:r>
    </w:p>
    <w:p>
      <w:pPr>
        <w:spacing w:before="0" w:after="80"/>
        <w:jc w:val="both"/>
      </w:pPr>
      <w:r>
        <w:rPr>
          <w:b w:val="0"/>
          <w:i w:val="0"/>
          <w:sz w:val="21"/>
        </w:rPr>
        <w:t>Este contenido se estudia sin detalle gráfico y con un propósito preciso: comprender que el genocidio no fue un estallido de locura colectiva sino el final de un camino que empezó, como viste en la Clase 8, con leyes que privaron de derechos a un grupo de personas y con una propaganda que las presentó como una amenaza. Reconocer las primeras etapas de ese camino es la razón por la que se enseña.</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r>
              <w:rPr>
                <w:b/>
                <w:color w:val="3D5A80"/>
                <w:sz w:val="22"/>
              </w:rPr>
              <w:t>Concepto clave — Genocidio</w:t>
            </w:r>
          </w:p>
          <w:p>
            <w:pPr>
              <w:jc w:val="both"/>
            </w:pPr>
            <w:r>
              <w:rPr>
                <w:sz w:val="20"/>
              </w:rPr>
              <w:t>Actos cometidos con la intención de destruir, total o parcialmente, a un grupo nacional, étnico, racial o religioso. La palabra fue acuñada durante la Segunda Guerra Mundial y quedó definida como delito internacional en la Convención de las Naciones Unidas de 1948. Es un delito que no prescribe: puede juzgarse por siempre.</w:t>
            </w:r>
          </w:p>
        </w:tc>
      </w:tr>
    </w:tbl>
    <w:p>
      <w:pPr>
        <w:spacing w:after="40"/>
      </w:pPr>
    </w:p>
    <w:p>
      <w:pPr>
        <w:pStyle w:val="Heading3"/>
      </w:pPr>
      <w:r>
        <w:t>3. La respuesta: juicio, memoria y organización internacional</w:t>
      </w:r>
    </w:p>
    <w:p>
      <w:pPr>
        <w:spacing w:before="0" w:after="80"/>
        <w:jc w:val="both"/>
      </w:pPr>
      <w:r>
        <w:rPr>
          <w:b w:val="0"/>
          <w:i w:val="0"/>
          <w:sz w:val="21"/>
        </w:rPr>
        <w:t>Terminada la guerra, los responsables del régimen nazi fueron juzgados en Núremberg entre 1945 y 1946. Aquel proceso dejó tres principios que hoy sostienen el derecho internacional: existen crímenes contra la humanidad que ofenden a todos los pueblos; la obediencia a una orden superior no exime de responsabilidad; y una persona puede ser juzgada aunque haya actuado conforme a la ley de su país, si esa ley violaba derechos fundamentales.</w:t>
      </w:r>
    </w:p>
    <w:p>
      <w:pPr>
        <w:spacing w:before="0" w:after="80"/>
        <w:jc w:val="both"/>
      </w:pPr>
      <w:r>
        <w:rPr>
          <w:b w:val="0"/>
          <w:i w:val="0"/>
          <w:sz w:val="21"/>
        </w:rPr>
        <w:t>En paralelo se creó la Organización de las Naciones Unidas, cuya carta fundacional se firmó en San Francisco el 26 de junio de 1945. La ONU nació de una convicción sencilla y difícil: si los Estados se sientan a discutir, es menos probable que se disparen. De ese mismo impulso saldría, tres años después, la Declaración Universal de los Derechos Humanos, con la que se abre la Unidad III.</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Documento · Del preámbulo de la Carta de las Naciones Unidas (1945)</w:t>
            </w:r>
          </w:p>
          <w:p>
            <w:pPr>
              <w:keepNext/>
              <w:jc w:val="both"/>
            </w:pPr>
            <w:r>
              <w:rPr>
                <w:sz w:val="20"/>
              </w:rPr>
              <w:t>«Nosotros, los pueblos de las Naciones Unidas, resueltos a preservar a las generaciones venideras del flagelo de la guerra que dos veces durante nuestra vida ha infligido a la humanidad sufrimientos indecibles, y a reafirmar la fe en los derechos fundamentales del hombre, en la dignidad y el valor de la persona humana…»</w:t>
            </w:r>
          </w:p>
        </w:tc>
      </w:tr>
      <w:tr>
        <w:trPr>
          <w:cantSplit/>
        </w:trPr>
        <w:tc>
          <w:tcPr>
            <w:tcW w:type="dxa" w:w="10801"/>
            <w:shd w:val="clear" w:color="auto" w:fill="E6EBF1"/>
          </w:tcPr>
          <w:p>
            <w:r>
              <w:rPr>
                <w:i/>
                <w:color w:val="555555"/>
                <w:sz w:val="18"/>
              </w:rPr>
              <w:t>Texto adaptado con fines educativos a partir del preámbulo de la Carta de las Naciones Unidas, San Francisco, 26 de junio de 1945.</w:t>
            </w:r>
          </w:p>
        </w:tc>
      </w:tr>
    </w:tbl>
    <w:p>
      <w:pPr>
        <w:spacing w:after="40"/>
      </w:pPr>
    </w:p>
    <w:p>
      <w:pPr>
        <w:keepNext/>
        <w:spacing w:before="0" w:after="80"/>
        <w:jc w:val="both"/>
      </w:pPr>
      <w:r>
        <w:rPr>
          <w:b/>
          <w:i w:val="0"/>
          <w:color w:val="21374D"/>
          <w:sz w:val="20"/>
        </w:rPr>
        <w:t>Cuadro 9.1. Las dos guerras mundiales comparadas</w:t>
      </w:r>
    </w:p>
    <w:tbl>
      <w:tblPr>
        <w:tblW w:type="pct" w:w="500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00"/>
        <w:gridCol w:w="3600"/>
        <w:gridCol w:w="3600"/>
      </w:tblGrid>
      <w:tr>
        <w:trPr>
          <w:cantSplit/>
        </w:trPr>
        <w:tc>
          <w:tcPr>
            <w:tcW w:type="dxa" w:w="2213"/>
            <w:shd w:val="clear" w:color="auto" w:fill="3D5A80"/>
          </w:tcPr>
          <w:p>
            <w:r>
              <w:rPr>
                <w:b/>
                <w:color w:val="FFFFFF"/>
                <w:sz w:val="19"/>
              </w:rPr>
              <w:t>Criterio</w:t>
            </w:r>
          </w:p>
        </w:tc>
        <w:tc>
          <w:tcPr>
            <w:tcW w:type="dxa" w:w="3644"/>
            <w:shd w:val="clear" w:color="auto" w:fill="3D5A80"/>
          </w:tcPr>
          <w:p>
            <w:r>
              <w:rPr>
                <w:b/>
                <w:color w:val="FFFFFF"/>
                <w:sz w:val="19"/>
              </w:rPr>
              <w:t>Primera Guerra Mundial</w:t>
            </w:r>
          </w:p>
        </w:tc>
        <w:tc>
          <w:tcPr>
            <w:tcW w:type="dxa" w:w="3774"/>
            <w:shd w:val="clear" w:color="auto" w:fill="3D5A80"/>
          </w:tcPr>
          <w:p>
            <w:r>
              <w:rPr>
                <w:b/>
                <w:color w:val="FFFFFF"/>
                <w:sz w:val="19"/>
              </w:rPr>
              <w:t>Segunda Guerra Mundial</w:t>
            </w:r>
          </w:p>
        </w:tc>
      </w:tr>
      <w:tr>
        <w:trPr>
          <w:cantSplit/>
        </w:trPr>
        <w:tc>
          <w:tcPr>
            <w:tcW w:type="dxa" w:w="2213"/>
          </w:tcPr>
          <w:p>
            <w:r>
              <w:rPr>
                <w:sz w:val="19"/>
              </w:rPr>
              <w:t>Años</w:t>
            </w:r>
          </w:p>
        </w:tc>
        <w:tc>
          <w:tcPr>
            <w:tcW w:type="dxa" w:w="3644"/>
          </w:tcPr>
          <w:p>
            <w:r>
              <w:rPr>
                <w:sz w:val="19"/>
              </w:rPr>
              <w:t>1914-1918</w:t>
            </w:r>
          </w:p>
        </w:tc>
        <w:tc>
          <w:tcPr>
            <w:tcW w:type="dxa" w:w="3774"/>
          </w:tcPr>
          <w:p>
            <w:r>
              <w:rPr>
                <w:sz w:val="19"/>
              </w:rPr>
              <w:t>1939-1945</w:t>
            </w:r>
          </w:p>
        </w:tc>
      </w:tr>
      <w:tr>
        <w:trPr>
          <w:cantSplit/>
        </w:trPr>
        <w:tc>
          <w:tcPr>
            <w:tcW w:type="dxa" w:w="2213"/>
            <w:shd w:val="clear" w:color="auto" w:fill="F5F5F5"/>
          </w:tcPr>
          <w:p>
            <w:r>
              <w:rPr>
                <w:sz w:val="19"/>
              </w:rPr>
              <w:t>Detonante</w:t>
            </w:r>
          </w:p>
        </w:tc>
        <w:tc>
          <w:tcPr>
            <w:tcW w:type="dxa" w:w="3644"/>
            <w:shd w:val="clear" w:color="auto" w:fill="F5F5F5"/>
          </w:tcPr>
          <w:p>
            <w:r>
              <w:rPr>
                <w:sz w:val="19"/>
              </w:rPr>
              <w:t>Atentado de Sarajevo</w:t>
            </w:r>
          </w:p>
        </w:tc>
        <w:tc>
          <w:tcPr>
            <w:tcW w:type="dxa" w:w="3774"/>
            <w:shd w:val="clear" w:color="auto" w:fill="F5F5F5"/>
          </w:tcPr>
          <w:p>
            <w:r>
              <w:rPr>
                <w:sz w:val="19"/>
              </w:rPr>
              <w:t>Invasión de Polonia</w:t>
            </w:r>
          </w:p>
        </w:tc>
      </w:tr>
      <w:tr>
        <w:trPr>
          <w:cantSplit/>
        </w:trPr>
        <w:tc>
          <w:tcPr>
            <w:tcW w:type="dxa" w:w="2213"/>
          </w:tcPr>
          <w:p>
            <w:r>
              <w:rPr>
                <w:sz w:val="19"/>
              </w:rPr>
              <w:t>Víctimas estimadas</w:t>
            </w:r>
          </w:p>
        </w:tc>
        <w:tc>
          <w:tcPr>
            <w:tcW w:type="dxa" w:w="3644"/>
          </w:tcPr>
          <w:p>
            <w:r>
              <w:rPr>
                <w:sz w:val="19"/>
              </w:rPr>
              <w:t>Alrededor de 20 millones</w:t>
            </w:r>
          </w:p>
        </w:tc>
        <w:tc>
          <w:tcPr>
            <w:tcW w:type="dxa" w:w="3774"/>
          </w:tcPr>
          <w:p>
            <w:r>
              <w:rPr>
                <w:sz w:val="19"/>
              </w:rPr>
              <w:t>Alrededor de 60 millones</w:t>
            </w:r>
          </w:p>
        </w:tc>
      </w:tr>
      <w:tr>
        <w:trPr>
          <w:cantSplit/>
        </w:trPr>
        <w:tc>
          <w:tcPr>
            <w:tcW w:type="dxa" w:w="2213"/>
            <w:shd w:val="clear" w:color="auto" w:fill="F5F5F5"/>
          </w:tcPr>
          <w:p>
            <w:r>
              <w:rPr>
                <w:sz w:val="19"/>
              </w:rPr>
              <w:t>Proporción de civiles</w:t>
            </w:r>
          </w:p>
        </w:tc>
        <w:tc>
          <w:tcPr>
            <w:tcW w:type="dxa" w:w="3644"/>
            <w:shd w:val="clear" w:color="auto" w:fill="F5F5F5"/>
          </w:tcPr>
          <w:p>
            <w:r>
              <w:rPr>
                <w:sz w:val="19"/>
              </w:rPr>
              <w:t>Minoritaria</w:t>
            </w:r>
          </w:p>
        </w:tc>
        <w:tc>
          <w:tcPr>
            <w:tcW w:type="dxa" w:w="3774"/>
            <w:shd w:val="clear" w:color="auto" w:fill="F5F5F5"/>
          </w:tcPr>
          <w:p>
            <w:r>
              <w:rPr>
                <w:sz w:val="19"/>
              </w:rPr>
              <w:t>Mayoritaria</w:t>
            </w:r>
          </w:p>
        </w:tc>
      </w:tr>
      <w:tr>
        <w:trPr>
          <w:cantSplit/>
        </w:trPr>
        <w:tc>
          <w:tcPr>
            <w:tcW w:type="dxa" w:w="2213"/>
          </w:tcPr>
          <w:p>
            <w:r>
              <w:rPr>
                <w:sz w:val="19"/>
              </w:rPr>
              <w:t>Armas decisivas</w:t>
            </w:r>
          </w:p>
        </w:tc>
        <w:tc>
          <w:tcPr>
            <w:tcW w:type="dxa" w:w="3644"/>
          </w:tcPr>
          <w:p>
            <w:r>
              <w:rPr>
                <w:sz w:val="19"/>
              </w:rPr>
              <w:t>Artillería, ametralladora, gases</w:t>
            </w:r>
          </w:p>
        </w:tc>
        <w:tc>
          <w:tcPr>
            <w:tcW w:type="dxa" w:w="3774"/>
          </w:tcPr>
          <w:p>
            <w:r>
              <w:rPr>
                <w:sz w:val="19"/>
              </w:rPr>
              <w:t>Aviación, blindados, bomba atómica</w:t>
            </w:r>
          </w:p>
        </w:tc>
      </w:tr>
      <w:tr>
        <w:trPr>
          <w:cantSplit/>
        </w:trPr>
        <w:tc>
          <w:tcPr>
            <w:tcW w:type="dxa" w:w="2213"/>
            <w:shd w:val="clear" w:color="auto" w:fill="F5F5F5"/>
          </w:tcPr>
          <w:p>
            <w:r>
              <w:rPr>
                <w:sz w:val="19"/>
              </w:rPr>
              <w:t>Organización creada al final</w:t>
            </w:r>
          </w:p>
        </w:tc>
        <w:tc>
          <w:tcPr>
            <w:tcW w:type="dxa" w:w="3644"/>
            <w:shd w:val="clear" w:color="auto" w:fill="F5F5F5"/>
          </w:tcPr>
          <w:p>
            <w:r>
              <w:rPr>
                <w:sz w:val="19"/>
              </w:rPr>
              <w:t>Sociedad de las Naciones (1919)</w:t>
            </w:r>
          </w:p>
        </w:tc>
        <w:tc>
          <w:tcPr>
            <w:tcW w:type="dxa" w:w="3774"/>
            <w:shd w:val="clear" w:color="auto" w:fill="F5F5F5"/>
          </w:tcPr>
          <w:p>
            <w:r>
              <w:rPr>
                <w:sz w:val="19"/>
              </w:rPr>
              <w:t>Organización de las Naciones Unidas (1945)</w:t>
            </w:r>
          </w:p>
        </w:tc>
      </w:tr>
    </w:tbl>
    <w:p>
      <w:pPr>
        <w:pStyle w:val="Heading3"/>
      </w:pPr>
      <w:r>
        <w:t>4. Un mundo distinto</w:t>
      </w:r>
    </w:p>
    <w:p>
      <w:pPr>
        <w:spacing w:before="0" w:after="80"/>
        <w:jc w:val="both"/>
      </w:pPr>
      <w:r>
        <w:rPr>
          <w:b w:val="0"/>
          <w:i w:val="0"/>
          <w:sz w:val="21"/>
        </w:rPr>
        <w:t>Europa terminó la guerra devastada y dejó de ser el centro del mundo. Dos potencias quedaron por encima de todas: los Estados Unidos y la Unión Soviética, aliados durante el conflicto y adversarios inmediatamente después. Los imperios coloniales quedaron debilitados y comenzó la descolonización de Asia y África. La Clase 10 estudia ese nuevo mapa.</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En Paraguay — El Paraguay y el orden de 1945</w:t>
            </w:r>
          </w:p>
          <w:p>
            <w:pPr>
              <w:keepNext/>
              <w:jc w:val="both"/>
            </w:pPr>
            <w:r>
              <w:rPr>
                <w:sz w:val="20"/>
              </w:rPr>
              <w:t>El Paraguay declaró la guerra a las potencias del Eje en febrero de 1945 y participó de la Conferencia de San Francisco, de modo que figura entre los Estados fundadores de la Organización de las Naciones Unidas.</w:t>
            </w:r>
          </w:p>
        </w:tc>
      </w:tr>
      <w:tr>
        <w:trPr>
          <w:cantSplit/>
        </w:trPr>
        <w:tc>
          <w:tcPr>
            <w:tcW w:type="dxa" w:w="10801"/>
            <w:shd w:val="clear" w:color="auto" w:fill="E6EBF1"/>
          </w:tcPr>
          <w:p>
            <w:pPr>
              <w:jc w:val="both"/>
            </w:pPr>
            <w:r>
              <w:rPr>
                <w:sz w:val="20"/>
              </w:rPr>
              <w:t>Esa pertenencia no es un dato protocolar: implica que el país aceptó un conjunto de reglas —la solución pacífica de las controversias, la igualdad soberana de los Estados y la protección internacional de los derechos humanos— que después incorporó a su Constitución. El artículo 143 de la Constitución de 1992 establece que el Paraguay ajusta sus relaciones internacionales a esos principios.</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Glosario de la clase</w:t>
            </w:r>
          </w:p>
          <w:p>
            <w:pPr>
              <w:keepNext/>
              <w:jc w:val="both"/>
            </w:pPr>
            <w:r>
              <w:rPr>
                <w:sz w:val="20"/>
              </w:rPr>
              <w:t>Eje: alianza formada por Alemania, Italia y el Japón.</w:t>
            </w:r>
          </w:p>
        </w:tc>
      </w:tr>
      <w:tr>
        <w:trPr>
          <w:cantSplit/>
        </w:trPr>
        <w:tc>
          <w:tcPr>
            <w:tcW w:type="dxa" w:w="10801"/>
            <w:shd w:val="clear" w:color="auto" w:fill="E6EBF1"/>
          </w:tcPr>
          <w:p>
            <w:pPr>
              <w:keepNext/>
              <w:jc w:val="both"/>
            </w:pPr>
            <w:r>
              <w:rPr>
                <w:sz w:val="20"/>
              </w:rPr>
              <w:t>Aliados: coalición formada por el Reino Unido, Francia, la URSS y los Estados Unidos, entre otros.</w:t>
            </w:r>
          </w:p>
        </w:tc>
      </w:tr>
      <w:tr>
        <w:trPr>
          <w:cantSplit/>
        </w:trPr>
        <w:tc>
          <w:tcPr>
            <w:tcW w:type="dxa" w:w="10801"/>
            <w:shd w:val="clear" w:color="auto" w:fill="E6EBF1"/>
          </w:tcPr>
          <w:p>
            <w:pPr>
              <w:keepNext/>
              <w:jc w:val="both"/>
            </w:pPr>
            <w:r>
              <w:rPr>
                <w:sz w:val="20"/>
              </w:rPr>
              <w:t>Holocausto: asesinato sistemático de aproximadamente seis millones de judíos europeos por el régimen nazi.</w:t>
            </w:r>
          </w:p>
        </w:tc>
      </w:tr>
      <w:tr>
        <w:trPr>
          <w:cantSplit/>
        </w:trPr>
        <w:tc>
          <w:tcPr>
            <w:tcW w:type="dxa" w:w="10801"/>
            <w:shd w:val="clear" w:color="auto" w:fill="E6EBF1"/>
          </w:tcPr>
          <w:p>
            <w:pPr>
              <w:keepNext/>
              <w:jc w:val="both"/>
            </w:pPr>
            <w:r>
              <w:rPr>
                <w:sz w:val="20"/>
              </w:rPr>
              <w:t>Genocidio: actos cometidos con la intención de destruir total o parcialmente a un grupo nacional, étnico, racial o religioso.</w:t>
            </w:r>
          </w:p>
        </w:tc>
      </w:tr>
      <w:tr>
        <w:trPr>
          <w:cantSplit/>
        </w:trPr>
        <w:tc>
          <w:tcPr>
            <w:tcW w:type="dxa" w:w="10801"/>
            <w:shd w:val="clear" w:color="auto" w:fill="E6EBF1"/>
          </w:tcPr>
          <w:p>
            <w:pPr>
              <w:keepNext/>
              <w:jc w:val="both"/>
            </w:pPr>
            <w:r>
              <w:rPr>
                <w:sz w:val="20"/>
              </w:rPr>
              <w:t>Crimen contra la humanidad: delito que ofende a la humanidad entera y puede juzgarse más allá de las fronteras del Estado donde se cometió.</w:t>
            </w:r>
          </w:p>
        </w:tc>
      </w:tr>
      <w:tr>
        <w:trPr>
          <w:cantSplit/>
        </w:trPr>
        <w:tc>
          <w:tcPr>
            <w:tcW w:type="dxa" w:w="10801"/>
            <w:shd w:val="clear" w:color="auto" w:fill="E6EBF1"/>
          </w:tcPr>
          <w:p>
            <w:pPr>
              <w:keepNext/>
              <w:jc w:val="both"/>
            </w:pPr>
            <w:r>
              <w:rPr>
                <w:sz w:val="20"/>
              </w:rPr>
              <w:t>Juicios de Núremberg: procesos celebrados en 1945-1946 contra los responsables del régimen nazi.</w:t>
            </w:r>
          </w:p>
        </w:tc>
      </w:tr>
      <w:tr>
        <w:trPr>
          <w:cantSplit/>
        </w:trPr>
        <w:tc>
          <w:tcPr>
            <w:tcW w:type="dxa" w:w="10801"/>
            <w:shd w:val="clear" w:color="auto" w:fill="E6EBF1"/>
          </w:tcPr>
          <w:p>
            <w:pPr>
              <w:jc w:val="both"/>
            </w:pPr>
            <w:r>
              <w:rPr>
                <w:sz w:val="20"/>
              </w:rPr>
              <w:t>ONU: Organización de las Naciones Unidas, creada en 1945 para preservar la paz y promover los derechos humanos.</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Para recordar</w:t>
            </w:r>
          </w:p>
          <w:p>
            <w:pPr>
              <w:keepNext/>
              <w:jc w:val="both"/>
            </w:pPr>
            <w:r>
              <w:rPr>
                <w:sz w:val="20"/>
              </w:rPr>
              <w:t>✔  La guerra comenzó el 1 de septiembre de 1939 con la invasión de Polonia y terminó el 2 de septiembre de 1945.</w:t>
            </w:r>
          </w:p>
        </w:tc>
      </w:tr>
      <w:tr>
        <w:trPr>
          <w:cantSplit/>
        </w:trPr>
        <w:tc>
          <w:tcPr>
            <w:tcW w:type="dxa" w:w="10801"/>
            <w:shd w:val="clear" w:color="auto" w:fill="E6EBF1"/>
          </w:tcPr>
          <w:p>
            <w:pPr>
              <w:keepNext/>
              <w:jc w:val="both"/>
            </w:pPr>
            <w:r>
              <w:rPr>
                <w:sz w:val="20"/>
              </w:rPr>
              <w:t>✔  Sus causas vienen de Versalles, de la crisis de 1929, del expansionismo totalitario y del fracaso del apaciguamiento.</w:t>
            </w:r>
          </w:p>
        </w:tc>
      </w:tr>
      <w:tr>
        <w:trPr>
          <w:cantSplit/>
        </w:trPr>
        <w:tc>
          <w:tcPr>
            <w:tcW w:type="dxa" w:w="10801"/>
            <w:shd w:val="clear" w:color="auto" w:fill="E6EBF1"/>
          </w:tcPr>
          <w:p>
            <w:pPr>
              <w:keepNext/>
              <w:jc w:val="both"/>
            </w:pPr>
            <w:r>
              <w:rPr>
                <w:sz w:val="20"/>
              </w:rPr>
              <w:t>✔  Dejó alrededor de sesenta millones de víctimas, en su mayoría civiles: esa es la diferencia central con la guerra de 1914.</w:t>
            </w:r>
          </w:p>
        </w:tc>
      </w:tr>
      <w:tr>
        <w:trPr>
          <w:cantSplit/>
        </w:trPr>
        <w:tc>
          <w:tcPr>
            <w:tcW w:type="dxa" w:w="10801"/>
            <w:shd w:val="clear" w:color="auto" w:fill="E6EBF1"/>
          </w:tcPr>
          <w:p>
            <w:pPr>
              <w:keepNext/>
              <w:jc w:val="both"/>
            </w:pPr>
            <w:r>
              <w:rPr>
                <w:sz w:val="20"/>
              </w:rPr>
              <w:t>✔  El Holocausto fue un genocidio planificado por el Estado; se estudia desde la memoria, para reconocer las primeras etapas de ese camino.</w:t>
            </w:r>
          </w:p>
        </w:tc>
      </w:tr>
      <w:tr>
        <w:trPr>
          <w:cantSplit/>
        </w:trPr>
        <w:tc>
          <w:tcPr>
            <w:tcW w:type="dxa" w:w="10801"/>
            <w:shd w:val="clear" w:color="auto" w:fill="E6EBF1"/>
          </w:tcPr>
          <w:p>
            <w:pPr>
              <w:jc w:val="both"/>
            </w:pPr>
            <w:r>
              <w:rPr>
                <w:sz w:val="20"/>
              </w:rPr>
              <w:t>✔  Núremberg fijó que la obediencia debida no exime de responsabilidad; la ONU se creó el 26 de junio de 1945 y el Paraguay es Estado fundador.</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La Segunda Guerra Mundial se inició con</w:t>
      </w:r>
    </w:p>
    <w:p>
      <w:pPr>
        <w:spacing w:before="0" w:after="80"/>
        <w:ind w:left="340"/>
        <w:jc w:val="both"/>
      </w:pPr>
      <w:r>
        <w:rPr>
          <w:b w:val="0"/>
          <w:i w:val="0"/>
          <w:sz w:val="20"/>
        </w:rPr>
        <w:t>a) el desembarco aliado en Normandía</w:t>
      </w:r>
    </w:p>
    <w:p>
      <w:pPr>
        <w:spacing w:before="0" w:after="80"/>
        <w:ind w:left="340"/>
        <w:jc w:val="both"/>
      </w:pPr>
      <w:r>
        <w:rPr>
          <w:b w:val="0"/>
          <w:i w:val="0"/>
          <w:sz w:val="20"/>
        </w:rPr>
        <w:t>b) la invasión alemana de Polonia, el 1 de septiembre de 1939</w:t>
      </w:r>
    </w:p>
    <w:p>
      <w:pPr>
        <w:spacing w:before="0" w:after="80"/>
        <w:ind w:left="340"/>
        <w:jc w:val="both"/>
      </w:pPr>
      <w:r>
        <w:rPr>
          <w:b w:val="0"/>
          <w:i w:val="0"/>
          <w:sz w:val="20"/>
        </w:rPr>
        <w:t>c) el ataque japonés a Pearl Harbor</w:t>
      </w:r>
    </w:p>
    <w:p>
      <w:pPr>
        <w:spacing w:before="0" w:after="80"/>
        <w:ind w:left="340"/>
        <w:jc w:val="both"/>
      </w:pPr>
      <w:r>
        <w:rPr>
          <w:b w:val="0"/>
          <w:i w:val="0"/>
          <w:sz w:val="20"/>
        </w:rPr>
        <w:t>d) el atentado de Sarajevo</w:t>
      </w:r>
    </w:p>
    <w:p>
      <w:pPr>
        <w:spacing w:before="0" w:after="80"/>
        <w:jc w:val="both"/>
      </w:pPr>
      <w:r>
        <w:rPr>
          <w:b w:val="0"/>
          <w:i w:val="0"/>
          <w:sz w:val="20"/>
        </w:rPr>
        <w:t>2. La diferencia central entre las dos guerras mundiales, en cuanto a las víctimas, es que en la segunda</w:t>
      </w:r>
    </w:p>
    <w:p>
      <w:pPr>
        <w:spacing w:before="0" w:after="80"/>
        <w:ind w:left="340"/>
        <w:jc w:val="both"/>
      </w:pPr>
      <w:r>
        <w:rPr>
          <w:b w:val="0"/>
          <w:i w:val="0"/>
          <w:sz w:val="20"/>
        </w:rPr>
        <w:t>a) la mayoría de los muertos fueron civiles</w:t>
      </w:r>
    </w:p>
    <w:p>
      <w:pPr>
        <w:spacing w:before="0" w:after="80"/>
        <w:ind w:left="340"/>
        <w:jc w:val="both"/>
      </w:pPr>
      <w:r>
        <w:rPr>
          <w:b w:val="0"/>
          <w:i w:val="0"/>
          <w:sz w:val="20"/>
        </w:rPr>
        <w:t>b) murieron menos personas que en la primera</w:t>
      </w:r>
    </w:p>
    <w:p>
      <w:pPr>
        <w:spacing w:before="0" w:after="80"/>
        <w:ind w:left="340"/>
        <w:jc w:val="both"/>
      </w:pPr>
      <w:r>
        <w:rPr>
          <w:b w:val="0"/>
          <w:i w:val="0"/>
          <w:sz w:val="20"/>
        </w:rPr>
        <w:t>c) no hubo víctimas militares</w:t>
      </w:r>
    </w:p>
    <w:p>
      <w:pPr>
        <w:spacing w:before="0" w:after="80"/>
        <w:ind w:left="340"/>
        <w:jc w:val="both"/>
      </w:pPr>
      <w:r>
        <w:rPr>
          <w:b w:val="0"/>
          <w:i w:val="0"/>
          <w:sz w:val="20"/>
        </w:rPr>
        <w:t>d) no se emplearon armas industriales</w:t>
      </w:r>
    </w:p>
    <w:p>
      <w:pPr>
        <w:spacing w:before="0" w:after="80"/>
        <w:jc w:val="both"/>
      </w:pPr>
      <w:r>
        <w:rPr>
          <w:b w:val="0"/>
          <w:i w:val="0"/>
          <w:sz w:val="20"/>
        </w:rPr>
        <w:t>3. Uno de los principios establecidos en los juicios de Núremberg fue que</w:t>
      </w:r>
    </w:p>
    <w:p>
      <w:pPr>
        <w:spacing w:before="0" w:after="80"/>
        <w:ind w:left="340"/>
        <w:jc w:val="both"/>
      </w:pPr>
      <w:r>
        <w:rPr>
          <w:b w:val="0"/>
          <w:i w:val="0"/>
          <w:sz w:val="20"/>
        </w:rPr>
        <w:t>a) los jefes de Estado no pueden ser juzgados</w:t>
      </w:r>
    </w:p>
    <w:p>
      <w:pPr>
        <w:spacing w:before="0" w:after="80"/>
        <w:ind w:left="340"/>
        <w:jc w:val="both"/>
      </w:pPr>
      <w:r>
        <w:rPr>
          <w:b w:val="0"/>
          <w:i w:val="0"/>
          <w:sz w:val="20"/>
        </w:rPr>
        <w:t>b) sólo puede juzgar a una persona el Estado del que es ciudadana</w:t>
      </w:r>
    </w:p>
    <w:p>
      <w:pPr>
        <w:spacing w:before="0" w:after="80"/>
        <w:ind w:left="340"/>
        <w:jc w:val="both"/>
      </w:pPr>
      <w:r>
        <w:rPr>
          <w:b w:val="0"/>
          <w:i w:val="0"/>
          <w:sz w:val="20"/>
        </w:rPr>
        <w:t>c) la obediencia a una orden superior no exime de responsabilidad</w:t>
      </w:r>
    </w:p>
    <w:p>
      <w:pPr>
        <w:spacing w:before="0" w:after="80"/>
        <w:ind w:left="340"/>
        <w:jc w:val="both"/>
      </w:pPr>
      <w:r>
        <w:rPr>
          <w:b w:val="0"/>
          <w:i w:val="0"/>
          <w:sz w:val="20"/>
        </w:rPr>
        <w:t>d) los crímenes de guerra prescriben a los diez años</w:t>
      </w:r>
    </w:p>
    <w:p>
      <w:pPr>
        <w:spacing w:before="0" w:after="80"/>
        <w:jc w:val="both"/>
      </w:pPr>
      <w:r>
        <w:rPr>
          <w:b w:val="0"/>
          <w:i w:val="0"/>
          <w:sz w:val="20"/>
        </w:rPr>
        <w:t>4. Respecto de la Organización de las Naciones Unidas, el Paraguay</w:t>
      </w:r>
    </w:p>
    <w:p>
      <w:pPr>
        <w:spacing w:before="0" w:after="80"/>
        <w:ind w:left="340"/>
        <w:jc w:val="both"/>
      </w:pPr>
      <w:r>
        <w:rPr>
          <w:b w:val="0"/>
          <w:i w:val="0"/>
          <w:sz w:val="20"/>
        </w:rPr>
        <w:t>a) no forma parte de la organización</w:t>
      </w:r>
    </w:p>
    <w:p>
      <w:pPr>
        <w:spacing w:before="0" w:after="80"/>
        <w:ind w:left="340"/>
        <w:jc w:val="both"/>
      </w:pPr>
      <w:r>
        <w:rPr>
          <w:b w:val="0"/>
          <w:i w:val="0"/>
          <w:sz w:val="20"/>
        </w:rPr>
        <w:t>b) es uno de sus Estados fundadores</w:t>
      </w:r>
    </w:p>
    <w:p>
      <w:pPr>
        <w:spacing w:before="0" w:after="80"/>
        <w:ind w:left="340"/>
        <w:jc w:val="both"/>
      </w:pPr>
      <w:r>
        <w:rPr>
          <w:b w:val="0"/>
          <w:i w:val="0"/>
          <w:sz w:val="20"/>
        </w:rPr>
        <w:t>c) fue expulsado en 1945</w:t>
      </w:r>
    </w:p>
    <w:p>
      <w:pPr>
        <w:spacing w:before="0" w:after="80"/>
        <w:ind w:left="340"/>
        <w:jc w:val="both"/>
      </w:pPr>
      <w:r>
        <w:rPr>
          <w:b w:val="0"/>
          <w:i w:val="0"/>
          <w:sz w:val="20"/>
        </w:rPr>
        <w:t>d) ingresó recién en la década de 1990</w:t>
      </w:r>
    </w:p>
    <w:p>
      <w:pPr>
        <w:keepNext/>
      </w:pPr>
      <w:r>
        <w:rPr>
          <w:b/>
          <w:color w:val="3D5A80"/>
          <w:sz w:val="21"/>
        </w:rPr>
        <w:t>Completá</w:t>
      </w:r>
    </w:p>
    <w:p>
      <w:pPr>
        <w:spacing w:before="0" w:after="80"/>
        <w:jc w:val="both"/>
      </w:pPr>
      <w:r>
        <w:rPr>
          <w:b w:val="0"/>
          <w:i w:val="0"/>
          <w:sz w:val="20"/>
        </w:rPr>
        <w:t>1. Alemania se rindió el ______ de ______________ de 1945.</w:t>
      </w:r>
    </w:p>
    <w:p>
      <w:pPr>
        <w:spacing w:before="0" w:after="80"/>
        <w:jc w:val="both"/>
      </w:pPr>
      <w:r>
        <w:rPr>
          <w:b w:val="0"/>
          <w:i w:val="0"/>
          <w:sz w:val="20"/>
        </w:rPr>
        <w:t>2. El asesinato sistemático de aproximadamente seis millones de judíos europeos se denomina ______________.</w:t>
      </w:r>
    </w:p>
    <w:p>
      <w:pPr>
        <w:spacing w:before="0" w:after="80"/>
        <w:jc w:val="both"/>
      </w:pPr>
      <w:r>
        <w:rPr>
          <w:b w:val="0"/>
          <w:i w:val="0"/>
          <w:sz w:val="20"/>
        </w:rPr>
        <w:t>3. La Carta de las Naciones Unidas se firmó en la ciudad de ______________ ______________ el 26 de junio de 1945.</w:t>
      </w:r>
    </w:p>
    <w:p>
      <w:pPr>
        <w:keepNext/>
      </w:pPr>
      <w:r>
        <w:rPr>
          <w:b/>
          <w:color w:val="3D5A80"/>
          <w:sz w:val="21"/>
        </w:rPr>
        <w:t>Verdadero o falso — justificá tu respuesta</w:t>
      </w:r>
    </w:p>
    <w:p>
      <w:pPr>
        <w:spacing w:before="0" w:after="80"/>
        <w:jc w:val="both"/>
      </w:pPr>
      <w:r>
        <w:rPr>
          <w:b w:val="0"/>
          <w:i w:val="0"/>
          <w:sz w:val="20"/>
        </w:rPr>
        <w:t>1. (  V  /  F  )  El genocidio es un delito que no prescribe.</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El Holocausto fue un hecho espontáneo y desorganizado.</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Al terminar la guerra, Europa continuó siendo el centro político y económico del mundo.</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el preámbulo de la Carta de la ONU. ¿A qué se refiere la expresión «dos veces durante nuestra vida»? ¿Qué dos compromisos asume el texto?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Con el Cuadro 9.1, escribí un párrafo que explique por qué la Segunda Guerra Mundial produjo una organización internacional más sólida que la Primera.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Redactá un texto de doce a quince líneas que responda: ¿por qué se sigue enseñando el Holocausto ochenta años después? Fundamentá con al menos dos ideas de la clase y cerrá con una relación con el presente.</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10 — La formación de los bloques y la Guerra Fría: impacto y fin del mundo bipolar</w:t>
      </w:r>
    </w:p>
    <w:tbl>
      <w:tblPr>
        <w:tblW w:type="pct" w:w="5000"/>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Pr>
      <w:tblGrid>
        <w:gridCol w:w="5400"/>
        <w:gridCol w:w="5400"/>
      </w:tblGrid>
      <w:tr>
        <w:trPr>
          <w:cantSplit/>
        </w:trPr>
        <w:tc>
          <w:tcPr>
            <w:tcW w:type="dxa" w:w="2082"/>
            <w:shd w:val="clear" w:color="auto" w:fill="3D5A80"/>
          </w:tcPr>
          <w:p>
            <w:pPr>
              <w:keepNext/>
            </w:pPr>
            <w:r>
              <w:rPr>
                <w:b/>
                <w:color w:val="FFFFFF"/>
                <w:sz w:val="19"/>
              </w:rPr>
              <w:t>Capacidad</w:t>
            </w:r>
          </w:p>
        </w:tc>
        <w:tc>
          <w:tcPr>
            <w:tcW w:type="dxa" w:w="8718"/>
            <w:shd w:val="clear" w:color="auto" w:fill="E6EBF1"/>
          </w:tcPr>
          <w:p>
            <w:pPr>
              <w:keepNext/>
            </w:pPr>
            <w:r>
              <w:rPr>
                <w:sz w:val="19"/>
              </w:rPr>
              <w:t>Deduce los principales aportes del proceso histórico de conformación sociedad occidental.</w:t>
            </w:r>
          </w:p>
        </w:tc>
      </w:tr>
      <w:tr>
        <w:trPr>
          <w:cantSplit/>
        </w:trPr>
        <w:tc>
          <w:tcPr>
            <w:tcW w:type="dxa" w:w="2082"/>
            <w:shd w:val="clear" w:color="auto" w:fill="3D5A80"/>
          </w:tcPr>
          <w:p>
            <w:pPr>
              <w:keepNext/>
            </w:pPr>
            <w:r>
              <w:rPr>
                <w:b/>
                <w:color w:val="FFFFFF"/>
                <w:sz w:val="19"/>
              </w:rPr>
              <w:t>Tema</w:t>
            </w:r>
          </w:p>
        </w:tc>
        <w:tc>
          <w:tcPr>
            <w:tcW w:type="dxa" w:w="8718"/>
            <w:shd w:val="clear" w:color="auto" w:fill="E6EBF1"/>
          </w:tcPr>
          <w:p>
            <w:pPr>
              <w:keepNext/>
            </w:pPr>
            <w:r>
              <w:rPr>
                <w:sz w:val="19"/>
              </w:rPr>
              <w:t>La formación de los bloques y la Guerra Fría: impacto y fin del mundo bipolar</w:t>
            </w:r>
          </w:p>
        </w:tc>
      </w:tr>
      <w:tr>
        <w:trPr>
          <w:cantSplit/>
        </w:trPr>
        <w:tc>
          <w:tcPr>
            <w:tcW w:type="dxa" w:w="2082"/>
            <w:shd w:val="clear" w:color="auto" w:fill="3D5A80"/>
          </w:tcPr>
          <w:p>
            <w:r>
              <w:rPr>
                <w:b/>
                <w:color w:val="FFFFFF"/>
                <w:sz w:val="19"/>
              </w:rPr>
              <w:t>Indicadores de logro</w:t>
            </w:r>
          </w:p>
        </w:tc>
        <w:tc>
          <w:tcPr>
            <w:tcW w:type="dxa" w:w="8718"/>
            <w:shd w:val="clear" w:color="auto" w:fill="E6EBF1"/>
          </w:tcPr>
          <w:p>
            <w:r>
              <w:rPr>
                <w:sz w:val="19"/>
              </w:rPr>
              <w:t>• Explica por qué el enfrentamiento entre las superpotencias se denominó «guerra fría».</w:t>
              <w:br/>
              <w:t>• Compara los dos bloques en al menos cuatro aspectos usando el cuadro de la clase.</w:t>
              <w:br/>
              <w:t>• Ubica en un mapa la línea del telón de acero y tres países no alineados.</w:t>
            </w:r>
          </w:p>
        </w:tc>
      </w:tr>
    </w:tbl>
    <w:p>
      <w:pPr>
        <w:spacing w:after="40"/>
      </w:pPr>
    </w:p>
    <w:p>
      <w:pPr>
        <w:pStyle w:val="Heading3"/>
      </w:pPr>
      <w:r>
        <w:t>1. Un mundo partido en dos</w:t>
      </w:r>
    </w:p>
    <w:p>
      <w:pPr>
        <w:spacing w:before="0" w:after="80"/>
        <w:jc w:val="both"/>
      </w:pPr>
      <w:r>
        <w:rPr>
          <w:b w:val="0"/>
          <w:i w:val="0"/>
          <w:sz w:val="21"/>
        </w:rPr>
        <w:t>Apenas terminada la guerra, los dos vencedores principales quedaron enfrentados. Los Estados Unidos representaban la economía de mercado y la democracia liberal; la Unión Soviética, la economía planificada y el partido único. Entre 1947 y 1991, esa oposición organizó la política mundial.</w:t>
      </w:r>
    </w:p>
    <w:p>
      <w:pPr>
        <w:spacing w:before="0" w:after="80"/>
        <w:jc w:val="both"/>
      </w:pPr>
      <w:r>
        <w:rPr>
          <w:b w:val="0"/>
          <w:i w:val="0"/>
          <w:sz w:val="21"/>
        </w:rPr>
        <w:t>Se la llamó Guerra Fría porque las dos superpotencias nunca combatieron directamente entre sí: sabían que un choque abierto, con armas nucleares de por medio, no dejaría vencedores. En su lugar compitieron por todos los otros medios disponibles: apoyo a gobiernos y a guerrillas en terceros países, carrera armamentista, carrera espacial, espionaje, ayuda económica y propaganda.</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Concepto clave — Guerra Fría y bipolaridad</w:t>
            </w:r>
          </w:p>
          <w:p>
            <w:pPr>
              <w:keepNext/>
              <w:jc w:val="both"/>
            </w:pPr>
            <w:r>
              <w:rPr>
                <w:sz w:val="20"/>
              </w:rPr>
              <w:t>Guerra Fría: enfrentamiento global entre los Estados Unidos y la Unión Soviética, desarrollado entre 1947 y 1991 por medios políticos, económicos, militares indirectos e ideológicos, sin combate directo entre ambas potencias.</w:t>
            </w:r>
          </w:p>
        </w:tc>
      </w:tr>
      <w:tr>
        <w:trPr>
          <w:cantSplit/>
        </w:trPr>
        <w:tc>
          <w:tcPr>
            <w:tcW w:type="dxa" w:w="10801"/>
            <w:shd w:val="clear" w:color="auto" w:fill="E6EBF1"/>
          </w:tcPr>
          <w:p>
            <w:pPr>
              <w:jc w:val="both"/>
            </w:pPr>
            <w:r>
              <w:rPr>
                <w:sz w:val="20"/>
              </w:rPr>
              <w:t>Bipolaridad: organización del sistema internacional alrededor de dos polos de poder, a los que los demás países tienden a alinearse.</w:t>
            </w:r>
          </w:p>
        </w:tc>
      </w:tr>
    </w:tbl>
    <w:p>
      <w:pPr>
        <w:spacing w:after="40"/>
      </w:pPr>
    </w:p>
    <w:p>
      <w:pPr>
        <w:pStyle w:val="Heading3"/>
      </w:pPr>
      <w:r>
        <w:t>2. Los bloques y sus instrumentos</w:t>
      </w:r>
    </w:p>
    <w:p>
      <w:pPr>
        <w:spacing w:before="0" w:after="80"/>
        <w:jc w:val="both"/>
      </w:pPr>
      <w:r>
        <w:rPr>
          <w:b w:val="0"/>
          <w:i w:val="0"/>
          <w:sz w:val="21"/>
        </w:rPr>
        <w:t>Cada polo construyó su bloque. En 1947, la doctrina Truman anunció que los Estados Unidos apoyarían a los países amenazados por el comunismo, y el Plan Marshall aportó fondos para reconstruir Europa occidental. En 1949 se firmó el Tratado del Atlántico Norte, que creó la OTAN, alianza militar defensiva. Del otro lado, la URSS organizó política y económicamente a los países de Europa oriental y en 1955 constituyó el Pacto de Varsovia.</w:t>
      </w:r>
    </w:p>
    <w:p>
      <w:pPr>
        <w:spacing w:before="0" w:after="80"/>
        <w:jc w:val="both"/>
      </w:pPr>
      <w:r>
        <w:rPr>
          <w:b w:val="0"/>
          <w:i w:val="0"/>
          <w:sz w:val="21"/>
        </w:rPr>
        <w:t>La línea que separaba ambos bloques en Europa se llamó telón de acero, y su símbolo más visible fue el muro que dividió Berlín desde 1961. Alemania quedó partida en dos Estados, y Berlín, dentro del territorio oriental, quedó a su vez dividida.</w:t>
      </w:r>
    </w:p>
    <w:p>
      <w:pPr>
        <w:keepNext/>
        <w:spacing w:before="0" w:after="80"/>
        <w:jc w:val="both"/>
      </w:pPr>
      <w:r>
        <w:rPr>
          <w:b/>
          <w:i w:val="0"/>
          <w:color w:val="21374D"/>
          <w:sz w:val="20"/>
        </w:rPr>
        <w:t>Cuadro 10.1. Los dos bloques de la Guerra Fría</w:t>
      </w:r>
    </w:p>
    <w:tbl>
      <w:tblPr>
        <w:tblW w:type="pct" w:w="500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00"/>
        <w:gridCol w:w="3600"/>
        <w:gridCol w:w="3600"/>
      </w:tblGrid>
      <w:tr>
        <w:trPr>
          <w:cantSplit/>
        </w:trPr>
        <w:tc>
          <w:tcPr>
            <w:tcW w:type="dxa" w:w="2213"/>
            <w:shd w:val="clear" w:color="auto" w:fill="3D5A80"/>
          </w:tcPr>
          <w:p>
            <w:r>
              <w:rPr>
                <w:b/>
                <w:color w:val="FFFFFF"/>
                <w:sz w:val="19"/>
              </w:rPr>
              <w:t>Aspecto</w:t>
            </w:r>
          </w:p>
        </w:tc>
        <w:tc>
          <w:tcPr>
            <w:tcW w:type="dxa" w:w="3644"/>
            <w:shd w:val="clear" w:color="auto" w:fill="3D5A80"/>
          </w:tcPr>
          <w:p>
            <w:r>
              <w:rPr>
                <w:b/>
                <w:color w:val="FFFFFF"/>
                <w:sz w:val="19"/>
              </w:rPr>
              <w:t>Bloque occidental</w:t>
            </w:r>
          </w:p>
        </w:tc>
        <w:tc>
          <w:tcPr>
            <w:tcW w:type="dxa" w:w="3774"/>
            <w:shd w:val="clear" w:color="auto" w:fill="3D5A80"/>
          </w:tcPr>
          <w:p>
            <w:r>
              <w:rPr>
                <w:b/>
                <w:color w:val="FFFFFF"/>
                <w:sz w:val="19"/>
              </w:rPr>
              <w:t>Bloque oriental</w:t>
            </w:r>
          </w:p>
        </w:tc>
      </w:tr>
      <w:tr>
        <w:trPr>
          <w:cantSplit/>
        </w:trPr>
        <w:tc>
          <w:tcPr>
            <w:tcW w:type="dxa" w:w="2213"/>
          </w:tcPr>
          <w:p>
            <w:r>
              <w:rPr>
                <w:sz w:val="19"/>
              </w:rPr>
              <w:t>Potencia rectora</w:t>
            </w:r>
          </w:p>
        </w:tc>
        <w:tc>
          <w:tcPr>
            <w:tcW w:type="dxa" w:w="3644"/>
          </w:tcPr>
          <w:p>
            <w:r>
              <w:rPr>
                <w:sz w:val="19"/>
              </w:rPr>
              <w:t>Estados Unidos</w:t>
            </w:r>
          </w:p>
        </w:tc>
        <w:tc>
          <w:tcPr>
            <w:tcW w:type="dxa" w:w="3774"/>
          </w:tcPr>
          <w:p>
            <w:r>
              <w:rPr>
                <w:sz w:val="19"/>
              </w:rPr>
              <w:t>Unión Soviética</w:t>
            </w:r>
          </w:p>
        </w:tc>
      </w:tr>
      <w:tr>
        <w:trPr>
          <w:cantSplit/>
        </w:trPr>
        <w:tc>
          <w:tcPr>
            <w:tcW w:type="dxa" w:w="2213"/>
            <w:shd w:val="clear" w:color="auto" w:fill="F5F5F5"/>
          </w:tcPr>
          <w:p>
            <w:r>
              <w:rPr>
                <w:sz w:val="19"/>
              </w:rPr>
              <w:t>Sistema económico</w:t>
            </w:r>
          </w:p>
        </w:tc>
        <w:tc>
          <w:tcPr>
            <w:tcW w:type="dxa" w:w="3644"/>
            <w:shd w:val="clear" w:color="auto" w:fill="F5F5F5"/>
          </w:tcPr>
          <w:p>
            <w:r>
              <w:rPr>
                <w:sz w:val="19"/>
              </w:rPr>
              <w:t>Economía de mercado</w:t>
            </w:r>
          </w:p>
        </w:tc>
        <w:tc>
          <w:tcPr>
            <w:tcW w:type="dxa" w:w="3774"/>
            <w:shd w:val="clear" w:color="auto" w:fill="F5F5F5"/>
          </w:tcPr>
          <w:p>
            <w:r>
              <w:rPr>
                <w:sz w:val="19"/>
              </w:rPr>
              <w:t>Economía planificada</w:t>
            </w:r>
          </w:p>
        </w:tc>
      </w:tr>
      <w:tr>
        <w:trPr>
          <w:cantSplit/>
        </w:trPr>
        <w:tc>
          <w:tcPr>
            <w:tcW w:type="dxa" w:w="2213"/>
          </w:tcPr>
          <w:p>
            <w:r>
              <w:rPr>
                <w:sz w:val="19"/>
              </w:rPr>
              <w:t>Sistema político</w:t>
            </w:r>
          </w:p>
        </w:tc>
        <w:tc>
          <w:tcPr>
            <w:tcW w:type="dxa" w:w="3644"/>
          </w:tcPr>
          <w:p>
            <w:r>
              <w:rPr>
                <w:sz w:val="19"/>
              </w:rPr>
              <w:t>Democracia liberal con varios partidos</w:t>
            </w:r>
          </w:p>
        </w:tc>
        <w:tc>
          <w:tcPr>
            <w:tcW w:type="dxa" w:w="3774"/>
          </w:tcPr>
          <w:p>
            <w:r>
              <w:rPr>
                <w:sz w:val="19"/>
              </w:rPr>
              <w:t>Partido único</w:t>
            </w:r>
          </w:p>
        </w:tc>
      </w:tr>
      <w:tr>
        <w:trPr>
          <w:cantSplit/>
        </w:trPr>
        <w:tc>
          <w:tcPr>
            <w:tcW w:type="dxa" w:w="2213"/>
            <w:shd w:val="clear" w:color="auto" w:fill="F5F5F5"/>
          </w:tcPr>
          <w:p>
            <w:r>
              <w:rPr>
                <w:sz w:val="19"/>
              </w:rPr>
              <w:t>Alianza militar</w:t>
            </w:r>
          </w:p>
        </w:tc>
        <w:tc>
          <w:tcPr>
            <w:tcW w:type="dxa" w:w="3644"/>
            <w:shd w:val="clear" w:color="auto" w:fill="F5F5F5"/>
          </w:tcPr>
          <w:p>
            <w:r>
              <w:rPr>
                <w:sz w:val="19"/>
              </w:rPr>
              <w:t>OTAN (1949)</w:t>
            </w:r>
          </w:p>
        </w:tc>
        <w:tc>
          <w:tcPr>
            <w:tcW w:type="dxa" w:w="3774"/>
            <w:shd w:val="clear" w:color="auto" w:fill="F5F5F5"/>
          </w:tcPr>
          <w:p>
            <w:r>
              <w:rPr>
                <w:sz w:val="19"/>
              </w:rPr>
              <w:t>Pacto de Varsovia (1955)</w:t>
            </w:r>
          </w:p>
        </w:tc>
      </w:tr>
      <w:tr>
        <w:trPr>
          <w:cantSplit/>
        </w:trPr>
        <w:tc>
          <w:tcPr>
            <w:tcW w:type="dxa" w:w="2213"/>
          </w:tcPr>
          <w:p>
            <w:r>
              <w:rPr>
                <w:sz w:val="19"/>
              </w:rPr>
              <w:t>Instrumento económico</w:t>
            </w:r>
          </w:p>
        </w:tc>
        <w:tc>
          <w:tcPr>
            <w:tcW w:type="dxa" w:w="3644"/>
          </w:tcPr>
          <w:p>
            <w:r>
              <w:rPr>
                <w:sz w:val="19"/>
              </w:rPr>
              <w:t>Plan Marshall (1947)</w:t>
            </w:r>
          </w:p>
        </w:tc>
        <w:tc>
          <w:tcPr>
            <w:tcW w:type="dxa" w:w="3774"/>
          </w:tcPr>
          <w:p>
            <w:r>
              <w:rPr>
                <w:sz w:val="19"/>
              </w:rPr>
              <w:t>Consejo de Ayuda Mutua Económica</w:t>
            </w:r>
          </w:p>
        </w:tc>
      </w:tr>
    </w:tbl>
    <w:p>
      <w:pPr>
        <w:keepNext/>
        <w:spacing w:before="0" w:after="80"/>
        <w:jc w:val="both"/>
      </w:pPr>
      <w:r>
        <w:rPr>
          <w:b w:val="0"/>
          <w:i w:val="0"/>
          <w:sz w:val="21"/>
        </w:rPr>
        <w:t>Observá el mapa: identificá la línea del telón de acero, ubicá los países del Pacto de Varsovia y señalá tres países que no se alinearon con ninguno de los dos bloques.</w:t>
      </w:r>
    </w:p>
    <w:p>
      <w:pPr>
        <w:spacing w:after="160"/>
        <w:jc w:val="center"/>
      </w:pPr>
      <w:r>
        <w:rPr>
          <w:i/>
          <w:color w:val="595959"/>
          <w:sz w:val="17"/>
        </w:rPr>
        <w:t>Figura 10.1 — El mundo bipolar hacia 1960: bloques y países no alineados</w:t>
      </w:r>
    </w:p>
    <w:p>
      <w:pPr>
        <w:pStyle w:val="Heading3"/>
      </w:pPr>
      <w:r>
        <w:t>3. Las crisis y los conflictos periféricos</w:t>
      </w:r>
    </w:p>
    <w:p>
      <w:pPr>
        <w:spacing w:before="0" w:after="80"/>
        <w:jc w:val="both"/>
      </w:pPr>
      <w:r>
        <w:rPr>
          <w:b w:val="0"/>
          <w:i w:val="0"/>
          <w:sz w:val="21"/>
        </w:rPr>
        <w:t>La tensión se descargó en crisis sucesivas. El bloqueo de Berlín en 1948-1949, resuelto por un puente aéreo. La guerra de Corea entre 1950 y 1953, que dejó a la península dividida hasta hoy. La crisis de los misiles en Cuba, en 1962, el momento en que el mundo estuvo más cerca de una guerra nuclear. Y la guerra de Vietnam, que se extendió por dos décadas.</w:t>
      </w:r>
    </w:p>
    <w:p>
      <w:pPr>
        <w:spacing w:before="0" w:after="80"/>
        <w:jc w:val="both"/>
      </w:pPr>
      <w:r>
        <w:rPr>
          <w:b w:val="0"/>
          <w:i w:val="0"/>
          <w:sz w:val="21"/>
        </w:rPr>
        <w:t>Al mismo tiempo se produjo la descolonización: entre los años cincuenta y setenta, decenas de países de Asia y África accedieron a la independencia. Muchos de ellos se negaron a alinearse con ninguna de las dos potencias y formaron el Movimiento de Países No Alineados, cuyo punto de partida fue la conferencia de Bandung, en 1955. Ese tercer actor es importante: la bipolaridad nunca fue total.</w:t>
      </w:r>
    </w:p>
    <w:p>
      <w:pPr>
        <w:pStyle w:val="Heading3"/>
      </w:pPr>
      <w:r>
        <w:t>4. El final: 1989 y 1991</w:t>
      </w:r>
    </w:p>
    <w:p>
      <w:pPr>
        <w:spacing w:before="0" w:after="80"/>
        <w:jc w:val="both"/>
      </w:pPr>
      <w:r>
        <w:rPr>
          <w:b w:val="0"/>
          <w:i w:val="0"/>
          <w:sz w:val="21"/>
        </w:rPr>
        <w:t>Hacia los años ochenta la economía soviética estaba estancada y el gasto militar era insostenible. Las reformas de apertura y reestructuración impulsadas por Mijaíl Gorbachov buscaron corregir el rumbo, pero aceleraron la crisis del sistema. En 1989 cayeron los gobiernos comunistas de Europa oriental y, el 9 de noviembre, el muro de Berlín. En diciembre de 1991, la Unión Soviética se disolvió.</w:t>
      </w:r>
    </w:p>
    <w:p>
      <w:pPr>
        <w:spacing w:before="0" w:after="80"/>
        <w:jc w:val="both"/>
      </w:pPr>
      <w:r>
        <w:rPr>
          <w:b w:val="0"/>
          <w:i w:val="0"/>
          <w:sz w:val="21"/>
        </w:rPr>
        <w:t>El resultado inmediato fue un mundo con una sola superpotencia. Ese orden duró poco: en las décadas siguientes emergieron nuevos centros de poder —China en primer lugar— y el sistema volvió a reorganizarse. En la Clase 24 vas a analizar cómo se ejerce el poder en ese mundo con varios centros.</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En Paraguay — América Latina y el Paraguay en el conflicto bipolar</w:t>
            </w:r>
          </w:p>
          <w:p>
            <w:pPr>
              <w:keepNext/>
              <w:jc w:val="both"/>
            </w:pPr>
            <w:r>
              <w:rPr>
                <w:sz w:val="20"/>
              </w:rPr>
              <w:t>Ningún país de la región quedó fuera del conflicto. La política exterior, la militar y buena parte de la vida interna se ordenaron alrededor del alineamiento con uno u otro bloque, y el Paraguay se situó firmemente en el occidental. La Guerra Fría explica también la llegada de asistencia económica y militar y el peso de la seguridad en la agenda pública de esas décadas.</w:t>
            </w:r>
          </w:p>
        </w:tc>
      </w:tr>
      <w:tr>
        <w:trPr>
          <w:cantSplit/>
        </w:trPr>
        <w:tc>
          <w:tcPr>
            <w:tcW w:type="dxa" w:w="10801"/>
            <w:shd w:val="clear" w:color="auto" w:fill="E6EBF1"/>
          </w:tcPr>
          <w:p>
            <w:pPr>
              <w:jc w:val="both"/>
            </w:pPr>
            <w:r>
              <w:rPr>
                <w:sz w:val="20"/>
              </w:rPr>
              <w:t>Ese marco internacional es indispensable para entender el ejercicio del poder en América durante la segunda mitad del siglo XX, que vas a estudiar en las Clases 23 y 24.</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Glosario de la clase</w:t>
            </w:r>
          </w:p>
          <w:p>
            <w:pPr>
              <w:keepNext/>
              <w:jc w:val="both"/>
            </w:pPr>
            <w:r>
              <w:rPr>
                <w:sz w:val="20"/>
              </w:rPr>
              <w:t>Guerra Fría: enfrentamiento global entre los Estados Unidos y la URSS entre 1947 y 1991, sin combate directo entre ambos.</w:t>
            </w:r>
          </w:p>
        </w:tc>
      </w:tr>
      <w:tr>
        <w:trPr>
          <w:cantSplit/>
        </w:trPr>
        <w:tc>
          <w:tcPr>
            <w:tcW w:type="dxa" w:w="10801"/>
            <w:shd w:val="clear" w:color="auto" w:fill="E6EBF1"/>
          </w:tcPr>
          <w:p>
            <w:pPr>
              <w:keepNext/>
              <w:jc w:val="both"/>
            </w:pPr>
            <w:r>
              <w:rPr>
                <w:sz w:val="20"/>
              </w:rPr>
              <w:t>Bipolaridad: sistema internacional organizado alrededor de dos polos de poder.</w:t>
            </w:r>
          </w:p>
        </w:tc>
      </w:tr>
      <w:tr>
        <w:trPr>
          <w:cantSplit/>
        </w:trPr>
        <w:tc>
          <w:tcPr>
            <w:tcW w:type="dxa" w:w="10801"/>
            <w:shd w:val="clear" w:color="auto" w:fill="E6EBF1"/>
          </w:tcPr>
          <w:p>
            <w:pPr>
              <w:keepNext/>
              <w:jc w:val="both"/>
            </w:pPr>
            <w:r>
              <w:rPr>
                <w:sz w:val="20"/>
              </w:rPr>
              <w:t>Telón de acero: línea que separaba en Europa a los dos bloques.</w:t>
            </w:r>
          </w:p>
        </w:tc>
      </w:tr>
      <w:tr>
        <w:trPr>
          <w:cantSplit/>
        </w:trPr>
        <w:tc>
          <w:tcPr>
            <w:tcW w:type="dxa" w:w="10801"/>
            <w:shd w:val="clear" w:color="auto" w:fill="E6EBF1"/>
          </w:tcPr>
          <w:p>
            <w:pPr>
              <w:keepNext/>
              <w:jc w:val="both"/>
            </w:pPr>
            <w:r>
              <w:rPr>
                <w:sz w:val="20"/>
              </w:rPr>
              <w:t>OTAN: alianza militar del bloque occidental, creada en 1949.</w:t>
            </w:r>
          </w:p>
        </w:tc>
      </w:tr>
      <w:tr>
        <w:trPr>
          <w:cantSplit/>
        </w:trPr>
        <w:tc>
          <w:tcPr>
            <w:tcW w:type="dxa" w:w="10801"/>
            <w:shd w:val="clear" w:color="auto" w:fill="E6EBF1"/>
          </w:tcPr>
          <w:p>
            <w:pPr>
              <w:keepNext/>
              <w:jc w:val="both"/>
            </w:pPr>
            <w:r>
              <w:rPr>
                <w:sz w:val="20"/>
              </w:rPr>
              <w:t>Pacto de Varsovia: alianza militar del bloque oriental, creada en 1955.</w:t>
            </w:r>
          </w:p>
        </w:tc>
      </w:tr>
      <w:tr>
        <w:trPr>
          <w:cantSplit/>
        </w:trPr>
        <w:tc>
          <w:tcPr>
            <w:tcW w:type="dxa" w:w="10801"/>
            <w:shd w:val="clear" w:color="auto" w:fill="E6EBF1"/>
          </w:tcPr>
          <w:p>
            <w:pPr>
              <w:keepNext/>
              <w:jc w:val="both"/>
            </w:pPr>
            <w:r>
              <w:rPr>
                <w:sz w:val="20"/>
              </w:rPr>
              <w:t>Plan Marshall: programa estadounidense de ayuda económica para la reconstrucción de Europa occidental.</w:t>
            </w:r>
          </w:p>
        </w:tc>
      </w:tr>
      <w:tr>
        <w:trPr>
          <w:cantSplit/>
        </w:trPr>
        <w:tc>
          <w:tcPr>
            <w:tcW w:type="dxa" w:w="10801"/>
            <w:shd w:val="clear" w:color="auto" w:fill="E6EBF1"/>
          </w:tcPr>
          <w:p>
            <w:pPr>
              <w:keepNext/>
              <w:jc w:val="both"/>
            </w:pPr>
            <w:r>
              <w:rPr>
                <w:sz w:val="20"/>
              </w:rPr>
              <w:t>Países No Alineados: movimiento de Estados que se negaron a alinearse con cualquiera de los dos bloques, iniciado en Bandung en 1955.</w:t>
            </w:r>
          </w:p>
        </w:tc>
      </w:tr>
      <w:tr>
        <w:trPr>
          <w:cantSplit/>
        </w:trPr>
        <w:tc>
          <w:tcPr>
            <w:tcW w:type="dxa" w:w="10801"/>
            <w:shd w:val="clear" w:color="auto" w:fill="E6EBF1"/>
          </w:tcPr>
          <w:p>
            <w:pPr>
              <w:jc w:val="both"/>
            </w:pPr>
            <w:r>
              <w:rPr>
                <w:sz w:val="20"/>
              </w:rPr>
              <w:t>Descolonización: proceso por el cual los territorios coloniales accedieron a la independencia.</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Para recordar</w:t>
            </w:r>
          </w:p>
          <w:p>
            <w:pPr>
              <w:keepNext/>
              <w:jc w:val="both"/>
            </w:pPr>
            <w:r>
              <w:rPr>
                <w:sz w:val="20"/>
              </w:rPr>
              <w:t>✔  Se llama Guerra Fría porque las dos superpotencias nunca combatieron directamente: el arma nuclear volvía impensable el choque abierto.</w:t>
            </w:r>
          </w:p>
        </w:tc>
      </w:tr>
      <w:tr>
        <w:trPr>
          <w:cantSplit/>
        </w:trPr>
        <w:tc>
          <w:tcPr>
            <w:tcW w:type="dxa" w:w="10801"/>
            <w:shd w:val="clear" w:color="auto" w:fill="E6EBF1"/>
          </w:tcPr>
          <w:p>
            <w:pPr>
              <w:keepNext/>
              <w:jc w:val="both"/>
            </w:pPr>
            <w:r>
              <w:rPr>
                <w:sz w:val="20"/>
              </w:rPr>
              <w:t>✔  Cada bloque tuvo su alianza militar —OTAN (1949) y Pacto de Varsovia (1955)— y su instrumento económico.</w:t>
            </w:r>
          </w:p>
        </w:tc>
      </w:tr>
      <w:tr>
        <w:trPr>
          <w:cantSplit/>
        </w:trPr>
        <w:tc>
          <w:tcPr>
            <w:tcW w:type="dxa" w:w="10801"/>
            <w:shd w:val="clear" w:color="auto" w:fill="E6EBF1"/>
          </w:tcPr>
          <w:p>
            <w:pPr>
              <w:keepNext/>
              <w:jc w:val="both"/>
            </w:pPr>
            <w:r>
              <w:rPr>
                <w:sz w:val="20"/>
              </w:rPr>
              <w:t>✔  Las crisis principales fueron Berlín (1948-1949 y 1961), Corea, los misiles de Cuba (1962) y Vietnam.</w:t>
            </w:r>
          </w:p>
        </w:tc>
      </w:tr>
      <w:tr>
        <w:trPr>
          <w:cantSplit/>
        </w:trPr>
        <w:tc>
          <w:tcPr>
            <w:tcW w:type="dxa" w:w="10801"/>
            <w:shd w:val="clear" w:color="auto" w:fill="E6EBF1"/>
          </w:tcPr>
          <w:p>
            <w:pPr>
              <w:keepNext/>
              <w:jc w:val="both"/>
            </w:pPr>
            <w:r>
              <w:rPr>
                <w:sz w:val="20"/>
              </w:rPr>
              <w:t>✔  La bipolaridad no fue total: la descolonización y el Movimiento de Países No Alineados (Bandung, 1955) crearon un tercer actor.</w:t>
            </w:r>
          </w:p>
        </w:tc>
      </w:tr>
      <w:tr>
        <w:trPr>
          <w:cantSplit/>
        </w:trPr>
        <w:tc>
          <w:tcPr>
            <w:tcW w:type="dxa" w:w="10801"/>
            <w:shd w:val="clear" w:color="auto" w:fill="E6EBF1"/>
          </w:tcPr>
          <w:p>
            <w:pPr>
              <w:jc w:val="both"/>
            </w:pPr>
            <w:r>
              <w:rPr>
                <w:sz w:val="20"/>
              </w:rPr>
              <w:t>✔  El muro de Berlín cayó el 9 de noviembre de 1989 y la URSS se disolvió en diciembre de 1991.</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La expresión «guerra fría» se explica porque</w:t>
      </w:r>
    </w:p>
    <w:p>
      <w:pPr>
        <w:spacing w:before="0" w:after="80"/>
        <w:ind w:left="340"/>
        <w:jc w:val="both"/>
      </w:pPr>
      <w:r>
        <w:rPr>
          <w:b w:val="0"/>
          <w:i w:val="0"/>
          <w:sz w:val="20"/>
        </w:rPr>
        <w:t>a) los combates ocurrieron sólo en regiones polares</w:t>
      </w:r>
    </w:p>
    <w:p>
      <w:pPr>
        <w:spacing w:before="0" w:after="80"/>
        <w:ind w:left="340"/>
        <w:jc w:val="both"/>
      </w:pPr>
      <w:r>
        <w:rPr>
          <w:b w:val="0"/>
          <w:i w:val="0"/>
          <w:sz w:val="20"/>
        </w:rPr>
        <w:t>b) las dos superpotencias nunca combatieron directamente entre sí</w:t>
      </w:r>
    </w:p>
    <w:p>
      <w:pPr>
        <w:spacing w:before="0" w:after="80"/>
        <w:ind w:left="340"/>
        <w:jc w:val="both"/>
      </w:pPr>
      <w:r>
        <w:rPr>
          <w:b w:val="0"/>
          <w:i w:val="0"/>
          <w:sz w:val="20"/>
        </w:rPr>
        <w:t>c) no hubo ningún conflicto armado en el mundo</w:t>
      </w:r>
    </w:p>
    <w:p>
      <w:pPr>
        <w:spacing w:before="0" w:after="80"/>
        <w:ind w:left="340"/>
        <w:jc w:val="both"/>
      </w:pPr>
      <w:r>
        <w:rPr>
          <w:b w:val="0"/>
          <w:i w:val="0"/>
          <w:sz w:val="20"/>
        </w:rPr>
        <w:t>d) las armas utilizadas no eran letales</w:t>
      </w:r>
    </w:p>
    <w:p>
      <w:pPr>
        <w:spacing w:before="0" w:after="80"/>
        <w:jc w:val="both"/>
      </w:pPr>
      <w:r>
        <w:rPr>
          <w:b w:val="0"/>
          <w:i w:val="0"/>
          <w:sz w:val="20"/>
        </w:rPr>
        <w:t>2. La alianza militar del bloque occidental creada en 1949 fue</w:t>
      </w:r>
    </w:p>
    <w:p>
      <w:pPr>
        <w:spacing w:before="0" w:after="80"/>
        <w:ind w:left="340"/>
        <w:jc w:val="both"/>
      </w:pPr>
      <w:r>
        <w:rPr>
          <w:b w:val="0"/>
          <w:i w:val="0"/>
          <w:sz w:val="20"/>
        </w:rPr>
        <w:t>a) el Movimiento de Países No Alineados</w:t>
      </w:r>
    </w:p>
    <w:p>
      <w:pPr>
        <w:spacing w:before="0" w:after="80"/>
        <w:ind w:left="340"/>
        <w:jc w:val="both"/>
      </w:pPr>
      <w:r>
        <w:rPr>
          <w:b w:val="0"/>
          <w:i w:val="0"/>
          <w:sz w:val="20"/>
        </w:rPr>
        <w:t>b) el Pacto de Varsovia</w:t>
      </w:r>
    </w:p>
    <w:p>
      <w:pPr>
        <w:spacing w:before="0" w:after="80"/>
        <w:ind w:left="340"/>
        <w:jc w:val="both"/>
      </w:pPr>
      <w:r>
        <w:rPr>
          <w:b w:val="0"/>
          <w:i w:val="0"/>
          <w:sz w:val="20"/>
        </w:rPr>
        <w:t>c) la OTAN</w:t>
      </w:r>
    </w:p>
    <w:p>
      <w:pPr>
        <w:spacing w:before="0" w:after="80"/>
        <w:ind w:left="340"/>
        <w:jc w:val="both"/>
      </w:pPr>
      <w:r>
        <w:rPr>
          <w:b w:val="0"/>
          <w:i w:val="0"/>
          <w:sz w:val="20"/>
        </w:rPr>
        <w:t>d) la Sociedad de las Naciones</w:t>
      </w:r>
    </w:p>
    <w:p>
      <w:pPr>
        <w:spacing w:before="0" w:after="80"/>
        <w:jc w:val="both"/>
      </w:pPr>
      <w:r>
        <w:rPr>
          <w:b w:val="0"/>
          <w:i w:val="0"/>
          <w:sz w:val="20"/>
        </w:rPr>
        <w:t>3. El Movimiento de Países No Alineados tuvo su punto de partida en</w:t>
      </w:r>
    </w:p>
    <w:p>
      <w:pPr>
        <w:spacing w:before="0" w:after="80"/>
        <w:ind w:left="340"/>
        <w:jc w:val="both"/>
      </w:pPr>
      <w:r>
        <w:rPr>
          <w:b w:val="0"/>
          <w:i w:val="0"/>
          <w:sz w:val="20"/>
        </w:rPr>
        <w:t>a) la firma del Plan Marshall, en 1947</w:t>
      </w:r>
    </w:p>
    <w:p>
      <w:pPr>
        <w:spacing w:before="0" w:after="80"/>
        <w:ind w:left="340"/>
        <w:jc w:val="both"/>
      </w:pPr>
      <w:r>
        <w:rPr>
          <w:b w:val="0"/>
          <w:i w:val="0"/>
          <w:sz w:val="20"/>
        </w:rPr>
        <w:t>b) la conferencia de Bandung, en 1955</w:t>
      </w:r>
    </w:p>
    <w:p>
      <w:pPr>
        <w:spacing w:before="0" w:after="80"/>
        <w:ind w:left="340"/>
        <w:jc w:val="both"/>
      </w:pPr>
      <w:r>
        <w:rPr>
          <w:b w:val="0"/>
          <w:i w:val="0"/>
          <w:sz w:val="20"/>
        </w:rPr>
        <w:t>c) la caída del muro de Berlín, en 1989</w:t>
      </w:r>
    </w:p>
    <w:p>
      <w:pPr>
        <w:spacing w:before="0" w:after="80"/>
        <w:ind w:left="340"/>
        <w:jc w:val="both"/>
      </w:pPr>
      <w:r>
        <w:rPr>
          <w:b w:val="0"/>
          <w:i w:val="0"/>
          <w:sz w:val="20"/>
        </w:rPr>
        <w:t>d) la Conferencia de Berlín, en 1885</w:t>
      </w:r>
    </w:p>
    <w:p>
      <w:pPr>
        <w:spacing w:before="0" w:after="80"/>
        <w:jc w:val="both"/>
      </w:pPr>
      <w:r>
        <w:rPr>
          <w:b w:val="0"/>
          <w:i w:val="0"/>
          <w:sz w:val="20"/>
        </w:rPr>
        <w:t>4. La Unión Soviética se disolvió en</w:t>
      </w:r>
    </w:p>
    <w:p>
      <w:pPr>
        <w:spacing w:before="0" w:after="80"/>
        <w:ind w:left="340"/>
        <w:jc w:val="both"/>
      </w:pPr>
      <w:r>
        <w:rPr>
          <w:b w:val="0"/>
          <w:i w:val="0"/>
          <w:sz w:val="20"/>
        </w:rPr>
        <w:t>a) octubre de 1962</w:t>
      </w:r>
    </w:p>
    <w:p>
      <w:pPr>
        <w:spacing w:before="0" w:after="80"/>
        <w:ind w:left="340"/>
        <w:jc w:val="both"/>
      </w:pPr>
      <w:r>
        <w:rPr>
          <w:b w:val="0"/>
          <w:i w:val="0"/>
          <w:sz w:val="20"/>
        </w:rPr>
        <w:t>b) mayo de 1945</w:t>
      </w:r>
    </w:p>
    <w:p>
      <w:pPr>
        <w:spacing w:before="0" w:after="80"/>
        <w:ind w:left="340"/>
        <w:jc w:val="both"/>
      </w:pPr>
      <w:r>
        <w:rPr>
          <w:b w:val="0"/>
          <w:i w:val="0"/>
          <w:sz w:val="20"/>
        </w:rPr>
        <w:t>c) noviembre de 1989</w:t>
      </w:r>
    </w:p>
    <w:p>
      <w:pPr>
        <w:spacing w:before="0" w:after="80"/>
        <w:ind w:left="340"/>
        <w:jc w:val="both"/>
      </w:pPr>
      <w:r>
        <w:rPr>
          <w:b w:val="0"/>
          <w:i w:val="0"/>
          <w:sz w:val="20"/>
        </w:rPr>
        <w:t>d) diciembre de 1991</w:t>
      </w:r>
    </w:p>
    <w:p>
      <w:pPr>
        <w:keepNext/>
      </w:pPr>
      <w:r>
        <w:rPr>
          <w:b/>
          <w:color w:val="3D5A80"/>
          <w:sz w:val="21"/>
        </w:rPr>
        <w:t>Completá</w:t>
      </w:r>
    </w:p>
    <w:p>
      <w:pPr>
        <w:spacing w:before="0" w:after="80"/>
        <w:jc w:val="both"/>
      </w:pPr>
      <w:r>
        <w:rPr>
          <w:b w:val="0"/>
          <w:i w:val="0"/>
          <w:sz w:val="20"/>
        </w:rPr>
        <w:t>1. El programa estadounidense de ayuda para reconstruir Europa occidental se llamó Plan ______________.</w:t>
      </w:r>
    </w:p>
    <w:p>
      <w:pPr>
        <w:spacing w:before="0" w:after="80"/>
        <w:jc w:val="both"/>
      </w:pPr>
      <w:r>
        <w:rPr>
          <w:b w:val="0"/>
          <w:i w:val="0"/>
          <w:sz w:val="20"/>
        </w:rPr>
        <w:t>2. El muro de Berlín cayó el ______ de noviembre de ______.</w:t>
      </w:r>
    </w:p>
    <w:p>
      <w:pPr>
        <w:spacing w:before="0" w:after="80"/>
        <w:jc w:val="both"/>
      </w:pPr>
      <w:r>
        <w:rPr>
          <w:b w:val="0"/>
          <w:i w:val="0"/>
          <w:sz w:val="20"/>
        </w:rPr>
        <w:t>3. La crisis que puso al mundo más cerca de una guerra nuclear ocurrió en ______________ en 1962.</w:t>
      </w:r>
    </w:p>
    <w:p>
      <w:pPr>
        <w:keepNext/>
      </w:pPr>
      <w:r>
        <w:rPr>
          <w:b/>
          <w:color w:val="3D5A80"/>
          <w:sz w:val="21"/>
        </w:rPr>
        <w:t>Verdadero o falso — justificá tu respuesta</w:t>
      </w:r>
    </w:p>
    <w:p>
      <w:pPr>
        <w:spacing w:before="0" w:after="80"/>
        <w:jc w:val="both"/>
      </w:pPr>
      <w:r>
        <w:rPr>
          <w:b w:val="0"/>
          <w:i w:val="0"/>
          <w:sz w:val="20"/>
        </w:rPr>
        <w:t>1. (  V  /  F  )  Durante la Guerra Fría hubo conflictos armados, aunque no entre las dos superpotencias.</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Todos los países del mundo se alinearon con alguno de los dos bloques.</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La disolución de la URSS dio lugar a un mundo con una sola superpotencia que se mantiene sin cambios hasta hoy.</w:t>
      </w:r>
    </w:p>
    <w:p>
      <w:pPr>
        <w:spacing w:before="0" w:after="120"/>
        <w:jc w:val="both"/>
      </w:pPr>
      <w:r>
        <w:rPr>
          <w:b w:val="0"/>
          <w:i w:val="0"/>
          <w:sz w:val="18"/>
        </w:rPr>
        <w:t>Justificación: ______________________________________________________________________________</w:t>
      </w:r>
    </w:p>
    <w:p>
      <w:pPr>
        <w:keepNext/>
      </w:pPr>
      <w:r>
        <w:rPr>
          <w:b/>
          <w:color w:val="3D5A80"/>
          <w:sz w:val="21"/>
        </w:rPr>
        <w:t>Analizá el mapa</w:t>
      </w:r>
    </w:p>
    <w:p>
      <w:pPr>
        <w:spacing w:before="0" w:after="80"/>
        <w:jc w:val="both"/>
      </w:pPr>
      <w:r>
        <w:rPr>
          <w:b w:val="0"/>
          <w:i w:val="0"/>
          <w:sz w:val="20"/>
        </w:rPr>
        <w:t>1. Con la Figura 10.1, explicá por qué Berlín fue el punto más tenso de la Guerra Fría. Fijate dónde está ubicada respecto de la línea que separa los bloques.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los dos bloques en sistema económico y sistema político, y explicá por qué esa diferencia hacía difícil un acuerdo entre ellos.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Escribí un texto de doce a quince líneas titulado «El mundo que dejó la Guerra Fría», en el que expliques dos herencias del período que todavía se reconocen hoy. Usá al menos tres términos del glosario.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ageBreakBefore/>
      </w:pPr>
      <w:r>
        <w:t>Evaluación de la Unidad II — Guerras mundiales, Revolución Rusa y mundo bipolar</w:t>
      </w:r>
    </w:p>
    <w:tbl>
      <w:tblPr>
        <w:tblW w:type="pct" w:w="5000"/>
        <w:jc w:val="center"/>
        <w:tblLook w:firstColumn="1" w:firstRow="1" w:lastColumn="0" w:lastRow="0" w:noHBand="0" w:noVBand="1" w:val="04A0"/>
      </w:tblPr>
      <w:tblGrid>
        <w:gridCol w:w="10801"/>
      </w:tblGrid>
      <w:tr>
        <w:trPr>
          <w:cantSplit/>
        </w:trPr>
        <w:tc>
          <w:tcPr>
            <w:tcW w:type="dxa" w:w="10801"/>
            <w:shd w:val="clear" w:color="auto" w:fill="B8860B"/>
          </w:tcPr>
          <w:p>
            <w:pPr>
              <w:jc w:val="center"/>
            </w:pPr>
            <w:r>
              <w:rPr>
                <w:b/>
                <w:color w:val="FFFFFF"/>
                <w:sz w:val="25"/>
              </w:rPr>
              <w:t>Evaluación de la Unidad II — Guerras mundiales, Revolución Rusa y mundo bipolar</w:t>
            </w:r>
          </w:p>
        </w:tc>
      </w:tr>
    </w:tbl>
    <w:p>
      <w:pPr>
        <w:spacing w:before="120"/>
      </w:pPr>
      <w:r>
        <w:rPr>
          <w:sz w:val="19"/>
        </w:rPr>
        <w:t>Nombre y apellido: ______________________________  Curso: ______  Fecha: ____/____/____</w:t>
      </w:r>
    </w:p>
    <w:p>
      <w:pPr>
        <w:spacing w:before="0" w:after="80"/>
        <w:jc w:val="both"/>
      </w:pPr>
      <w:r>
        <w:rPr>
          <w:b w:val="0"/>
          <w:i/>
          <w:sz w:val="19"/>
        </w:rPr>
        <w:t>Corresponde a las Clases 6 a 10. Leé cada consigna completa antes de responder.</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r>
              <w:rPr>
                <w:b/>
                <w:color w:val="3D5A80"/>
                <w:sz w:val="22"/>
              </w:rPr>
              <w:t>Documento · Del discurso de un delegado en la Conferencia de San Francisco (1945)</w:t>
            </w:r>
          </w:p>
          <w:p>
            <w:pPr>
              <w:jc w:val="both"/>
            </w:pPr>
            <w:r>
              <w:rPr>
                <w:sz w:val="20"/>
              </w:rPr>
              <w:t>«Venimos de una guerra que no distinguió entre soldados y niños. Ninguna nación, por poderosa que sea, puede garantizar sola la paz. Por eso aceptamos sentarnos a esta mesa: porque preferimos discutir durante años antes que volver a disparar durante un día.» (Texto adaptado con fines educativos.)</w:t>
            </w:r>
          </w:p>
        </w:tc>
      </w:tr>
    </w:tbl>
    <w:p>
      <w:pPr>
        <w:spacing w:after="40"/>
      </w:pPr>
    </w:p>
    <w:p>
      <w:pPr>
        <w:spacing w:before="0" w:after="80"/>
        <w:jc w:val="both"/>
      </w:pPr>
      <w:r>
        <w:rPr>
          <w:b w:val="0"/>
          <w:i w:val="0"/>
          <w:sz w:val="20"/>
        </w:rPr>
        <w:t>1. El detonante de la Primera Guerra Mundial fue</w:t>
      </w:r>
    </w:p>
    <w:p>
      <w:pPr>
        <w:spacing w:before="0" w:after="80"/>
        <w:ind w:left="340"/>
        <w:jc w:val="both"/>
      </w:pPr>
      <w:r>
        <w:rPr>
          <w:b w:val="0"/>
          <w:i w:val="0"/>
          <w:sz w:val="20"/>
        </w:rPr>
        <w:t>a) el bloqueo de Berlín</w:t>
      </w:r>
    </w:p>
    <w:p>
      <w:pPr>
        <w:spacing w:before="0" w:after="80"/>
        <w:ind w:left="340"/>
        <w:jc w:val="both"/>
      </w:pPr>
      <w:r>
        <w:rPr>
          <w:b w:val="0"/>
          <w:i w:val="0"/>
          <w:sz w:val="20"/>
        </w:rPr>
        <w:t>b) la invasión de Polonia</w:t>
      </w:r>
    </w:p>
    <w:p>
      <w:pPr>
        <w:spacing w:before="0" w:after="80"/>
        <w:ind w:left="340"/>
        <w:jc w:val="both"/>
      </w:pPr>
      <w:r>
        <w:rPr>
          <w:b w:val="0"/>
          <w:i w:val="0"/>
          <w:sz w:val="20"/>
        </w:rPr>
        <w:t>c) la crisis de los misiles en Cuba</w:t>
      </w:r>
    </w:p>
    <w:p>
      <w:pPr>
        <w:spacing w:before="0" w:after="80"/>
        <w:ind w:left="340"/>
        <w:jc w:val="both"/>
      </w:pPr>
      <w:r>
        <w:rPr>
          <w:b w:val="0"/>
          <w:i w:val="0"/>
          <w:sz w:val="20"/>
        </w:rPr>
        <w:t>d) el asesinato del archiduque Francisco Fernando en Sarajevo</w:t>
      </w:r>
    </w:p>
    <w:p>
      <w:pPr>
        <w:spacing w:before="0" w:after="80"/>
        <w:jc w:val="both"/>
      </w:pPr>
      <w:r>
        <w:rPr>
          <w:b w:val="0"/>
          <w:i w:val="0"/>
          <w:sz w:val="20"/>
        </w:rPr>
        <w:t>2. Entre febrero y octubre de 1917 Rusia vivió una situación de «doble poder» entre</w:t>
      </w:r>
    </w:p>
    <w:p>
      <w:pPr>
        <w:spacing w:before="0" w:after="80"/>
        <w:ind w:left="340"/>
        <w:jc w:val="both"/>
      </w:pPr>
      <w:r>
        <w:rPr>
          <w:b w:val="0"/>
          <w:i w:val="0"/>
          <w:sz w:val="20"/>
        </w:rPr>
        <w:t>a) el zar y el ejército alemán</w:t>
      </w:r>
    </w:p>
    <w:p>
      <w:pPr>
        <w:spacing w:before="0" w:after="80"/>
        <w:ind w:left="340"/>
        <w:jc w:val="both"/>
      </w:pPr>
      <w:r>
        <w:rPr>
          <w:b w:val="0"/>
          <w:i w:val="0"/>
          <w:sz w:val="20"/>
        </w:rPr>
        <w:t>b) el gobierno provisional y los soviets</w:t>
      </w:r>
    </w:p>
    <w:p>
      <w:pPr>
        <w:spacing w:before="0" w:after="80"/>
        <w:ind w:left="340"/>
        <w:jc w:val="both"/>
      </w:pPr>
      <w:r>
        <w:rPr>
          <w:b w:val="0"/>
          <w:i w:val="0"/>
          <w:sz w:val="20"/>
        </w:rPr>
        <w:t>c) la Duma y la Sociedad de las Naciones</w:t>
      </w:r>
    </w:p>
    <w:p>
      <w:pPr>
        <w:spacing w:before="0" w:after="80"/>
        <w:ind w:left="340"/>
        <w:jc w:val="both"/>
      </w:pPr>
      <w:r>
        <w:rPr>
          <w:b w:val="0"/>
          <w:i w:val="0"/>
          <w:sz w:val="20"/>
        </w:rPr>
        <w:t>d) los bolcheviques y la OTAN</w:t>
      </w:r>
    </w:p>
    <w:p>
      <w:pPr>
        <w:spacing w:before="0" w:after="80"/>
        <w:jc w:val="both"/>
      </w:pPr>
      <w:r>
        <w:rPr>
          <w:b w:val="0"/>
          <w:i w:val="0"/>
          <w:sz w:val="20"/>
        </w:rPr>
        <w:t>3. La crisis financiera de 1929 se transformó en crisis económica general porque</w:t>
      </w:r>
    </w:p>
    <w:p>
      <w:pPr>
        <w:spacing w:before="0" w:after="80"/>
        <w:ind w:left="340"/>
        <w:jc w:val="both"/>
      </w:pPr>
      <w:r>
        <w:rPr>
          <w:b w:val="0"/>
          <w:i w:val="0"/>
          <w:sz w:val="20"/>
        </w:rPr>
        <w:t>a) la destrucción del crédito frenó la producción y el consumo</w:t>
      </w:r>
    </w:p>
    <w:p>
      <w:pPr>
        <w:spacing w:before="0" w:after="80"/>
        <w:ind w:left="340"/>
        <w:jc w:val="both"/>
      </w:pPr>
      <w:r>
        <w:rPr>
          <w:b w:val="0"/>
          <w:i w:val="0"/>
          <w:sz w:val="20"/>
        </w:rPr>
        <w:t>b) se prohibió la especulación bursátil</w:t>
      </w:r>
    </w:p>
    <w:p>
      <w:pPr>
        <w:spacing w:before="0" w:after="80"/>
        <w:ind w:left="340"/>
        <w:jc w:val="both"/>
      </w:pPr>
      <w:r>
        <w:rPr>
          <w:b w:val="0"/>
          <w:i w:val="0"/>
          <w:sz w:val="20"/>
        </w:rPr>
        <w:t>c) los gobiernos aumentaron el gasto público</w:t>
      </w:r>
    </w:p>
    <w:p>
      <w:pPr>
        <w:spacing w:before="0" w:after="80"/>
        <w:ind w:left="340"/>
        <w:jc w:val="both"/>
      </w:pPr>
      <w:r>
        <w:rPr>
          <w:b w:val="0"/>
          <w:i w:val="0"/>
          <w:sz w:val="20"/>
        </w:rPr>
        <w:t>d) las fábricas ampliaron su producción</w:t>
      </w:r>
    </w:p>
    <w:p>
      <w:pPr>
        <w:spacing w:before="0" w:after="80"/>
        <w:jc w:val="both"/>
      </w:pPr>
      <w:r>
        <w:rPr>
          <w:b w:val="0"/>
          <w:i w:val="0"/>
          <w:sz w:val="20"/>
        </w:rPr>
        <w:t>4. Un rasgo propio del totalitarismo, y no de cualquier dictadura, es</w:t>
      </w:r>
    </w:p>
    <w:p>
      <w:pPr>
        <w:spacing w:before="0" w:after="80"/>
        <w:ind w:left="340"/>
        <w:jc w:val="both"/>
      </w:pPr>
      <w:r>
        <w:rPr>
          <w:b w:val="0"/>
          <w:i w:val="0"/>
          <w:sz w:val="20"/>
        </w:rPr>
        <w:t>a) la existencia de un jefe de gobierno</w:t>
      </w:r>
    </w:p>
    <w:p>
      <w:pPr>
        <w:spacing w:before="0" w:after="80"/>
        <w:ind w:left="340"/>
        <w:jc w:val="both"/>
      </w:pPr>
      <w:r>
        <w:rPr>
          <w:b w:val="0"/>
          <w:i w:val="0"/>
          <w:sz w:val="20"/>
        </w:rPr>
        <w:t>b) la pretensión de controlar todos los aspectos de la vida social</w:t>
      </w:r>
    </w:p>
    <w:p>
      <w:pPr>
        <w:spacing w:before="0" w:after="80"/>
        <w:ind w:left="340"/>
        <w:jc w:val="both"/>
      </w:pPr>
      <w:r>
        <w:rPr>
          <w:b w:val="0"/>
          <w:i w:val="0"/>
          <w:sz w:val="20"/>
        </w:rPr>
        <w:t>c) el uso de fuerzas armadas</w:t>
      </w:r>
    </w:p>
    <w:p>
      <w:pPr>
        <w:spacing w:before="0" w:after="80"/>
        <w:ind w:left="340"/>
        <w:jc w:val="both"/>
      </w:pPr>
      <w:r>
        <w:rPr>
          <w:b w:val="0"/>
          <w:i w:val="0"/>
          <w:sz w:val="20"/>
        </w:rPr>
        <w:t>d) la aplicación de impuestos</w:t>
      </w:r>
    </w:p>
    <w:p>
      <w:pPr>
        <w:spacing w:before="0" w:after="80"/>
        <w:jc w:val="both"/>
      </w:pPr>
      <w:r>
        <w:rPr>
          <w:b w:val="0"/>
          <w:i w:val="0"/>
          <w:sz w:val="20"/>
        </w:rPr>
        <w:t>5. Los juicios de Núremberg establecieron que</w:t>
      </w:r>
    </w:p>
    <w:p>
      <w:pPr>
        <w:spacing w:before="0" w:after="80"/>
        <w:ind w:left="340"/>
        <w:jc w:val="both"/>
      </w:pPr>
      <w:r>
        <w:rPr>
          <w:b w:val="0"/>
          <w:i w:val="0"/>
          <w:sz w:val="20"/>
        </w:rPr>
        <w:t>a) los crímenes contra la humanidad prescriben</w:t>
      </w:r>
    </w:p>
    <w:p>
      <w:pPr>
        <w:spacing w:before="0" w:after="80"/>
        <w:ind w:left="340"/>
        <w:jc w:val="both"/>
      </w:pPr>
      <w:r>
        <w:rPr>
          <w:b w:val="0"/>
          <w:i w:val="0"/>
          <w:sz w:val="20"/>
        </w:rPr>
        <w:t>b) ningún tribunal puede juzgar a un extranjero</w:t>
      </w:r>
    </w:p>
    <w:p>
      <w:pPr>
        <w:spacing w:before="0" w:after="80"/>
        <w:ind w:left="340"/>
        <w:jc w:val="both"/>
      </w:pPr>
      <w:r>
        <w:rPr>
          <w:b w:val="0"/>
          <w:i w:val="0"/>
          <w:sz w:val="20"/>
        </w:rPr>
        <w:t>c) sólo los soldados pueden ser juzgados</w:t>
      </w:r>
    </w:p>
    <w:p>
      <w:pPr>
        <w:spacing w:before="0" w:after="80"/>
        <w:ind w:left="340"/>
        <w:jc w:val="both"/>
      </w:pPr>
      <w:r>
        <w:rPr>
          <w:b w:val="0"/>
          <w:i w:val="0"/>
          <w:sz w:val="20"/>
        </w:rPr>
        <w:t>d) la obediencia a una orden superior no exime de responsabilidad</w:t>
      </w:r>
    </w:p>
    <w:p>
      <w:pPr>
        <w:spacing w:before="0" w:after="80"/>
        <w:jc w:val="both"/>
      </w:pPr>
      <w:r>
        <w:rPr>
          <w:b w:val="0"/>
          <w:i w:val="0"/>
          <w:sz w:val="20"/>
        </w:rPr>
        <w:t>6. El Movimiento de Países No Alineados se originó en</w:t>
      </w:r>
    </w:p>
    <w:p>
      <w:pPr>
        <w:spacing w:before="0" w:after="80"/>
        <w:ind w:left="340"/>
        <w:jc w:val="both"/>
      </w:pPr>
      <w:r>
        <w:rPr>
          <w:b w:val="0"/>
          <w:i w:val="0"/>
          <w:sz w:val="20"/>
        </w:rPr>
        <w:t>a) la disolución de la URSS, en 1991</w:t>
      </w:r>
    </w:p>
    <w:p>
      <w:pPr>
        <w:spacing w:before="0" w:after="80"/>
        <w:ind w:left="340"/>
        <w:jc w:val="both"/>
      </w:pPr>
      <w:r>
        <w:rPr>
          <w:b w:val="0"/>
          <w:i w:val="0"/>
          <w:sz w:val="20"/>
        </w:rPr>
        <w:t>b) la Conferencia de Berlín, en 1885</w:t>
      </w:r>
    </w:p>
    <w:p>
      <w:pPr>
        <w:spacing w:before="0" w:after="80"/>
        <w:ind w:left="340"/>
        <w:jc w:val="both"/>
      </w:pPr>
      <w:r>
        <w:rPr>
          <w:b w:val="0"/>
          <w:i w:val="0"/>
          <w:sz w:val="20"/>
        </w:rPr>
        <w:t>c) la conferencia de Bandung, en 1955</w:t>
      </w:r>
    </w:p>
    <w:p>
      <w:pPr>
        <w:spacing w:before="0" w:after="80"/>
        <w:ind w:left="340"/>
        <w:jc w:val="both"/>
      </w:pPr>
      <w:r>
        <w:rPr>
          <w:b w:val="0"/>
          <w:i w:val="0"/>
          <w:sz w:val="20"/>
        </w:rPr>
        <w:t>d) la firma del Pacto de Varsovia, en 1955</w:t>
      </w:r>
    </w:p>
    <w:p>
      <w:pPr>
        <w:spacing w:before="0" w:after="80"/>
        <w:jc w:val="both"/>
      </w:pPr>
      <w:r>
        <w:rPr>
          <w:b w:val="0"/>
          <w:i w:val="0"/>
          <w:sz w:val="20"/>
        </w:rPr>
        <w:t>7. (V / F) El sistema de alianzas convirtió un conflicto local en una guerra continental en cuestión de semanas.</w:t>
      </w:r>
    </w:p>
    <w:p>
      <w:pPr>
        <w:spacing w:before="0" w:after="80"/>
        <w:jc w:val="both"/>
      </w:pPr>
      <w:r>
        <w:rPr>
          <w:b w:val="0"/>
          <w:i w:val="0"/>
          <w:sz w:val="20"/>
        </w:rPr>
        <w:t>8. (V / F) La industrialización soviética de los años treinta se logró sin costos humanos relevantes.</w:t>
      </w:r>
    </w:p>
    <w:p>
      <w:pPr>
        <w:spacing w:before="0" w:after="80"/>
        <w:jc w:val="both"/>
      </w:pPr>
      <w:r>
        <w:rPr>
          <w:b w:val="0"/>
          <w:i w:val="0"/>
          <w:sz w:val="20"/>
        </w:rPr>
        <w:t>9. (V / F) En la Segunda Guerra Mundial la mayoría de las víctimas fueron civiles.</w:t>
      </w:r>
    </w:p>
    <w:p>
      <w:pPr>
        <w:spacing w:before="0" w:after="80"/>
        <w:jc w:val="both"/>
      </w:pPr>
      <w:r>
        <w:rPr>
          <w:b w:val="0"/>
          <w:i w:val="0"/>
          <w:sz w:val="20"/>
        </w:rPr>
        <w:t>10. (V / F) Durante la Guerra Fría los ejércitos de los Estados Unidos y de la URSS se enfrentaron directamente en Europa.</w:t>
      </w:r>
    </w:p>
    <w:p>
      <w:pPr>
        <w:spacing w:before="0" w:after="80"/>
        <w:jc w:val="both"/>
      </w:pPr>
      <w:r>
        <w:rPr>
          <w:b w:val="0"/>
          <w:i w:val="0"/>
          <w:sz w:val="20"/>
        </w:rPr>
        <w:t>11. Leé el documento del recuadro. ¿Qué argumento da el delegado para justificar la creación de una organización internacional? Relacionalo con el fracaso de la Sociedad de las Naciones.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12. Explicá la diferencia entre causa profunda y detonante aplicándola a la Primera Guerra Mundial. Mencioná dos causas profundas y el detonante.</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13. Compará el zarismo y el Estado soviético en tres aspectos y señalá un rasgo que se mantuvo igual en los dos regímenes.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14. Fundamentá por qué el estudio del Holocausto se aborda desde la memoria y los derechos humanos, y no como un dato más del conflicto.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UNIDAD III — Derechos humanos, derechos sociales y defensa del ambiente</w:t>
      </w:r>
    </w:p>
    <w:p>
      <w:pPr>
        <w:spacing w:before="0" w:after="80"/>
        <w:jc w:val="both"/>
      </w:pPr>
      <w:r>
        <w:rPr>
          <w:b w:val="0"/>
          <w:i w:val="0"/>
          <w:sz w:val="21"/>
        </w:rPr>
        <w:t>Las dos unidades anteriores terminaron en el mismo punto: un mundo que había comprobado hasta dónde puede llegar el poder sin límites. Esta unidad estudia la respuesta que la humanidad construyó a partir de allí. Primero, una declaración que afirma que toda persona tiene derechos por el solo hecho de existir. Después, los derechos sociales que los trabajadores habían venido conquistando desde el siglo XIX y que ahora entraron en las constituciones. Y por último, un derecho más reciente, que apenas tiene medio siglo de historia y que condiciona a todos los demás: el derecho a vivir en un ambiente que permita vivir. La unidad cierra con un taller de fuentes, porque nada de esto se aprende de memoria: se aprende leyendo tratados, leyes y datos.</w:t>
      </w:r>
    </w:p>
    <w:p>
      <w:pPr>
        <w:pStyle w:val="Heading2"/>
      </w:pPr>
      <w:r>
        <w:t>Clase 11 — La Declaración Universal de los Derechos Humanos (1948): origen e influencia histórica</w:t>
      </w:r>
    </w:p>
    <w:tbl>
      <w:tblPr>
        <w:tblW w:type="pct" w:w="5000"/>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Pr>
      <w:tblGrid>
        <w:gridCol w:w="5400"/>
        <w:gridCol w:w="5400"/>
      </w:tblGrid>
      <w:tr>
        <w:trPr>
          <w:cantSplit/>
        </w:trPr>
        <w:tc>
          <w:tcPr>
            <w:tcW w:type="dxa" w:w="2082"/>
            <w:shd w:val="clear" w:color="auto" w:fill="3D5A80"/>
          </w:tcPr>
          <w:p>
            <w:pPr>
              <w:keepNext/>
            </w:pPr>
            <w:r>
              <w:rPr>
                <w:b/>
                <w:color w:val="FFFFFF"/>
                <w:sz w:val="19"/>
              </w:rPr>
              <w:t>Capacidad</w:t>
            </w:r>
          </w:p>
        </w:tc>
        <w:tc>
          <w:tcPr>
            <w:tcW w:type="dxa" w:w="8718"/>
            <w:shd w:val="clear" w:color="auto" w:fill="E6EBF1"/>
          </w:tcPr>
          <w:p>
            <w:pPr>
              <w:keepNext/>
            </w:pPr>
            <w:r>
              <w:rPr>
                <w:sz w:val="19"/>
              </w:rPr>
              <w:t>Deduce los principales aportes del proceso histórico de conformación sociedad occidental.</w:t>
            </w:r>
          </w:p>
        </w:tc>
      </w:tr>
      <w:tr>
        <w:trPr>
          <w:cantSplit/>
        </w:trPr>
        <w:tc>
          <w:tcPr>
            <w:tcW w:type="dxa" w:w="2082"/>
            <w:shd w:val="clear" w:color="auto" w:fill="3D5A80"/>
          </w:tcPr>
          <w:p>
            <w:pPr>
              <w:keepNext/>
            </w:pPr>
            <w:r>
              <w:rPr>
                <w:b/>
                <w:color w:val="FFFFFF"/>
                <w:sz w:val="19"/>
              </w:rPr>
              <w:t>Tema</w:t>
            </w:r>
          </w:p>
        </w:tc>
        <w:tc>
          <w:tcPr>
            <w:tcW w:type="dxa" w:w="8718"/>
            <w:shd w:val="clear" w:color="auto" w:fill="E6EBF1"/>
          </w:tcPr>
          <w:p>
            <w:pPr>
              <w:keepNext/>
            </w:pPr>
            <w:r>
              <w:rPr>
                <w:sz w:val="19"/>
              </w:rPr>
              <w:t>La Declaración Universal de los Derechos Humanos (1948): origen e influencia histórica</w:t>
            </w:r>
          </w:p>
        </w:tc>
      </w:tr>
      <w:tr>
        <w:trPr>
          <w:cantSplit/>
        </w:trPr>
        <w:tc>
          <w:tcPr>
            <w:tcW w:type="dxa" w:w="2082"/>
            <w:shd w:val="clear" w:color="auto" w:fill="3D5A80"/>
          </w:tcPr>
          <w:p>
            <w:r>
              <w:rPr>
                <w:b/>
                <w:color w:val="FFFFFF"/>
                <w:sz w:val="19"/>
              </w:rPr>
              <w:t>Indicadores de logro</w:t>
            </w:r>
          </w:p>
        </w:tc>
        <w:tc>
          <w:tcPr>
            <w:tcW w:type="dxa" w:w="8718"/>
            <w:shd w:val="clear" w:color="auto" w:fill="E6EBF1"/>
          </w:tcPr>
          <w:p>
            <w:r>
              <w:rPr>
                <w:sz w:val="19"/>
              </w:rPr>
              <w:t>• Explica la relación entre la Segunda Guerra Mundial y la aprobación de la Declaración Universal en 1948.</w:t>
              <w:br/>
              <w:t>• Distingue una declaración de un tratado obligatorio con dos ejemplos del cuadro de la clase.</w:t>
              <w:br/>
              <w:t>• Enumera cuatro características de los derechos humanos y da un ejemplo de cada una.</w:t>
            </w:r>
          </w:p>
        </w:tc>
      </w:tr>
    </w:tbl>
    <w:p>
      <w:pPr>
        <w:spacing w:after="40"/>
      </w:pPr>
    </w:p>
    <w:p>
      <w:pPr>
        <w:pStyle w:val="Heading3"/>
      </w:pPr>
      <w:r>
        <w:t>1. De la guerra a la Declaración</w:t>
      </w:r>
    </w:p>
    <w:p>
      <w:pPr>
        <w:spacing w:before="0" w:after="80"/>
        <w:jc w:val="both"/>
      </w:pPr>
      <w:r>
        <w:rPr>
          <w:b w:val="0"/>
          <w:i w:val="0"/>
          <w:sz w:val="21"/>
        </w:rPr>
        <w:t>La Declaración Universal de los Derechos Humanos fue aprobada por la Asamblea General de las Naciones Unidas el 10 de diciembre de 1948, en París. No nació de una discusión académica: nació de la guerra que estudiaste en la Clase 9. Los redactores tenían presente que el genocidio había sido cometido por un Estado, dentro de sus fronteras y, en buena parte, conforme a sus propias leyes.</w:t>
      </w:r>
    </w:p>
    <w:p>
      <w:pPr>
        <w:spacing w:before="0" w:after="80"/>
        <w:jc w:val="both"/>
      </w:pPr>
      <w:r>
        <w:rPr>
          <w:b w:val="0"/>
          <w:i w:val="0"/>
          <w:sz w:val="21"/>
        </w:rPr>
        <w:t>De ahí surge la idea central del documento. Si los derechos de una persona dependen sólo de lo que decida el Estado donde nació, ese Estado puede quitárselos por ley. Para impedirlo, la Declaración sostiene que los derechos no los otorga ningún gobierno: corresponden a toda persona por su sola condición humana, y el Estado está obligado a reconocerlos y protegerlos.</w:t>
      </w:r>
    </w:p>
    <w:p>
      <w:pPr>
        <w:spacing w:before="0" w:after="80"/>
        <w:jc w:val="both"/>
      </w:pPr>
      <w:r>
        <w:rPr>
          <w:b w:val="0"/>
          <w:i w:val="0"/>
          <w:sz w:val="21"/>
        </w:rPr>
        <w:t>La comisión redactora reunió a representantes de distintas regiones, culturas y sistemas políticos, y fue presidida por Eleanor Roosevelt. El texto se aprobó sin votos en contra, con abstenciones. Ese dato importa: la Declaración no es la imposición de una región sobre las demás, sino el mayor acuerdo que la humanidad logró alcanzar sobre lo que no se le puede hacer a una persona.</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Documento · Declaración Universal de los Derechos Humanos, artículo 1 (1948)</w:t>
            </w:r>
          </w:p>
          <w:p>
            <w:pPr>
              <w:keepNext/>
              <w:jc w:val="both"/>
            </w:pPr>
            <w:r>
              <w:rPr>
                <w:sz w:val="20"/>
              </w:rPr>
              <w:t>«Todos los seres humanos nacen libres e iguales en dignidad y derechos y, dotados como están de razón y conciencia, deben comportarse fraternalmente los unos con los otros.»</w:t>
            </w:r>
          </w:p>
        </w:tc>
      </w:tr>
      <w:tr>
        <w:trPr>
          <w:cantSplit/>
        </w:trPr>
        <w:tc>
          <w:tcPr>
            <w:tcW w:type="dxa" w:w="10801"/>
            <w:shd w:val="clear" w:color="auto" w:fill="E6EBF1"/>
          </w:tcPr>
          <w:p>
            <w:r>
              <w:rPr>
                <w:i/>
                <w:color w:val="555555"/>
                <w:sz w:val="18"/>
              </w:rPr>
              <w:t>Naciones Unidas, Declaración Universal de los Derechos Humanos, París, 10 de diciembre de 1948.</w:t>
            </w:r>
          </w:p>
        </w:tc>
      </w:tr>
    </w:tbl>
    <w:p>
      <w:pPr>
        <w:spacing w:after="40"/>
      </w:pPr>
    </w:p>
    <w:p>
      <w:pPr>
        <w:pStyle w:val="Heading3"/>
      </w:pPr>
      <w:r>
        <w:t>2. Qué dice y cómo está organizada</w:t>
      </w:r>
    </w:p>
    <w:p>
      <w:pPr>
        <w:spacing w:before="0" w:after="80"/>
        <w:jc w:val="both"/>
      </w:pPr>
      <w:r>
        <w:rPr>
          <w:b w:val="0"/>
          <w:i w:val="0"/>
          <w:sz w:val="21"/>
        </w:rPr>
        <w:t>La Declaración tiene un preámbulo y treinta artículos. El preámbulo explica por qué se escribió; los artículos enumeran los derechos. Los primeros veintiuno son derechos civiles y políticos: vida, libertad y seguridad, igualdad ante la ley, debido proceso, libertad de pensamiento, de expresión y de reunión, y participación en el gobierno. Del artículo 22 al 27 aparecen los derechos económicos, sociales y culturales: seguridad social, trabajo y salario equitativo, descanso, nivel de vida adecuado, educación y participación en la vida cultural.</w:t>
      </w:r>
    </w:p>
    <w:p>
      <w:pPr>
        <w:spacing w:before="0" w:after="80"/>
        <w:jc w:val="both"/>
      </w:pPr>
      <w:r>
        <w:rPr>
          <w:b w:val="0"/>
          <w:i w:val="0"/>
          <w:sz w:val="21"/>
        </w:rPr>
        <w:t>Esa organización no es casual: reúne en un mismo texto las dos tradiciones que el siglo XIX había separado. Los derechos civiles y políticos venían de las revoluciones liberales; los sociales, de la lucha de los trabajadores que estudiaste en la Clase 4. La Declaración afirma que unos sin otros no alcanzan: la libertad de expresión importa poco a quien no puede comer, y el alimento no basta a quien no puede opinar.</w:t>
      </w:r>
    </w:p>
    <w:p>
      <w:pPr>
        <w:keepNext/>
        <w:spacing w:before="0" w:after="80"/>
        <w:jc w:val="both"/>
      </w:pPr>
      <w:r>
        <w:rPr>
          <w:b w:val="0"/>
          <w:i w:val="0"/>
          <w:sz w:val="21"/>
        </w:rPr>
        <w:t>Observá el esquema: contá cuántos artículos corresponden a cada bloque y fijate dónde se ubican los artículos finales, que hablan de los deberes y de los límites.</w:t>
      </w:r>
    </w:p>
    <w:p>
      <w:pPr>
        <w:keepNext/>
        <w:jc w:val="center"/>
      </w:pPr>
      <w:r>
        <w:drawing>
          <wp:inline xmlns:a="http://schemas.openxmlformats.org/drawingml/2006/main" xmlns:pic="http://schemas.openxmlformats.org/drawingml/2006/picture">
            <wp:extent cx="5220000" cy="1893490"/>
            <wp:docPr id="8" name="Picture 8"/>
            <wp:cNvGraphicFramePr>
              <a:graphicFrameLocks noChangeAspect="1"/>
            </wp:cNvGraphicFramePr>
            <a:graphic>
              <a:graphicData uri="http://schemas.openxmlformats.org/drawingml/2006/picture">
                <pic:pic>
                  <pic:nvPicPr>
                    <pic:cNvPr id="0" name="fig_11_1.png"/>
                    <pic:cNvPicPr/>
                  </pic:nvPicPr>
                  <pic:blipFill>
                    <a:blip r:embed="rId16"/>
                    <a:stretch>
                      <a:fillRect/>
                    </a:stretch>
                  </pic:blipFill>
                  <pic:spPr>
                    <a:xfrm>
                      <a:off x="0" y="0"/>
                      <a:ext cx="5220000" cy="1893490"/>
                    </a:xfrm>
                    <a:prstGeom prst="rect"/>
                  </pic:spPr>
                </pic:pic>
              </a:graphicData>
            </a:graphic>
          </wp:inline>
        </w:drawing>
      </w:r>
    </w:p>
    <w:p>
      <w:pPr>
        <w:jc w:val="center"/>
      </w:pPr>
      <w:r>
        <w:rPr>
          <w:i/>
          <w:color w:val="595959"/>
          <w:sz w:val="17"/>
        </w:rPr>
        <w:t>Figura 11.1 — Estructura de la Declaración Universal de los Derechos Humanos</w:t>
      </w:r>
    </w:p>
    <w:p>
      <w:pPr>
        <w:pStyle w:val="Heading3"/>
      </w:pPr>
      <w:r>
        <w:t>3. De la declaración a la obligación</w:t>
      </w:r>
    </w:p>
    <w:p>
      <w:pPr>
        <w:spacing w:before="0" w:after="80"/>
        <w:jc w:val="both"/>
      </w:pPr>
      <w:r>
        <w:rPr>
          <w:b w:val="0"/>
          <w:i w:val="0"/>
          <w:sz w:val="21"/>
        </w:rPr>
        <w:t>Una declaración enuncia principios; un tratado obliga jurídicamente a los Estados que lo ratifican. La Declaración de 1948 fue lo primero, y por eso el sistema internacional siguió trabajando hasta convertir sus principios en tratados exigibles.</w:t>
      </w:r>
    </w:p>
    <w:p>
      <w:pPr>
        <w:spacing w:before="0" w:after="80"/>
        <w:jc w:val="both"/>
      </w:pPr>
      <w:r>
        <w:rPr>
          <w:b w:val="0"/>
          <w:i w:val="0"/>
          <w:sz w:val="21"/>
        </w:rPr>
        <w:t>En 1966 se aprobaron dos pactos que sí obligan: uno sobre derechos civiles y políticos y otro sobre derechos económicos, sociales y culturales. En el continente americano, la Convención Americana sobre Derechos Humanos —conocida como Pacto de San José de Costa Rica— se firmó en 1969 y creó una Corte Interamericana con capacidad de dictar sentencias que los Estados deben cumplir.</w:t>
      </w:r>
    </w:p>
    <w:p>
      <w:pPr>
        <w:keepNext/>
        <w:spacing w:before="0" w:after="80"/>
        <w:jc w:val="both"/>
      </w:pPr>
      <w:r>
        <w:rPr>
          <w:b/>
          <w:i w:val="0"/>
          <w:color w:val="21374D"/>
          <w:sz w:val="20"/>
        </w:rPr>
        <w:t>Cuadro 11.1. De la declaración a los tratados obligatorios</w:t>
      </w:r>
    </w:p>
    <w:tbl>
      <w:tblPr>
        <w:tblW w:type="pct" w:w="500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700"/>
        <w:gridCol w:w="2700"/>
        <w:gridCol w:w="2700"/>
        <w:gridCol w:w="2700"/>
      </w:tblGrid>
      <w:tr>
        <w:trPr>
          <w:cantSplit/>
        </w:trPr>
        <w:tc>
          <w:tcPr>
            <w:tcW w:type="dxa" w:w="4034"/>
            <w:shd w:val="clear" w:color="auto" w:fill="3D5A80"/>
          </w:tcPr>
          <w:p>
            <w:r>
              <w:rPr>
                <w:b/>
                <w:color w:val="FFFFFF"/>
                <w:sz w:val="19"/>
              </w:rPr>
              <w:t>Instrumento</w:t>
            </w:r>
          </w:p>
        </w:tc>
        <w:tc>
          <w:tcPr>
            <w:tcW w:type="dxa" w:w="1171"/>
            <w:shd w:val="clear" w:color="auto" w:fill="3D5A80"/>
          </w:tcPr>
          <w:p>
            <w:r>
              <w:rPr>
                <w:b/>
                <w:color w:val="FFFFFF"/>
                <w:sz w:val="19"/>
              </w:rPr>
              <w:t>Año</w:t>
            </w:r>
          </w:p>
        </w:tc>
        <w:tc>
          <w:tcPr>
            <w:tcW w:type="dxa" w:w="3383"/>
            <w:shd w:val="clear" w:color="auto" w:fill="3D5A80"/>
          </w:tcPr>
          <w:p>
            <w:r>
              <w:rPr>
                <w:b/>
                <w:color w:val="FFFFFF"/>
                <w:sz w:val="19"/>
              </w:rPr>
              <w:t>¿Obliga jurídicamente?</w:t>
            </w:r>
          </w:p>
        </w:tc>
        <w:tc>
          <w:tcPr>
            <w:tcW w:type="dxa" w:w="2213"/>
            <w:shd w:val="clear" w:color="auto" w:fill="3D5A80"/>
          </w:tcPr>
          <w:p>
            <w:r>
              <w:rPr>
                <w:b/>
                <w:color w:val="FFFFFF"/>
                <w:sz w:val="19"/>
              </w:rPr>
              <w:t>Ámbito</w:t>
            </w:r>
          </w:p>
        </w:tc>
      </w:tr>
      <w:tr>
        <w:trPr>
          <w:cantSplit/>
        </w:trPr>
        <w:tc>
          <w:tcPr>
            <w:tcW w:type="dxa" w:w="4034"/>
          </w:tcPr>
          <w:p>
            <w:r>
              <w:rPr>
                <w:sz w:val="19"/>
              </w:rPr>
              <w:t>Declaración Universal de los Derechos Humanos</w:t>
            </w:r>
          </w:p>
        </w:tc>
        <w:tc>
          <w:tcPr>
            <w:tcW w:type="dxa" w:w="1171"/>
          </w:tcPr>
          <w:p>
            <w:r>
              <w:rPr>
                <w:sz w:val="19"/>
              </w:rPr>
              <w:t>1948</w:t>
            </w:r>
          </w:p>
        </w:tc>
        <w:tc>
          <w:tcPr>
            <w:tcW w:type="dxa" w:w="3383"/>
          </w:tcPr>
          <w:p>
            <w:r>
              <w:rPr>
                <w:sz w:val="19"/>
              </w:rPr>
              <w:t>No en su origen; hoy es fuente reconocida del derecho internacional</w:t>
            </w:r>
          </w:p>
        </w:tc>
        <w:tc>
          <w:tcPr>
            <w:tcW w:type="dxa" w:w="2213"/>
          </w:tcPr>
          <w:p>
            <w:r>
              <w:rPr>
                <w:sz w:val="19"/>
              </w:rPr>
              <w:t>Mundial</w:t>
            </w:r>
          </w:p>
        </w:tc>
      </w:tr>
      <w:tr>
        <w:trPr>
          <w:cantSplit/>
        </w:trPr>
        <w:tc>
          <w:tcPr>
            <w:tcW w:type="dxa" w:w="4034"/>
            <w:shd w:val="clear" w:color="auto" w:fill="F5F5F5"/>
          </w:tcPr>
          <w:p>
            <w:r>
              <w:rPr>
                <w:sz w:val="19"/>
              </w:rPr>
              <w:t>Convención para la Prevención y Sanción del Genocidio</w:t>
            </w:r>
          </w:p>
        </w:tc>
        <w:tc>
          <w:tcPr>
            <w:tcW w:type="dxa" w:w="1171"/>
            <w:shd w:val="clear" w:color="auto" w:fill="F5F5F5"/>
          </w:tcPr>
          <w:p>
            <w:r>
              <w:rPr>
                <w:sz w:val="19"/>
              </w:rPr>
              <w:t>1948</w:t>
            </w:r>
          </w:p>
        </w:tc>
        <w:tc>
          <w:tcPr>
            <w:tcW w:type="dxa" w:w="3383"/>
            <w:shd w:val="clear" w:color="auto" w:fill="F5F5F5"/>
          </w:tcPr>
          <w:p>
            <w:r>
              <w:rPr>
                <w:sz w:val="19"/>
              </w:rPr>
              <w:t>Sí</w:t>
            </w:r>
          </w:p>
        </w:tc>
        <w:tc>
          <w:tcPr>
            <w:tcW w:type="dxa" w:w="2213"/>
            <w:shd w:val="clear" w:color="auto" w:fill="F5F5F5"/>
          </w:tcPr>
          <w:p>
            <w:r>
              <w:rPr>
                <w:sz w:val="19"/>
              </w:rPr>
              <w:t>Mundial</w:t>
            </w:r>
          </w:p>
        </w:tc>
      </w:tr>
      <w:tr>
        <w:trPr>
          <w:cantSplit/>
        </w:trPr>
        <w:tc>
          <w:tcPr>
            <w:tcW w:type="dxa" w:w="4034"/>
          </w:tcPr>
          <w:p>
            <w:r>
              <w:rPr>
                <w:sz w:val="19"/>
              </w:rPr>
              <w:t>Pacto de Derechos Civiles y Políticos</w:t>
            </w:r>
          </w:p>
        </w:tc>
        <w:tc>
          <w:tcPr>
            <w:tcW w:type="dxa" w:w="1171"/>
          </w:tcPr>
          <w:p>
            <w:r>
              <w:rPr>
                <w:sz w:val="19"/>
              </w:rPr>
              <w:t>1966</w:t>
            </w:r>
          </w:p>
        </w:tc>
        <w:tc>
          <w:tcPr>
            <w:tcW w:type="dxa" w:w="3383"/>
          </w:tcPr>
          <w:p>
            <w:r>
              <w:rPr>
                <w:sz w:val="19"/>
              </w:rPr>
              <w:t>Sí</w:t>
            </w:r>
          </w:p>
        </w:tc>
        <w:tc>
          <w:tcPr>
            <w:tcW w:type="dxa" w:w="2213"/>
          </w:tcPr>
          <w:p>
            <w:r>
              <w:rPr>
                <w:sz w:val="19"/>
              </w:rPr>
              <w:t>Mundial</w:t>
            </w:r>
          </w:p>
        </w:tc>
      </w:tr>
      <w:tr>
        <w:trPr>
          <w:cantSplit/>
        </w:trPr>
        <w:tc>
          <w:tcPr>
            <w:tcW w:type="dxa" w:w="4034"/>
            <w:shd w:val="clear" w:color="auto" w:fill="F5F5F5"/>
          </w:tcPr>
          <w:p>
            <w:r>
              <w:rPr>
                <w:sz w:val="19"/>
              </w:rPr>
              <w:t>Pacto de Derechos Económicos, Sociales y Culturales</w:t>
            </w:r>
          </w:p>
        </w:tc>
        <w:tc>
          <w:tcPr>
            <w:tcW w:type="dxa" w:w="1171"/>
            <w:shd w:val="clear" w:color="auto" w:fill="F5F5F5"/>
          </w:tcPr>
          <w:p>
            <w:r>
              <w:rPr>
                <w:sz w:val="19"/>
              </w:rPr>
              <w:t>1966</w:t>
            </w:r>
          </w:p>
        </w:tc>
        <w:tc>
          <w:tcPr>
            <w:tcW w:type="dxa" w:w="3383"/>
            <w:shd w:val="clear" w:color="auto" w:fill="F5F5F5"/>
          </w:tcPr>
          <w:p>
            <w:r>
              <w:rPr>
                <w:sz w:val="19"/>
              </w:rPr>
              <w:t>Sí</w:t>
            </w:r>
          </w:p>
        </w:tc>
        <w:tc>
          <w:tcPr>
            <w:tcW w:type="dxa" w:w="2213"/>
            <w:shd w:val="clear" w:color="auto" w:fill="F5F5F5"/>
          </w:tcPr>
          <w:p>
            <w:r>
              <w:rPr>
                <w:sz w:val="19"/>
              </w:rPr>
              <w:t>Mundial</w:t>
            </w:r>
          </w:p>
        </w:tc>
      </w:tr>
      <w:tr>
        <w:trPr>
          <w:cantSplit/>
        </w:trPr>
        <w:tc>
          <w:tcPr>
            <w:tcW w:type="dxa" w:w="4034"/>
          </w:tcPr>
          <w:p>
            <w:r>
              <w:rPr>
                <w:sz w:val="19"/>
              </w:rPr>
              <w:t>Convención Americana (Pacto de San José)</w:t>
            </w:r>
          </w:p>
        </w:tc>
        <w:tc>
          <w:tcPr>
            <w:tcW w:type="dxa" w:w="1171"/>
          </w:tcPr>
          <w:p>
            <w:r>
              <w:rPr>
                <w:sz w:val="19"/>
              </w:rPr>
              <w:t>1969</w:t>
            </w:r>
          </w:p>
        </w:tc>
        <w:tc>
          <w:tcPr>
            <w:tcW w:type="dxa" w:w="3383"/>
          </w:tcPr>
          <w:p>
            <w:r>
              <w:rPr>
                <w:sz w:val="19"/>
              </w:rPr>
              <w:t>Sí</w:t>
            </w:r>
          </w:p>
        </w:tc>
        <w:tc>
          <w:tcPr>
            <w:tcW w:type="dxa" w:w="2213"/>
          </w:tcPr>
          <w:p>
            <w:r>
              <w:rPr>
                <w:sz w:val="19"/>
              </w:rPr>
              <w:t>Continente americano</w:t>
            </w:r>
          </w:p>
        </w:tc>
      </w:tr>
    </w:tbl>
    <w:p>
      <w:pPr>
        <w:pStyle w:val="Heading3"/>
      </w:pPr>
      <w:r>
        <w:t>4. Cómo son los derechos humanos</w:t>
      </w:r>
    </w:p>
    <w:p>
      <w:pPr>
        <w:spacing w:before="0" w:after="80"/>
        <w:jc w:val="both"/>
      </w:pPr>
      <w:r>
        <w:rPr>
          <w:b w:val="0"/>
          <w:i w:val="0"/>
          <w:sz w:val="21"/>
        </w:rPr>
        <w:t>Los derechos humanos tienen características que conviene retener, porque de ellas se deducen consecuencias prácticas. Son universales: valen para toda persona, en cualquier lugar. Son inalienables: nadie puede renunciar a ellos ni ser privado de ellos legítimamente. Son indivisibles e interdependientes: no se puede sostener uno mientras se pisa otro. Son progresivos: el catálogo se amplía con el tiempo y no admite retrocesos. Y son exigibles: existen tribunales y organismos ante los cuales reclamarlos.</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r>
              <w:rPr>
                <w:b/>
                <w:color w:val="3D5A80"/>
                <w:sz w:val="22"/>
              </w:rPr>
              <w:t>Concepto clave — Derechos humanos</w:t>
            </w:r>
          </w:p>
          <w:p>
            <w:pPr>
              <w:jc w:val="both"/>
            </w:pPr>
            <w:r>
              <w:rPr>
                <w:sz w:val="20"/>
              </w:rPr>
              <w:t>Facultades que corresponden a toda persona por su sola condición humana, con independencia de su nacionalidad, sexo, origen, religión, opinión o cualquier otra condición. El Estado no los concede: los reconoce, los respeta y está obligado a garantizarlos.</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En Paraguay — El Paraguay y el sistema internacional de derechos humanos</w:t>
            </w:r>
          </w:p>
          <w:p>
            <w:pPr>
              <w:keepNext/>
              <w:jc w:val="both"/>
            </w:pPr>
            <w:r>
              <w:rPr>
                <w:sz w:val="20"/>
              </w:rPr>
              <w:t>El Paraguay ratificó la Convención Americana sobre Derechos Humanos por la Ley N.º 1/1989 —la primera ley sancionada tras el cambio de régimen— y en 1993 aceptó la competencia de la Corte Interamericana de Derechos Humanos, cuyas sentencias son obligatorias para el país.</w:t>
            </w:r>
          </w:p>
        </w:tc>
      </w:tr>
      <w:tr>
        <w:trPr>
          <w:cantSplit/>
        </w:trPr>
        <w:tc>
          <w:tcPr>
            <w:tcW w:type="dxa" w:w="10801"/>
            <w:shd w:val="clear" w:color="auto" w:fill="E6EBF1"/>
          </w:tcPr>
          <w:p>
            <w:pPr>
              <w:jc w:val="both"/>
            </w:pPr>
            <w:r>
              <w:rPr>
                <w:sz w:val="20"/>
              </w:rPr>
              <w:t>La Constitución de 1992 ordenó ese vínculo: su artículo 137 fija que los tratados internacionales aprobados y ratificados integran el derecho positivo nacional con rango superior a las leyes, y su artículo 145 admite un orden jurídico supranacional que garantice la vigencia de los derechos humanos. Eso significa que un derecho reconocido en un tratado es exigible ante los jueces paraguayos.</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Glosario de la clase</w:t>
            </w:r>
          </w:p>
          <w:p>
            <w:pPr>
              <w:keepNext/>
              <w:jc w:val="both"/>
            </w:pPr>
            <w:r>
              <w:rPr>
                <w:sz w:val="20"/>
              </w:rPr>
              <w:t>Declaración: documento que enuncia principios sin crear por sí mismo obligaciones jurídicas exigibles.</w:t>
            </w:r>
          </w:p>
        </w:tc>
      </w:tr>
      <w:tr>
        <w:trPr>
          <w:cantSplit/>
        </w:trPr>
        <w:tc>
          <w:tcPr>
            <w:tcW w:type="dxa" w:w="10801"/>
            <w:shd w:val="clear" w:color="auto" w:fill="E6EBF1"/>
          </w:tcPr>
          <w:p>
            <w:pPr>
              <w:keepNext/>
              <w:jc w:val="both"/>
            </w:pPr>
            <w:r>
              <w:rPr>
                <w:sz w:val="20"/>
              </w:rPr>
              <w:t>Tratado: acuerdo entre Estados que obliga jurídicamente a quienes lo ratifican.</w:t>
            </w:r>
          </w:p>
        </w:tc>
      </w:tr>
      <w:tr>
        <w:trPr>
          <w:cantSplit/>
        </w:trPr>
        <w:tc>
          <w:tcPr>
            <w:tcW w:type="dxa" w:w="10801"/>
            <w:shd w:val="clear" w:color="auto" w:fill="E6EBF1"/>
          </w:tcPr>
          <w:p>
            <w:pPr>
              <w:keepNext/>
              <w:jc w:val="both"/>
            </w:pPr>
            <w:r>
              <w:rPr>
                <w:sz w:val="20"/>
              </w:rPr>
              <w:t>Ratificar: acto por el cual un Estado se compromete formalmente a cumplir un tratado ya firmado.</w:t>
            </w:r>
          </w:p>
        </w:tc>
      </w:tr>
      <w:tr>
        <w:trPr>
          <w:cantSplit/>
        </w:trPr>
        <w:tc>
          <w:tcPr>
            <w:tcW w:type="dxa" w:w="10801"/>
            <w:shd w:val="clear" w:color="auto" w:fill="E6EBF1"/>
          </w:tcPr>
          <w:p>
            <w:pPr>
              <w:keepNext/>
              <w:jc w:val="both"/>
            </w:pPr>
            <w:r>
              <w:rPr>
                <w:sz w:val="20"/>
              </w:rPr>
              <w:t>Dignidad: valor propio de toda persona, que no depende de su condición ni de su utilidad.</w:t>
            </w:r>
          </w:p>
        </w:tc>
      </w:tr>
      <w:tr>
        <w:trPr>
          <w:cantSplit/>
        </w:trPr>
        <w:tc>
          <w:tcPr>
            <w:tcW w:type="dxa" w:w="10801"/>
            <w:shd w:val="clear" w:color="auto" w:fill="E6EBF1"/>
          </w:tcPr>
          <w:p>
            <w:pPr>
              <w:keepNext/>
              <w:jc w:val="both"/>
            </w:pPr>
            <w:r>
              <w:rPr>
                <w:sz w:val="20"/>
              </w:rPr>
              <w:t>Universalidad: característica por la cual un derecho vale para toda persona en cualquier lugar.</w:t>
            </w:r>
          </w:p>
        </w:tc>
      </w:tr>
      <w:tr>
        <w:trPr>
          <w:cantSplit/>
        </w:trPr>
        <w:tc>
          <w:tcPr>
            <w:tcW w:type="dxa" w:w="10801"/>
            <w:shd w:val="clear" w:color="auto" w:fill="E6EBF1"/>
          </w:tcPr>
          <w:p>
            <w:pPr>
              <w:keepNext/>
              <w:jc w:val="both"/>
            </w:pPr>
            <w:r>
              <w:rPr>
                <w:sz w:val="20"/>
              </w:rPr>
              <w:t>Progresividad: principio según el cual el catálogo de derechos se amplía y no admite retrocesos.</w:t>
            </w:r>
          </w:p>
        </w:tc>
      </w:tr>
      <w:tr>
        <w:trPr>
          <w:cantSplit/>
        </w:trPr>
        <w:tc>
          <w:tcPr>
            <w:tcW w:type="dxa" w:w="10801"/>
            <w:shd w:val="clear" w:color="auto" w:fill="E6EBF1"/>
          </w:tcPr>
          <w:p>
            <w:pPr>
              <w:jc w:val="both"/>
            </w:pPr>
            <w:r>
              <w:rPr>
                <w:sz w:val="20"/>
              </w:rPr>
              <w:t>Corte Interamericana de Derechos Humanos: tribunal del sistema americano cuyas sentencias obligan a los Estados que aceptaron su competencia.</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Para recordar</w:t>
            </w:r>
          </w:p>
          <w:p>
            <w:pPr>
              <w:keepNext/>
              <w:jc w:val="both"/>
            </w:pPr>
            <w:r>
              <w:rPr>
                <w:sz w:val="20"/>
              </w:rPr>
              <w:t>✔  La Declaración Universal fue aprobada el 10 de diciembre de 1948, tres años después de terminada la Segunda Guerra Mundial.</w:t>
            </w:r>
          </w:p>
        </w:tc>
      </w:tr>
      <w:tr>
        <w:trPr>
          <w:cantSplit/>
        </w:trPr>
        <w:tc>
          <w:tcPr>
            <w:tcW w:type="dxa" w:w="10801"/>
            <w:shd w:val="clear" w:color="auto" w:fill="E6EBF1"/>
          </w:tcPr>
          <w:p>
            <w:pPr>
              <w:keepNext/>
              <w:jc w:val="both"/>
            </w:pPr>
            <w:r>
              <w:rPr>
                <w:sz w:val="20"/>
              </w:rPr>
              <w:t>✔  Su idea central es que los derechos no los otorga el Estado: corresponden a toda persona por su condición humana.</w:t>
            </w:r>
          </w:p>
        </w:tc>
      </w:tr>
      <w:tr>
        <w:trPr>
          <w:cantSplit/>
        </w:trPr>
        <w:tc>
          <w:tcPr>
            <w:tcW w:type="dxa" w:w="10801"/>
            <w:shd w:val="clear" w:color="auto" w:fill="E6EBF1"/>
          </w:tcPr>
          <w:p>
            <w:pPr>
              <w:keepNext/>
              <w:jc w:val="both"/>
            </w:pPr>
            <w:r>
              <w:rPr>
                <w:sz w:val="20"/>
              </w:rPr>
              <w:t>✔  Tiene treinta artículos: los primeros veintiuno son civiles y políticos; del 22 al 27, económicos, sociales y culturales.</w:t>
            </w:r>
          </w:p>
        </w:tc>
      </w:tr>
      <w:tr>
        <w:trPr>
          <w:cantSplit/>
        </w:trPr>
        <w:tc>
          <w:tcPr>
            <w:tcW w:type="dxa" w:w="10801"/>
            <w:shd w:val="clear" w:color="auto" w:fill="E6EBF1"/>
          </w:tcPr>
          <w:p>
            <w:pPr>
              <w:keepNext/>
              <w:jc w:val="both"/>
            </w:pPr>
            <w:r>
              <w:rPr>
                <w:sz w:val="20"/>
              </w:rPr>
              <w:t>✔  Los pactos de 1966 y el Pacto de San José de 1969 convirtieron esos principios en obligaciones exigibles.</w:t>
            </w:r>
          </w:p>
        </w:tc>
      </w:tr>
      <w:tr>
        <w:trPr>
          <w:cantSplit/>
        </w:trPr>
        <w:tc>
          <w:tcPr>
            <w:tcW w:type="dxa" w:w="10801"/>
            <w:shd w:val="clear" w:color="auto" w:fill="E6EBF1"/>
          </w:tcPr>
          <w:p>
            <w:pPr>
              <w:jc w:val="both"/>
            </w:pPr>
            <w:r>
              <w:rPr>
                <w:sz w:val="20"/>
              </w:rPr>
              <w:t>✔  El Paraguay ratificó el Pacto de San José por la Ley N.º 1/1989 y los tratados tienen rango superior a las leyes (art. 137).</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La Declaración Universal de los Derechos Humanos fue aprobada el</w:t>
      </w:r>
    </w:p>
    <w:p>
      <w:pPr>
        <w:spacing w:before="0" w:after="80"/>
        <w:ind w:left="340"/>
        <w:jc w:val="both"/>
      </w:pPr>
      <w:r>
        <w:rPr>
          <w:b w:val="0"/>
          <w:i w:val="0"/>
          <w:sz w:val="20"/>
        </w:rPr>
        <w:t>a) 26 de junio de 1945</w:t>
      </w:r>
    </w:p>
    <w:p>
      <w:pPr>
        <w:spacing w:before="0" w:after="80"/>
        <w:ind w:left="340"/>
        <w:jc w:val="both"/>
      </w:pPr>
      <w:r>
        <w:rPr>
          <w:b w:val="0"/>
          <w:i w:val="0"/>
          <w:sz w:val="20"/>
        </w:rPr>
        <w:t>b) 10 de diciembre de 1948</w:t>
      </w:r>
    </w:p>
    <w:p>
      <w:pPr>
        <w:spacing w:before="0" w:after="80"/>
        <w:ind w:left="340"/>
        <w:jc w:val="both"/>
      </w:pPr>
      <w:r>
        <w:rPr>
          <w:b w:val="0"/>
          <w:i w:val="0"/>
          <w:sz w:val="20"/>
        </w:rPr>
        <w:t>c) 1 de mayo de 1886</w:t>
      </w:r>
    </w:p>
    <w:p>
      <w:pPr>
        <w:spacing w:before="0" w:after="80"/>
        <w:ind w:left="340"/>
        <w:jc w:val="both"/>
      </w:pPr>
      <w:r>
        <w:rPr>
          <w:b w:val="0"/>
          <w:i w:val="0"/>
          <w:sz w:val="20"/>
        </w:rPr>
        <w:t>d) 9 de noviembre de 1989</w:t>
      </w:r>
    </w:p>
    <w:p>
      <w:pPr>
        <w:spacing w:before="0" w:after="80"/>
        <w:jc w:val="both"/>
      </w:pPr>
      <w:r>
        <w:rPr>
          <w:b w:val="0"/>
          <w:i w:val="0"/>
          <w:sz w:val="20"/>
        </w:rPr>
        <w:t>2. La diferencia entre una declaración y un tratado es que el tratado</w:t>
      </w:r>
    </w:p>
    <w:p>
      <w:pPr>
        <w:spacing w:before="0" w:after="80"/>
        <w:ind w:left="340"/>
        <w:jc w:val="both"/>
      </w:pPr>
      <w:r>
        <w:rPr>
          <w:b w:val="0"/>
          <w:i w:val="0"/>
          <w:sz w:val="20"/>
        </w:rPr>
        <w:t>a) no necesita ser aprobado por ningún órgano</w:t>
      </w:r>
    </w:p>
    <w:p>
      <w:pPr>
        <w:spacing w:before="0" w:after="80"/>
        <w:ind w:left="340"/>
        <w:jc w:val="both"/>
      </w:pPr>
      <w:r>
        <w:rPr>
          <w:b w:val="0"/>
          <w:i w:val="0"/>
          <w:sz w:val="20"/>
        </w:rPr>
        <w:t>b) tiene menor valor que una declaración</w:t>
      </w:r>
    </w:p>
    <w:p>
      <w:pPr>
        <w:spacing w:before="0" w:after="80"/>
        <w:ind w:left="340"/>
        <w:jc w:val="both"/>
      </w:pPr>
      <w:r>
        <w:rPr>
          <w:b w:val="0"/>
          <w:i w:val="0"/>
          <w:sz w:val="20"/>
        </w:rPr>
        <w:t>c) obliga jurídicamente a los Estados que lo ratifican</w:t>
      </w:r>
    </w:p>
    <w:p>
      <w:pPr>
        <w:spacing w:before="0" w:after="80"/>
        <w:ind w:left="340"/>
        <w:jc w:val="both"/>
      </w:pPr>
      <w:r>
        <w:rPr>
          <w:b w:val="0"/>
          <w:i w:val="0"/>
          <w:sz w:val="20"/>
        </w:rPr>
        <w:t>d) sólo puede firmarlo un Estado por vez</w:t>
      </w:r>
    </w:p>
    <w:p>
      <w:pPr>
        <w:spacing w:before="0" w:after="80"/>
        <w:jc w:val="both"/>
      </w:pPr>
      <w:r>
        <w:rPr>
          <w:b w:val="0"/>
          <w:i w:val="0"/>
          <w:sz w:val="20"/>
        </w:rPr>
        <w:t>3. Los derechos económicos, sociales y culturales aparecen en la Declaración</w:t>
      </w:r>
    </w:p>
    <w:p>
      <w:pPr>
        <w:spacing w:before="0" w:after="80"/>
        <w:ind w:left="340"/>
        <w:jc w:val="both"/>
      </w:pPr>
      <w:r>
        <w:rPr>
          <w:b w:val="0"/>
          <w:i w:val="0"/>
          <w:sz w:val="20"/>
        </w:rPr>
        <w:t>a) en los artículos 1 al 5</w:t>
      </w:r>
    </w:p>
    <w:p>
      <w:pPr>
        <w:spacing w:before="0" w:after="80"/>
        <w:ind w:left="340"/>
        <w:jc w:val="both"/>
      </w:pPr>
      <w:r>
        <w:rPr>
          <w:b w:val="0"/>
          <w:i w:val="0"/>
          <w:sz w:val="20"/>
        </w:rPr>
        <w:t>b) no aparecen en el texto</w:t>
      </w:r>
    </w:p>
    <w:p>
      <w:pPr>
        <w:spacing w:before="0" w:after="80"/>
        <w:ind w:left="340"/>
        <w:jc w:val="both"/>
      </w:pPr>
      <w:r>
        <w:rPr>
          <w:b w:val="0"/>
          <w:i w:val="0"/>
          <w:sz w:val="20"/>
        </w:rPr>
        <w:t>c) en los artículos 22 al 27</w:t>
      </w:r>
    </w:p>
    <w:p>
      <w:pPr>
        <w:spacing w:before="0" w:after="80"/>
        <w:ind w:left="340"/>
        <w:jc w:val="both"/>
      </w:pPr>
      <w:r>
        <w:rPr>
          <w:b w:val="0"/>
          <w:i w:val="0"/>
          <w:sz w:val="20"/>
        </w:rPr>
        <w:t>d) en el preámbulo únicamente</w:t>
      </w:r>
    </w:p>
    <w:p>
      <w:pPr>
        <w:spacing w:before="0" w:after="80"/>
        <w:jc w:val="both"/>
      </w:pPr>
      <w:r>
        <w:rPr>
          <w:b w:val="0"/>
          <w:i w:val="0"/>
          <w:sz w:val="20"/>
        </w:rPr>
        <w:t>4. Que los derechos humanos sean «inalienables» significa que</w:t>
      </w:r>
    </w:p>
    <w:p>
      <w:pPr>
        <w:spacing w:before="0" w:after="80"/>
        <w:ind w:left="340"/>
        <w:jc w:val="both"/>
      </w:pPr>
      <w:r>
        <w:rPr>
          <w:b w:val="0"/>
          <w:i w:val="0"/>
          <w:sz w:val="20"/>
        </w:rPr>
        <w:t>a) pueden venderse a otra persona</w:t>
      </w:r>
    </w:p>
    <w:p>
      <w:pPr>
        <w:spacing w:before="0" w:after="80"/>
        <w:ind w:left="340"/>
        <w:jc w:val="both"/>
      </w:pPr>
      <w:r>
        <w:rPr>
          <w:b w:val="0"/>
          <w:i w:val="0"/>
          <w:sz w:val="20"/>
        </w:rPr>
        <w:t>b) se pierden al cumplir la mayoría de edad</w:t>
      </w:r>
    </w:p>
    <w:p>
      <w:pPr>
        <w:spacing w:before="0" w:after="80"/>
        <w:ind w:left="340"/>
        <w:jc w:val="both"/>
      </w:pPr>
      <w:r>
        <w:rPr>
          <w:b w:val="0"/>
          <w:i w:val="0"/>
          <w:sz w:val="20"/>
        </w:rPr>
        <w:t>c) nadie puede renunciar a ellos ni ser privado de ellos legítimamente</w:t>
      </w:r>
    </w:p>
    <w:p>
      <w:pPr>
        <w:spacing w:before="0" w:after="80"/>
        <w:ind w:left="340"/>
        <w:jc w:val="both"/>
      </w:pPr>
      <w:r>
        <w:rPr>
          <w:b w:val="0"/>
          <w:i w:val="0"/>
          <w:sz w:val="20"/>
        </w:rPr>
        <w:t>d) sólo valen dentro del país de origen</w:t>
      </w:r>
    </w:p>
    <w:p>
      <w:pPr>
        <w:keepNext/>
      </w:pPr>
      <w:r>
        <w:rPr>
          <w:b/>
          <w:color w:val="3D5A80"/>
          <w:sz w:val="21"/>
        </w:rPr>
        <w:t>Completá</w:t>
      </w:r>
    </w:p>
    <w:p>
      <w:pPr>
        <w:spacing w:before="0" w:after="80"/>
        <w:jc w:val="both"/>
      </w:pPr>
      <w:r>
        <w:rPr>
          <w:b w:val="0"/>
          <w:i w:val="0"/>
          <w:sz w:val="20"/>
        </w:rPr>
        <w:t>1. La Declaración Universal consta de un preámbulo y ______ artículos.</w:t>
      </w:r>
    </w:p>
    <w:p>
      <w:pPr>
        <w:spacing w:before="0" w:after="80"/>
        <w:jc w:val="both"/>
      </w:pPr>
      <w:r>
        <w:rPr>
          <w:b w:val="0"/>
          <w:i w:val="0"/>
          <w:sz w:val="20"/>
        </w:rPr>
        <w:t>2. La Convención Americana sobre Derechos Humanos se conoce también como Pacto de ______________ de Costa Rica.</w:t>
      </w:r>
    </w:p>
    <w:p>
      <w:pPr>
        <w:spacing w:before="0" w:after="80"/>
        <w:jc w:val="both"/>
      </w:pPr>
      <w:r>
        <w:rPr>
          <w:b w:val="0"/>
          <w:i w:val="0"/>
          <w:sz w:val="20"/>
        </w:rPr>
        <w:t>3. El Paraguay ratificó esa Convención por la Ley N.º ______________.</w:t>
      </w:r>
    </w:p>
    <w:p>
      <w:pPr>
        <w:keepNext/>
      </w:pPr>
      <w:r>
        <w:rPr>
          <w:b/>
          <w:color w:val="3D5A80"/>
          <w:sz w:val="21"/>
        </w:rPr>
        <w:t>Verdadero o falso — justificá tu respuesta</w:t>
      </w:r>
    </w:p>
    <w:p>
      <w:pPr>
        <w:spacing w:before="0" w:after="80"/>
        <w:jc w:val="both"/>
      </w:pPr>
      <w:r>
        <w:rPr>
          <w:b w:val="0"/>
          <w:i w:val="0"/>
          <w:sz w:val="20"/>
        </w:rPr>
        <w:t>1. (  V  /  F  )  Según la Declaración, los derechos son concedidos por el Estado a sus ciudadanos.</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La Declaración de 1948 fue aprobada sin votos en contra.</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Las sentencias de la Corte Interamericana no obligan al Paraguay.</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el artículo 1 de la Declaración. Subrayá las tres ideas que contiene y explicá con tus palabras la tercera («deben comportarse fraternalmente»). ¿Es un derecho o un deber?</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la situación de una persona cuyos derechos dependen sólo de la ley de su país con la de una persona cuyos derechos están además protegidos por tratados internacionales. ¿Qué puede hacer la segunda que la primera no?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Elegí tres artículos de la Declaración que te parezcan más necesarios hoy en el Paraguay y escribí, para cada uno, dos líneas explicando por qué. Cerrá con un párrafo sobre qué puede hacer un estudiante para que esos derechos se cumplan.</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12 — Los derechos sociales conquistados por los trabajadores y las generaciones de derechos</w:t>
      </w:r>
    </w:p>
    <w:tbl>
      <w:tblPr>
        <w:tblW w:type="pct" w:w="5000"/>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Pr>
      <w:tblGrid>
        <w:gridCol w:w="5400"/>
        <w:gridCol w:w="5400"/>
      </w:tblGrid>
      <w:tr>
        <w:trPr>
          <w:cantSplit/>
        </w:trPr>
        <w:tc>
          <w:tcPr>
            <w:tcW w:type="dxa" w:w="2082"/>
            <w:shd w:val="clear" w:color="auto" w:fill="3D5A80"/>
          </w:tcPr>
          <w:p>
            <w:pPr>
              <w:keepNext/>
            </w:pPr>
            <w:r>
              <w:rPr>
                <w:b/>
                <w:color w:val="FFFFFF"/>
                <w:sz w:val="19"/>
              </w:rPr>
              <w:t>Capacidad</w:t>
            </w:r>
          </w:p>
        </w:tc>
        <w:tc>
          <w:tcPr>
            <w:tcW w:type="dxa" w:w="8718"/>
            <w:shd w:val="clear" w:color="auto" w:fill="E6EBF1"/>
          </w:tcPr>
          <w:p>
            <w:pPr>
              <w:keepNext/>
            </w:pPr>
            <w:r>
              <w:rPr>
                <w:sz w:val="19"/>
              </w:rPr>
              <w:t>Deduce los principales aportes del proceso histórico de conformación sociedad occidental.</w:t>
            </w:r>
          </w:p>
        </w:tc>
      </w:tr>
      <w:tr>
        <w:trPr>
          <w:cantSplit/>
        </w:trPr>
        <w:tc>
          <w:tcPr>
            <w:tcW w:type="dxa" w:w="2082"/>
            <w:shd w:val="clear" w:color="auto" w:fill="3D5A80"/>
          </w:tcPr>
          <w:p>
            <w:pPr>
              <w:keepNext/>
            </w:pPr>
            <w:r>
              <w:rPr>
                <w:b/>
                <w:color w:val="FFFFFF"/>
                <w:sz w:val="19"/>
              </w:rPr>
              <w:t>Tema</w:t>
            </w:r>
          </w:p>
        </w:tc>
        <w:tc>
          <w:tcPr>
            <w:tcW w:type="dxa" w:w="8718"/>
            <w:shd w:val="clear" w:color="auto" w:fill="E6EBF1"/>
          </w:tcPr>
          <w:p>
            <w:pPr>
              <w:keepNext/>
            </w:pPr>
            <w:r>
              <w:rPr>
                <w:sz w:val="19"/>
              </w:rPr>
              <w:t>Los derechos sociales conquistados por los trabajadores y las generaciones de derechos</w:t>
            </w:r>
          </w:p>
        </w:tc>
      </w:tr>
      <w:tr>
        <w:trPr>
          <w:cantSplit/>
        </w:trPr>
        <w:tc>
          <w:tcPr>
            <w:tcW w:type="dxa" w:w="2082"/>
            <w:shd w:val="clear" w:color="auto" w:fill="3D5A80"/>
          </w:tcPr>
          <w:p>
            <w:r>
              <w:rPr>
                <w:b/>
                <w:color w:val="FFFFFF"/>
                <w:sz w:val="19"/>
              </w:rPr>
              <w:t>Indicadores de logro</w:t>
            </w:r>
          </w:p>
        </w:tc>
        <w:tc>
          <w:tcPr>
            <w:tcW w:type="dxa" w:w="8718"/>
            <w:shd w:val="clear" w:color="auto" w:fill="E6EBF1"/>
          </w:tcPr>
          <w:p>
            <w:r>
              <w:rPr>
                <w:sz w:val="19"/>
              </w:rPr>
              <w:t>• Distingue un derecho civil de un derecho social según lo que exige del Estado.</w:t>
              <w:br/>
              <w:t>• Clasifica seis derechos en las generaciones correspondientes usando el cuadro de la clase.</w:t>
              <w:br/>
              <w:t>• Relaciona un derecho social del catálogo internacional con el artículo de la Constitución paraguaya que lo reconoce.</w:t>
            </w:r>
          </w:p>
        </w:tc>
      </w:tr>
    </w:tbl>
    <w:p>
      <w:pPr>
        <w:spacing w:after="40"/>
      </w:pPr>
    </w:p>
    <w:p>
      <w:pPr>
        <w:pStyle w:val="Heading3"/>
      </w:pPr>
      <w:r>
        <w:t>1. Qué es un derecho social</w:t>
      </w:r>
    </w:p>
    <w:p>
      <w:pPr>
        <w:spacing w:before="0" w:after="80"/>
        <w:jc w:val="both"/>
      </w:pPr>
      <w:r>
        <w:rPr>
          <w:b w:val="0"/>
          <w:i w:val="0"/>
          <w:sz w:val="21"/>
        </w:rPr>
        <w:t>Los derechos civiles y políticos exigen del Estado, sobre todo, que se abstenga: que no torture, que no censure, que no impida reunirse. Los derechos sociales exigen lo contrario: que actúe. Para que exista el derecho a la educación hacen falta escuelas y docentes; para el derecho a la salud, hospitales y medicamentos; para la seguridad social, un sistema que recaude y pague jubilaciones.</w:t>
      </w:r>
    </w:p>
    <w:p>
      <w:pPr>
        <w:spacing w:before="0" w:after="80"/>
        <w:jc w:val="both"/>
      </w:pPr>
      <w:r>
        <w:rPr>
          <w:b w:val="0"/>
          <w:i w:val="0"/>
          <w:sz w:val="21"/>
        </w:rPr>
        <w:t>Esa diferencia explica dos cosas. La primera, por qué los derechos sociales cuestan dinero y aparecen siempre discutidos en el presupuesto del Estado. La segunda, por qué su reconocimiento llegó después: hubo que conquistarlos, y quienes los conquistaron fueron, en primer lugar, los trabajadores organizados que estudiaste en la Clase 4.</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r>
              <w:rPr>
                <w:b/>
                <w:color w:val="3D5A80"/>
                <w:sz w:val="22"/>
              </w:rPr>
              <w:t>Concepto clave — Derechos sociales</w:t>
            </w:r>
          </w:p>
          <w:p>
            <w:pPr>
              <w:jc w:val="both"/>
            </w:pPr>
            <w:r>
              <w:rPr>
                <w:sz w:val="20"/>
              </w:rPr>
              <w:t>Derechos que garantizan condiciones materiales de vida digna —trabajo, salario justo, seguridad social, salud, educación, vivienda— y que requieren del Estado prestaciones concretas y no sólo abstención. Se los llama también derechos de segunda generación.</w:t>
            </w:r>
          </w:p>
        </w:tc>
      </w:tr>
    </w:tbl>
    <w:p>
      <w:pPr>
        <w:spacing w:after="40"/>
      </w:pPr>
    </w:p>
    <w:p>
      <w:pPr>
        <w:pStyle w:val="Heading3"/>
      </w:pPr>
      <w:r>
        <w:t>2. De la huelga a la Constitución</w:t>
      </w:r>
    </w:p>
    <w:p>
      <w:pPr>
        <w:spacing w:before="0" w:after="80"/>
        <w:jc w:val="both"/>
      </w:pPr>
      <w:r>
        <w:rPr>
          <w:b w:val="0"/>
          <w:i w:val="0"/>
          <w:sz w:val="21"/>
        </w:rPr>
        <w:t>El camino de los derechos sociales puede seguirse con tres fechas. En 1917, la Constitución mexicana fue la primera del mundo en incorporar derechos laborales a un texto constitucional: jornada máxima, descanso semanal, salario mínimo, protección de la mujer trabajadora y derecho de huelga. En 1919, la Constitución alemana de Weimar siguió el mismo camino, y ese mismo año nació la OIT. En 1948, la Declaración Universal los incorporó al catálogo mundial.</w:t>
      </w:r>
    </w:p>
    <w:p>
      <w:pPr>
        <w:spacing w:before="0" w:after="80"/>
        <w:jc w:val="both"/>
      </w:pPr>
      <w:r>
        <w:rPr>
          <w:b w:val="0"/>
          <w:i w:val="0"/>
          <w:sz w:val="21"/>
        </w:rPr>
        <w:t>Lo que había empezado como reclamo de un sector terminó, en tres décadas, convertido en norma superior del Estado. Ese es el recorrido completo del mecanismo que viste en la Clase 4: situación injusta, organización, conflicto, norma.</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Documento · De la Constitución mexicana de 1917, artículo 123</w:t>
            </w:r>
          </w:p>
          <w:p>
            <w:pPr>
              <w:keepNext/>
              <w:jc w:val="both"/>
            </w:pPr>
            <w:r>
              <w:rPr>
                <w:sz w:val="20"/>
              </w:rPr>
              <w:t>«La duración de la jornada máxima será de ocho horas. Los obreros y los empresarios tendrán derecho a coaligarse en defensa de sus respectivos intereses, formando sindicatos o asociaciones profesionales. Las leyes reconocerán como un derecho de los obreros y de los patronos las huelgas y los paros.»</w:t>
            </w:r>
          </w:p>
        </w:tc>
      </w:tr>
      <w:tr>
        <w:trPr>
          <w:cantSplit/>
        </w:trPr>
        <w:tc>
          <w:tcPr>
            <w:tcW w:type="dxa" w:w="10801"/>
            <w:shd w:val="clear" w:color="auto" w:fill="E6EBF1"/>
          </w:tcPr>
          <w:p>
            <w:r>
              <w:rPr>
                <w:i/>
                <w:color w:val="555555"/>
                <w:sz w:val="18"/>
              </w:rPr>
              <w:t>Texto adaptado con fines educativos a partir de la Constitución Política de los Estados Unidos Mexicanos, Querétaro, 1917.</w:t>
            </w:r>
          </w:p>
        </w:tc>
      </w:tr>
    </w:tbl>
    <w:p>
      <w:pPr>
        <w:spacing w:after="40"/>
      </w:pPr>
    </w:p>
    <w:p>
      <w:pPr>
        <w:pStyle w:val="Heading3"/>
      </w:pPr>
      <w:r>
        <w:t>3. Las generaciones de derechos</w:t>
      </w:r>
    </w:p>
    <w:p>
      <w:pPr>
        <w:spacing w:before="0" w:after="80"/>
        <w:jc w:val="both"/>
      </w:pPr>
      <w:r>
        <w:rPr>
          <w:b w:val="0"/>
          <w:i w:val="0"/>
          <w:sz w:val="21"/>
        </w:rPr>
        <w:t>Para ordenar el catálogo se suele hablar de generaciones de derechos, según el momento en que fueron reconocidos. No significa que una reemplace a la otra: se acumulan, igual que las conquistas laborales.</w:t>
      </w:r>
    </w:p>
    <w:p>
      <w:pPr>
        <w:keepNext/>
        <w:spacing w:before="0" w:after="80"/>
        <w:jc w:val="both"/>
      </w:pPr>
      <w:r>
        <w:rPr>
          <w:b/>
          <w:i w:val="0"/>
          <w:color w:val="21374D"/>
          <w:sz w:val="20"/>
        </w:rPr>
        <w:t>Cuadro 12.1. Las generaciones de derechos</w:t>
      </w:r>
    </w:p>
    <w:tbl>
      <w:tblPr>
        <w:tblW w:type="pct" w:w="500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700"/>
        <w:gridCol w:w="2700"/>
        <w:gridCol w:w="2700"/>
        <w:gridCol w:w="2700"/>
      </w:tblGrid>
      <w:tr>
        <w:trPr>
          <w:cantSplit/>
        </w:trPr>
        <w:tc>
          <w:tcPr>
            <w:tcW w:type="dxa" w:w="2603"/>
            <w:shd w:val="clear" w:color="auto" w:fill="3D5A80"/>
          </w:tcPr>
          <w:p>
            <w:r>
              <w:rPr>
                <w:b/>
                <w:color w:val="FFFFFF"/>
                <w:sz w:val="19"/>
              </w:rPr>
              <w:t>Generación</w:t>
            </w:r>
          </w:p>
        </w:tc>
        <w:tc>
          <w:tcPr>
            <w:tcW w:type="dxa" w:w="1952"/>
            <w:shd w:val="clear" w:color="auto" w:fill="3D5A80"/>
          </w:tcPr>
          <w:p>
            <w:r>
              <w:rPr>
                <w:b/>
                <w:color w:val="FFFFFF"/>
                <w:sz w:val="19"/>
              </w:rPr>
              <w:t>Época de reconocimiento</w:t>
            </w:r>
          </w:p>
        </w:tc>
        <w:tc>
          <w:tcPr>
            <w:tcW w:type="dxa" w:w="3513"/>
            <w:shd w:val="clear" w:color="auto" w:fill="3D5A80"/>
          </w:tcPr>
          <w:p>
            <w:r>
              <w:rPr>
                <w:b/>
                <w:color w:val="FFFFFF"/>
                <w:sz w:val="19"/>
              </w:rPr>
              <w:t>Contenido</w:t>
            </w:r>
          </w:p>
        </w:tc>
        <w:tc>
          <w:tcPr>
            <w:tcW w:type="dxa" w:w="2732"/>
            <w:shd w:val="clear" w:color="auto" w:fill="3D5A80"/>
          </w:tcPr>
          <w:p>
            <w:r>
              <w:rPr>
                <w:b/>
                <w:color w:val="FFFFFF"/>
                <w:sz w:val="19"/>
              </w:rPr>
              <w:t>Qué exige del Estado</w:t>
            </w:r>
          </w:p>
        </w:tc>
      </w:tr>
      <w:tr>
        <w:trPr>
          <w:cantSplit/>
        </w:trPr>
        <w:tc>
          <w:tcPr>
            <w:tcW w:type="dxa" w:w="2603"/>
          </w:tcPr>
          <w:p>
            <w:r>
              <w:rPr>
                <w:sz w:val="19"/>
              </w:rPr>
              <w:t>Primera: civiles y políticos</w:t>
            </w:r>
          </w:p>
        </w:tc>
        <w:tc>
          <w:tcPr>
            <w:tcW w:type="dxa" w:w="1952"/>
          </w:tcPr>
          <w:p>
            <w:r>
              <w:rPr>
                <w:sz w:val="19"/>
              </w:rPr>
              <w:t>Siglos XVIII-XIX</w:t>
            </w:r>
          </w:p>
        </w:tc>
        <w:tc>
          <w:tcPr>
            <w:tcW w:type="dxa" w:w="3513"/>
          </w:tcPr>
          <w:p>
            <w:r>
              <w:rPr>
                <w:sz w:val="19"/>
              </w:rPr>
              <w:t>Vida, libertad, igualdad ante la ley, voto, expresión</w:t>
            </w:r>
          </w:p>
        </w:tc>
        <w:tc>
          <w:tcPr>
            <w:tcW w:type="dxa" w:w="2732"/>
          </w:tcPr>
          <w:p>
            <w:r>
              <w:rPr>
                <w:sz w:val="19"/>
              </w:rPr>
              <w:t>Que se abstenga y garantice el proceso</w:t>
            </w:r>
          </w:p>
        </w:tc>
      </w:tr>
      <w:tr>
        <w:trPr>
          <w:cantSplit/>
        </w:trPr>
        <w:tc>
          <w:tcPr>
            <w:tcW w:type="dxa" w:w="2603"/>
            <w:shd w:val="clear" w:color="auto" w:fill="F5F5F5"/>
          </w:tcPr>
          <w:p>
            <w:r>
              <w:rPr>
                <w:sz w:val="19"/>
              </w:rPr>
              <w:t>Segunda: económicos, sociales y culturales</w:t>
            </w:r>
          </w:p>
        </w:tc>
        <w:tc>
          <w:tcPr>
            <w:tcW w:type="dxa" w:w="1952"/>
            <w:shd w:val="clear" w:color="auto" w:fill="F5F5F5"/>
          </w:tcPr>
          <w:p>
            <w:r>
              <w:rPr>
                <w:sz w:val="19"/>
              </w:rPr>
              <w:t>Siglos XIX-XX</w:t>
            </w:r>
          </w:p>
        </w:tc>
        <w:tc>
          <w:tcPr>
            <w:tcW w:type="dxa" w:w="3513"/>
            <w:shd w:val="clear" w:color="auto" w:fill="F5F5F5"/>
          </w:tcPr>
          <w:p>
            <w:r>
              <w:rPr>
                <w:sz w:val="19"/>
              </w:rPr>
              <w:t>Trabajo, salario, seguridad social, salud, educación, vivienda</w:t>
            </w:r>
          </w:p>
        </w:tc>
        <w:tc>
          <w:tcPr>
            <w:tcW w:type="dxa" w:w="2732"/>
            <w:shd w:val="clear" w:color="auto" w:fill="F5F5F5"/>
          </w:tcPr>
          <w:p>
            <w:r>
              <w:rPr>
                <w:sz w:val="19"/>
              </w:rPr>
              <w:t>Que actúe con prestaciones y presupuesto</w:t>
            </w:r>
          </w:p>
        </w:tc>
      </w:tr>
      <w:tr>
        <w:trPr>
          <w:cantSplit/>
        </w:trPr>
        <w:tc>
          <w:tcPr>
            <w:tcW w:type="dxa" w:w="2603"/>
          </w:tcPr>
          <w:p>
            <w:r>
              <w:rPr>
                <w:sz w:val="19"/>
              </w:rPr>
              <w:t>Tercera: colectivos o de solidaridad</w:t>
            </w:r>
          </w:p>
        </w:tc>
        <w:tc>
          <w:tcPr>
            <w:tcW w:type="dxa" w:w="1952"/>
          </w:tcPr>
          <w:p>
            <w:r>
              <w:rPr>
                <w:sz w:val="19"/>
              </w:rPr>
              <w:t>Desde el siglo XX</w:t>
            </w:r>
          </w:p>
        </w:tc>
        <w:tc>
          <w:tcPr>
            <w:tcW w:type="dxa" w:w="3513"/>
          </w:tcPr>
          <w:p>
            <w:r>
              <w:rPr>
                <w:sz w:val="19"/>
              </w:rPr>
              <w:t>Paz, desarrollo, ambiente sano, patrimonio común</w:t>
            </w:r>
          </w:p>
        </w:tc>
        <w:tc>
          <w:tcPr>
            <w:tcW w:type="dxa" w:w="2732"/>
          </w:tcPr>
          <w:p>
            <w:r>
              <w:rPr>
                <w:sz w:val="19"/>
              </w:rPr>
              <w:t>Que coopere con otros Estados</w:t>
            </w:r>
          </w:p>
        </w:tc>
      </w:tr>
      <w:tr>
        <w:trPr>
          <w:cantSplit/>
        </w:trPr>
        <w:tc>
          <w:tcPr>
            <w:tcW w:type="dxa" w:w="2603"/>
            <w:shd w:val="clear" w:color="auto" w:fill="F5F5F5"/>
          </w:tcPr>
          <w:p>
            <w:r>
              <w:rPr>
                <w:sz w:val="19"/>
              </w:rPr>
              <w:t>Nuevos derechos en debate</w:t>
            </w:r>
          </w:p>
        </w:tc>
        <w:tc>
          <w:tcPr>
            <w:tcW w:type="dxa" w:w="1952"/>
            <w:shd w:val="clear" w:color="auto" w:fill="F5F5F5"/>
          </w:tcPr>
          <w:p>
            <w:r>
              <w:rPr>
                <w:sz w:val="19"/>
              </w:rPr>
              <w:t>Siglo XXI</w:t>
            </w:r>
          </w:p>
        </w:tc>
        <w:tc>
          <w:tcPr>
            <w:tcW w:type="dxa" w:w="3513"/>
            <w:shd w:val="clear" w:color="auto" w:fill="F5F5F5"/>
          </w:tcPr>
          <w:p>
            <w:r>
              <w:rPr>
                <w:sz w:val="19"/>
              </w:rPr>
              <w:t>Protección de datos, acceso a internet, derechos digitales</w:t>
            </w:r>
          </w:p>
        </w:tc>
        <w:tc>
          <w:tcPr>
            <w:tcW w:type="dxa" w:w="2732"/>
            <w:shd w:val="clear" w:color="auto" w:fill="F5F5F5"/>
          </w:tcPr>
          <w:p>
            <w:r>
              <w:rPr>
                <w:sz w:val="19"/>
              </w:rPr>
              <w:t>Que regule y controle el uso de la tecnología</w:t>
            </w:r>
          </w:p>
        </w:tc>
      </w:tr>
    </w:tbl>
    <w:p>
      <w:pPr>
        <w:keepNext/>
        <w:spacing w:before="0" w:after="80"/>
        <w:jc w:val="both"/>
      </w:pPr>
      <w:r>
        <w:rPr>
          <w:b w:val="0"/>
          <w:i w:val="0"/>
          <w:sz w:val="21"/>
        </w:rPr>
        <w:t>Observá el esquema: fijate en que las generaciones se dibujan como capas superpuestas y no como etapas que se reemplazan.</w:t>
      </w:r>
    </w:p>
    <w:p>
      <w:pPr>
        <w:keepNext/>
        <w:jc w:val="center"/>
      </w:pPr>
      <w:r>
        <w:drawing>
          <wp:inline xmlns:a="http://schemas.openxmlformats.org/drawingml/2006/main" xmlns:pic="http://schemas.openxmlformats.org/drawingml/2006/picture">
            <wp:extent cx="5220000" cy="2709343"/>
            <wp:docPr id="9" name="Picture 9"/>
            <wp:cNvGraphicFramePr>
              <a:graphicFrameLocks noChangeAspect="1"/>
            </wp:cNvGraphicFramePr>
            <a:graphic>
              <a:graphicData uri="http://schemas.openxmlformats.org/drawingml/2006/picture">
                <pic:pic>
                  <pic:nvPicPr>
                    <pic:cNvPr id="0" name="fig_12_1.png"/>
                    <pic:cNvPicPr/>
                  </pic:nvPicPr>
                  <pic:blipFill>
                    <a:blip r:embed="rId17"/>
                    <a:stretch>
                      <a:fillRect/>
                    </a:stretch>
                  </pic:blipFill>
                  <pic:spPr>
                    <a:xfrm>
                      <a:off x="0" y="0"/>
                      <a:ext cx="5220000" cy="2709343"/>
                    </a:xfrm>
                    <a:prstGeom prst="rect"/>
                  </pic:spPr>
                </pic:pic>
              </a:graphicData>
            </a:graphic>
          </wp:inline>
        </w:drawing>
      </w:r>
    </w:p>
    <w:p>
      <w:pPr>
        <w:jc w:val="center"/>
      </w:pPr>
      <w:r>
        <w:rPr>
          <w:i/>
          <w:color w:val="595959"/>
          <w:sz w:val="17"/>
        </w:rPr>
        <w:t>Figura 12.1 — Las generaciones de derechos como capas acumuladas</w:t>
      </w:r>
    </w:p>
    <w:p>
      <w:pPr>
        <w:spacing w:before="0" w:after="80"/>
        <w:jc w:val="both"/>
      </w:pPr>
      <w:r>
        <w:rPr>
          <w:b w:val="0"/>
          <w:i w:val="0"/>
          <w:sz w:val="21"/>
        </w:rPr>
        <w:t>Los derechos de tercera generación se llaman colectivos porque su titular no es una persona sola sino un grupo, un pueblo o la humanidad entera: nadie tiene «su» porción de aire limpio. Y los derechos digitales, que discutiste en la Clase 3, son la frontera actual del catálogo: todavía se está definiendo cuáles son y cómo se garantizan.</w:t>
      </w:r>
    </w:p>
    <w:p>
      <w:pPr>
        <w:pStyle w:val="Heading3"/>
      </w:pPr>
      <w:r>
        <w:t>4. Progresividad: cómo se exigen</w:t>
      </w:r>
    </w:p>
    <w:p>
      <w:pPr>
        <w:spacing w:before="0" w:after="80"/>
        <w:jc w:val="both"/>
      </w:pPr>
      <w:r>
        <w:rPr>
          <w:b w:val="0"/>
          <w:i w:val="0"/>
          <w:sz w:val="21"/>
        </w:rPr>
        <w:t>Los derechos sociales se rigen por dos principios. El de progresividad obliga al Estado a avanzar de manera constante, según los recursos de que disponga, hacia su plena efectividad. El de no regresividad prohíbe retroceder: una vez alcanzado un nivel de protección, reducirlo requiere una justificación muy fuerte.</w:t>
      </w:r>
    </w:p>
    <w:p>
      <w:pPr>
        <w:spacing w:before="0" w:after="80"/>
        <w:jc w:val="both"/>
      </w:pPr>
      <w:r>
        <w:rPr>
          <w:b w:val="0"/>
          <w:i w:val="0"/>
          <w:sz w:val="21"/>
        </w:rPr>
        <w:t>De ahí que la discusión sobre estos derechos sea, casi siempre, una discusión sobre el presupuesto público: cuánto se recauda, de quiénes y en qué se gasta. Un derecho social sin partida presupuestaria es una declaración de intenciones.</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En Paraguay — Los derechos sociales en la Constitución paraguaya</w:t>
            </w:r>
          </w:p>
          <w:p>
            <w:pPr>
              <w:keepNext/>
              <w:jc w:val="both"/>
            </w:pPr>
            <w:r>
              <w:rPr>
                <w:sz w:val="20"/>
              </w:rPr>
              <w:t>La Constitución de 1992 reconoce el derecho a la salud (art. 68), a la educación (art. 73), a la seguridad social (art. 95), a la vivienda digna (art. 100) y un capítulo entero al trabajo (arts. 86 a 99), con jornada máxima de ocho horas, salario mínimo, libertad sindical y derecho de huelga.</w:t>
            </w:r>
          </w:p>
        </w:tc>
      </w:tr>
      <w:tr>
        <w:trPr>
          <w:cantSplit/>
        </w:trPr>
        <w:tc>
          <w:tcPr>
            <w:tcW w:type="dxa" w:w="10801"/>
            <w:shd w:val="clear" w:color="auto" w:fill="E6EBF1"/>
          </w:tcPr>
          <w:p>
            <w:pPr>
              <w:jc w:val="both"/>
            </w:pPr>
            <w:r>
              <w:rPr>
                <w:sz w:val="20"/>
              </w:rPr>
              <w:t>Uno de esos derechos te alcanza directamente: la Ley N.º 4088/2010 estableció la obligatoriedad y la gratuidad de la Educación Inicial y de la Educación Media. Que hoy puedas cursar el 2.º curso sin pagar matrícula es el resultado concreto del proceso histórico que estás estudiando.</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Glosario de la clase</w:t>
            </w:r>
          </w:p>
          <w:p>
            <w:pPr>
              <w:keepNext/>
              <w:jc w:val="both"/>
            </w:pPr>
            <w:r>
              <w:rPr>
                <w:sz w:val="20"/>
              </w:rPr>
              <w:t>Derechos sociales: derechos que garantizan condiciones materiales de vida digna y exigen prestaciones del Estado.</w:t>
            </w:r>
          </w:p>
        </w:tc>
      </w:tr>
      <w:tr>
        <w:trPr>
          <w:cantSplit/>
        </w:trPr>
        <w:tc>
          <w:tcPr>
            <w:tcW w:type="dxa" w:w="10801"/>
            <w:shd w:val="clear" w:color="auto" w:fill="E6EBF1"/>
          </w:tcPr>
          <w:p>
            <w:pPr>
              <w:keepNext/>
              <w:jc w:val="both"/>
            </w:pPr>
            <w:r>
              <w:rPr>
                <w:sz w:val="20"/>
              </w:rPr>
              <w:t>Generaciones de derechos: clasificación de los derechos según el momento histórico de su reconocimiento.</w:t>
            </w:r>
          </w:p>
        </w:tc>
      </w:tr>
      <w:tr>
        <w:trPr>
          <w:cantSplit/>
        </w:trPr>
        <w:tc>
          <w:tcPr>
            <w:tcW w:type="dxa" w:w="10801"/>
            <w:shd w:val="clear" w:color="auto" w:fill="E6EBF1"/>
          </w:tcPr>
          <w:p>
            <w:pPr>
              <w:keepNext/>
              <w:jc w:val="both"/>
            </w:pPr>
            <w:r>
              <w:rPr>
                <w:sz w:val="20"/>
              </w:rPr>
              <w:t>Derechos colectivos: derechos cuyo titular es un grupo, un pueblo o la humanidad, como la paz o el ambiente sano.</w:t>
            </w:r>
          </w:p>
        </w:tc>
      </w:tr>
      <w:tr>
        <w:trPr>
          <w:cantSplit/>
        </w:trPr>
        <w:tc>
          <w:tcPr>
            <w:tcW w:type="dxa" w:w="10801"/>
            <w:shd w:val="clear" w:color="auto" w:fill="E6EBF1"/>
          </w:tcPr>
          <w:p>
            <w:pPr>
              <w:keepNext/>
              <w:jc w:val="both"/>
            </w:pPr>
            <w:r>
              <w:rPr>
                <w:sz w:val="20"/>
              </w:rPr>
              <w:t>Progresividad: obligación del Estado de avanzar de modo constante hacia la plena efectividad de un derecho.</w:t>
            </w:r>
          </w:p>
        </w:tc>
      </w:tr>
      <w:tr>
        <w:trPr>
          <w:cantSplit/>
        </w:trPr>
        <w:tc>
          <w:tcPr>
            <w:tcW w:type="dxa" w:w="10801"/>
            <w:shd w:val="clear" w:color="auto" w:fill="E6EBF1"/>
          </w:tcPr>
          <w:p>
            <w:pPr>
              <w:keepNext/>
              <w:jc w:val="both"/>
            </w:pPr>
            <w:r>
              <w:rPr>
                <w:sz w:val="20"/>
              </w:rPr>
              <w:t>No regresividad: prohibición de reducir un nivel de protección ya alcanzado.</w:t>
            </w:r>
          </w:p>
        </w:tc>
      </w:tr>
      <w:tr>
        <w:trPr>
          <w:cantSplit/>
        </w:trPr>
        <w:tc>
          <w:tcPr>
            <w:tcW w:type="dxa" w:w="10801"/>
            <w:shd w:val="clear" w:color="auto" w:fill="E6EBF1"/>
          </w:tcPr>
          <w:p>
            <w:pPr>
              <w:keepNext/>
              <w:jc w:val="both"/>
            </w:pPr>
            <w:r>
              <w:rPr>
                <w:sz w:val="20"/>
              </w:rPr>
              <w:t>Presupuesto público: previsión anual de ingresos y gastos del Estado, donde se decide qué derechos se financian.</w:t>
            </w:r>
          </w:p>
        </w:tc>
      </w:tr>
      <w:tr>
        <w:trPr>
          <w:cantSplit/>
        </w:trPr>
        <w:tc>
          <w:tcPr>
            <w:tcW w:type="dxa" w:w="10801"/>
            <w:shd w:val="clear" w:color="auto" w:fill="E6EBF1"/>
          </w:tcPr>
          <w:p>
            <w:pPr>
              <w:jc w:val="both"/>
            </w:pPr>
            <w:r>
              <w:rPr>
                <w:sz w:val="20"/>
              </w:rPr>
              <w:t>Seguridad social: sistema de protección frente a la enfermedad, el accidente, la vejez y el desempleo.</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Para recordar</w:t>
            </w:r>
          </w:p>
          <w:p>
            <w:pPr>
              <w:keepNext/>
              <w:jc w:val="both"/>
            </w:pPr>
            <w:r>
              <w:rPr>
                <w:sz w:val="20"/>
              </w:rPr>
              <w:t>✔  Los derechos civiles exigen que el Estado se abstenga; los sociales, que actúe con prestaciones concretas.</w:t>
            </w:r>
          </w:p>
        </w:tc>
      </w:tr>
      <w:tr>
        <w:trPr>
          <w:cantSplit/>
        </w:trPr>
        <w:tc>
          <w:tcPr>
            <w:tcW w:type="dxa" w:w="10801"/>
            <w:shd w:val="clear" w:color="auto" w:fill="E6EBF1"/>
          </w:tcPr>
          <w:p>
            <w:pPr>
              <w:keepNext/>
              <w:jc w:val="both"/>
            </w:pPr>
            <w:r>
              <w:rPr>
                <w:sz w:val="20"/>
              </w:rPr>
              <w:t>✔  La Constitución mexicana de 1917 fue la primera en incorporar derechos laborales a un texto constitucional.</w:t>
            </w:r>
          </w:p>
        </w:tc>
      </w:tr>
      <w:tr>
        <w:trPr>
          <w:cantSplit/>
        </w:trPr>
        <w:tc>
          <w:tcPr>
            <w:tcW w:type="dxa" w:w="10801"/>
            <w:shd w:val="clear" w:color="auto" w:fill="E6EBF1"/>
          </w:tcPr>
          <w:p>
            <w:pPr>
              <w:keepNext/>
              <w:jc w:val="both"/>
            </w:pPr>
            <w:r>
              <w:rPr>
                <w:sz w:val="20"/>
              </w:rPr>
              <w:t>✔  Las generaciones de derechos se acumulan como capas: ninguna reemplaza a la anterior.</w:t>
            </w:r>
          </w:p>
        </w:tc>
      </w:tr>
      <w:tr>
        <w:trPr>
          <w:cantSplit/>
        </w:trPr>
        <w:tc>
          <w:tcPr>
            <w:tcW w:type="dxa" w:w="10801"/>
            <w:shd w:val="clear" w:color="auto" w:fill="E6EBF1"/>
          </w:tcPr>
          <w:p>
            <w:pPr>
              <w:keepNext/>
              <w:jc w:val="both"/>
            </w:pPr>
            <w:r>
              <w:rPr>
                <w:sz w:val="20"/>
              </w:rPr>
              <w:t>✔  La progresividad obliga a avanzar y la no regresividad prohíbe retroceder en el nivel de protección alcanzado.</w:t>
            </w:r>
          </w:p>
        </w:tc>
      </w:tr>
      <w:tr>
        <w:trPr>
          <w:cantSplit/>
        </w:trPr>
        <w:tc>
          <w:tcPr>
            <w:tcW w:type="dxa" w:w="10801"/>
            <w:shd w:val="clear" w:color="auto" w:fill="E6EBF1"/>
          </w:tcPr>
          <w:p>
            <w:pPr>
              <w:jc w:val="both"/>
            </w:pPr>
            <w:r>
              <w:rPr>
                <w:sz w:val="20"/>
              </w:rPr>
              <w:t>✔  En el Paraguay: salud (art. 68), educación (art. 73), seguridad social (art. 95), vivienda (art. 100) y trabajo (arts. 86 a 99); la Ley N.º 4088/2010 hizo gratuita y obligatoria la Educación Media.</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La diferencia central entre un derecho civil y uno social es que el social</w:t>
      </w:r>
    </w:p>
    <w:p>
      <w:pPr>
        <w:spacing w:before="0" w:after="80"/>
        <w:ind w:left="340"/>
        <w:jc w:val="both"/>
      </w:pPr>
      <w:r>
        <w:rPr>
          <w:b w:val="0"/>
          <w:i w:val="0"/>
          <w:sz w:val="20"/>
        </w:rPr>
        <w:t>a) exige del Estado prestaciones concretas y presupuesto</w:t>
      </w:r>
    </w:p>
    <w:p>
      <w:pPr>
        <w:spacing w:before="0" w:after="80"/>
        <w:ind w:left="340"/>
        <w:jc w:val="both"/>
      </w:pPr>
      <w:r>
        <w:rPr>
          <w:b w:val="0"/>
          <w:i w:val="0"/>
          <w:sz w:val="20"/>
        </w:rPr>
        <w:t>b) no está reconocido en ninguna constitución</w:t>
      </w:r>
    </w:p>
    <w:p>
      <w:pPr>
        <w:spacing w:before="0" w:after="80"/>
        <w:ind w:left="340"/>
        <w:jc w:val="both"/>
      </w:pPr>
      <w:r>
        <w:rPr>
          <w:b w:val="0"/>
          <w:i w:val="0"/>
          <w:sz w:val="20"/>
        </w:rPr>
        <w:t>c) no puede reclamarse ante los tribunales</w:t>
      </w:r>
    </w:p>
    <w:p>
      <w:pPr>
        <w:spacing w:before="0" w:after="80"/>
        <w:ind w:left="340"/>
        <w:jc w:val="both"/>
      </w:pPr>
      <w:r>
        <w:rPr>
          <w:b w:val="0"/>
          <w:i w:val="0"/>
          <w:sz w:val="20"/>
        </w:rPr>
        <w:t>d) sólo vale para los trabajadores sindicalizados</w:t>
      </w:r>
    </w:p>
    <w:p>
      <w:pPr>
        <w:spacing w:before="0" w:after="80"/>
        <w:jc w:val="both"/>
      </w:pPr>
      <w:r>
        <w:rPr>
          <w:b w:val="0"/>
          <w:i w:val="0"/>
          <w:sz w:val="20"/>
        </w:rPr>
        <w:t>2. La primera constitución del mundo que incorporó derechos laborales fue la de</w:t>
      </w:r>
    </w:p>
    <w:p>
      <w:pPr>
        <w:spacing w:before="0" w:after="80"/>
        <w:ind w:left="340"/>
        <w:jc w:val="both"/>
      </w:pPr>
      <w:r>
        <w:rPr>
          <w:b w:val="0"/>
          <w:i w:val="0"/>
          <w:sz w:val="20"/>
        </w:rPr>
        <w:t>a) México, en 1917</w:t>
      </w:r>
    </w:p>
    <w:p>
      <w:pPr>
        <w:spacing w:before="0" w:after="80"/>
        <w:ind w:left="340"/>
        <w:jc w:val="both"/>
      </w:pPr>
      <w:r>
        <w:rPr>
          <w:b w:val="0"/>
          <w:i w:val="0"/>
          <w:sz w:val="20"/>
        </w:rPr>
        <w:t>b) el Paraguay, en 1992</w:t>
      </w:r>
    </w:p>
    <w:p>
      <w:pPr>
        <w:spacing w:before="0" w:after="80"/>
        <w:ind w:left="340"/>
        <w:jc w:val="both"/>
      </w:pPr>
      <w:r>
        <w:rPr>
          <w:b w:val="0"/>
          <w:i w:val="0"/>
          <w:sz w:val="20"/>
        </w:rPr>
        <w:t>c) Francia, en 1789</w:t>
      </w:r>
    </w:p>
    <w:p>
      <w:pPr>
        <w:spacing w:before="0" w:after="80"/>
        <w:ind w:left="340"/>
        <w:jc w:val="both"/>
      </w:pPr>
      <w:r>
        <w:rPr>
          <w:b w:val="0"/>
          <w:i w:val="0"/>
          <w:sz w:val="20"/>
        </w:rPr>
        <w:t>d) Alemania, en 1919</w:t>
      </w:r>
    </w:p>
    <w:p>
      <w:pPr>
        <w:spacing w:before="0" w:after="80"/>
        <w:jc w:val="both"/>
      </w:pPr>
      <w:r>
        <w:rPr>
          <w:b w:val="0"/>
          <w:i w:val="0"/>
          <w:sz w:val="20"/>
        </w:rPr>
        <w:t>3. El derecho a vivir en un ambiente sano corresponde a los derechos</w:t>
      </w:r>
    </w:p>
    <w:p>
      <w:pPr>
        <w:spacing w:before="0" w:after="80"/>
        <w:ind w:left="340"/>
        <w:jc w:val="both"/>
      </w:pPr>
      <w:r>
        <w:rPr>
          <w:b w:val="0"/>
          <w:i w:val="0"/>
          <w:sz w:val="20"/>
        </w:rPr>
        <w:t>a) colectivos o de tercera generación</w:t>
      </w:r>
    </w:p>
    <w:p>
      <w:pPr>
        <w:spacing w:before="0" w:after="80"/>
        <w:ind w:left="340"/>
        <w:jc w:val="both"/>
      </w:pPr>
      <w:r>
        <w:rPr>
          <w:b w:val="0"/>
          <w:i w:val="0"/>
          <w:sz w:val="20"/>
        </w:rPr>
        <w:t>b) exclusivamente laborales</w:t>
      </w:r>
    </w:p>
    <w:p>
      <w:pPr>
        <w:spacing w:before="0" w:after="80"/>
        <w:ind w:left="340"/>
        <w:jc w:val="both"/>
      </w:pPr>
      <w:r>
        <w:rPr>
          <w:b w:val="0"/>
          <w:i w:val="0"/>
          <w:sz w:val="20"/>
        </w:rPr>
        <w:t>c) que sólo obligan a las empresas</w:t>
      </w:r>
    </w:p>
    <w:p>
      <w:pPr>
        <w:spacing w:before="0" w:after="80"/>
        <w:ind w:left="340"/>
        <w:jc w:val="both"/>
      </w:pPr>
      <w:r>
        <w:rPr>
          <w:b w:val="0"/>
          <w:i w:val="0"/>
          <w:sz w:val="20"/>
        </w:rPr>
        <w:t>d) civiles de primera generación</w:t>
      </w:r>
    </w:p>
    <w:p>
      <w:pPr>
        <w:spacing w:before="0" w:after="80"/>
        <w:jc w:val="both"/>
      </w:pPr>
      <w:r>
        <w:rPr>
          <w:b w:val="0"/>
          <w:i w:val="0"/>
          <w:sz w:val="20"/>
        </w:rPr>
        <w:t>4. El principio de no regresividad significa que</w:t>
      </w:r>
    </w:p>
    <w:p>
      <w:pPr>
        <w:spacing w:before="0" w:after="80"/>
        <w:ind w:left="340"/>
        <w:jc w:val="both"/>
      </w:pPr>
      <w:r>
        <w:rPr>
          <w:b w:val="0"/>
          <w:i w:val="0"/>
          <w:sz w:val="20"/>
        </w:rPr>
        <w:t>a) el Estado puede suspender derechos cuando lo decida</w:t>
      </w:r>
    </w:p>
    <w:p>
      <w:pPr>
        <w:spacing w:before="0" w:after="80"/>
        <w:ind w:left="340"/>
        <w:jc w:val="both"/>
      </w:pPr>
      <w:r>
        <w:rPr>
          <w:b w:val="0"/>
          <w:i w:val="0"/>
          <w:sz w:val="20"/>
        </w:rPr>
        <w:t>b) los derechos deben aplicarse hacia el pasado</w:t>
      </w:r>
    </w:p>
    <w:p>
      <w:pPr>
        <w:spacing w:before="0" w:after="80"/>
        <w:ind w:left="340"/>
        <w:jc w:val="both"/>
      </w:pPr>
      <w:r>
        <w:rPr>
          <w:b w:val="0"/>
          <w:i w:val="0"/>
          <w:sz w:val="20"/>
        </w:rPr>
        <w:t>c) no puede reducirse un nivel de protección ya alcanzado sin una justificación muy fuerte</w:t>
      </w:r>
    </w:p>
    <w:p>
      <w:pPr>
        <w:spacing w:before="0" w:after="80"/>
        <w:ind w:left="340"/>
        <w:jc w:val="both"/>
      </w:pPr>
      <w:r>
        <w:rPr>
          <w:b w:val="0"/>
          <w:i w:val="0"/>
          <w:sz w:val="20"/>
        </w:rPr>
        <w:t>d) los derechos sociales no requieren presupuesto</w:t>
      </w:r>
    </w:p>
    <w:p>
      <w:pPr>
        <w:keepNext/>
      </w:pPr>
      <w:r>
        <w:rPr>
          <w:b/>
          <w:color w:val="3D5A80"/>
          <w:sz w:val="21"/>
        </w:rPr>
        <w:t>Completá</w:t>
      </w:r>
    </w:p>
    <w:p>
      <w:pPr>
        <w:spacing w:before="0" w:after="80"/>
        <w:jc w:val="both"/>
      </w:pPr>
      <w:r>
        <w:rPr>
          <w:b w:val="0"/>
          <w:i w:val="0"/>
          <w:sz w:val="20"/>
        </w:rPr>
        <w:t>1. La Organización Internacional del Trabajo se creó en el año ______, el mismo de la Constitución de ______________.</w:t>
      </w:r>
    </w:p>
    <w:p>
      <w:pPr>
        <w:spacing w:before="0" w:after="80"/>
        <w:jc w:val="both"/>
      </w:pPr>
      <w:r>
        <w:rPr>
          <w:b w:val="0"/>
          <w:i w:val="0"/>
          <w:sz w:val="20"/>
        </w:rPr>
        <w:t>2. La Constitución paraguaya reconoce el derecho a la educación en su artículo ______ y el derecho a la salud en su artículo ______.</w:t>
      </w:r>
    </w:p>
    <w:p>
      <w:pPr>
        <w:spacing w:before="0" w:after="80"/>
        <w:jc w:val="both"/>
      </w:pPr>
      <w:r>
        <w:rPr>
          <w:b w:val="0"/>
          <w:i w:val="0"/>
          <w:sz w:val="20"/>
        </w:rPr>
        <w:t>3. La ley que estableció la obligatoriedad y gratuidad de la Educación Media en el Paraguay es la N.º ______________.</w:t>
      </w:r>
    </w:p>
    <w:p>
      <w:pPr>
        <w:keepNext/>
      </w:pPr>
      <w:r>
        <w:rPr>
          <w:b/>
          <w:color w:val="3D5A80"/>
          <w:sz w:val="21"/>
        </w:rPr>
        <w:t>Verdadero o falso — justificá tu respuesta</w:t>
      </w:r>
    </w:p>
    <w:p>
      <w:pPr>
        <w:spacing w:before="0" w:after="80"/>
        <w:jc w:val="both"/>
      </w:pPr>
      <w:r>
        <w:rPr>
          <w:b w:val="0"/>
          <w:i w:val="0"/>
          <w:sz w:val="20"/>
        </w:rPr>
        <w:t>1. (  V  /  F  )  Las generaciones de derechos se reemplazan unas a otras.</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Un derecho social sin partida presupuestaria funciona igual que uno financiado.</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La protección de datos personales se discute hoy como un nuevo derecho.</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el artículo 123 de la Constitución mexicana. Enumerá los tres derechos que reconoce y compará cada uno con lo que establece hoy la Constitución paraguaya.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qué necesita el Estado para garantizar la libertad de expresión y qué necesita para garantizar el derecho a la salud. ¿Cuál de los dos es más difícil de sostener en un país con pocos recursos y por qué?</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Elegí un derecho social y escribí un texto de doce líneas que responda: ¿se cumple en tu comunidad? Fundamentá con al menos dos observaciones propias y proponé una medida concreta que podría mejorarlo.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13 — La defensa del medio ambiente: del alerta científica a los acuerdos internacionales</w:t>
      </w:r>
    </w:p>
    <w:tbl>
      <w:tblPr>
        <w:tblW w:type="pct" w:w="5000"/>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Pr>
      <w:tblGrid>
        <w:gridCol w:w="5400"/>
        <w:gridCol w:w="5400"/>
      </w:tblGrid>
      <w:tr>
        <w:trPr>
          <w:cantSplit/>
        </w:trPr>
        <w:tc>
          <w:tcPr>
            <w:tcW w:type="dxa" w:w="2082"/>
            <w:shd w:val="clear" w:color="auto" w:fill="3D5A80"/>
          </w:tcPr>
          <w:p>
            <w:pPr>
              <w:keepNext/>
            </w:pPr>
            <w:r>
              <w:rPr>
                <w:b/>
                <w:color w:val="FFFFFF"/>
                <w:sz w:val="19"/>
              </w:rPr>
              <w:t>Capacidad</w:t>
            </w:r>
          </w:p>
        </w:tc>
        <w:tc>
          <w:tcPr>
            <w:tcW w:type="dxa" w:w="8718"/>
            <w:shd w:val="clear" w:color="auto" w:fill="E6EBF1"/>
          </w:tcPr>
          <w:p>
            <w:pPr>
              <w:keepNext/>
            </w:pPr>
            <w:r>
              <w:rPr>
                <w:sz w:val="19"/>
              </w:rPr>
              <w:t>Deduce los principales aportes del proceso histórico de conformación sociedad occidental.</w:t>
            </w:r>
          </w:p>
        </w:tc>
      </w:tr>
      <w:tr>
        <w:trPr>
          <w:cantSplit/>
        </w:trPr>
        <w:tc>
          <w:tcPr>
            <w:tcW w:type="dxa" w:w="2082"/>
            <w:shd w:val="clear" w:color="auto" w:fill="3D5A80"/>
          </w:tcPr>
          <w:p>
            <w:pPr>
              <w:keepNext/>
            </w:pPr>
            <w:r>
              <w:rPr>
                <w:b/>
                <w:color w:val="FFFFFF"/>
                <w:sz w:val="19"/>
              </w:rPr>
              <w:t>Tema</w:t>
            </w:r>
          </w:p>
        </w:tc>
        <w:tc>
          <w:tcPr>
            <w:tcW w:type="dxa" w:w="8718"/>
            <w:shd w:val="clear" w:color="auto" w:fill="E6EBF1"/>
          </w:tcPr>
          <w:p>
            <w:pPr>
              <w:keepNext/>
            </w:pPr>
            <w:r>
              <w:rPr>
                <w:sz w:val="19"/>
              </w:rPr>
              <w:t>La defensa del medio ambiente: del alerta científica a los acuerdos internacionales</w:t>
            </w:r>
          </w:p>
        </w:tc>
      </w:tr>
      <w:tr>
        <w:trPr>
          <w:cantSplit/>
        </w:trPr>
        <w:tc>
          <w:tcPr>
            <w:tcW w:type="dxa" w:w="2082"/>
            <w:shd w:val="clear" w:color="auto" w:fill="3D5A80"/>
          </w:tcPr>
          <w:p>
            <w:r>
              <w:rPr>
                <w:b/>
                <w:color w:val="FFFFFF"/>
                <w:sz w:val="19"/>
              </w:rPr>
              <w:t>Indicadores de logro</w:t>
            </w:r>
          </w:p>
        </w:tc>
        <w:tc>
          <w:tcPr>
            <w:tcW w:type="dxa" w:w="8718"/>
            <w:shd w:val="clear" w:color="auto" w:fill="E6EBF1"/>
          </w:tcPr>
          <w:p>
            <w:r>
              <w:rPr>
                <w:sz w:val="19"/>
              </w:rPr>
              <w:t>• Define desarrollo sostenible y aplica el criterio a un caso concreto.</w:t>
              <w:br/>
              <w:t>• Ordena cronológicamente cinco hitos de la defensa internacional del ambiente indicando su aporte.</w:t>
              <w:br/>
              <w:t>• Explica por escrito la diferencia entre el Protocolo de Kioto y el Acuerdo de París.</w:t>
            </w:r>
          </w:p>
        </w:tc>
      </w:tr>
    </w:tbl>
    <w:p>
      <w:pPr>
        <w:spacing w:after="40"/>
      </w:pPr>
    </w:p>
    <w:p>
      <w:pPr>
        <w:pStyle w:val="Heading3"/>
      </w:pPr>
      <w:r>
        <w:t>1. Cuándo el ambiente se volvió un problema público</w:t>
      </w:r>
    </w:p>
    <w:p>
      <w:pPr>
        <w:spacing w:before="0" w:after="80"/>
        <w:jc w:val="both"/>
      </w:pPr>
      <w:r>
        <w:rPr>
          <w:b w:val="0"/>
          <w:i w:val="0"/>
          <w:sz w:val="21"/>
        </w:rPr>
        <w:t>Durante casi doscientos años, la industrialización avanzó sin que nadie preguntara qué pasaba con el aire, el agua y los bosques. El ambiente entró en la agenda internacional recién en 1972, con la Conferencia de las Naciones Unidas sobre el Medio Humano celebrada en Estocolmo, la primera en tratar el tema como asunto de todos los Estados.</w:t>
      </w:r>
    </w:p>
    <w:p>
      <w:pPr>
        <w:spacing w:before="0" w:after="80"/>
        <w:jc w:val="both"/>
      </w:pPr>
      <w:r>
        <w:rPr>
          <w:b w:val="0"/>
          <w:i w:val="0"/>
          <w:sz w:val="21"/>
        </w:rPr>
        <w:t>Quince años más tarde, un informe encargado por las Naciones Unidas introdujo la idea que ordena hoy todo el debate: el desarrollo sostenible. En 1992, la Cumbre de la Tierra reunida en Río de Janeiro convirtió esa idea en tratados, entre ellos la Convención Marco sobre el Cambio Climático y el Convenio sobre la Diversidad Biológica.</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Documento · Definición de desarrollo sostenible (1987)</w:t>
            </w:r>
          </w:p>
          <w:p>
            <w:pPr>
              <w:keepNext/>
              <w:jc w:val="both"/>
            </w:pPr>
            <w:r>
              <w:rPr>
                <w:sz w:val="20"/>
              </w:rPr>
              <w:t>«Es el desarrollo que satisface las necesidades del presente sin comprometer la capacidad de las generaciones futuras para satisfacer sus propias necesidades.»</w:t>
            </w:r>
          </w:p>
        </w:tc>
      </w:tr>
      <w:tr>
        <w:trPr>
          <w:cantSplit/>
        </w:trPr>
        <w:tc>
          <w:tcPr>
            <w:tcW w:type="dxa" w:w="10801"/>
            <w:shd w:val="clear" w:color="auto" w:fill="E6EBF1"/>
          </w:tcPr>
          <w:p>
            <w:r>
              <w:rPr>
                <w:i/>
                <w:color w:val="555555"/>
                <w:sz w:val="18"/>
              </w:rPr>
              <w:t>Texto adaptado con fines educativos a partir del informe «Nuestro futuro común», Comisión Mundial sobre el Medio Ambiente y el Desarrollo, 1987.</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r>
              <w:rPr>
                <w:b/>
                <w:color w:val="3D5A80"/>
                <w:sz w:val="22"/>
              </w:rPr>
              <w:t>Concepto clave — Desarrollo sostenible</w:t>
            </w:r>
          </w:p>
          <w:p>
            <w:pPr>
              <w:jc w:val="both"/>
            </w:pPr>
            <w:r>
              <w:rPr>
                <w:sz w:val="20"/>
              </w:rPr>
              <w:t>Desarrollo que atiende las necesidades actuales sin comprometer las de las generaciones futuras. Supone equilibrar tres dimensiones a la vez —económica, social y ambiental—: un proyecto que crea empleo pero destruye una cuenca no es sostenible, y tampoco lo es uno que protege un bosque dejando sin medios de vida a la población que vive de él.</w:t>
            </w:r>
          </w:p>
        </w:tc>
      </w:tr>
    </w:tbl>
    <w:p>
      <w:pPr>
        <w:spacing w:after="40"/>
      </w:pPr>
    </w:p>
    <w:p>
      <w:pPr>
        <w:pStyle w:val="Heading3"/>
      </w:pPr>
      <w:r>
        <w:t>2. El cambio climático: qué es y qué se sabe</w:t>
      </w:r>
    </w:p>
    <w:p>
      <w:pPr>
        <w:spacing w:before="0" w:after="80"/>
        <w:jc w:val="both"/>
      </w:pPr>
      <w:r>
        <w:rPr>
          <w:b w:val="0"/>
          <w:i w:val="0"/>
          <w:sz w:val="21"/>
        </w:rPr>
        <w:t>La atmósfera retiene parte del calor que la Tierra devuelve al espacio; sin ese efecto invernadero natural, el planeta sería inhabitable. El problema es que la quema de carbón, petróleo y gas desde la Revolución Industrial aumentó la concentración de gases que retienen ese calor, y con ello la temperatura media del planeta.</w:t>
      </w:r>
    </w:p>
    <w:p>
      <w:pPr>
        <w:spacing w:before="0" w:after="80"/>
        <w:jc w:val="both"/>
      </w:pPr>
      <w:r>
        <w:rPr>
          <w:b w:val="0"/>
          <w:i w:val="0"/>
          <w:sz w:val="21"/>
        </w:rPr>
        <w:t>Las consecuencias no se distribuyen por igual: olas de calor más frecuentes, sequías e inundaciones más intensas, retroceso de los glaciares, aumento del nivel del mar y desplazamiento de zonas aptas para cada cultivo. Los países que menos emitieron son, en general, los más expuestos y los que menos recursos tienen para adaptarse: por eso el cambio climático es también un problema de justicia.</w:t>
      </w:r>
    </w:p>
    <w:p>
      <w:pPr>
        <w:keepNext/>
        <w:spacing w:before="0" w:after="80"/>
        <w:jc w:val="both"/>
      </w:pPr>
      <w:r>
        <w:rPr>
          <w:b w:val="0"/>
          <w:i w:val="0"/>
          <w:sz w:val="21"/>
        </w:rPr>
        <w:t>Observá el esquema: seguí el recorrido de la radiación solar hasta la superficie y de vuelta hacia la atmósfera, y marcá en qué punto intervienen los gases de efecto invernadero.</w:t>
      </w:r>
    </w:p>
    <w:p>
      <w:pPr>
        <w:keepNext/>
        <w:jc w:val="center"/>
      </w:pPr>
      <w:r>
        <w:drawing>
          <wp:inline xmlns:a="http://schemas.openxmlformats.org/drawingml/2006/main" xmlns:pic="http://schemas.openxmlformats.org/drawingml/2006/picture">
            <wp:extent cx="5220000" cy="2795765"/>
            <wp:docPr id="10" name="Picture 10"/>
            <wp:cNvGraphicFramePr>
              <a:graphicFrameLocks noChangeAspect="1"/>
            </wp:cNvGraphicFramePr>
            <a:graphic>
              <a:graphicData uri="http://schemas.openxmlformats.org/drawingml/2006/picture">
                <pic:pic>
                  <pic:nvPicPr>
                    <pic:cNvPr id="0" name="fig_13_1.png"/>
                    <pic:cNvPicPr/>
                  </pic:nvPicPr>
                  <pic:blipFill>
                    <a:blip r:embed="rId18"/>
                    <a:stretch>
                      <a:fillRect/>
                    </a:stretch>
                  </pic:blipFill>
                  <pic:spPr>
                    <a:xfrm>
                      <a:off x="0" y="0"/>
                      <a:ext cx="5220000" cy="2795765"/>
                    </a:xfrm>
                    <a:prstGeom prst="rect"/>
                  </pic:spPr>
                </pic:pic>
              </a:graphicData>
            </a:graphic>
          </wp:inline>
        </w:drawing>
      </w:r>
    </w:p>
    <w:p>
      <w:pPr>
        <w:jc w:val="center"/>
      </w:pPr>
      <w:r>
        <w:rPr>
          <w:i/>
          <w:color w:val="595959"/>
          <w:sz w:val="17"/>
        </w:rPr>
        <w:t>Figura 13.1 — El efecto invernadero y su intensificación</w:t>
      </w:r>
    </w:p>
    <w:p>
      <w:pPr>
        <w:pStyle w:val="Heading3"/>
      </w:pPr>
      <w:r>
        <w:t>3. Los acuerdos internacionales y su estado actual</w:t>
      </w:r>
    </w:p>
    <w:p>
      <w:pPr>
        <w:spacing w:before="0" w:after="80"/>
        <w:jc w:val="both"/>
      </w:pPr>
      <w:r>
        <w:rPr>
          <w:b w:val="0"/>
          <w:i w:val="0"/>
          <w:sz w:val="21"/>
        </w:rPr>
        <w:t>El primer compromiso con metas obligatorias fue el Protocolo de Kioto, de 1997, que alcanzaba sólo a los países industrializados. El Acuerdo de París, adoptado en 2015, cambió el enfoque: todos los países presentan sus propias metas —las contribuciones determinadas a nivel nacional— y el objetivo común es mantener el aumento de la temperatura muy por debajo de los 2 °C respecto de la era preindustrial, procurando limitarlo a 1,5 °C.</w:t>
      </w:r>
    </w:p>
    <w:p>
      <w:pPr>
        <w:spacing w:before="0" w:after="80"/>
        <w:jc w:val="both"/>
      </w:pPr>
      <w:r>
        <w:rPr>
          <w:b w:val="0"/>
          <w:i w:val="0"/>
          <w:sz w:val="21"/>
        </w:rPr>
        <w:t>Cada año, los Estados parte se reúnen en una conferencia llamada COP. La COP30 se celebró en Belém, en la Amazonia brasileña, en noviembre de 2025, al cumplirse diez años del Acuerdo de París, y aprobó por consenso un conjunto de decisiones conocido como Paquete de Belém, orientado a la implementación: financiamiento, adaptación, transición justa y mecanismos de aceleración. Quedó fuera del texto final una hoja de ruta para abandonar los combustibles fósiles, y la presidencia brasileña asumió el compromiso de impulsarla durante 2026.</w:t>
      </w:r>
    </w:p>
    <w:p>
      <w:pPr>
        <w:spacing w:before="0" w:after="80"/>
        <w:jc w:val="both"/>
      </w:pPr>
      <w:r>
        <w:rPr>
          <w:b w:val="0"/>
          <w:i w:val="0"/>
          <w:sz w:val="21"/>
        </w:rPr>
        <w:t>El balance del período es doble y conviene decirlo entero. Por un lado, si se cumplieran íntegramente los planes nacionales presentados, el calentamiento proyectado hacia fin de siglo bajaría de más de 4 °C a un rango estimado de 2,3 a 2,5 °C: la acción internacional produjo un efecto medible. Por el otro, ese rango sigue estando por encima del objetivo acordado, y el propio secretario general de las Naciones Unidas admitió en Belém que el límite de 1,5 °C no se alcanzará según lo previsto.</w:t>
      </w:r>
    </w:p>
    <w:p>
      <w:pPr>
        <w:keepNext/>
        <w:spacing w:before="0" w:after="80"/>
        <w:jc w:val="both"/>
      </w:pPr>
      <w:r>
        <w:rPr>
          <w:b/>
          <w:i w:val="0"/>
          <w:color w:val="21374D"/>
          <w:sz w:val="20"/>
        </w:rPr>
        <w:t>Cuadro 13.1. Hitos de la defensa internacional del ambiente</w:t>
      </w:r>
    </w:p>
    <w:tbl>
      <w:tblPr>
        <w:tblW w:type="pct" w:w="500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00"/>
        <w:gridCol w:w="3600"/>
        <w:gridCol w:w="3600"/>
      </w:tblGrid>
      <w:tr>
        <w:trPr>
          <w:cantSplit/>
        </w:trPr>
        <w:tc>
          <w:tcPr>
            <w:tcW w:type="dxa" w:w="1171"/>
            <w:shd w:val="clear" w:color="auto" w:fill="3D5A80"/>
          </w:tcPr>
          <w:p>
            <w:r>
              <w:rPr>
                <w:b/>
                <w:color w:val="FFFFFF"/>
                <w:sz w:val="19"/>
              </w:rPr>
              <w:t>Año</w:t>
            </w:r>
          </w:p>
        </w:tc>
        <w:tc>
          <w:tcPr>
            <w:tcW w:type="dxa" w:w="3644"/>
            <w:shd w:val="clear" w:color="auto" w:fill="3D5A80"/>
          </w:tcPr>
          <w:p>
            <w:r>
              <w:rPr>
                <w:b/>
                <w:color w:val="FFFFFF"/>
                <w:sz w:val="19"/>
              </w:rPr>
              <w:t>Hito</w:t>
            </w:r>
          </w:p>
        </w:tc>
        <w:tc>
          <w:tcPr>
            <w:tcW w:type="dxa" w:w="5986"/>
            <w:shd w:val="clear" w:color="auto" w:fill="3D5A80"/>
          </w:tcPr>
          <w:p>
            <w:r>
              <w:rPr>
                <w:b/>
                <w:color w:val="FFFFFF"/>
                <w:sz w:val="19"/>
              </w:rPr>
              <w:t>Aporte principal</w:t>
            </w:r>
          </w:p>
        </w:tc>
      </w:tr>
      <w:tr>
        <w:trPr>
          <w:cantSplit/>
        </w:trPr>
        <w:tc>
          <w:tcPr>
            <w:tcW w:type="dxa" w:w="1171"/>
          </w:tcPr>
          <w:p>
            <w:r>
              <w:rPr>
                <w:sz w:val="19"/>
              </w:rPr>
              <w:t>1972</w:t>
            </w:r>
          </w:p>
        </w:tc>
        <w:tc>
          <w:tcPr>
            <w:tcW w:type="dxa" w:w="3644"/>
          </w:tcPr>
          <w:p>
            <w:r>
              <w:rPr>
                <w:sz w:val="19"/>
              </w:rPr>
              <w:t>Conferencia de Estocolmo</w:t>
            </w:r>
          </w:p>
        </w:tc>
        <w:tc>
          <w:tcPr>
            <w:tcW w:type="dxa" w:w="5986"/>
          </w:tcPr>
          <w:p>
            <w:r>
              <w:rPr>
                <w:sz w:val="19"/>
              </w:rPr>
              <w:t>El ambiente entra en la agenda internacional</w:t>
            </w:r>
          </w:p>
        </w:tc>
      </w:tr>
      <w:tr>
        <w:trPr>
          <w:cantSplit/>
        </w:trPr>
        <w:tc>
          <w:tcPr>
            <w:tcW w:type="dxa" w:w="1171"/>
            <w:shd w:val="clear" w:color="auto" w:fill="F5F5F5"/>
          </w:tcPr>
          <w:p>
            <w:r>
              <w:rPr>
                <w:sz w:val="19"/>
              </w:rPr>
              <w:t>1987</w:t>
            </w:r>
          </w:p>
        </w:tc>
        <w:tc>
          <w:tcPr>
            <w:tcW w:type="dxa" w:w="3644"/>
            <w:shd w:val="clear" w:color="auto" w:fill="F5F5F5"/>
          </w:tcPr>
          <w:p>
            <w:r>
              <w:rPr>
                <w:sz w:val="19"/>
              </w:rPr>
              <w:t>Informe «Nuestro futuro común»</w:t>
            </w:r>
          </w:p>
        </w:tc>
        <w:tc>
          <w:tcPr>
            <w:tcW w:type="dxa" w:w="5986"/>
            <w:shd w:val="clear" w:color="auto" w:fill="F5F5F5"/>
          </w:tcPr>
          <w:p>
            <w:r>
              <w:rPr>
                <w:sz w:val="19"/>
              </w:rPr>
              <w:t>Define el desarrollo sostenible</w:t>
            </w:r>
          </w:p>
        </w:tc>
      </w:tr>
      <w:tr>
        <w:trPr>
          <w:cantSplit/>
        </w:trPr>
        <w:tc>
          <w:tcPr>
            <w:tcW w:type="dxa" w:w="1171"/>
          </w:tcPr>
          <w:p>
            <w:r>
              <w:rPr>
                <w:sz w:val="19"/>
              </w:rPr>
              <w:t>1992</w:t>
            </w:r>
          </w:p>
        </w:tc>
        <w:tc>
          <w:tcPr>
            <w:tcW w:type="dxa" w:w="3644"/>
          </w:tcPr>
          <w:p>
            <w:r>
              <w:rPr>
                <w:sz w:val="19"/>
              </w:rPr>
              <w:t>Cumbre de la Tierra (Río de Janeiro)</w:t>
            </w:r>
          </w:p>
        </w:tc>
        <w:tc>
          <w:tcPr>
            <w:tcW w:type="dxa" w:w="5986"/>
          </w:tcPr>
          <w:p>
            <w:r>
              <w:rPr>
                <w:sz w:val="19"/>
              </w:rPr>
              <w:t>Convención sobre Cambio Climático y Convenio de Diversidad Biológica</w:t>
            </w:r>
          </w:p>
        </w:tc>
      </w:tr>
      <w:tr>
        <w:trPr>
          <w:cantSplit/>
        </w:trPr>
        <w:tc>
          <w:tcPr>
            <w:tcW w:type="dxa" w:w="1171"/>
            <w:shd w:val="clear" w:color="auto" w:fill="F5F5F5"/>
          </w:tcPr>
          <w:p>
            <w:r>
              <w:rPr>
                <w:sz w:val="19"/>
              </w:rPr>
              <w:t>1997</w:t>
            </w:r>
          </w:p>
        </w:tc>
        <w:tc>
          <w:tcPr>
            <w:tcW w:type="dxa" w:w="3644"/>
            <w:shd w:val="clear" w:color="auto" w:fill="F5F5F5"/>
          </w:tcPr>
          <w:p>
            <w:r>
              <w:rPr>
                <w:sz w:val="19"/>
              </w:rPr>
              <w:t>Protocolo de Kioto</w:t>
            </w:r>
          </w:p>
        </w:tc>
        <w:tc>
          <w:tcPr>
            <w:tcW w:type="dxa" w:w="5986"/>
            <w:shd w:val="clear" w:color="auto" w:fill="F5F5F5"/>
          </w:tcPr>
          <w:p>
            <w:r>
              <w:rPr>
                <w:sz w:val="19"/>
              </w:rPr>
              <w:t>Primeras metas obligatorias, sólo para países industrializados</w:t>
            </w:r>
          </w:p>
        </w:tc>
      </w:tr>
      <w:tr>
        <w:trPr>
          <w:cantSplit/>
        </w:trPr>
        <w:tc>
          <w:tcPr>
            <w:tcW w:type="dxa" w:w="1171"/>
          </w:tcPr>
          <w:p>
            <w:r>
              <w:rPr>
                <w:sz w:val="19"/>
              </w:rPr>
              <w:t>2015</w:t>
            </w:r>
          </w:p>
        </w:tc>
        <w:tc>
          <w:tcPr>
            <w:tcW w:type="dxa" w:w="3644"/>
          </w:tcPr>
          <w:p>
            <w:r>
              <w:rPr>
                <w:sz w:val="19"/>
              </w:rPr>
              <w:t>Acuerdo de París</w:t>
            </w:r>
          </w:p>
        </w:tc>
        <w:tc>
          <w:tcPr>
            <w:tcW w:type="dxa" w:w="5986"/>
          </w:tcPr>
          <w:p>
            <w:r>
              <w:rPr>
                <w:sz w:val="19"/>
              </w:rPr>
              <w:t>Metas nacionales para todos los países; objetivo de 1,5-2 °C</w:t>
            </w:r>
          </w:p>
        </w:tc>
      </w:tr>
      <w:tr>
        <w:trPr>
          <w:cantSplit/>
        </w:trPr>
        <w:tc>
          <w:tcPr>
            <w:tcW w:type="dxa" w:w="1171"/>
            <w:shd w:val="clear" w:color="auto" w:fill="F5F5F5"/>
          </w:tcPr>
          <w:p>
            <w:r>
              <w:rPr>
                <w:sz w:val="19"/>
              </w:rPr>
              <w:t>2022</w:t>
            </w:r>
          </w:p>
        </w:tc>
        <w:tc>
          <w:tcPr>
            <w:tcW w:type="dxa" w:w="3644"/>
            <w:shd w:val="clear" w:color="auto" w:fill="F5F5F5"/>
          </w:tcPr>
          <w:p>
            <w:r>
              <w:rPr>
                <w:sz w:val="19"/>
              </w:rPr>
              <w:t>Resolución de la Asamblea General de la ONU</w:t>
            </w:r>
          </w:p>
        </w:tc>
        <w:tc>
          <w:tcPr>
            <w:tcW w:type="dxa" w:w="5986"/>
            <w:shd w:val="clear" w:color="auto" w:fill="F5F5F5"/>
          </w:tcPr>
          <w:p>
            <w:r>
              <w:rPr>
                <w:sz w:val="19"/>
              </w:rPr>
              <w:t>Reconoce el ambiente limpio, saludable y sostenible como derecho humano</w:t>
            </w:r>
          </w:p>
        </w:tc>
      </w:tr>
      <w:tr>
        <w:trPr>
          <w:cantSplit/>
        </w:trPr>
        <w:tc>
          <w:tcPr>
            <w:tcW w:type="dxa" w:w="1171"/>
          </w:tcPr>
          <w:p>
            <w:r>
              <w:rPr>
                <w:sz w:val="19"/>
              </w:rPr>
              <w:t>2025</w:t>
            </w:r>
          </w:p>
        </w:tc>
        <w:tc>
          <w:tcPr>
            <w:tcW w:type="dxa" w:w="3644"/>
          </w:tcPr>
          <w:p>
            <w:r>
              <w:rPr>
                <w:sz w:val="19"/>
              </w:rPr>
              <w:t>COP30 de Belém</w:t>
            </w:r>
          </w:p>
        </w:tc>
        <w:tc>
          <w:tcPr>
            <w:tcW w:type="dxa" w:w="5986"/>
          </w:tcPr>
          <w:p>
            <w:r>
              <w:rPr>
                <w:sz w:val="19"/>
              </w:rPr>
              <w:t>Paquete de Belém: implementación, adaptación y transición justa</w:t>
            </w:r>
          </w:p>
        </w:tc>
      </w:tr>
    </w:tbl>
    <w:p>
      <w:pPr>
        <w:pStyle w:val="Heading3"/>
      </w:pPr>
      <w:r>
        <w:t>4. Del acuerdo a la acción</w:t>
      </w:r>
    </w:p>
    <w:p>
      <w:pPr>
        <w:spacing w:before="0" w:after="80"/>
        <w:jc w:val="both"/>
      </w:pPr>
      <w:r>
        <w:rPr>
          <w:b w:val="0"/>
          <w:i w:val="0"/>
          <w:sz w:val="21"/>
        </w:rPr>
        <w:t>Un acuerdo internacional no cambia por sí solo la realidad: define un marco. Lo que reduce las emisiones son decisiones concretas en tres niveles. El Estado legisla, controla y orienta la inversión pública. Las empresas cambian procesos, insumos y fuentes de energía. Y las personas modifican prácticas cotidianas de consumo, transporte y residuos, y —sobre todo— exigen a los otros dos niveles que cumplan.</w:t>
      </w:r>
    </w:p>
    <w:p>
      <w:pPr>
        <w:spacing w:before="0" w:after="80"/>
        <w:jc w:val="both"/>
      </w:pPr>
      <w:r>
        <w:rPr>
          <w:b w:val="0"/>
          <w:i w:val="0"/>
          <w:sz w:val="21"/>
        </w:rPr>
        <w:t>Ese último punto merece cuidado: responsabilizar únicamente al consumidor individual es un error de escala, porque la mayor parte de las emisiones proviene de decisiones de producción y de energía. La acción individual importa, pero no reemplaza a la política pública.</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En Paraguay — El Paraguay en el régimen climático internacional</w:t>
            </w:r>
          </w:p>
          <w:p>
            <w:pPr>
              <w:keepNext/>
              <w:jc w:val="both"/>
            </w:pPr>
            <w:r>
              <w:rPr>
                <w:sz w:val="20"/>
              </w:rPr>
              <w:t>El Paraguay ratificó la Convención Marco y el Acuerdo de París, y cuenta con la Ley N.º 5875/2017 Nacional de Cambio Climático. Su contribución nacional comprometió una reducción del 20 % de las emisiones proyectadas al 2030 respecto del escenario sin medidas: la mitad de esa meta depende de financiamiento internacional y la otra mitad, de recursos propios.</w:t>
            </w:r>
          </w:p>
        </w:tc>
      </w:tr>
      <w:tr>
        <w:trPr>
          <w:cantSplit/>
        </w:trPr>
        <w:tc>
          <w:tcPr>
            <w:tcW w:type="dxa" w:w="10801"/>
            <w:shd w:val="clear" w:color="auto" w:fill="E6EBF1"/>
          </w:tcPr>
          <w:p>
            <w:pPr>
              <w:jc w:val="both"/>
            </w:pPr>
            <w:r>
              <w:rPr>
                <w:sz w:val="20"/>
              </w:rPr>
              <w:t>La posición del país tiene un dato fuerte a favor y un punto débil. A favor: su matriz eléctrica es prácticamente renovable, como viste en la Clase 5. El punto débil: sus emisiones provienen sobre todo del cambio de uso de la tierra y de la ganadería, y es un país altamente expuesto a sequías, inundaciones y olas de calor.</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Glosario de la clase</w:t>
            </w:r>
          </w:p>
          <w:p>
            <w:pPr>
              <w:keepNext/>
              <w:jc w:val="both"/>
            </w:pPr>
            <w:r>
              <w:rPr>
                <w:sz w:val="20"/>
              </w:rPr>
              <w:t>Desarrollo sostenible: desarrollo que satisface las necesidades del presente sin comprometer las de las generaciones futuras.</w:t>
            </w:r>
          </w:p>
        </w:tc>
      </w:tr>
      <w:tr>
        <w:trPr>
          <w:cantSplit/>
        </w:trPr>
        <w:tc>
          <w:tcPr>
            <w:tcW w:type="dxa" w:w="10801"/>
            <w:shd w:val="clear" w:color="auto" w:fill="E6EBF1"/>
          </w:tcPr>
          <w:p>
            <w:pPr>
              <w:keepNext/>
              <w:jc w:val="both"/>
            </w:pPr>
            <w:r>
              <w:rPr>
                <w:sz w:val="20"/>
              </w:rPr>
              <w:t>Efecto invernadero: retención por la atmósfera de parte del calor que la Tierra devuelve al espacio.</w:t>
            </w:r>
          </w:p>
        </w:tc>
      </w:tr>
      <w:tr>
        <w:trPr>
          <w:cantSplit/>
        </w:trPr>
        <w:tc>
          <w:tcPr>
            <w:tcW w:type="dxa" w:w="10801"/>
            <w:shd w:val="clear" w:color="auto" w:fill="E6EBF1"/>
          </w:tcPr>
          <w:p>
            <w:pPr>
              <w:keepNext/>
              <w:jc w:val="both"/>
            </w:pPr>
            <w:r>
              <w:rPr>
                <w:sz w:val="20"/>
              </w:rPr>
              <w:t>Gases de efecto invernadero: gases que retienen el calor en la atmósfera; su concentración aumentó con la quema de combustibles fósiles.</w:t>
            </w:r>
          </w:p>
        </w:tc>
      </w:tr>
      <w:tr>
        <w:trPr>
          <w:cantSplit/>
        </w:trPr>
        <w:tc>
          <w:tcPr>
            <w:tcW w:type="dxa" w:w="10801"/>
            <w:shd w:val="clear" w:color="auto" w:fill="E6EBF1"/>
          </w:tcPr>
          <w:p>
            <w:pPr>
              <w:keepNext/>
              <w:jc w:val="both"/>
            </w:pPr>
            <w:r>
              <w:rPr>
                <w:sz w:val="20"/>
              </w:rPr>
              <w:t>Mitigación: conjunto de medidas destinadas a reducir las emisiones.</w:t>
            </w:r>
          </w:p>
        </w:tc>
      </w:tr>
      <w:tr>
        <w:trPr>
          <w:cantSplit/>
        </w:trPr>
        <w:tc>
          <w:tcPr>
            <w:tcW w:type="dxa" w:w="10801"/>
            <w:shd w:val="clear" w:color="auto" w:fill="E6EBF1"/>
          </w:tcPr>
          <w:p>
            <w:pPr>
              <w:keepNext/>
              <w:jc w:val="both"/>
            </w:pPr>
            <w:r>
              <w:rPr>
                <w:sz w:val="20"/>
              </w:rPr>
              <w:t>Adaptación: medidas destinadas a reducir los daños de un cambio climático que ya está ocurriendo.</w:t>
            </w:r>
          </w:p>
        </w:tc>
      </w:tr>
      <w:tr>
        <w:trPr>
          <w:cantSplit/>
        </w:trPr>
        <w:tc>
          <w:tcPr>
            <w:tcW w:type="dxa" w:w="10801"/>
            <w:shd w:val="clear" w:color="auto" w:fill="E6EBF1"/>
          </w:tcPr>
          <w:p>
            <w:pPr>
              <w:keepNext/>
              <w:jc w:val="both"/>
            </w:pPr>
            <w:r>
              <w:rPr>
                <w:sz w:val="20"/>
              </w:rPr>
              <w:t>Contribución determinada a nivel nacional: plan de metas climáticas que cada país presenta en el marco del Acuerdo de París.</w:t>
            </w:r>
          </w:p>
        </w:tc>
      </w:tr>
      <w:tr>
        <w:trPr>
          <w:cantSplit/>
        </w:trPr>
        <w:tc>
          <w:tcPr>
            <w:tcW w:type="dxa" w:w="10801"/>
            <w:shd w:val="clear" w:color="auto" w:fill="E6EBF1"/>
          </w:tcPr>
          <w:p>
            <w:pPr>
              <w:jc w:val="both"/>
            </w:pPr>
            <w:r>
              <w:rPr>
                <w:sz w:val="20"/>
              </w:rPr>
              <w:t>COP: Conferencia de las Partes: reunión anual de los Estados de la Convención Marco sobre el Cambio Climático.</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Para recordar</w:t>
            </w:r>
          </w:p>
          <w:p>
            <w:pPr>
              <w:keepNext/>
              <w:jc w:val="both"/>
            </w:pPr>
            <w:r>
              <w:rPr>
                <w:sz w:val="20"/>
              </w:rPr>
              <w:t>✔  El ambiente entró en la agenda internacional en Estocolmo (1972) y el desarrollo sostenible se definió en 1987.</w:t>
            </w:r>
          </w:p>
        </w:tc>
      </w:tr>
      <w:tr>
        <w:trPr>
          <w:cantSplit/>
        </w:trPr>
        <w:tc>
          <w:tcPr>
            <w:tcW w:type="dxa" w:w="10801"/>
            <w:shd w:val="clear" w:color="auto" w:fill="E6EBF1"/>
          </w:tcPr>
          <w:p>
            <w:pPr>
              <w:keepNext/>
              <w:jc w:val="both"/>
            </w:pPr>
            <w:r>
              <w:rPr>
                <w:sz w:val="20"/>
              </w:rPr>
              <w:t>✔  La Cumbre de la Tierra de 1992 convirtió el debate en tratados; Kioto (1997) obligó sólo a los países industrializados.</w:t>
            </w:r>
          </w:p>
        </w:tc>
      </w:tr>
      <w:tr>
        <w:trPr>
          <w:cantSplit/>
        </w:trPr>
        <w:tc>
          <w:tcPr>
            <w:tcW w:type="dxa" w:w="10801"/>
            <w:shd w:val="clear" w:color="auto" w:fill="E6EBF1"/>
          </w:tcPr>
          <w:p>
            <w:pPr>
              <w:keepNext/>
              <w:jc w:val="both"/>
            </w:pPr>
            <w:r>
              <w:rPr>
                <w:sz w:val="20"/>
              </w:rPr>
              <w:t>✔  El Acuerdo de París (2015) pide metas a todos los países y busca limitar el aumento a 1,5-2 °C.</w:t>
            </w:r>
          </w:p>
        </w:tc>
      </w:tr>
      <w:tr>
        <w:trPr>
          <w:cantSplit/>
        </w:trPr>
        <w:tc>
          <w:tcPr>
            <w:tcW w:type="dxa" w:w="10801"/>
            <w:shd w:val="clear" w:color="auto" w:fill="E6EBF1"/>
          </w:tcPr>
          <w:p>
            <w:pPr>
              <w:keepNext/>
              <w:jc w:val="both"/>
            </w:pPr>
            <w:r>
              <w:rPr>
                <w:sz w:val="20"/>
              </w:rPr>
              <w:t>✔  La COP30 de Belém (2025) aprobó el Paquete de Belém, centrado en la implementación; quedó pendiente la hoja de ruta sobre combustibles fósiles.</w:t>
            </w:r>
          </w:p>
        </w:tc>
      </w:tr>
      <w:tr>
        <w:trPr>
          <w:cantSplit/>
        </w:trPr>
        <w:tc>
          <w:tcPr>
            <w:tcW w:type="dxa" w:w="10801"/>
            <w:shd w:val="clear" w:color="auto" w:fill="E6EBF1"/>
          </w:tcPr>
          <w:p>
            <w:pPr>
              <w:jc w:val="both"/>
            </w:pPr>
            <w:r>
              <w:rPr>
                <w:sz w:val="20"/>
              </w:rPr>
              <w:t>✔  El Paraguay comprometió reducir un 20 % de sus emisiones proyectadas al 2030 y tiene la Ley N.º 5875/2017 Nacional de Cambio Climático.</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El desarrollo sostenible se define como aquel que</w:t>
      </w:r>
    </w:p>
    <w:p>
      <w:pPr>
        <w:spacing w:before="0" w:after="80"/>
        <w:ind w:left="340"/>
        <w:jc w:val="both"/>
      </w:pPr>
      <w:r>
        <w:rPr>
          <w:b w:val="0"/>
          <w:i w:val="0"/>
          <w:sz w:val="20"/>
        </w:rPr>
        <w:t>a) prohíbe toda actividad productiva</w:t>
      </w:r>
    </w:p>
    <w:p>
      <w:pPr>
        <w:spacing w:before="0" w:after="80"/>
        <w:ind w:left="340"/>
        <w:jc w:val="both"/>
      </w:pPr>
      <w:r>
        <w:rPr>
          <w:b w:val="0"/>
          <w:i w:val="0"/>
          <w:sz w:val="20"/>
        </w:rPr>
        <w:t>b) satisface las necesidades del presente sin comprometer las de las generaciones futuras</w:t>
      </w:r>
    </w:p>
    <w:p>
      <w:pPr>
        <w:spacing w:before="0" w:after="80"/>
        <w:ind w:left="340"/>
        <w:jc w:val="both"/>
      </w:pPr>
      <w:r>
        <w:rPr>
          <w:b w:val="0"/>
          <w:i w:val="0"/>
          <w:sz w:val="20"/>
        </w:rPr>
        <w:t>c) sólo se aplica a los países industrializados</w:t>
      </w:r>
    </w:p>
    <w:p>
      <w:pPr>
        <w:spacing w:before="0" w:after="80"/>
        <w:ind w:left="340"/>
        <w:jc w:val="both"/>
      </w:pPr>
      <w:r>
        <w:rPr>
          <w:b w:val="0"/>
          <w:i w:val="0"/>
          <w:sz w:val="20"/>
        </w:rPr>
        <w:t>d) prioriza el crecimiento económico sobre cualquier otro objetivo</w:t>
      </w:r>
    </w:p>
    <w:p>
      <w:pPr>
        <w:spacing w:before="0" w:after="80"/>
        <w:jc w:val="both"/>
      </w:pPr>
      <w:r>
        <w:rPr>
          <w:b w:val="0"/>
          <w:i w:val="0"/>
          <w:sz w:val="20"/>
        </w:rPr>
        <w:t>2. La diferencia principal entre el Protocolo de Kioto y el Acuerdo de París es que París</w:t>
      </w:r>
    </w:p>
    <w:p>
      <w:pPr>
        <w:spacing w:before="0" w:after="80"/>
        <w:ind w:left="340"/>
        <w:jc w:val="both"/>
      </w:pPr>
      <w:r>
        <w:rPr>
          <w:b w:val="0"/>
          <w:i w:val="0"/>
          <w:sz w:val="20"/>
        </w:rPr>
        <w:t>a) fue anterior a Kioto</w:t>
      </w:r>
    </w:p>
    <w:p>
      <w:pPr>
        <w:spacing w:before="0" w:after="80"/>
        <w:ind w:left="340"/>
        <w:jc w:val="both"/>
      </w:pPr>
      <w:r>
        <w:rPr>
          <w:b w:val="0"/>
          <w:i w:val="0"/>
          <w:sz w:val="20"/>
        </w:rPr>
        <w:t>b) sólo obliga a los países del continente americano</w:t>
      </w:r>
    </w:p>
    <w:p>
      <w:pPr>
        <w:spacing w:before="0" w:after="80"/>
        <w:ind w:left="340"/>
        <w:jc w:val="both"/>
      </w:pPr>
      <w:r>
        <w:rPr>
          <w:b w:val="0"/>
          <w:i w:val="0"/>
          <w:sz w:val="20"/>
        </w:rPr>
        <w:t>c) eliminó todas las metas de reducción</w:t>
      </w:r>
    </w:p>
    <w:p>
      <w:pPr>
        <w:spacing w:before="0" w:after="80"/>
        <w:ind w:left="340"/>
        <w:jc w:val="both"/>
      </w:pPr>
      <w:r>
        <w:rPr>
          <w:b w:val="0"/>
          <w:i w:val="0"/>
          <w:sz w:val="20"/>
        </w:rPr>
        <w:t>d) pide metas nacionales a todos los países y no sólo a los industrializados</w:t>
      </w:r>
    </w:p>
    <w:p>
      <w:pPr>
        <w:spacing w:before="0" w:after="80"/>
        <w:jc w:val="both"/>
      </w:pPr>
      <w:r>
        <w:rPr>
          <w:b w:val="0"/>
          <w:i w:val="0"/>
          <w:sz w:val="20"/>
        </w:rPr>
        <w:t>3. La COP30 se celebró en</w:t>
      </w:r>
    </w:p>
    <w:p>
      <w:pPr>
        <w:spacing w:before="0" w:after="80"/>
        <w:ind w:left="340"/>
        <w:jc w:val="both"/>
      </w:pPr>
      <w:r>
        <w:rPr>
          <w:b w:val="0"/>
          <w:i w:val="0"/>
          <w:sz w:val="20"/>
        </w:rPr>
        <w:t>a) Estocolmo, Suecia, en 1972</w:t>
      </w:r>
    </w:p>
    <w:p>
      <w:pPr>
        <w:spacing w:before="0" w:after="80"/>
        <w:ind w:left="340"/>
        <w:jc w:val="both"/>
      </w:pPr>
      <w:r>
        <w:rPr>
          <w:b w:val="0"/>
          <w:i w:val="0"/>
          <w:sz w:val="20"/>
        </w:rPr>
        <w:t>b) Belém, Brasil, en noviembre de 2025</w:t>
      </w:r>
    </w:p>
    <w:p>
      <w:pPr>
        <w:spacing w:before="0" w:after="80"/>
        <w:ind w:left="340"/>
        <w:jc w:val="both"/>
      </w:pPr>
      <w:r>
        <w:rPr>
          <w:b w:val="0"/>
          <w:i w:val="0"/>
          <w:sz w:val="20"/>
        </w:rPr>
        <w:t>c) Kioto, Japón, en 1997</w:t>
      </w:r>
    </w:p>
    <w:p>
      <w:pPr>
        <w:spacing w:before="0" w:after="80"/>
        <w:ind w:left="340"/>
        <w:jc w:val="both"/>
      </w:pPr>
      <w:r>
        <w:rPr>
          <w:b w:val="0"/>
          <w:i w:val="0"/>
          <w:sz w:val="20"/>
        </w:rPr>
        <w:t>d) Río de Janeiro, Brasil, en 1992</w:t>
      </w:r>
    </w:p>
    <w:p>
      <w:pPr>
        <w:spacing w:before="0" w:after="80"/>
        <w:jc w:val="both"/>
      </w:pPr>
      <w:r>
        <w:rPr>
          <w:b w:val="0"/>
          <w:i w:val="0"/>
          <w:sz w:val="20"/>
        </w:rPr>
        <w:t>4. La contribución determinada a nivel nacional del Paraguay comprometió</w:t>
      </w:r>
    </w:p>
    <w:p>
      <w:pPr>
        <w:spacing w:before="0" w:after="80"/>
        <w:ind w:left="340"/>
        <w:jc w:val="both"/>
      </w:pPr>
      <w:r>
        <w:rPr>
          <w:b w:val="0"/>
          <w:i w:val="0"/>
          <w:sz w:val="20"/>
        </w:rPr>
        <w:t>a) la eliminación total de emisiones en 2025</w:t>
      </w:r>
    </w:p>
    <w:p>
      <w:pPr>
        <w:spacing w:before="0" w:after="80"/>
        <w:ind w:left="340"/>
        <w:jc w:val="both"/>
      </w:pPr>
      <w:r>
        <w:rPr>
          <w:b w:val="0"/>
          <w:i w:val="0"/>
          <w:sz w:val="20"/>
        </w:rPr>
        <w:t>b) construir cinco centrales térmicas a carbón</w:t>
      </w:r>
    </w:p>
    <w:p>
      <w:pPr>
        <w:spacing w:before="0" w:after="80"/>
        <w:ind w:left="340"/>
        <w:jc w:val="both"/>
      </w:pPr>
      <w:r>
        <w:rPr>
          <w:b w:val="0"/>
          <w:i w:val="0"/>
          <w:sz w:val="20"/>
        </w:rPr>
        <w:t>c) no realizar ninguna reducción hasta 2050</w:t>
      </w:r>
    </w:p>
    <w:p>
      <w:pPr>
        <w:spacing w:before="0" w:after="80"/>
        <w:ind w:left="340"/>
        <w:jc w:val="both"/>
      </w:pPr>
      <w:r>
        <w:rPr>
          <w:b w:val="0"/>
          <w:i w:val="0"/>
          <w:sz w:val="20"/>
        </w:rPr>
        <w:t>d) una reducción del 20 % de las emisiones proyectadas al 2030</w:t>
      </w:r>
    </w:p>
    <w:p>
      <w:pPr>
        <w:keepNext/>
      </w:pPr>
      <w:r>
        <w:rPr>
          <w:b/>
          <w:color w:val="3D5A80"/>
          <w:sz w:val="21"/>
        </w:rPr>
        <w:t>Completá</w:t>
      </w:r>
    </w:p>
    <w:p>
      <w:pPr>
        <w:spacing w:before="0" w:after="80"/>
        <w:jc w:val="both"/>
      </w:pPr>
      <w:r>
        <w:rPr>
          <w:b w:val="0"/>
          <w:i w:val="0"/>
          <w:sz w:val="20"/>
        </w:rPr>
        <w:t>1. La primera conferencia internacional sobre el ambiente se celebró en ______________ en el año ______.</w:t>
      </w:r>
    </w:p>
    <w:p>
      <w:pPr>
        <w:spacing w:before="0" w:after="80"/>
        <w:jc w:val="both"/>
      </w:pPr>
      <w:r>
        <w:rPr>
          <w:b w:val="0"/>
          <w:i w:val="0"/>
          <w:sz w:val="20"/>
        </w:rPr>
        <w:t>2. La ley paraguaya Nacional de Cambio Climático es la N.º ______________.</w:t>
      </w:r>
    </w:p>
    <w:p>
      <w:pPr>
        <w:spacing w:before="0" w:after="80"/>
        <w:jc w:val="both"/>
      </w:pPr>
      <w:r>
        <w:rPr>
          <w:b w:val="0"/>
          <w:i w:val="0"/>
          <w:sz w:val="20"/>
        </w:rPr>
        <w:t>3. Las medidas destinadas a reducir las emisiones se llaman de ______________, y las destinadas a reducir los daños ya inevitables, de ______________.</w:t>
      </w:r>
    </w:p>
    <w:p>
      <w:pPr>
        <w:keepNext/>
      </w:pPr>
      <w:r>
        <w:rPr>
          <w:b/>
          <w:color w:val="3D5A80"/>
          <w:sz w:val="21"/>
        </w:rPr>
        <w:t>Verdadero o falso — justificá tu respuesta</w:t>
      </w:r>
    </w:p>
    <w:p>
      <w:pPr>
        <w:spacing w:before="0" w:after="80"/>
        <w:jc w:val="both"/>
      </w:pPr>
      <w:r>
        <w:rPr>
          <w:b w:val="0"/>
          <w:i w:val="0"/>
          <w:sz w:val="20"/>
        </w:rPr>
        <w:t>1. (  V  /  F  )  El efecto invernadero es en sí mismo un fenómeno dañino que hay que eliminar.</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Los países que menos emitieron suelen ser los más expuestos a los daños del cambio climático.</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La COP30 aprobó una hoja de ruta para abandonar los combustibles fósiles.</w:t>
      </w:r>
    </w:p>
    <w:p>
      <w:pPr>
        <w:spacing w:before="0" w:after="120"/>
        <w:jc w:val="both"/>
      </w:pPr>
      <w:r>
        <w:rPr>
          <w:b w:val="0"/>
          <w:i w:val="0"/>
          <w:sz w:val="18"/>
        </w:rPr>
        <w:t>Justificación: ______________________________________________________________________________</w:t>
      </w:r>
    </w:p>
    <w:p>
      <w:pPr>
        <w:keepNext/>
      </w:pPr>
      <w:r>
        <w:rPr>
          <w:b/>
          <w:color w:val="3D5A80"/>
          <w:sz w:val="21"/>
        </w:rPr>
        <w:t>Analizá los datos</w:t>
      </w:r>
    </w:p>
    <w:p>
      <w:pPr>
        <w:spacing w:before="0" w:after="80"/>
        <w:jc w:val="both"/>
      </w:pPr>
      <w:r>
        <w:rPr>
          <w:b w:val="0"/>
          <w:i w:val="0"/>
          <w:sz w:val="20"/>
        </w:rPr>
        <w:t>1. Antes del Acuerdo de París se proyectaba un calentamiento superior a 4 °C hacia fin de siglo; hoy se estima entre 2,3 y 2,5 °C si se cumplen los planes presentados. Escribí dos conclusiones distintas que puedan extraerse de esos números: una optimista y una crítica.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la responsabilidad del Estado, de las empresas y de las personas frente al cambio climático. ¿Por qué es un error atribuir el problema únicamente al consumidor individual?</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Diseñá un plan de acción climática para tu colegio con tres medidas: una de mitigación, una de adaptación y una de sensibilización. Para cada una indicá qué se hace, quién la ejecuta y cómo se verifica que se cumplió.</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14 — Derechos humanos y ambiente en el Paraguay: Constitución, instituciones y legislación</w:t>
      </w:r>
    </w:p>
    <w:tbl>
      <w:tblPr>
        <w:tblW w:type="pct" w:w="5000"/>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Pr>
      <w:tblGrid>
        <w:gridCol w:w="5400"/>
        <w:gridCol w:w="5400"/>
      </w:tblGrid>
      <w:tr>
        <w:trPr>
          <w:cantSplit/>
        </w:trPr>
        <w:tc>
          <w:tcPr>
            <w:tcW w:type="dxa" w:w="2082"/>
            <w:shd w:val="clear" w:color="auto" w:fill="3D5A80"/>
          </w:tcPr>
          <w:p>
            <w:pPr>
              <w:keepNext/>
            </w:pPr>
            <w:r>
              <w:rPr>
                <w:b/>
                <w:color w:val="FFFFFF"/>
                <w:sz w:val="19"/>
              </w:rPr>
              <w:t>Capacidad</w:t>
            </w:r>
          </w:p>
        </w:tc>
        <w:tc>
          <w:tcPr>
            <w:tcW w:type="dxa" w:w="8718"/>
            <w:shd w:val="clear" w:color="auto" w:fill="E6EBF1"/>
          </w:tcPr>
          <w:p>
            <w:pPr>
              <w:keepNext/>
            </w:pPr>
            <w:r>
              <w:rPr>
                <w:sz w:val="19"/>
              </w:rPr>
              <w:t>Deduce los principales aportes del proceso histórico de conformación sociedad occidental.</w:t>
            </w:r>
          </w:p>
        </w:tc>
      </w:tr>
      <w:tr>
        <w:trPr>
          <w:cantSplit/>
        </w:trPr>
        <w:tc>
          <w:tcPr>
            <w:tcW w:type="dxa" w:w="2082"/>
            <w:shd w:val="clear" w:color="auto" w:fill="3D5A80"/>
          </w:tcPr>
          <w:p>
            <w:pPr>
              <w:keepNext/>
            </w:pPr>
            <w:r>
              <w:rPr>
                <w:b/>
                <w:color w:val="FFFFFF"/>
                <w:sz w:val="19"/>
              </w:rPr>
              <w:t>Tema</w:t>
            </w:r>
          </w:p>
        </w:tc>
        <w:tc>
          <w:tcPr>
            <w:tcW w:type="dxa" w:w="8718"/>
            <w:shd w:val="clear" w:color="auto" w:fill="E6EBF1"/>
          </w:tcPr>
          <w:p>
            <w:pPr>
              <w:keepNext/>
            </w:pPr>
            <w:r>
              <w:rPr>
                <w:sz w:val="19"/>
              </w:rPr>
              <w:t>Derechos humanos y ambiente en el Paraguay: Constitución, instituciones y legislación</w:t>
            </w:r>
          </w:p>
        </w:tc>
      </w:tr>
      <w:tr>
        <w:trPr>
          <w:cantSplit/>
        </w:trPr>
        <w:tc>
          <w:tcPr>
            <w:tcW w:type="dxa" w:w="2082"/>
            <w:shd w:val="clear" w:color="auto" w:fill="3D5A80"/>
          </w:tcPr>
          <w:p>
            <w:r>
              <w:rPr>
                <w:b/>
                <w:color w:val="FFFFFF"/>
                <w:sz w:val="19"/>
              </w:rPr>
              <w:t>Indicadores de logro</w:t>
            </w:r>
          </w:p>
        </w:tc>
        <w:tc>
          <w:tcPr>
            <w:tcW w:type="dxa" w:w="8718"/>
            <w:shd w:val="clear" w:color="auto" w:fill="E6EBF1"/>
          </w:tcPr>
          <w:p>
            <w:r>
              <w:rPr>
                <w:sz w:val="19"/>
              </w:rPr>
              <w:t>• Localiza en la Constitución de 1992 cinco derechos indicando su artículo.</w:t>
              <w:br/>
              <w:t>• Relaciona cada garantía constitucional con la situación en que corresponde utilizarla.</w:t>
              <w:br/>
              <w:t>• Explica el objeto de dos leyes ambientales paraguayas vigentes.</w:t>
            </w:r>
          </w:p>
        </w:tc>
      </w:tr>
    </w:tbl>
    <w:p>
      <w:pPr>
        <w:spacing w:after="40"/>
      </w:pPr>
    </w:p>
    <w:p>
      <w:pPr>
        <w:pStyle w:val="Heading3"/>
      </w:pPr>
      <w:r>
        <w:t>1. La Constitución de 1992 como catálogo de derechos</w:t>
      </w:r>
    </w:p>
    <w:p>
      <w:pPr>
        <w:spacing w:before="0" w:after="80"/>
        <w:jc w:val="both"/>
      </w:pPr>
      <w:r>
        <w:rPr>
          <w:b w:val="0"/>
          <w:i w:val="0"/>
          <w:sz w:val="21"/>
        </w:rPr>
        <w:t>Todo lo estudiado en las tres clases anteriores tiene, en el Paraguay, un punto de llegada concreto: la Constitución Nacional sancionada el 20 de junio de 1992. Es la norma superior del país, y su segunda parte está dedicada a los derechos, los deberes y las garantías.</w:t>
      </w:r>
    </w:p>
    <w:p>
      <w:pPr>
        <w:spacing w:before="0" w:after="80"/>
        <w:jc w:val="both"/>
      </w:pPr>
      <w:r>
        <w:rPr>
          <w:b w:val="0"/>
          <w:i w:val="0"/>
          <w:sz w:val="21"/>
        </w:rPr>
        <w:t>El catálogo es amplio. Reconoce el derecho a la vida (art. 4), a la libertad y la seguridad de las personas (art. 9), a la igualdad (arts. 46 a 48), a la salud (art. 68), a la educación (art. 73), a la vivienda (art. 100) y al trabajo con todas sus garantías (arts. 86 a 99). Reconoce además a los pueblos indígenas como grupos anteriores a la formación del Estado (arts. 62 a 67) y consagra en sus artículos 7 y 8 el derecho a un ambiente saludable, junto con la obligación estatal de proteger el ambiente.</w:t>
      </w:r>
    </w:p>
    <w:p>
      <w:pPr>
        <w:spacing w:before="0" w:after="80"/>
        <w:jc w:val="both"/>
      </w:pPr>
      <w:r>
        <w:rPr>
          <w:b w:val="0"/>
          <w:i w:val="0"/>
          <w:sz w:val="21"/>
        </w:rPr>
        <w:t>Un dato que ordena todo lo demás: el artículo 137 establece el orden de prelación de las normas. Primero la Constitución, después los tratados internacionales aprobados y ratificados, después las leyes y por último las demás disposiciones. Ninguna norma inferior puede contradecir a una superior; si lo hace, carece de validez.</w:t>
      </w:r>
    </w:p>
    <w:p>
      <w:pPr>
        <w:pStyle w:val="Heading3"/>
      </w:pPr>
      <w:r>
        <w:t>2. Las garantías: cómo se reclama un derecho</w:t>
      </w:r>
    </w:p>
    <w:p>
      <w:pPr>
        <w:spacing w:before="0" w:after="80"/>
        <w:jc w:val="both"/>
      </w:pPr>
      <w:r>
        <w:rPr>
          <w:b w:val="0"/>
          <w:i w:val="0"/>
          <w:sz w:val="21"/>
        </w:rPr>
        <w:t>Tener un derecho escrito no sirve de nada si no hay un camino para hacerlo valer. Ese camino son las garantías constitucionales: acciones judiciales rápidas, previstas en la propia Constitución, para casos en que un derecho está siendo vulnerado.</w:t>
      </w:r>
    </w:p>
    <w:p>
      <w:pPr>
        <w:keepNext/>
        <w:spacing w:before="0" w:after="80"/>
        <w:jc w:val="both"/>
      </w:pPr>
      <w:r>
        <w:rPr>
          <w:b/>
          <w:i w:val="0"/>
          <w:color w:val="21374D"/>
          <w:sz w:val="20"/>
        </w:rPr>
        <w:t>Cuadro 14.1. Las garantías constitucionales paraguayas</w:t>
      </w:r>
    </w:p>
    <w:tbl>
      <w:tblPr>
        <w:tblW w:type="pct" w:w="500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00"/>
        <w:gridCol w:w="3600"/>
        <w:gridCol w:w="3600"/>
      </w:tblGrid>
      <w:tr>
        <w:trPr>
          <w:cantSplit/>
        </w:trPr>
        <w:tc>
          <w:tcPr>
            <w:tcW w:type="dxa" w:w="2342"/>
            <w:shd w:val="clear" w:color="auto" w:fill="3D5A80"/>
          </w:tcPr>
          <w:p>
            <w:r>
              <w:rPr>
                <w:b/>
                <w:color w:val="FFFFFF"/>
                <w:sz w:val="19"/>
              </w:rPr>
              <w:t>Garantía</w:t>
            </w:r>
          </w:p>
        </w:tc>
        <w:tc>
          <w:tcPr>
            <w:tcW w:type="dxa" w:w="1171"/>
            <w:shd w:val="clear" w:color="auto" w:fill="3D5A80"/>
          </w:tcPr>
          <w:p>
            <w:r>
              <w:rPr>
                <w:b/>
                <w:color w:val="FFFFFF"/>
                <w:sz w:val="19"/>
              </w:rPr>
              <w:t>Artículo</w:t>
            </w:r>
          </w:p>
        </w:tc>
        <w:tc>
          <w:tcPr>
            <w:tcW w:type="dxa" w:w="6897"/>
            <w:shd w:val="clear" w:color="auto" w:fill="3D5A80"/>
          </w:tcPr>
          <w:p>
            <w:r>
              <w:rPr>
                <w:b/>
                <w:color w:val="FFFFFF"/>
                <w:sz w:val="19"/>
              </w:rPr>
              <w:t>Para qué sirve</w:t>
            </w:r>
          </w:p>
        </w:tc>
      </w:tr>
      <w:tr>
        <w:trPr>
          <w:cantSplit/>
        </w:trPr>
        <w:tc>
          <w:tcPr>
            <w:tcW w:type="dxa" w:w="2342"/>
          </w:tcPr>
          <w:p>
            <w:r>
              <w:rPr>
                <w:sz w:val="19"/>
              </w:rPr>
              <w:t>Inconstitucionalidad</w:t>
            </w:r>
          </w:p>
        </w:tc>
        <w:tc>
          <w:tcPr>
            <w:tcW w:type="dxa" w:w="1171"/>
          </w:tcPr>
          <w:p>
            <w:r>
              <w:rPr>
                <w:sz w:val="19"/>
              </w:rPr>
              <w:t>132</w:t>
            </w:r>
          </w:p>
        </w:tc>
        <w:tc>
          <w:tcPr>
            <w:tcW w:type="dxa" w:w="6897"/>
          </w:tcPr>
          <w:p>
            <w:r>
              <w:rPr>
                <w:sz w:val="19"/>
              </w:rPr>
              <w:t>Dejar sin efecto una norma contraria a la Constitución</w:t>
            </w:r>
          </w:p>
        </w:tc>
      </w:tr>
      <w:tr>
        <w:trPr>
          <w:cantSplit/>
        </w:trPr>
        <w:tc>
          <w:tcPr>
            <w:tcW w:type="dxa" w:w="2342"/>
            <w:shd w:val="clear" w:color="auto" w:fill="F5F5F5"/>
          </w:tcPr>
          <w:p>
            <w:r>
              <w:rPr>
                <w:sz w:val="19"/>
              </w:rPr>
              <w:t>Hábeas corpus</w:t>
            </w:r>
          </w:p>
        </w:tc>
        <w:tc>
          <w:tcPr>
            <w:tcW w:type="dxa" w:w="1171"/>
            <w:shd w:val="clear" w:color="auto" w:fill="F5F5F5"/>
          </w:tcPr>
          <w:p>
            <w:r>
              <w:rPr>
                <w:sz w:val="19"/>
              </w:rPr>
              <w:t>133</w:t>
            </w:r>
          </w:p>
        </w:tc>
        <w:tc>
          <w:tcPr>
            <w:tcW w:type="dxa" w:w="6897"/>
            <w:shd w:val="clear" w:color="auto" w:fill="F5F5F5"/>
          </w:tcPr>
          <w:p>
            <w:r>
              <w:rPr>
                <w:sz w:val="19"/>
              </w:rPr>
              <w:t>Proteger la libertad física de quien está o puede ser detenido ilegalmente</w:t>
            </w:r>
          </w:p>
        </w:tc>
      </w:tr>
      <w:tr>
        <w:trPr>
          <w:cantSplit/>
        </w:trPr>
        <w:tc>
          <w:tcPr>
            <w:tcW w:type="dxa" w:w="2342"/>
          </w:tcPr>
          <w:p>
            <w:r>
              <w:rPr>
                <w:sz w:val="19"/>
              </w:rPr>
              <w:t>Amparo</w:t>
            </w:r>
          </w:p>
        </w:tc>
        <w:tc>
          <w:tcPr>
            <w:tcW w:type="dxa" w:w="1171"/>
          </w:tcPr>
          <w:p>
            <w:r>
              <w:rPr>
                <w:sz w:val="19"/>
              </w:rPr>
              <w:t>134</w:t>
            </w:r>
          </w:p>
        </w:tc>
        <w:tc>
          <w:tcPr>
            <w:tcW w:type="dxa" w:w="6897"/>
          </w:tcPr>
          <w:p>
            <w:r>
              <w:rPr>
                <w:sz w:val="19"/>
              </w:rPr>
              <w:t>Frenar de manera urgente un acto que lesiona un derecho cuando no hay otra vía rápida</w:t>
            </w:r>
          </w:p>
        </w:tc>
      </w:tr>
      <w:tr>
        <w:trPr>
          <w:cantSplit/>
        </w:trPr>
        <w:tc>
          <w:tcPr>
            <w:tcW w:type="dxa" w:w="2342"/>
            <w:shd w:val="clear" w:color="auto" w:fill="F5F5F5"/>
          </w:tcPr>
          <w:p>
            <w:r>
              <w:rPr>
                <w:sz w:val="19"/>
              </w:rPr>
              <w:t>Hábeas data</w:t>
            </w:r>
          </w:p>
        </w:tc>
        <w:tc>
          <w:tcPr>
            <w:tcW w:type="dxa" w:w="1171"/>
            <w:shd w:val="clear" w:color="auto" w:fill="F5F5F5"/>
          </w:tcPr>
          <w:p>
            <w:r>
              <w:rPr>
                <w:sz w:val="19"/>
              </w:rPr>
              <w:t>135</w:t>
            </w:r>
          </w:p>
        </w:tc>
        <w:tc>
          <w:tcPr>
            <w:tcW w:type="dxa" w:w="6897"/>
            <w:shd w:val="clear" w:color="auto" w:fill="F5F5F5"/>
          </w:tcPr>
          <w:p>
            <w:r>
              <w:rPr>
                <w:sz w:val="19"/>
              </w:rPr>
              <w:t>Conocer, actualizar o rectificar los datos que otros tienen sobre uno</w:t>
            </w:r>
          </w:p>
        </w:tc>
      </w:tr>
    </w:tbl>
    <w:p>
      <w:pPr>
        <w:spacing w:before="0" w:after="80"/>
        <w:jc w:val="both"/>
      </w:pPr>
      <w:r>
        <w:rPr>
          <w:b w:val="0"/>
          <w:i w:val="0"/>
          <w:sz w:val="21"/>
        </w:rPr>
        <w:t>A esas herramientas se suman las instituciones que velan por los derechos: el Poder Judicial, el Ministerio Público, la Defensoría del Pueblo —prevista en el artículo 276 para defender los derechos humanos y canalizar reclamos de la población— y organismos especializados como el Mecanismo Nacional de Prevención de la Tortura, creado por la Ley N.º 4288/2011.</w:t>
      </w:r>
    </w:p>
    <w:p>
      <w:pPr>
        <w:keepNext/>
        <w:spacing w:before="0" w:after="80"/>
        <w:jc w:val="both"/>
      </w:pPr>
      <w:r>
        <w:rPr>
          <w:b w:val="0"/>
          <w:i w:val="0"/>
          <w:sz w:val="21"/>
        </w:rPr>
        <w:t>Observá el esquema: seguí el recorrido de un reclamo desde la persona afectada hasta la instancia internacional, y fijate en qué momento se puede acudir al sistema interamericano.</w:t>
      </w:r>
    </w:p>
    <w:p>
      <w:pPr>
        <w:keepNext/>
        <w:jc w:val="center"/>
      </w:pPr>
      <w:r>
        <w:drawing>
          <wp:inline xmlns:a="http://schemas.openxmlformats.org/drawingml/2006/main" xmlns:pic="http://schemas.openxmlformats.org/drawingml/2006/picture">
            <wp:extent cx="5220000" cy="2093604"/>
            <wp:docPr id="11" name="Picture 11"/>
            <wp:cNvGraphicFramePr>
              <a:graphicFrameLocks noChangeAspect="1"/>
            </wp:cNvGraphicFramePr>
            <a:graphic>
              <a:graphicData uri="http://schemas.openxmlformats.org/drawingml/2006/picture">
                <pic:pic>
                  <pic:nvPicPr>
                    <pic:cNvPr id="0" name="fig_14_1.png"/>
                    <pic:cNvPicPr/>
                  </pic:nvPicPr>
                  <pic:blipFill>
                    <a:blip r:embed="rId19"/>
                    <a:stretch>
                      <a:fillRect/>
                    </a:stretch>
                  </pic:blipFill>
                  <pic:spPr>
                    <a:xfrm>
                      <a:off x="0" y="0"/>
                      <a:ext cx="5220000" cy="2093604"/>
                    </a:xfrm>
                    <a:prstGeom prst="rect"/>
                  </pic:spPr>
                </pic:pic>
              </a:graphicData>
            </a:graphic>
          </wp:inline>
        </w:drawing>
      </w:r>
    </w:p>
    <w:p>
      <w:pPr>
        <w:jc w:val="center"/>
      </w:pPr>
      <w:r>
        <w:rPr>
          <w:i/>
          <w:color w:val="595959"/>
          <w:sz w:val="17"/>
        </w:rPr>
        <w:t>Figura 14.1 — Cómo se protege un derecho en el Paraguay: del reclamo local al sistema interamericano</w:t>
      </w:r>
    </w:p>
    <w:p>
      <w:pPr>
        <w:pStyle w:val="Heading3"/>
      </w:pPr>
      <w:r>
        <w:t>3. Memoria: la verdad como derecho</w:t>
      </w:r>
    </w:p>
    <w:p>
      <w:pPr>
        <w:spacing w:before="0" w:after="80"/>
        <w:jc w:val="both"/>
      </w:pPr>
      <w:r>
        <w:rPr>
          <w:b w:val="0"/>
          <w:i w:val="0"/>
          <w:sz w:val="21"/>
        </w:rPr>
        <w:t>Entre 1954 y 1989 el Paraguay vivió bajo un régimen autoritario durante el cual se cometieron violaciones graves de derechos humanos: detenciones sin proceso, torturas, desapariciones y exilios. Recuperada la democracia, el Estado asumió que conocer lo ocurrido no es una opción política sino un derecho de las víctimas y de toda la sociedad.</w:t>
      </w:r>
    </w:p>
    <w:p>
      <w:pPr>
        <w:spacing w:before="0" w:after="80"/>
        <w:jc w:val="both"/>
      </w:pPr>
      <w:r>
        <w:rPr>
          <w:b w:val="0"/>
          <w:i w:val="0"/>
          <w:sz w:val="21"/>
        </w:rPr>
        <w:t>Por eso se creó, mediante la Ley N.º 2225/2003, la Comisión de Verdad y Justicia, que investigó los hechos ocurridos en ese período y entregó su informe final en 2008. De allí surgieron políticas de reparación a las víctimas y de conservación de archivos, y espacios de memoria como el Museo de las Memorias, en Asunción. Este contenido se estudia desde la memoria y los derechos humanos, sin caracterizaciones partidarias y con un propósito único: «nunca más». En la Unidad V vas a analizar ese período en el marco regional del ejercicio del poder en América.</w:t>
      </w:r>
    </w:p>
    <w:p>
      <w:pPr>
        <w:pStyle w:val="Heading3"/>
      </w:pPr>
      <w:r>
        <w:t>4. El ambiente en la legislación paraguaya</w:t>
      </w:r>
    </w:p>
    <w:p>
      <w:pPr>
        <w:spacing w:before="0" w:after="80"/>
        <w:jc w:val="both"/>
      </w:pPr>
      <w:r>
        <w:rPr>
          <w:b w:val="0"/>
          <w:i w:val="0"/>
          <w:sz w:val="21"/>
        </w:rPr>
        <w:t>El artículo 7 de la Constitución reconoce el derecho a un ambiente saludable y el artículo 8 declara de interés social la preservación ambiental y establece que el delito ecológico será definido y sancionado por la ley. Sobre esa base se construyó un marco legal que conviene conocer.</w:t>
      </w:r>
    </w:p>
    <w:p>
      <w:pPr>
        <w:keepNext/>
        <w:spacing w:before="0" w:after="80"/>
        <w:jc w:val="both"/>
      </w:pPr>
      <w:r>
        <w:rPr>
          <w:b/>
          <w:i w:val="0"/>
          <w:color w:val="21374D"/>
          <w:sz w:val="20"/>
        </w:rPr>
        <w:t>Cuadro 14.2. Marco legal ambiental paraguayo vigente</w:t>
      </w:r>
    </w:p>
    <w:tbl>
      <w:tblPr>
        <w:tblW w:type="pct" w:w="500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400"/>
        <w:gridCol w:w="5400"/>
      </w:tblGrid>
      <w:tr>
        <w:trPr>
          <w:cantSplit/>
        </w:trPr>
        <w:tc>
          <w:tcPr>
            <w:tcW w:type="dxa" w:w="2342"/>
            <w:shd w:val="clear" w:color="auto" w:fill="3D5A80"/>
          </w:tcPr>
          <w:p>
            <w:r>
              <w:rPr>
                <w:b/>
                <w:color w:val="FFFFFF"/>
                <w:sz w:val="19"/>
              </w:rPr>
              <w:t>Norma</w:t>
            </w:r>
          </w:p>
        </w:tc>
        <w:tc>
          <w:tcPr>
            <w:tcW w:type="dxa" w:w="8067"/>
            <w:shd w:val="clear" w:color="auto" w:fill="3D5A80"/>
          </w:tcPr>
          <w:p>
            <w:r>
              <w:rPr>
                <w:b/>
                <w:color w:val="FFFFFF"/>
                <w:sz w:val="19"/>
              </w:rPr>
              <w:t>Contenido</w:t>
            </w:r>
          </w:p>
        </w:tc>
      </w:tr>
      <w:tr>
        <w:trPr>
          <w:cantSplit/>
        </w:trPr>
        <w:tc>
          <w:tcPr>
            <w:tcW w:type="dxa" w:w="2342"/>
          </w:tcPr>
          <w:p>
            <w:r>
              <w:rPr>
                <w:sz w:val="19"/>
              </w:rPr>
              <w:t>Ley N.º 294/1993</w:t>
            </w:r>
          </w:p>
        </w:tc>
        <w:tc>
          <w:tcPr>
            <w:tcW w:type="dxa" w:w="8067"/>
          </w:tcPr>
          <w:p>
            <w:r>
              <w:rPr>
                <w:sz w:val="19"/>
              </w:rPr>
              <w:t>Evaluación de Impacto Ambiental: ninguna obra de magnitud puede ejecutarse sin licencia ambiental previa</w:t>
            </w:r>
          </w:p>
        </w:tc>
      </w:tr>
      <w:tr>
        <w:trPr>
          <w:cantSplit/>
        </w:trPr>
        <w:tc>
          <w:tcPr>
            <w:tcW w:type="dxa" w:w="2342"/>
            <w:shd w:val="clear" w:color="auto" w:fill="F5F5F5"/>
          </w:tcPr>
          <w:p>
            <w:r>
              <w:rPr>
                <w:sz w:val="19"/>
              </w:rPr>
              <w:t>Ley N.º 3239/2007</w:t>
            </w:r>
          </w:p>
        </w:tc>
        <w:tc>
          <w:tcPr>
            <w:tcW w:type="dxa" w:w="8067"/>
            <w:shd w:val="clear" w:color="auto" w:fill="F5F5F5"/>
          </w:tcPr>
          <w:p>
            <w:r>
              <w:rPr>
                <w:sz w:val="19"/>
              </w:rPr>
              <w:t>Recursos hídricos: regula el uso y la protección del agua</w:t>
            </w:r>
          </w:p>
        </w:tc>
      </w:tr>
      <w:tr>
        <w:trPr>
          <w:cantSplit/>
        </w:trPr>
        <w:tc>
          <w:tcPr>
            <w:tcW w:type="dxa" w:w="2342"/>
          </w:tcPr>
          <w:p>
            <w:r>
              <w:rPr>
                <w:sz w:val="19"/>
              </w:rPr>
              <w:t>Ley N.º 5875/2017</w:t>
            </w:r>
          </w:p>
        </w:tc>
        <w:tc>
          <w:tcPr>
            <w:tcW w:type="dxa" w:w="8067"/>
          </w:tcPr>
          <w:p>
            <w:r>
              <w:rPr>
                <w:sz w:val="19"/>
              </w:rPr>
              <w:t>Nacional de Cambio Climático</w:t>
            </w:r>
          </w:p>
        </w:tc>
      </w:tr>
      <w:tr>
        <w:trPr>
          <w:cantSplit/>
        </w:trPr>
        <w:tc>
          <w:tcPr>
            <w:tcW w:type="dxa" w:w="2342"/>
            <w:shd w:val="clear" w:color="auto" w:fill="F5F5F5"/>
          </w:tcPr>
          <w:p>
            <w:r>
              <w:rPr>
                <w:sz w:val="19"/>
              </w:rPr>
              <w:t>Ley N.º 6123/2018</w:t>
            </w:r>
          </w:p>
        </w:tc>
        <w:tc>
          <w:tcPr>
            <w:tcW w:type="dxa" w:w="8067"/>
            <w:shd w:val="clear" w:color="auto" w:fill="F5F5F5"/>
          </w:tcPr>
          <w:p>
            <w:r>
              <w:rPr>
                <w:sz w:val="19"/>
              </w:rPr>
              <w:t>Crea el Ministerio del Ambiente y Desarrollo Sostenible (MADES)</w:t>
            </w:r>
          </w:p>
        </w:tc>
      </w:tr>
      <w:tr>
        <w:trPr>
          <w:cantSplit/>
        </w:trPr>
        <w:tc>
          <w:tcPr>
            <w:tcW w:type="dxa" w:w="2342"/>
          </w:tcPr>
          <w:p>
            <w:r>
              <w:rPr>
                <w:sz w:val="19"/>
              </w:rPr>
              <w:t>Ley N.º 6676/2020</w:t>
            </w:r>
          </w:p>
        </w:tc>
        <w:tc>
          <w:tcPr>
            <w:tcW w:type="dxa" w:w="8067"/>
          </w:tcPr>
          <w:p>
            <w:r>
              <w:rPr>
                <w:sz w:val="19"/>
              </w:rPr>
              <w:t>Prorroga hasta el 31 de diciembre de 2030 la prohibición de transformar bosques en la Región Oriental («deforestación cero») y crea incentivos para conservarlos</w:t>
            </w:r>
          </w:p>
        </w:tc>
      </w:tr>
    </w:tbl>
    <w:p>
      <w:pPr>
        <w:spacing w:before="0" w:after="80"/>
        <w:jc w:val="both"/>
      </w:pPr>
      <w:r>
        <w:rPr>
          <w:b w:val="0"/>
          <w:i w:val="0"/>
          <w:sz w:val="21"/>
        </w:rPr>
        <w:t>La distancia entre la norma y el hecho es, otra vez, el punto crítico. La Región Oriental redujo mucho su deforestación desde 2004, pero el Chaco —donde la prohibición no rige del mismo modo— concentra hoy la mayor pérdida de bosque del país. A eso se suman la contaminación de cursos de agua, la gestión de residuos en las ciudades y los incendios en años de sequía. Conocer la ley es el primer paso; exigir que se aplique es el segundo.</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Taller — Cómo se presenta un reclamo ambiental</w:t>
            </w:r>
          </w:p>
          <w:p>
            <w:pPr>
              <w:keepNext/>
              <w:jc w:val="both"/>
            </w:pPr>
            <w:r>
              <w:rPr>
                <w:sz w:val="20"/>
              </w:rPr>
              <w:t>Paso 1. Documentar el hecho: fecha, lugar, fotografías, testigos.</w:t>
            </w:r>
          </w:p>
        </w:tc>
      </w:tr>
      <w:tr>
        <w:trPr>
          <w:cantSplit/>
        </w:trPr>
        <w:tc>
          <w:tcPr>
            <w:tcW w:type="dxa" w:w="10801"/>
            <w:shd w:val="clear" w:color="auto" w:fill="E6EBF1"/>
          </w:tcPr>
          <w:p>
            <w:pPr>
              <w:keepNext/>
              <w:jc w:val="both"/>
            </w:pPr>
            <w:r>
              <w:rPr>
                <w:sz w:val="20"/>
              </w:rPr>
              <w:t>Paso 2. Identificar la autoridad competente: MADES, INFONA, la municipalidad o la fiscalía ambiental, según el caso.</w:t>
            </w:r>
          </w:p>
        </w:tc>
      </w:tr>
      <w:tr>
        <w:trPr>
          <w:cantSplit/>
        </w:trPr>
        <w:tc>
          <w:tcPr>
            <w:tcW w:type="dxa" w:w="10801"/>
            <w:shd w:val="clear" w:color="auto" w:fill="E6EBF1"/>
          </w:tcPr>
          <w:p>
            <w:pPr>
              <w:keepNext/>
              <w:jc w:val="both"/>
            </w:pPr>
            <w:r>
              <w:rPr>
                <w:sz w:val="20"/>
              </w:rPr>
              <w:t>Paso 3. Presentar la denuncia por escrito, con copia sellada para quien denuncia.</w:t>
            </w:r>
          </w:p>
        </w:tc>
      </w:tr>
      <w:tr>
        <w:trPr>
          <w:cantSplit/>
        </w:trPr>
        <w:tc>
          <w:tcPr>
            <w:tcW w:type="dxa" w:w="10801"/>
            <w:shd w:val="clear" w:color="auto" w:fill="E6EBF1"/>
          </w:tcPr>
          <w:p>
            <w:pPr>
              <w:jc w:val="both"/>
            </w:pPr>
            <w:r>
              <w:rPr>
                <w:sz w:val="20"/>
              </w:rPr>
              <w:t>Paso 4. Si el daño es inminente y no hay otra vía rápida, un abogado puede promover una acción de amparo (art. 134).</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Glosario de la clase</w:t>
            </w:r>
          </w:p>
          <w:p>
            <w:pPr>
              <w:keepNext/>
              <w:jc w:val="both"/>
            </w:pPr>
            <w:r>
              <w:rPr>
                <w:sz w:val="20"/>
              </w:rPr>
              <w:t>Constitución Nacional: norma superior del Estado, sancionada en el Paraguay el 20 de junio de 1992.</w:t>
            </w:r>
          </w:p>
        </w:tc>
      </w:tr>
      <w:tr>
        <w:trPr>
          <w:cantSplit/>
        </w:trPr>
        <w:tc>
          <w:tcPr>
            <w:tcW w:type="dxa" w:w="10801"/>
            <w:shd w:val="clear" w:color="auto" w:fill="E6EBF1"/>
          </w:tcPr>
          <w:p>
            <w:pPr>
              <w:keepNext/>
              <w:jc w:val="both"/>
            </w:pPr>
            <w:r>
              <w:rPr>
                <w:sz w:val="20"/>
              </w:rPr>
              <w:t>Orden de prelación: jerarquía entre las normas jurídicas fijada por el artículo 137 de la Constitución.</w:t>
            </w:r>
          </w:p>
        </w:tc>
      </w:tr>
      <w:tr>
        <w:trPr>
          <w:cantSplit/>
        </w:trPr>
        <w:tc>
          <w:tcPr>
            <w:tcW w:type="dxa" w:w="10801"/>
            <w:shd w:val="clear" w:color="auto" w:fill="E6EBF1"/>
          </w:tcPr>
          <w:p>
            <w:pPr>
              <w:keepNext/>
              <w:jc w:val="both"/>
            </w:pPr>
            <w:r>
              <w:rPr>
                <w:sz w:val="20"/>
              </w:rPr>
              <w:t>Amparo: garantía que frena de manera urgente un acto que lesiona un derecho cuando no existe otra vía rápida.</w:t>
            </w:r>
          </w:p>
        </w:tc>
      </w:tr>
      <w:tr>
        <w:trPr>
          <w:cantSplit/>
        </w:trPr>
        <w:tc>
          <w:tcPr>
            <w:tcW w:type="dxa" w:w="10801"/>
            <w:shd w:val="clear" w:color="auto" w:fill="E6EBF1"/>
          </w:tcPr>
          <w:p>
            <w:pPr>
              <w:keepNext/>
              <w:jc w:val="both"/>
            </w:pPr>
            <w:r>
              <w:rPr>
                <w:sz w:val="20"/>
              </w:rPr>
              <w:t>Hábeas corpus: garantía que protege la libertad física frente a una detención ilegal o arbitraria.</w:t>
            </w:r>
          </w:p>
        </w:tc>
      </w:tr>
      <w:tr>
        <w:trPr>
          <w:cantSplit/>
        </w:trPr>
        <w:tc>
          <w:tcPr>
            <w:tcW w:type="dxa" w:w="10801"/>
            <w:shd w:val="clear" w:color="auto" w:fill="E6EBF1"/>
          </w:tcPr>
          <w:p>
            <w:pPr>
              <w:keepNext/>
              <w:jc w:val="both"/>
            </w:pPr>
            <w:r>
              <w:rPr>
                <w:sz w:val="20"/>
              </w:rPr>
              <w:t>Defensoría del Pueblo: órgano previsto en el artículo 276 para defender los derechos humanos y canalizar reclamos.</w:t>
            </w:r>
          </w:p>
        </w:tc>
      </w:tr>
      <w:tr>
        <w:trPr>
          <w:cantSplit/>
        </w:trPr>
        <w:tc>
          <w:tcPr>
            <w:tcW w:type="dxa" w:w="10801"/>
            <w:shd w:val="clear" w:color="auto" w:fill="E6EBF1"/>
          </w:tcPr>
          <w:p>
            <w:pPr>
              <w:keepNext/>
              <w:jc w:val="both"/>
            </w:pPr>
            <w:r>
              <w:rPr>
                <w:sz w:val="20"/>
              </w:rPr>
              <w:t>Licencia ambiental: autorización previa exigida por la Ley N.º 294/1993 para ejecutar obras de magnitud.</w:t>
            </w:r>
          </w:p>
        </w:tc>
      </w:tr>
      <w:tr>
        <w:trPr>
          <w:cantSplit/>
        </w:trPr>
        <w:tc>
          <w:tcPr>
            <w:tcW w:type="dxa" w:w="10801"/>
            <w:shd w:val="clear" w:color="auto" w:fill="E6EBF1"/>
          </w:tcPr>
          <w:p>
            <w:pPr>
              <w:jc w:val="both"/>
            </w:pPr>
            <w:r>
              <w:rPr>
                <w:sz w:val="20"/>
              </w:rPr>
              <w:t>Deforestación cero: prohibición de transformar superficies con cobertura de bosque en la Región Oriental, vigente hasta 2030.</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Para recordar</w:t>
            </w:r>
          </w:p>
          <w:p>
            <w:pPr>
              <w:keepNext/>
              <w:jc w:val="both"/>
            </w:pPr>
            <w:r>
              <w:rPr>
                <w:sz w:val="20"/>
              </w:rPr>
              <w:t>✔  La Constitución de 1992 reconoce derechos civiles, sociales y colectivos, e incluye el ambiente saludable en sus artículos 7 y 8.</w:t>
            </w:r>
          </w:p>
        </w:tc>
      </w:tr>
      <w:tr>
        <w:trPr>
          <w:cantSplit/>
        </w:trPr>
        <w:tc>
          <w:tcPr>
            <w:tcW w:type="dxa" w:w="10801"/>
            <w:shd w:val="clear" w:color="auto" w:fill="E6EBF1"/>
          </w:tcPr>
          <w:p>
            <w:pPr>
              <w:keepNext/>
              <w:jc w:val="both"/>
            </w:pPr>
            <w:r>
              <w:rPr>
                <w:sz w:val="20"/>
              </w:rPr>
              <w:t>✔  El artículo 137 fija el orden de prelación: Constitución, tratados ratificados, leyes y demás normas.</w:t>
            </w:r>
          </w:p>
        </w:tc>
      </w:tr>
      <w:tr>
        <w:trPr>
          <w:cantSplit/>
        </w:trPr>
        <w:tc>
          <w:tcPr>
            <w:tcW w:type="dxa" w:w="10801"/>
            <w:shd w:val="clear" w:color="auto" w:fill="E6EBF1"/>
          </w:tcPr>
          <w:p>
            <w:pPr>
              <w:keepNext/>
              <w:jc w:val="both"/>
            </w:pPr>
            <w:r>
              <w:rPr>
                <w:sz w:val="20"/>
              </w:rPr>
              <w:t>✔  Las garantías son inconstitucionalidad (132), hábeas corpus (133), amparo (134) y hábeas data (135).</w:t>
            </w:r>
          </w:p>
        </w:tc>
      </w:tr>
      <w:tr>
        <w:trPr>
          <w:cantSplit/>
        </w:trPr>
        <w:tc>
          <w:tcPr>
            <w:tcW w:type="dxa" w:w="10801"/>
            <w:shd w:val="clear" w:color="auto" w:fill="E6EBF1"/>
          </w:tcPr>
          <w:p>
            <w:pPr>
              <w:keepNext/>
              <w:jc w:val="both"/>
            </w:pPr>
            <w:r>
              <w:rPr>
                <w:sz w:val="20"/>
              </w:rPr>
              <w:t>✔  La Comisión de Verdad y Justicia (Ley N.º 2225/2003) investigó las violaciones de derechos humanos del período 1954-1989 y presentó su informe en 2008.</w:t>
            </w:r>
          </w:p>
        </w:tc>
      </w:tr>
      <w:tr>
        <w:trPr>
          <w:cantSplit/>
        </w:trPr>
        <w:tc>
          <w:tcPr>
            <w:tcW w:type="dxa" w:w="10801"/>
            <w:shd w:val="clear" w:color="auto" w:fill="E6EBF1"/>
          </w:tcPr>
          <w:p>
            <w:pPr>
              <w:jc w:val="both"/>
            </w:pPr>
            <w:r>
              <w:rPr>
                <w:sz w:val="20"/>
              </w:rPr>
              <w:t>✔  El marco ambiental vigente incluye las leyes 294/1993, 3239/2007, 5875/2017, 6123/2018 y 6676/2020.</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Según el artículo 137 de la Constitución, el orden de prelación de las normas es</w:t>
      </w:r>
    </w:p>
    <w:p>
      <w:pPr>
        <w:spacing w:before="0" w:after="80"/>
        <w:ind w:left="340"/>
        <w:jc w:val="both"/>
      </w:pPr>
      <w:r>
        <w:rPr>
          <w:b w:val="0"/>
          <w:i w:val="0"/>
          <w:sz w:val="20"/>
        </w:rPr>
        <w:t>a) leyes, Constitución, tratados y decretos</w:t>
      </w:r>
    </w:p>
    <w:p>
      <w:pPr>
        <w:spacing w:before="0" w:after="80"/>
        <w:ind w:left="340"/>
        <w:jc w:val="both"/>
      </w:pPr>
      <w:r>
        <w:rPr>
          <w:b w:val="0"/>
          <w:i w:val="0"/>
          <w:sz w:val="20"/>
        </w:rPr>
        <w:t>b) Constitución, tratados ratificados, leyes y demás disposiciones</w:t>
      </w:r>
    </w:p>
    <w:p>
      <w:pPr>
        <w:spacing w:before="0" w:after="80"/>
        <w:ind w:left="340"/>
        <w:jc w:val="both"/>
      </w:pPr>
      <w:r>
        <w:rPr>
          <w:b w:val="0"/>
          <w:i w:val="0"/>
          <w:sz w:val="20"/>
        </w:rPr>
        <w:t>c) decretos, leyes, Constitución y tratados</w:t>
      </w:r>
    </w:p>
    <w:p>
      <w:pPr>
        <w:spacing w:before="0" w:after="80"/>
        <w:ind w:left="340"/>
        <w:jc w:val="both"/>
      </w:pPr>
      <w:r>
        <w:rPr>
          <w:b w:val="0"/>
          <w:i w:val="0"/>
          <w:sz w:val="20"/>
        </w:rPr>
        <w:t>d) tratados, decretos, leyes y Constitución</w:t>
      </w:r>
    </w:p>
    <w:p>
      <w:pPr>
        <w:spacing w:before="0" w:after="80"/>
        <w:jc w:val="both"/>
      </w:pPr>
      <w:r>
        <w:rPr>
          <w:b w:val="0"/>
          <w:i w:val="0"/>
          <w:sz w:val="20"/>
        </w:rPr>
        <w:t>2. La garantía que corresponde usar cuando alguien es detenido de manera ilegal es</w:t>
      </w:r>
    </w:p>
    <w:p>
      <w:pPr>
        <w:spacing w:before="0" w:after="80"/>
        <w:ind w:left="340"/>
        <w:jc w:val="both"/>
      </w:pPr>
      <w:r>
        <w:rPr>
          <w:b w:val="0"/>
          <w:i w:val="0"/>
          <w:sz w:val="20"/>
        </w:rPr>
        <w:t>a) el hábeas corpus</w:t>
      </w:r>
    </w:p>
    <w:p>
      <w:pPr>
        <w:spacing w:before="0" w:after="80"/>
        <w:ind w:left="340"/>
        <w:jc w:val="both"/>
      </w:pPr>
      <w:r>
        <w:rPr>
          <w:b w:val="0"/>
          <w:i w:val="0"/>
          <w:sz w:val="20"/>
        </w:rPr>
        <w:t>b) la acción de inconstitucionalidad</w:t>
      </w:r>
    </w:p>
    <w:p>
      <w:pPr>
        <w:spacing w:before="0" w:after="80"/>
        <w:ind w:left="340"/>
        <w:jc w:val="both"/>
      </w:pPr>
      <w:r>
        <w:rPr>
          <w:b w:val="0"/>
          <w:i w:val="0"/>
          <w:sz w:val="20"/>
        </w:rPr>
        <w:t>c) la licencia ambiental</w:t>
      </w:r>
    </w:p>
    <w:p>
      <w:pPr>
        <w:spacing w:before="0" w:after="80"/>
        <w:ind w:left="340"/>
        <w:jc w:val="both"/>
      </w:pPr>
      <w:r>
        <w:rPr>
          <w:b w:val="0"/>
          <w:i w:val="0"/>
          <w:sz w:val="20"/>
        </w:rPr>
        <w:t>d) el hábeas data</w:t>
      </w:r>
    </w:p>
    <w:p>
      <w:pPr>
        <w:spacing w:before="0" w:after="80"/>
        <w:jc w:val="both"/>
      </w:pPr>
      <w:r>
        <w:rPr>
          <w:b w:val="0"/>
          <w:i w:val="0"/>
          <w:sz w:val="20"/>
        </w:rPr>
        <w:t>3. La Ley N.º 294/1993 estableció</w:t>
      </w:r>
    </w:p>
    <w:p>
      <w:pPr>
        <w:spacing w:before="0" w:after="80"/>
        <w:ind w:left="340"/>
        <w:jc w:val="both"/>
      </w:pPr>
      <w:r>
        <w:rPr>
          <w:b w:val="0"/>
          <w:i w:val="0"/>
          <w:sz w:val="20"/>
        </w:rPr>
        <w:t>a) la obligatoriedad de la Educación Media</w:t>
      </w:r>
    </w:p>
    <w:p>
      <w:pPr>
        <w:spacing w:before="0" w:after="80"/>
        <w:ind w:left="340"/>
        <w:jc w:val="both"/>
      </w:pPr>
      <w:r>
        <w:rPr>
          <w:b w:val="0"/>
          <w:i w:val="0"/>
          <w:sz w:val="20"/>
        </w:rPr>
        <w:t>b) la exigencia de evaluación de impacto ambiental previa para obras de magnitud</w:t>
      </w:r>
    </w:p>
    <w:p>
      <w:pPr>
        <w:spacing w:before="0" w:after="80"/>
        <w:ind w:left="340"/>
        <w:jc w:val="both"/>
      </w:pPr>
      <w:r>
        <w:rPr>
          <w:b w:val="0"/>
          <w:i w:val="0"/>
          <w:sz w:val="20"/>
        </w:rPr>
        <w:t>c) la prohibición de deforestar en la Región Oriental</w:t>
      </w:r>
    </w:p>
    <w:p>
      <w:pPr>
        <w:spacing w:before="0" w:after="80"/>
        <w:ind w:left="340"/>
        <w:jc w:val="both"/>
      </w:pPr>
      <w:r>
        <w:rPr>
          <w:b w:val="0"/>
          <w:i w:val="0"/>
          <w:sz w:val="20"/>
        </w:rPr>
        <w:t>d) la creación del Ministerio del Ambiente</w:t>
      </w:r>
    </w:p>
    <w:p>
      <w:pPr>
        <w:spacing w:before="0" w:after="80"/>
        <w:jc w:val="both"/>
      </w:pPr>
      <w:r>
        <w:rPr>
          <w:b w:val="0"/>
          <w:i w:val="0"/>
          <w:sz w:val="20"/>
        </w:rPr>
        <w:t>4. La Comisión de Verdad y Justicia fue creada por</w:t>
      </w:r>
    </w:p>
    <w:p>
      <w:pPr>
        <w:spacing w:before="0" w:after="80"/>
        <w:ind w:left="340"/>
        <w:jc w:val="both"/>
      </w:pPr>
      <w:r>
        <w:rPr>
          <w:b w:val="0"/>
          <w:i w:val="0"/>
          <w:sz w:val="20"/>
        </w:rPr>
        <w:t>a) la Ley N.º 1/1989</w:t>
      </w:r>
    </w:p>
    <w:p>
      <w:pPr>
        <w:spacing w:before="0" w:after="80"/>
        <w:ind w:left="340"/>
        <w:jc w:val="both"/>
      </w:pPr>
      <w:r>
        <w:rPr>
          <w:b w:val="0"/>
          <w:i w:val="0"/>
          <w:sz w:val="20"/>
        </w:rPr>
        <w:t>b) la Ley N.º 6676/2020</w:t>
      </w:r>
    </w:p>
    <w:p>
      <w:pPr>
        <w:spacing w:before="0" w:after="80"/>
        <w:ind w:left="340"/>
        <w:jc w:val="both"/>
      </w:pPr>
      <w:r>
        <w:rPr>
          <w:b w:val="0"/>
          <w:i w:val="0"/>
          <w:sz w:val="20"/>
        </w:rPr>
        <w:t>c) la Constitución de 1870</w:t>
      </w:r>
    </w:p>
    <w:p>
      <w:pPr>
        <w:spacing w:before="0" w:after="80"/>
        <w:ind w:left="340"/>
        <w:jc w:val="both"/>
      </w:pPr>
      <w:r>
        <w:rPr>
          <w:b w:val="0"/>
          <w:i w:val="0"/>
          <w:sz w:val="20"/>
        </w:rPr>
        <w:t>d) la Ley N.º 2225/2003</w:t>
      </w:r>
    </w:p>
    <w:p>
      <w:pPr>
        <w:keepNext/>
      </w:pPr>
      <w:r>
        <w:rPr>
          <w:b/>
          <w:color w:val="3D5A80"/>
          <w:sz w:val="21"/>
        </w:rPr>
        <w:t>Completá</w:t>
      </w:r>
    </w:p>
    <w:p>
      <w:pPr>
        <w:spacing w:before="0" w:after="80"/>
        <w:jc w:val="both"/>
      </w:pPr>
      <w:r>
        <w:rPr>
          <w:b w:val="0"/>
          <w:i w:val="0"/>
          <w:sz w:val="20"/>
        </w:rPr>
        <w:t>1. El derecho a un ambiente saludable está reconocido en el artículo ______ de la Constitución, y el delito ecológico se menciona en el artículo ______.</w:t>
      </w:r>
    </w:p>
    <w:p>
      <w:pPr>
        <w:spacing w:before="0" w:after="80"/>
        <w:jc w:val="both"/>
      </w:pPr>
      <w:r>
        <w:rPr>
          <w:b w:val="0"/>
          <w:i w:val="0"/>
          <w:sz w:val="20"/>
        </w:rPr>
        <w:t>2. La ley que prorroga la deforestación cero en la Región Oriental hasta 2030 es la N.º ______________.</w:t>
      </w:r>
    </w:p>
    <w:p>
      <w:pPr>
        <w:spacing w:before="0" w:after="80"/>
        <w:jc w:val="both"/>
      </w:pPr>
      <w:r>
        <w:rPr>
          <w:b w:val="0"/>
          <w:i w:val="0"/>
          <w:sz w:val="20"/>
        </w:rPr>
        <w:t>3. El órgano encargado de defender los derechos humanos y canalizar reclamos de la población es la ______________ del ______________.</w:t>
      </w:r>
    </w:p>
    <w:p>
      <w:pPr>
        <w:keepNext/>
      </w:pPr>
      <w:r>
        <w:rPr>
          <w:b/>
          <w:color w:val="3D5A80"/>
          <w:sz w:val="21"/>
        </w:rPr>
        <w:t>Verdadero o falso — justificá tu respuesta</w:t>
      </w:r>
    </w:p>
    <w:p>
      <w:pPr>
        <w:spacing w:before="0" w:after="80"/>
        <w:jc w:val="both"/>
      </w:pPr>
      <w:r>
        <w:rPr>
          <w:b w:val="0"/>
          <w:i w:val="0"/>
          <w:sz w:val="20"/>
        </w:rPr>
        <w:t>1. (  V  /  F  )  Un derecho reconocido en un tratado ratificado por el Paraguay puede ser dejado sin efecto por una ley común.</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La Región Oriental redujo su deforestación desde 2004, mientras que el Chaco concentra hoy la mayor pérdida de bosque del país.</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La Comisión de Verdad y Justicia tuvo por objeto establecer responsabilidades partidarias.</w:t>
      </w:r>
    </w:p>
    <w:p>
      <w:pPr>
        <w:spacing w:before="0" w:after="120"/>
        <w:jc w:val="both"/>
      </w:pPr>
      <w:r>
        <w:rPr>
          <w:b w:val="0"/>
          <w:i w:val="0"/>
          <w:sz w:val="18"/>
        </w:rPr>
        <w:t>Justificación: ______________________________________________________________________________</w:t>
      </w:r>
    </w:p>
    <w:p>
      <w:pPr>
        <w:keepNext/>
      </w:pPr>
      <w:r>
        <w:rPr>
          <w:b/>
          <w:color w:val="3D5A80"/>
          <w:sz w:val="21"/>
        </w:rPr>
        <w:t>Analizá el caso</w:t>
      </w:r>
    </w:p>
    <w:p>
      <w:pPr>
        <w:spacing w:before="0" w:after="80"/>
        <w:jc w:val="both"/>
      </w:pPr>
      <w:r>
        <w:rPr>
          <w:b w:val="0"/>
          <w:i w:val="0"/>
          <w:sz w:val="20"/>
        </w:rPr>
        <w:t>1. Una empresa comienza a desmontar un bosque sin licencia ambiental y a doscientos metros de un arroyo. Indicá qué dos normas del Cuadro 14.2 podrían estar siendo violadas y qué pasos seguiría una persona de la comunidad para reclamar.</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el hábeas corpus y el amparo: qué protege cada uno y en qué situación se usa. Escribí un ejemplo de cada uno.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Elegí un derecho reconocido en la Constitución de 1992 y redactá una ficha de doce líneas con: artículo, contenido del derecho, institución encargada de protegerlo, garantía aplicable si se lo vulnera y una situación real o verosímil en la que ese derecho esté en juego.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15 — Taller de fuentes: leer un tratado, una ley y una estadística</w:t>
      </w:r>
    </w:p>
    <w:tbl>
      <w:tblPr>
        <w:tblW w:type="pct" w:w="5000"/>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Pr>
      <w:tblGrid>
        <w:gridCol w:w="5400"/>
        <w:gridCol w:w="5400"/>
      </w:tblGrid>
      <w:tr>
        <w:trPr>
          <w:cantSplit/>
        </w:trPr>
        <w:tc>
          <w:tcPr>
            <w:tcW w:type="dxa" w:w="2082"/>
            <w:shd w:val="clear" w:color="auto" w:fill="3D5A80"/>
          </w:tcPr>
          <w:p>
            <w:pPr>
              <w:keepNext/>
            </w:pPr>
            <w:r>
              <w:rPr>
                <w:b/>
                <w:color w:val="FFFFFF"/>
                <w:sz w:val="19"/>
              </w:rPr>
              <w:t>Capacidad</w:t>
            </w:r>
          </w:p>
        </w:tc>
        <w:tc>
          <w:tcPr>
            <w:tcW w:type="dxa" w:w="8718"/>
            <w:shd w:val="clear" w:color="auto" w:fill="E6EBF1"/>
          </w:tcPr>
          <w:p>
            <w:pPr>
              <w:keepNext/>
            </w:pPr>
            <w:r>
              <w:rPr>
                <w:sz w:val="19"/>
              </w:rPr>
              <w:t>Deduce los principales aportes del proceso histórico de conformación sociedad occidental.</w:t>
            </w:r>
          </w:p>
        </w:tc>
      </w:tr>
      <w:tr>
        <w:trPr>
          <w:cantSplit/>
        </w:trPr>
        <w:tc>
          <w:tcPr>
            <w:tcW w:type="dxa" w:w="2082"/>
            <w:shd w:val="clear" w:color="auto" w:fill="3D5A80"/>
          </w:tcPr>
          <w:p>
            <w:pPr>
              <w:keepNext/>
            </w:pPr>
            <w:r>
              <w:rPr>
                <w:b/>
                <w:color w:val="FFFFFF"/>
                <w:sz w:val="19"/>
              </w:rPr>
              <w:t>Tema</w:t>
            </w:r>
          </w:p>
        </w:tc>
        <w:tc>
          <w:tcPr>
            <w:tcW w:type="dxa" w:w="8718"/>
            <w:shd w:val="clear" w:color="auto" w:fill="E6EBF1"/>
          </w:tcPr>
          <w:p>
            <w:pPr>
              <w:keepNext/>
            </w:pPr>
            <w:r>
              <w:rPr>
                <w:sz w:val="19"/>
              </w:rPr>
              <w:t>Taller de fuentes: leer un tratado, una ley y una estadística</w:t>
            </w:r>
          </w:p>
        </w:tc>
      </w:tr>
      <w:tr>
        <w:trPr>
          <w:cantSplit/>
        </w:trPr>
        <w:tc>
          <w:tcPr>
            <w:tcW w:type="dxa" w:w="2082"/>
            <w:shd w:val="clear" w:color="auto" w:fill="3D5A80"/>
          </w:tcPr>
          <w:p>
            <w:r>
              <w:rPr>
                <w:b/>
                <w:color w:val="FFFFFF"/>
                <w:sz w:val="19"/>
              </w:rPr>
              <w:t>Indicadores de logro</w:t>
            </w:r>
          </w:p>
        </w:tc>
        <w:tc>
          <w:tcPr>
            <w:tcW w:type="dxa" w:w="8718"/>
            <w:shd w:val="clear" w:color="auto" w:fill="E6EBF1"/>
          </w:tcPr>
          <w:p>
            <w:r>
              <w:rPr>
                <w:sz w:val="19"/>
              </w:rPr>
              <w:t>• Clasifica cinco materiales como fuente primaria o secundaria justificando el criterio.</w:t>
              <w:br/>
              <w:t>• Aplica las cinco preguntas de lectura de una estadística a un dato concreto.</w:t>
              <w:br/>
              <w:t>• Completa la ficha de análisis de una fuente con sus siete campos.</w:t>
            </w:r>
          </w:p>
        </w:tc>
      </w:tr>
    </w:tbl>
    <w:p>
      <w:pPr>
        <w:spacing w:after="40"/>
      </w:pPr>
    </w:p>
    <w:p>
      <w:pPr>
        <w:pStyle w:val="Heading3"/>
      </w:pPr>
      <w:r>
        <w:t>1. Por qué se estudian las fuentes</w:t>
      </w:r>
    </w:p>
    <w:p>
      <w:pPr>
        <w:spacing w:before="0" w:after="80"/>
        <w:jc w:val="both"/>
      </w:pPr>
      <w:r>
        <w:rPr>
          <w:b w:val="0"/>
          <w:i w:val="0"/>
          <w:sz w:val="21"/>
        </w:rPr>
        <w:t>Hasta acá leíste tratados, leyes, informes, cuadros y gráficos. Todo eso son fuentes: los materiales con los que se construye el conocimiento histórico y geográfico. Esta clase no agrega contenido nuevo: enseña a trabajar con lo que ya tenés, porque la diferencia entre repetir y comprender está justamente ahí.</w:t>
      </w:r>
    </w:p>
    <w:p>
      <w:pPr>
        <w:spacing w:before="0" w:after="80"/>
        <w:jc w:val="both"/>
      </w:pPr>
      <w:r>
        <w:rPr>
          <w:b w:val="0"/>
          <w:i w:val="0"/>
          <w:sz w:val="21"/>
        </w:rPr>
        <w:t>Se distinguen dos tipos. Las fuentes primarias fueron producidas en el momento y el lugar de los hechos: una ley, una carta, una fotografía, un censo, un tratado. Las fuentes secundarias fueron elaboradas después, a partir de las primarias: un libro de historia, un artículo, este mismo cuadernillo. Ninguna es mejor que la otra: se usan juntas y se controlan entre sí.</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r>
              <w:rPr>
                <w:b/>
                <w:color w:val="3D5A80"/>
                <w:sz w:val="22"/>
              </w:rPr>
              <w:t>Concepto clave — Fuente histórica</w:t>
            </w:r>
          </w:p>
          <w:p>
            <w:pPr>
              <w:jc w:val="both"/>
            </w:pPr>
            <w:r>
              <w:rPr>
                <w:sz w:val="20"/>
              </w:rPr>
              <w:t>Todo material que aporta información sobre el pasado o el presente y permite fundamentar una afirmación. Puede ser escrita, oral, material, visual, estadística o cartográfica. Una afirmación sin fuente es una opinión: puede ser respetable, pero no es conocimiento verificable.</w:t>
            </w:r>
          </w:p>
        </w:tc>
      </w:tr>
    </w:tbl>
    <w:p>
      <w:pPr>
        <w:spacing w:after="40"/>
      </w:pPr>
    </w:p>
    <w:p>
      <w:pPr>
        <w:pStyle w:val="Heading3"/>
      </w:pPr>
      <w:r>
        <w:t>2. Cómo se lee un tratado o una ley</w:t>
      </w:r>
    </w:p>
    <w:p>
      <w:pPr>
        <w:spacing w:before="0" w:after="80"/>
        <w:jc w:val="both"/>
      </w:pPr>
      <w:r>
        <w:rPr>
          <w:b w:val="0"/>
          <w:i w:val="0"/>
          <w:sz w:val="21"/>
        </w:rPr>
        <w:t>Los textos normativos tienen una estructura fija que conviene reconocer. Primero, la identificación: número, año y título, que dicen de qué trata. Después, los considerandos o el preámbulo, que explican por qué se dictó. Luego el articulado: el artículo 1 suele fijar el objeto, los siguientes las definiciones, después las obligaciones, las sanciones y, al final, la vigencia.</w:t>
      </w:r>
    </w:p>
    <w:p>
      <w:pPr>
        <w:spacing w:before="0" w:after="80"/>
        <w:jc w:val="both"/>
      </w:pPr>
      <w:r>
        <w:rPr>
          <w:b w:val="0"/>
          <w:i w:val="0"/>
          <w:sz w:val="21"/>
        </w:rPr>
        <w:t>Al leer una norma hay que responder cinco preguntas: a quién obliga, desde cuándo rige, qué exige exactamente, qué pasa si no se cumple y qué autoridad la aplica. Si el texto no permite responder alguna, hay que buscar la norma reglamentaria.</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Ejemplo — Leer el artículo 7 de la Constitución</w:t>
            </w:r>
          </w:p>
          <w:p>
            <w:pPr>
              <w:keepNext/>
              <w:jc w:val="both"/>
            </w:pPr>
            <w:r>
              <w:rPr>
                <w:sz w:val="20"/>
              </w:rPr>
              <w:t>«Toda persona tiene derecho a habitar en un ambiente saludable y ecológicamente equilibrado.»</w:t>
            </w:r>
          </w:p>
        </w:tc>
      </w:tr>
      <w:tr>
        <w:trPr>
          <w:cantSplit/>
        </w:trPr>
        <w:tc>
          <w:tcPr>
            <w:tcW w:type="dxa" w:w="10801"/>
            <w:shd w:val="clear" w:color="auto" w:fill="E6EBF1"/>
          </w:tcPr>
          <w:p>
            <w:pPr>
              <w:jc w:val="both"/>
            </w:pPr>
            <w:r>
              <w:rPr>
                <w:sz w:val="20"/>
              </w:rPr>
              <w:t>A quién obliga: al Estado, que debe garantizarlo. Desde cuándo: desde el 20 de junio de 1992. Qué exige: que el ambiente sea saludable y equilibrado. Quién lo aplica: los organismos ambientales y, ante su incumplimiento, los tribunales. Qué falta: el artículo no define qué se considera «saludable»; eso lo precisan las leyes 294/1993 y siguientes.</w:t>
            </w:r>
          </w:p>
        </w:tc>
      </w:tr>
    </w:tbl>
    <w:p>
      <w:pPr>
        <w:spacing w:after="40"/>
      </w:pPr>
    </w:p>
    <w:p>
      <w:pPr>
        <w:pStyle w:val="Heading3"/>
      </w:pPr>
      <w:r>
        <w:t>3. Cómo se lee una estadística</w:t>
      </w:r>
    </w:p>
    <w:p>
      <w:pPr>
        <w:spacing w:before="0" w:after="80"/>
        <w:jc w:val="both"/>
      </w:pPr>
      <w:r>
        <w:rPr>
          <w:b w:val="0"/>
          <w:i w:val="0"/>
          <w:sz w:val="21"/>
        </w:rPr>
        <w:t>Un dato no habla solo. Antes de usarlo hay que verificar cinco cosas: quién lo produjo, de qué año es, a qué universo se refiere —todo el país, una región, una edad—, en qué unidad está expresado y cómo se lo midió. Recién entonces el número significa algo.</w:t>
      </w:r>
    </w:p>
    <w:p>
      <w:pPr>
        <w:spacing w:before="0" w:after="80"/>
        <w:jc w:val="both"/>
      </w:pPr>
      <w:r>
        <w:rPr>
          <w:b w:val="0"/>
          <w:i w:val="0"/>
          <w:sz w:val="21"/>
        </w:rPr>
        <w:t>Dos errores frecuentes conviene nombrar. El primero es confundir cantidad con proporción: que un departamento tenga más casos que otro puede deberse simplemente a que tiene más habitantes. El segundo es olvidar qué no dice el dato: una cifra de matrícula escolar informa cuántos se inscribieron, no cuántos terminaron ni cuánto aprendieron.</w:t>
      </w:r>
    </w:p>
    <w:p>
      <w:pPr>
        <w:keepNext/>
        <w:spacing w:before="0" w:after="80"/>
        <w:jc w:val="both"/>
      </w:pPr>
      <w:r>
        <w:rPr>
          <w:b/>
          <w:i w:val="0"/>
          <w:color w:val="21374D"/>
          <w:sz w:val="20"/>
        </w:rPr>
        <w:t>Cuadro 15.1. Cinco preguntas para leer una estadística</w:t>
      </w:r>
    </w:p>
    <w:tbl>
      <w:tblPr>
        <w:tblW w:type="pct" w:w="500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00"/>
        <w:gridCol w:w="3600"/>
        <w:gridCol w:w="3600"/>
      </w:tblGrid>
      <w:tr>
        <w:trPr>
          <w:cantSplit/>
        </w:trPr>
        <w:tc>
          <w:tcPr>
            <w:tcW w:type="dxa" w:w="2342"/>
            <w:shd w:val="clear" w:color="auto" w:fill="3D5A80"/>
          </w:tcPr>
          <w:p>
            <w:r>
              <w:rPr>
                <w:b/>
                <w:color w:val="FFFFFF"/>
                <w:sz w:val="19"/>
              </w:rPr>
              <w:t>Pregunta</w:t>
            </w:r>
          </w:p>
        </w:tc>
        <w:tc>
          <w:tcPr>
            <w:tcW w:type="dxa" w:w="3383"/>
            <w:shd w:val="clear" w:color="auto" w:fill="3D5A80"/>
          </w:tcPr>
          <w:p>
            <w:r>
              <w:rPr>
                <w:b/>
                <w:color w:val="FFFFFF"/>
                <w:sz w:val="19"/>
              </w:rPr>
              <w:t>Para qué sirve</w:t>
            </w:r>
          </w:p>
        </w:tc>
        <w:tc>
          <w:tcPr>
            <w:tcW w:type="dxa" w:w="4685"/>
            <w:shd w:val="clear" w:color="auto" w:fill="3D5A80"/>
          </w:tcPr>
          <w:p>
            <w:r>
              <w:rPr>
                <w:b/>
                <w:color w:val="FFFFFF"/>
                <w:sz w:val="19"/>
              </w:rPr>
              <w:t>Ejemplo de respuesta</w:t>
            </w:r>
          </w:p>
        </w:tc>
      </w:tr>
      <w:tr>
        <w:trPr>
          <w:cantSplit/>
        </w:trPr>
        <w:tc>
          <w:tcPr>
            <w:tcW w:type="dxa" w:w="2342"/>
          </w:tcPr>
          <w:p>
            <w:r>
              <w:rPr>
                <w:sz w:val="19"/>
              </w:rPr>
              <w:t>¿Quién lo produjo?</w:t>
            </w:r>
          </w:p>
        </w:tc>
        <w:tc>
          <w:tcPr>
            <w:tcW w:type="dxa" w:w="3383"/>
          </w:tcPr>
          <w:p>
            <w:r>
              <w:rPr>
                <w:sz w:val="19"/>
              </w:rPr>
              <w:t>Evaluar la confiabilidad</w:t>
            </w:r>
          </w:p>
        </w:tc>
        <w:tc>
          <w:tcPr>
            <w:tcW w:type="dxa" w:w="4685"/>
          </w:tcPr>
          <w:p>
            <w:r>
              <w:rPr>
                <w:sz w:val="19"/>
              </w:rPr>
              <w:t>Instituto Nacional de Estadística; MADES; INFONA</w:t>
            </w:r>
          </w:p>
        </w:tc>
      </w:tr>
      <w:tr>
        <w:trPr>
          <w:cantSplit/>
        </w:trPr>
        <w:tc>
          <w:tcPr>
            <w:tcW w:type="dxa" w:w="2342"/>
            <w:shd w:val="clear" w:color="auto" w:fill="F5F5F5"/>
          </w:tcPr>
          <w:p>
            <w:r>
              <w:rPr>
                <w:sz w:val="19"/>
              </w:rPr>
              <w:t>¿De qué año es?</w:t>
            </w:r>
          </w:p>
        </w:tc>
        <w:tc>
          <w:tcPr>
            <w:tcW w:type="dxa" w:w="3383"/>
            <w:shd w:val="clear" w:color="auto" w:fill="F5F5F5"/>
          </w:tcPr>
          <w:p>
            <w:r>
              <w:rPr>
                <w:sz w:val="19"/>
              </w:rPr>
              <w:t>Saber si sigue vigente</w:t>
            </w:r>
          </w:p>
        </w:tc>
        <w:tc>
          <w:tcPr>
            <w:tcW w:type="dxa" w:w="4685"/>
            <w:shd w:val="clear" w:color="auto" w:fill="F5F5F5"/>
          </w:tcPr>
          <w:p>
            <w:r>
              <w:rPr>
                <w:sz w:val="19"/>
              </w:rPr>
              <w:t>Censo Nacional de Población y Viviendas de 2022</w:t>
            </w:r>
          </w:p>
        </w:tc>
      </w:tr>
      <w:tr>
        <w:trPr>
          <w:cantSplit/>
        </w:trPr>
        <w:tc>
          <w:tcPr>
            <w:tcW w:type="dxa" w:w="2342"/>
          </w:tcPr>
          <w:p>
            <w:r>
              <w:rPr>
                <w:sz w:val="19"/>
              </w:rPr>
              <w:t>¿A qué universo se refiere?</w:t>
            </w:r>
          </w:p>
        </w:tc>
        <w:tc>
          <w:tcPr>
            <w:tcW w:type="dxa" w:w="3383"/>
          </w:tcPr>
          <w:p>
            <w:r>
              <w:rPr>
                <w:sz w:val="19"/>
              </w:rPr>
              <w:t>Evitar generalizaciones indebidas</w:t>
            </w:r>
          </w:p>
        </w:tc>
        <w:tc>
          <w:tcPr>
            <w:tcW w:type="dxa" w:w="4685"/>
          </w:tcPr>
          <w:p>
            <w:r>
              <w:rPr>
                <w:sz w:val="19"/>
              </w:rPr>
              <w:t>Población total del país; sólo área urbana</w:t>
            </w:r>
          </w:p>
        </w:tc>
      </w:tr>
      <w:tr>
        <w:trPr>
          <w:cantSplit/>
        </w:trPr>
        <w:tc>
          <w:tcPr>
            <w:tcW w:type="dxa" w:w="2342"/>
            <w:shd w:val="clear" w:color="auto" w:fill="F5F5F5"/>
          </w:tcPr>
          <w:p>
            <w:r>
              <w:rPr>
                <w:sz w:val="19"/>
              </w:rPr>
              <w:t>¿En qué unidad está?</w:t>
            </w:r>
          </w:p>
        </w:tc>
        <w:tc>
          <w:tcPr>
            <w:tcW w:type="dxa" w:w="3383"/>
            <w:shd w:val="clear" w:color="auto" w:fill="F5F5F5"/>
          </w:tcPr>
          <w:p>
            <w:r>
              <w:rPr>
                <w:sz w:val="19"/>
              </w:rPr>
              <w:t>Comparar correctamente</w:t>
            </w:r>
          </w:p>
        </w:tc>
        <w:tc>
          <w:tcPr>
            <w:tcW w:type="dxa" w:w="4685"/>
            <w:shd w:val="clear" w:color="auto" w:fill="F5F5F5"/>
          </w:tcPr>
          <w:p>
            <w:r>
              <w:rPr>
                <w:sz w:val="19"/>
              </w:rPr>
              <w:t>Personas; porcentajes; hectáreas; toneladas</w:t>
            </w:r>
          </w:p>
        </w:tc>
      </w:tr>
      <w:tr>
        <w:trPr>
          <w:cantSplit/>
        </w:trPr>
        <w:tc>
          <w:tcPr>
            <w:tcW w:type="dxa" w:w="2342"/>
          </w:tcPr>
          <w:p>
            <w:r>
              <w:rPr>
                <w:sz w:val="19"/>
              </w:rPr>
              <w:t>¿Qué no dice?</w:t>
            </w:r>
          </w:p>
        </w:tc>
        <w:tc>
          <w:tcPr>
            <w:tcW w:type="dxa" w:w="3383"/>
          </w:tcPr>
          <w:p>
            <w:r>
              <w:rPr>
                <w:sz w:val="19"/>
              </w:rPr>
              <w:t>Reconocer los límites del dato</w:t>
            </w:r>
          </w:p>
        </w:tc>
        <w:tc>
          <w:tcPr>
            <w:tcW w:type="dxa" w:w="4685"/>
          </w:tcPr>
          <w:p>
            <w:r>
              <w:rPr>
                <w:sz w:val="19"/>
              </w:rPr>
              <w:t>La matrícula no informa sobre aprendizajes ni sobre egreso</w:t>
            </w:r>
          </w:p>
        </w:tc>
      </w:tr>
    </w:tbl>
    <w:p>
      <w:pPr>
        <w:keepNext/>
        <w:spacing w:before="0" w:after="80"/>
        <w:jc w:val="both"/>
      </w:pPr>
      <w:r>
        <w:rPr>
          <w:b w:val="0"/>
          <w:i w:val="0"/>
          <w:sz w:val="21"/>
        </w:rPr>
        <w:t>Observá la ficha modelo: vas a usarla en las unidades siguientes cada vez que aparezca un documento o un cuadro de datos.</w:t>
      </w:r>
    </w:p>
    <w:p>
      <w:pPr>
        <w:keepNext/>
        <w:jc w:val="center"/>
      </w:pPr>
      <w:r>
        <w:drawing>
          <wp:inline xmlns:a="http://schemas.openxmlformats.org/drawingml/2006/main" xmlns:pic="http://schemas.openxmlformats.org/drawingml/2006/picture">
            <wp:extent cx="5220000" cy="2930445"/>
            <wp:docPr id="12" name="Picture 12"/>
            <wp:cNvGraphicFramePr>
              <a:graphicFrameLocks noChangeAspect="1"/>
            </wp:cNvGraphicFramePr>
            <a:graphic>
              <a:graphicData uri="http://schemas.openxmlformats.org/drawingml/2006/picture">
                <pic:pic>
                  <pic:nvPicPr>
                    <pic:cNvPr id="0" name="fig_15_1.png"/>
                    <pic:cNvPicPr/>
                  </pic:nvPicPr>
                  <pic:blipFill>
                    <a:blip r:embed="rId20"/>
                    <a:stretch>
                      <a:fillRect/>
                    </a:stretch>
                  </pic:blipFill>
                  <pic:spPr>
                    <a:xfrm>
                      <a:off x="0" y="0"/>
                      <a:ext cx="5220000" cy="2930445"/>
                    </a:xfrm>
                    <a:prstGeom prst="rect"/>
                  </pic:spPr>
                </pic:pic>
              </a:graphicData>
            </a:graphic>
          </wp:inline>
        </w:drawing>
      </w:r>
    </w:p>
    <w:p>
      <w:pPr>
        <w:jc w:val="center"/>
      </w:pPr>
      <w:r>
        <w:rPr>
          <w:i/>
          <w:color w:val="595959"/>
          <w:sz w:val="17"/>
        </w:rPr>
        <w:t>Figura 15.1 — Ficha de análisis de fuentes</w:t>
      </w:r>
    </w:p>
    <w:p>
      <w:pPr>
        <w:pStyle w:val="Heading3"/>
      </w:pPr>
      <w:r>
        <w:t>4. Ficha de análisis de una fuente</w:t>
      </w:r>
    </w:p>
    <w:p>
      <w:pPr>
        <w:spacing w:before="0" w:after="80"/>
        <w:jc w:val="both"/>
      </w:pPr>
      <w:r>
        <w:rPr>
          <w:b w:val="0"/>
          <w:i w:val="0"/>
          <w:sz w:val="21"/>
        </w:rPr>
        <w:t>Para cualquier documento, la ficha de trabajo tiene siete campos: tipo de fuente, autor, fecha, destinatario, tema, intención y límites. El campo más difícil y más importante es el de la intención: nadie escribe sin propósito, y reconocer ese propósito no invalida la fuente, la vuelve utilizable.</w:t>
      </w:r>
    </w:p>
    <w:p>
      <w:pPr>
        <w:spacing w:before="0" w:after="80"/>
        <w:jc w:val="both"/>
      </w:pPr>
      <w:r>
        <w:rPr>
          <w:b w:val="0"/>
          <w:i w:val="0"/>
          <w:sz w:val="21"/>
        </w:rPr>
        <w:t>El último campo obliga a la honestidad intelectual: toda fuente tiene límites. El informe parlamentario de 1832 que leíste en la Clase 1 muestra el trabajo infantil en la industria textil británica, no en toda Europa. El Decreto sobre la Tierra de la Clase 7 dice lo que el gobierno ordenó, no lo que efectivamente ocurrió en cada aldea. Distinguir una cosa de la otra es el oficio del historiador.</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En Paraguay — Dónde buscar fuentes en el Paraguay</w:t>
            </w:r>
          </w:p>
          <w:p>
            <w:pPr>
              <w:keepNext/>
              <w:jc w:val="both"/>
            </w:pPr>
            <w:r>
              <w:rPr>
                <w:sz w:val="20"/>
              </w:rPr>
              <w:t>Normativa: la Biblioteca y Archivo Central del Congreso publica el texto oficial de todas las leyes vigentes.</w:t>
            </w:r>
          </w:p>
        </w:tc>
      </w:tr>
      <w:tr>
        <w:trPr>
          <w:cantSplit/>
        </w:trPr>
        <w:tc>
          <w:tcPr>
            <w:tcW w:type="dxa" w:w="10801"/>
            <w:shd w:val="clear" w:color="auto" w:fill="E6EBF1"/>
          </w:tcPr>
          <w:p>
            <w:pPr>
              <w:keepNext/>
              <w:jc w:val="both"/>
            </w:pPr>
            <w:r>
              <w:rPr>
                <w:sz w:val="20"/>
              </w:rPr>
              <w:t>Estadísticas: el Instituto Nacional de Estadística publica los resultados del Censo Nacional de Población y Viviendas de 2022 y las encuestas permanentes de hogares.</w:t>
            </w:r>
          </w:p>
        </w:tc>
      </w:tr>
      <w:tr>
        <w:trPr>
          <w:cantSplit/>
        </w:trPr>
        <w:tc>
          <w:tcPr>
            <w:tcW w:type="dxa" w:w="10801"/>
            <w:shd w:val="clear" w:color="auto" w:fill="E6EBF1"/>
          </w:tcPr>
          <w:p>
            <w:pPr>
              <w:keepNext/>
              <w:jc w:val="both"/>
            </w:pPr>
            <w:r>
              <w:rPr>
                <w:sz w:val="20"/>
              </w:rPr>
              <w:t>Ambiente y bosques: el MADES y el INFONA publican informes de cobertura forestal y de calidad ambiental.</w:t>
            </w:r>
          </w:p>
        </w:tc>
      </w:tr>
      <w:tr>
        <w:trPr>
          <w:cantSplit/>
        </w:trPr>
        <w:tc>
          <w:tcPr>
            <w:tcW w:type="dxa" w:w="10801"/>
            <w:shd w:val="clear" w:color="auto" w:fill="E6EBF1"/>
          </w:tcPr>
          <w:p>
            <w:pPr>
              <w:jc w:val="both"/>
            </w:pPr>
            <w:r>
              <w:rPr>
                <w:sz w:val="20"/>
              </w:rPr>
              <w:t>Memoria: el informe final de la Comisión de Verdad y Justicia y los archivos documentales del período 1954-1989 son de consulta pública.</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Glosario de la clase</w:t>
            </w:r>
          </w:p>
          <w:p>
            <w:pPr>
              <w:keepNext/>
              <w:jc w:val="both"/>
            </w:pPr>
            <w:r>
              <w:rPr>
                <w:sz w:val="20"/>
              </w:rPr>
              <w:t>Fuente primaria: material producido en el momento y el lugar de los hechos.</w:t>
            </w:r>
          </w:p>
        </w:tc>
      </w:tr>
      <w:tr>
        <w:trPr>
          <w:cantSplit/>
        </w:trPr>
        <w:tc>
          <w:tcPr>
            <w:tcW w:type="dxa" w:w="10801"/>
            <w:shd w:val="clear" w:color="auto" w:fill="E6EBF1"/>
          </w:tcPr>
          <w:p>
            <w:pPr>
              <w:keepNext/>
              <w:jc w:val="both"/>
            </w:pPr>
            <w:r>
              <w:rPr>
                <w:sz w:val="20"/>
              </w:rPr>
              <w:t>Fuente secundaria: material elaborado posteriormente a partir de fuentes primarias.</w:t>
            </w:r>
          </w:p>
        </w:tc>
      </w:tr>
      <w:tr>
        <w:trPr>
          <w:cantSplit/>
        </w:trPr>
        <w:tc>
          <w:tcPr>
            <w:tcW w:type="dxa" w:w="10801"/>
            <w:shd w:val="clear" w:color="auto" w:fill="E6EBF1"/>
          </w:tcPr>
          <w:p>
            <w:pPr>
              <w:keepNext/>
              <w:jc w:val="both"/>
            </w:pPr>
            <w:r>
              <w:rPr>
                <w:sz w:val="20"/>
              </w:rPr>
              <w:t>Considerandos: parte de una norma que explica las razones por las cuales fue dictada.</w:t>
            </w:r>
          </w:p>
        </w:tc>
      </w:tr>
      <w:tr>
        <w:trPr>
          <w:cantSplit/>
        </w:trPr>
        <w:tc>
          <w:tcPr>
            <w:tcW w:type="dxa" w:w="10801"/>
            <w:shd w:val="clear" w:color="auto" w:fill="E6EBF1"/>
          </w:tcPr>
          <w:p>
            <w:pPr>
              <w:keepNext/>
              <w:jc w:val="both"/>
            </w:pPr>
            <w:r>
              <w:rPr>
                <w:sz w:val="20"/>
              </w:rPr>
              <w:t>Articulado: conjunto de artículos que fijan el objeto, las obligaciones y las sanciones de una norma.</w:t>
            </w:r>
          </w:p>
        </w:tc>
      </w:tr>
      <w:tr>
        <w:trPr>
          <w:cantSplit/>
        </w:trPr>
        <w:tc>
          <w:tcPr>
            <w:tcW w:type="dxa" w:w="10801"/>
            <w:shd w:val="clear" w:color="auto" w:fill="E6EBF1"/>
          </w:tcPr>
          <w:p>
            <w:pPr>
              <w:keepNext/>
              <w:jc w:val="both"/>
            </w:pPr>
            <w:r>
              <w:rPr>
                <w:sz w:val="20"/>
              </w:rPr>
              <w:t>Universo estadístico: conjunto de casos al que se refiere un dato.</w:t>
            </w:r>
          </w:p>
        </w:tc>
      </w:tr>
      <w:tr>
        <w:trPr>
          <w:cantSplit/>
        </w:trPr>
        <w:tc>
          <w:tcPr>
            <w:tcW w:type="dxa" w:w="10801"/>
            <w:shd w:val="clear" w:color="auto" w:fill="E6EBF1"/>
          </w:tcPr>
          <w:p>
            <w:pPr>
              <w:keepNext/>
              <w:jc w:val="both"/>
            </w:pPr>
            <w:r>
              <w:rPr>
                <w:sz w:val="20"/>
              </w:rPr>
              <w:t>Intención de la fuente: propósito con el que fue producido un documento.</w:t>
            </w:r>
          </w:p>
        </w:tc>
      </w:tr>
      <w:tr>
        <w:trPr>
          <w:cantSplit/>
        </w:trPr>
        <w:tc>
          <w:tcPr>
            <w:tcW w:type="dxa" w:w="10801"/>
            <w:shd w:val="clear" w:color="auto" w:fill="E6EBF1"/>
          </w:tcPr>
          <w:p>
            <w:pPr>
              <w:jc w:val="both"/>
            </w:pPr>
            <w:r>
              <w:rPr>
                <w:sz w:val="20"/>
              </w:rPr>
              <w:t>Censo: recuento total de la población de un país en un momento determinado.</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Para recordar</w:t>
            </w:r>
          </w:p>
          <w:p>
            <w:pPr>
              <w:keepNext/>
              <w:jc w:val="both"/>
            </w:pPr>
            <w:r>
              <w:rPr>
                <w:sz w:val="20"/>
              </w:rPr>
              <w:t>✔  Las fuentes primarias se produjeron en el momento de los hechos; las secundarias, después, a partir de las primeras.</w:t>
            </w:r>
          </w:p>
        </w:tc>
      </w:tr>
      <w:tr>
        <w:trPr>
          <w:cantSplit/>
        </w:trPr>
        <w:tc>
          <w:tcPr>
            <w:tcW w:type="dxa" w:w="10801"/>
            <w:shd w:val="clear" w:color="auto" w:fill="E6EBF1"/>
          </w:tcPr>
          <w:p>
            <w:pPr>
              <w:keepNext/>
              <w:jc w:val="both"/>
            </w:pPr>
            <w:r>
              <w:rPr>
                <w:sz w:val="20"/>
              </w:rPr>
              <w:t>✔  Para leer una norma hay que responder cinco preguntas: a quién obliga, desde cuándo, qué exige, qué sanción prevé y quién la aplica.</w:t>
            </w:r>
          </w:p>
        </w:tc>
      </w:tr>
      <w:tr>
        <w:trPr>
          <w:cantSplit/>
        </w:trPr>
        <w:tc>
          <w:tcPr>
            <w:tcW w:type="dxa" w:w="10801"/>
            <w:shd w:val="clear" w:color="auto" w:fill="E6EBF1"/>
          </w:tcPr>
          <w:p>
            <w:pPr>
              <w:keepNext/>
              <w:jc w:val="both"/>
            </w:pPr>
            <w:r>
              <w:rPr>
                <w:sz w:val="20"/>
              </w:rPr>
              <w:t>✔  Para leer una estadística: quién la produjo, de qué año es, a qué universo se refiere, en qué unidad está y qué no dice.</w:t>
            </w:r>
          </w:p>
        </w:tc>
      </w:tr>
      <w:tr>
        <w:trPr>
          <w:cantSplit/>
        </w:trPr>
        <w:tc>
          <w:tcPr>
            <w:tcW w:type="dxa" w:w="10801"/>
            <w:shd w:val="clear" w:color="auto" w:fill="E6EBF1"/>
          </w:tcPr>
          <w:p>
            <w:pPr>
              <w:keepNext/>
              <w:jc w:val="both"/>
            </w:pPr>
            <w:r>
              <w:rPr>
                <w:sz w:val="20"/>
              </w:rPr>
              <w:t>✔  No hay que confundir cantidad con proporción: más casos puede significar sólo más habitantes.</w:t>
            </w:r>
          </w:p>
        </w:tc>
      </w:tr>
      <w:tr>
        <w:trPr>
          <w:cantSplit/>
        </w:trPr>
        <w:tc>
          <w:tcPr>
            <w:tcW w:type="dxa" w:w="10801"/>
            <w:shd w:val="clear" w:color="auto" w:fill="E6EBF1"/>
          </w:tcPr>
          <w:p>
            <w:pPr>
              <w:jc w:val="both"/>
            </w:pPr>
            <w:r>
              <w:rPr>
                <w:sz w:val="20"/>
              </w:rPr>
              <w:t>✔  La ficha de análisis tiene siete campos, y el más importante es la intención con que la fuente fue producida.</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Una ley publicada en 1993 y consultada hoy es</w:t>
      </w:r>
    </w:p>
    <w:p>
      <w:pPr>
        <w:spacing w:before="0" w:after="80"/>
        <w:ind w:left="340"/>
        <w:jc w:val="both"/>
      </w:pPr>
      <w:r>
        <w:rPr>
          <w:b w:val="0"/>
          <w:i w:val="0"/>
          <w:sz w:val="20"/>
        </w:rPr>
        <w:t>a) una fuente primaria</w:t>
      </w:r>
    </w:p>
    <w:p>
      <w:pPr>
        <w:spacing w:before="0" w:after="80"/>
        <w:ind w:left="340"/>
        <w:jc w:val="both"/>
      </w:pPr>
      <w:r>
        <w:rPr>
          <w:b w:val="0"/>
          <w:i w:val="0"/>
          <w:sz w:val="20"/>
        </w:rPr>
        <w:t>b) una estadística</w:t>
      </w:r>
    </w:p>
    <w:p>
      <w:pPr>
        <w:spacing w:before="0" w:after="80"/>
        <w:ind w:left="340"/>
        <w:jc w:val="both"/>
      </w:pPr>
      <w:r>
        <w:rPr>
          <w:b w:val="0"/>
          <w:i w:val="0"/>
          <w:sz w:val="20"/>
        </w:rPr>
        <w:t>c) una fuente sin valor histórico</w:t>
      </w:r>
    </w:p>
    <w:p>
      <w:pPr>
        <w:spacing w:before="0" w:after="80"/>
        <w:ind w:left="340"/>
        <w:jc w:val="both"/>
      </w:pPr>
      <w:r>
        <w:rPr>
          <w:b w:val="0"/>
          <w:i w:val="0"/>
          <w:sz w:val="20"/>
        </w:rPr>
        <w:t>d) una fuente secundaria</w:t>
      </w:r>
    </w:p>
    <w:p>
      <w:pPr>
        <w:spacing w:before="0" w:after="80"/>
        <w:jc w:val="both"/>
      </w:pPr>
      <w:r>
        <w:rPr>
          <w:b w:val="0"/>
          <w:i w:val="0"/>
          <w:sz w:val="20"/>
        </w:rPr>
        <w:t>2. La parte de una norma que explica por qué fue dictada se llama</w:t>
      </w:r>
    </w:p>
    <w:p>
      <w:pPr>
        <w:spacing w:before="0" w:after="80"/>
        <w:ind w:left="340"/>
        <w:jc w:val="both"/>
      </w:pPr>
      <w:r>
        <w:rPr>
          <w:b w:val="0"/>
          <w:i w:val="0"/>
          <w:sz w:val="20"/>
        </w:rPr>
        <w:t>a) sanción</w:t>
      </w:r>
    </w:p>
    <w:p>
      <w:pPr>
        <w:spacing w:before="0" w:after="80"/>
        <w:ind w:left="340"/>
        <w:jc w:val="both"/>
      </w:pPr>
      <w:r>
        <w:rPr>
          <w:b w:val="0"/>
          <w:i w:val="0"/>
          <w:sz w:val="20"/>
        </w:rPr>
        <w:t>b) considerandos o preámbulo</w:t>
      </w:r>
    </w:p>
    <w:p>
      <w:pPr>
        <w:spacing w:before="0" w:after="80"/>
        <w:ind w:left="340"/>
        <w:jc w:val="both"/>
      </w:pPr>
      <w:r>
        <w:rPr>
          <w:b w:val="0"/>
          <w:i w:val="0"/>
          <w:sz w:val="20"/>
        </w:rPr>
        <w:t>c) vigencia</w:t>
      </w:r>
    </w:p>
    <w:p>
      <w:pPr>
        <w:spacing w:before="0" w:after="80"/>
        <w:ind w:left="340"/>
        <w:jc w:val="both"/>
      </w:pPr>
      <w:r>
        <w:rPr>
          <w:b w:val="0"/>
          <w:i w:val="0"/>
          <w:sz w:val="20"/>
        </w:rPr>
        <w:t>d) articulado</w:t>
      </w:r>
    </w:p>
    <w:p>
      <w:pPr>
        <w:spacing w:before="0" w:after="80"/>
        <w:jc w:val="both"/>
      </w:pPr>
      <w:r>
        <w:rPr>
          <w:b w:val="0"/>
          <w:i w:val="0"/>
          <w:sz w:val="20"/>
        </w:rPr>
        <w:t>3. Confundir cantidad con proporción consiste en</w:t>
      </w:r>
    </w:p>
    <w:p>
      <w:pPr>
        <w:spacing w:before="0" w:after="80"/>
        <w:ind w:left="340"/>
        <w:jc w:val="both"/>
      </w:pPr>
      <w:r>
        <w:rPr>
          <w:b w:val="0"/>
          <w:i w:val="0"/>
          <w:sz w:val="20"/>
        </w:rPr>
        <w:t>a) consultar dos fuentes a la vez</w:t>
      </w:r>
    </w:p>
    <w:p>
      <w:pPr>
        <w:spacing w:before="0" w:after="80"/>
        <w:ind w:left="340"/>
        <w:jc w:val="both"/>
      </w:pPr>
      <w:r>
        <w:rPr>
          <w:b w:val="0"/>
          <w:i w:val="0"/>
          <w:sz w:val="20"/>
        </w:rPr>
        <w:t>b) usar porcentajes en lugar de totales</w:t>
      </w:r>
    </w:p>
    <w:p>
      <w:pPr>
        <w:spacing w:before="0" w:after="80"/>
        <w:ind w:left="340"/>
        <w:jc w:val="both"/>
      </w:pPr>
      <w:r>
        <w:rPr>
          <w:b w:val="0"/>
          <w:i w:val="0"/>
          <w:sz w:val="20"/>
        </w:rPr>
        <w:t>c) comparar números absolutos entre poblaciones de tamaño distinto</w:t>
      </w:r>
    </w:p>
    <w:p>
      <w:pPr>
        <w:spacing w:before="0" w:after="80"/>
        <w:ind w:left="340"/>
        <w:jc w:val="both"/>
      </w:pPr>
      <w:r>
        <w:rPr>
          <w:b w:val="0"/>
          <w:i w:val="0"/>
          <w:sz w:val="20"/>
        </w:rPr>
        <w:t>d) citar la fuente de un dato</w:t>
      </w:r>
    </w:p>
    <w:p>
      <w:pPr>
        <w:spacing w:before="0" w:after="80"/>
        <w:jc w:val="both"/>
      </w:pPr>
      <w:r>
        <w:rPr>
          <w:b w:val="0"/>
          <w:i w:val="0"/>
          <w:sz w:val="20"/>
        </w:rPr>
        <w:t>4. Reconocer la intención con que se produjo una fuente</w:t>
      </w:r>
    </w:p>
    <w:p>
      <w:pPr>
        <w:spacing w:before="0" w:after="80"/>
        <w:ind w:left="340"/>
        <w:jc w:val="both"/>
      </w:pPr>
      <w:r>
        <w:rPr>
          <w:b w:val="0"/>
          <w:i w:val="0"/>
          <w:sz w:val="20"/>
        </w:rPr>
        <w:t>a) la invalida por completo</w:t>
      </w:r>
    </w:p>
    <w:p>
      <w:pPr>
        <w:spacing w:before="0" w:after="80"/>
        <w:ind w:left="340"/>
        <w:jc w:val="both"/>
      </w:pPr>
      <w:r>
        <w:rPr>
          <w:b w:val="0"/>
          <w:i w:val="0"/>
          <w:sz w:val="20"/>
        </w:rPr>
        <w:t>b) sólo importa en las fuentes secundarias</w:t>
      </w:r>
    </w:p>
    <w:p>
      <w:pPr>
        <w:spacing w:before="0" w:after="80"/>
        <w:ind w:left="340"/>
        <w:jc w:val="both"/>
      </w:pPr>
      <w:r>
        <w:rPr>
          <w:b w:val="0"/>
          <w:i w:val="0"/>
          <w:sz w:val="20"/>
        </w:rPr>
        <w:t>c) la vuelve utilizable, porque permite interpretarla</w:t>
      </w:r>
    </w:p>
    <w:p>
      <w:pPr>
        <w:spacing w:before="0" w:after="80"/>
        <w:ind w:left="340"/>
        <w:jc w:val="both"/>
      </w:pPr>
      <w:r>
        <w:rPr>
          <w:b w:val="0"/>
          <w:i w:val="0"/>
          <w:sz w:val="20"/>
        </w:rPr>
        <w:t>d) es imposible en documentos oficiales</w:t>
      </w:r>
    </w:p>
    <w:p>
      <w:pPr>
        <w:keepNext/>
      </w:pPr>
      <w:r>
        <w:rPr>
          <w:b/>
          <w:color w:val="3D5A80"/>
          <w:sz w:val="21"/>
        </w:rPr>
        <w:t>Completá</w:t>
      </w:r>
    </w:p>
    <w:p>
      <w:pPr>
        <w:spacing w:before="0" w:after="80"/>
        <w:jc w:val="both"/>
      </w:pPr>
      <w:r>
        <w:rPr>
          <w:b w:val="0"/>
          <w:i w:val="0"/>
          <w:sz w:val="20"/>
        </w:rPr>
        <w:t>1. El recuento total de la población de un país se denomina ______________; el último del Paraguay se realizó en ______.</w:t>
      </w:r>
    </w:p>
    <w:p>
      <w:pPr>
        <w:spacing w:before="0" w:after="80"/>
        <w:jc w:val="both"/>
      </w:pPr>
      <w:r>
        <w:rPr>
          <w:b w:val="0"/>
          <w:i w:val="0"/>
          <w:sz w:val="20"/>
        </w:rPr>
        <w:t>2. La ficha de análisis de una fuente tiene ______ campos.</w:t>
      </w:r>
    </w:p>
    <w:p>
      <w:pPr>
        <w:spacing w:before="0" w:after="80"/>
        <w:jc w:val="both"/>
      </w:pPr>
      <w:r>
        <w:rPr>
          <w:b w:val="0"/>
          <w:i w:val="0"/>
          <w:sz w:val="20"/>
        </w:rPr>
        <w:t>3. El organismo que publica el texto oficial de las leyes paraguayas es la ______________ y Archivo Central del ______________.</w:t>
      </w:r>
    </w:p>
    <w:p>
      <w:pPr>
        <w:keepNext/>
      </w:pPr>
      <w:r>
        <w:rPr>
          <w:b/>
          <w:color w:val="3D5A80"/>
          <w:sz w:val="21"/>
        </w:rPr>
        <w:t>Verdadero o falso — justificá tu respuesta</w:t>
      </w:r>
    </w:p>
    <w:p>
      <w:pPr>
        <w:spacing w:before="0" w:after="80"/>
        <w:jc w:val="both"/>
      </w:pPr>
      <w:r>
        <w:rPr>
          <w:b w:val="0"/>
          <w:i w:val="0"/>
          <w:sz w:val="20"/>
        </w:rPr>
        <w:t>1. (  V  /  F  )  Una fuente secundaria vale menos que una primaria y debe evitarse.</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Una cifra de matrícula escolar informa cuántos estudiantes terminaron el año.</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Toda fuente tiene límites, y reconocerlos es parte del trabajo histórico.</w:t>
      </w:r>
    </w:p>
    <w:p>
      <w:pPr>
        <w:spacing w:before="0" w:after="120"/>
        <w:jc w:val="both"/>
      </w:pPr>
      <w:r>
        <w:rPr>
          <w:b w:val="0"/>
          <w:i w:val="0"/>
          <w:sz w:val="18"/>
        </w:rPr>
        <w:t>Justificación: ______________________________________________________________________________</w:t>
      </w:r>
    </w:p>
    <w:p>
      <w:pPr>
        <w:keepNext/>
      </w:pPr>
      <w:r>
        <w:rPr>
          <w:b/>
          <w:color w:val="3D5A80"/>
          <w:sz w:val="21"/>
        </w:rPr>
        <w:t>Aplicá el método</w:t>
      </w:r>
    </w:p>
    <w:p>
      <w:pPr>
        <w:spacing w:before="0" w:after="80"/>
        <w:jc w:val="both"/>
      </w:pPr>
      <w:r>
        <w:rPr>
          <w:b w:val="0"/>
          <w:i w:val="0"/>
          <w:sz w:val="20"/>
        </w:rPr>
        <w:t>1. Volvé al Documento de la Clase 7 (Decreto sobre la Tierra) y completá los siete campos de la ficha de análisis: tipo, autor, fecha, destinatario, tema, intención y límites.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2. Aplicá las cinco preguntas del Cuadro 15.1 al siguiente dato: «El Censo de 2022 registró alrededor de 6,1 millones de habitantes en el Paraguay». Indicá especialmente qué no dice ese número.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el valor de una ley y el de una fotografía como fuentes para estudiar el trabajo infantil del siglo XIX. ¿Qué muestra cada una y qué no puede mostrar?</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Elegí una noticia reciente sobre un tema ambiental o de derechos en el Paraguay y escribí un análisis de doce líneas que identifique: qué afirma, en qué fuente se apoya, qué norma del Cuadro 14.2 se relaciona con el caso y qué información faltaría para evaluarlo bien.</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ageBreakBefore/>
      </w:pPr>
      <w:r>
        <w:t>Evaluación de la Unidad III — Derechos humanos, derechos sociales y defensa del ambiente</w:t>
      </w:r>
    </w:p>
    <w:tbl>
      <w:tblPr>
        <w:tblW w:type="pct" w:w="5000"/>
        <w:jc w:val="center"/>
        <w:tblLook w:firstColumn="1" w:firstRow="1" w:lastColumn="0" w:lastRow="0" w:noHBand="0" w:noVBand="1" w:val="04A0"/>
      </w:tblPr>
      <w:tblGrid>
        <w:gridCol w:w="10801"/>
      </w:tblGrid>
      <w:tr>
        <w:trPr>
          <w:cantSplit/>
        </w:trPr>
        <w:tc>
          <w:tcPr>
            <w:tcW w:type="dxa" w:w="10801"/>
            <w:shd w:val="clear" w:color="auto" w:fill="B8860B"/>
          </w:tcPr>
          <w:p>
            <w:pPr>
              <w:jc w:val="center"/>
            </w:pPr>
            <w:r>
              <w:rPr>
                <w:b/>
                <w:color w:val="FFFFFF"/>
                <w:sz w:val="25"/>
              </w:rPr>
              <w:t>Evaluación de la Unidad III — Derechos humanos, derechos sociales y defensa del ambiente</w:t>
            </w:r>
          </w:p>
        </w:tc>
      </w:tr>
    </w:tbl>
    <w:p>
      <w:pPr>
        <w:spacing w:before="120"/>
      </w:pPr>
      <w:r>
        <w:rPr>
          <w:sz w:val="19"/>
        </w:rPr>
        <w:t>Nombre y apellido: ______________________________  Curso: ______  Fecha: ____/____/____</w:t>
      </w:r>
    </w:p>
    <w:p>
      <w:pPr>
        <w:spacing w:before="0" w:after="80"/>
        <w:jc w:val="both"/>
      </w:pPr>
      <w:r>
        <w:rPr>
          <w:b w:val="0"/>
          <w:i/>
          <w:sz w:val="19"/>
        </w:rPr>
        <w:t>Corresponde a las Clases 11 a 15.</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r>
              <w:rPr>
                <w:b/>
                <w:color w:val="3D5A80"/>
                <w:sz w:val="22"/>
              </w:rPr>
              <w:t>Documento · Del preámbulo de la Declaración Universal de los Derechos Humanos (1948)</w:t>
            </w:r>
          </w:p>
          <w:p>
            <w:pPr>
              <w:jc w:val="both"/>
            </w:pPr>
            <w:r>
              <w:rPr>
                <w:sz w:val="20"/>
              </w:rPr>
              <w:t>«El desconocimiento y el menosprecio de los derechos humanos han originado actos de barbarie ultrajantes para la conciencia de la humanidad; se ha proclamado, como la aspiración más elevada del hombre, el advenimiento de un mundo en que los seres humanos, liberados del temor y de la miseria, disfruten de la libertad de palabra y de la libertad de creencias.» (Texto adaptado con fines educativos.)</w:t>
            </w:r>
          </w:p>
        </w:tc>
      </w:tr>
    </w:tbl>
    <w:p>
      <w:pPr>
        <w:spacing w:after="40"/>
      </w:pPr>
    </w:p>
    <w:p>
      <w:pPr>
        <w:spacing w:before="0" w:after="80"/>
        <w:jc w:val="both"/>
      </w:pPr>
      <w:r>
        <w:rPr>
          <w:b w:val="0"/>
          <w:i w:val="0"/>
          <w:sz w:val="20"/>
        </w:rPr>
        <w:t>1. La Declaración Universal de los Derechos Humanos fue aprobada en</w:t>
      </w:r>
    </w:p>
    <w:p>
      <w:pPr>
        <w:spacing w:before="0" w:after="80"/>
        <w:ind w:left="340"/>
        <w:jc w:val="both"/>
      </w:pPr>
      <w:r>
        <w:rPr>
          <w:b w:val="0"/>
          <w:i w:val="0"/>
          <w:sz w:val="20"/>
        </w:rPr>
        <w:t>a) 1948, tres años después de terminada la Segunda Guerra Mundial</w:t>
      </w:r>
    </w:p>
    <w:p>
      <w:pPr>
        <w:spacing w:before="0" w:after="80"/>
        <w:ind w:left="340"/>
        <w:jc w:val="both"/>
      </w:pPr>
      <w:r>
        <w:rPr>
          <w:b w:val="0"/>
          <w:i w:val="0"/>
          <w:sz w:val="20"/>
        </w:rPr>
        <w:t>b) 1992, junto con la Constitución paraguaya</w:t>
      </w:r>
    </w:p>
    <w:p>
      <w:pPr>
        <w:spacing w:before="0" w:after="80"/>
        <w:ind w:left="340"/>
        <w:jc w:val="both"/>
      </w:pPr>
      <w:r>
        <w:rPr>
          <w:b w:val="0"/>
          <w:i w:val="0"/>
          <w:sz w:val="20"/>
        </w:rPr>
        <w:t>c) 1919, al crearse la Sociedad de las Naciones</w:t>
      </w:r>
    </w:p>
    <w:p>
      <w:pPr>
        <w:spacing w:before="0" w:after="80"/>
        <w:ind w:left="340"/>
        <w:jc w:val="both"/>
      </w:pPr>
      <w:r>
        <w:rPr>
          <w:b w:val="0"/>
          <w:i w:val="0"/>
          <w:sz w:val="20"/>
        </w:rPr>
        <w:t>d) 1969, junto con el Pacto de San José</w:t>
      </w:r>
    </w:p>
    <w:p>
      <w:pPr>
        <w:spacing w:before="0" w:after="80"/>
        <w:jc w:val="both"/>
      </w:pPr>
      <w:r>
        <w:rPr>
          <w:b w:val="0"/>
          <w:i w:val="0"/>
          <w:sz w:val="20"/>
        </w:rPr>
        <w:t>2. Un derecho social se distingue de uno civil porque</w:t>
      </w:r>
    </w:p>
    <w:p>
      <w:pPr>
        <w:spacing w:before="0" w:after="80"/>
        <w:ind w:left="340"/>
        <w:jc w:val="both"/>
      </w:pPr>
      <w:r>
        <w:rPr>
          <w:b w:val="0"/>
          <w:i w:val="0"/>
          <w:sz w:val="20"/>
        </w:rPr>
        <w:t>a) exige del Estado prestaciones concretas y presupuesto</w:t>
      </w:r>
    </w:p>
    <w:p>
      <w:pPr>
        <w:spacing w:before="0" w:after="80"/>
        <w:ind w:left="340"/>
        <w:jc w:val="both"/>
      </w:pPr>
      <w:r>
        <w:rPr>
          <w:b w:val="0"/>
          <w:i w:val="0"/>
          <w:sz w:val="20"/>
        </w:rPr>
        <w:t>b) no figura en ninguna constitución</w:t>
      </w:r>
    </w:p>
    <w:p>
      <w:pPr>
        <w:spacing w:before="0" w:after="80"/>
        <w:ind w:left="340"/>
        <w:jc w:val="both"/>
      </w:pPr>
      <w:r>
        <w:rPr>
          <w:b w:val="0"/>
          <w:i w:val="0"/>
          <w:sz w:val="20"/>
        </w:rPr>
        <w:t>c) sólo alcanza a los trabajadores sindicalizados</w:t>
      </w:r>
    </w:p>
    <w:p>
      <w:pPr>
        <w:spacing w:before="0" w:after="80"/>
        <w:ind w:left="340"/>
        <w:jc w:val="both"/>
      </w:pPr>
      <w:r>
        <w:rPr>
          <w:b w:val="0"/>
          <w:i w:val="0"/>
          <w:sz w:val="20"/>
        </w:rPr>
        <w:t>d) no puede reclamarse ante los tribunales</w:t>
      </w:r>
    </w:p>
    <w:p>
      <w:pPr>
        <w:spacing w:before="0" w:after="80"/>
        <w:jc w:val="both"/>
      </w:pPr>
      <w:r>
        <w:rPr>
          <w:b w:val="0"/>
          <w:i w:val="0"/>
          <w:sz w:val="20"/>
        </w:rPr>
        <w:t>3. El derecho a vivir en un ambiente sano pertenece a los derechos</w:t>
      </w:r>
    </w:p>
    <w:p>
      <w:pPr>
        <w:spacing w:before="0" w:after="80"/>
        <w:ind w:left="340"/>
        <w:jc w:val="both"/>
      </w:pPr>
      <w:r>
        <w:rPr>
          <w:b w:val="0"/>
          <w:i w:val="0"/>
          <w:sz w:val="20"/>
        </w:rPr>
        <w:t>a) que sólo obligan a las empresas privadas</w:t>
      </w:r>
    </w:p>
    <w:p>
      <w:pPr>
        <w:spacing w:before="0" w:after="80"/>
        <w:ind w:left="340"/>
        <w:jc w:val="both"/>
      </w:pPr>
      <w:r>
        <w:rPr>
          <w:b w:val="0"/>
          <w:i w:val="0"/>
          <w:sz w:val="20"/>
        </w:rPr>
        <w:t>b) civiles de primera generación</w:t>
      </w:r>
    </w:p>
    <w:p>
      <w:pPr>
        <w:spacing w:before="0" w:after="80"/>
        <w:ind w:left="340"/>
        <w:jc w:val="both"/>
      </w:pPr>
      <w:r>
        <w:rPr>
          <w:b w:val="0"/>
          <w:i w:val="0"/>
          <w:sz w:val="20"/>
        </w:rPr>
        <w:t>c) exclusivamente laborales</w:t>
      </w:r>
    </w:p>
    <w:p>
      <w:pPr>
        <w:spacing w:before="0" w:after="80"/>
        <w:ind w:left="340"/>
        <w:jc w:val="both"/>
      </w:pPr>
      <w:r>
        <w:rPr>
          <w:b w:val="0"/>
          <w:i w:val="0"/>
          <w:sz w:val="20"/>
        </w:rPr>
        <w:t>d) colectivos o de tercera generación</w:t>
      </w:r>
    </w:p>
    <w:p>
      <w:pPr>
        <w:spacing w:before="0" w:after="80"/>
        <w:jc w:val="both"/>
      </w:pPr>
      <w:r>
        <w:rPr>
          <w:b w:val="0"/>
          <w:i w:val="0"/>
          <w:sz w:val="20"/>
        </w:rPr>
        <w:t>4. El Acuerdo de París (2015) se diferencia del Protocolo de Kioto porque</w:t>
      </w:r>
    </w:p>
    <w:p>
      <w:pPr>
        <w:spacing w:before="0" w:after="80"/>
        <w:ind w:left="340"/>
        <w:jc w:val="both"/>
      </w:pPr>
      <w:r>
        <w:rPr>
          <w:b w:val="0"/>
          <w:i w:val="0"/>
          <w:sz w:val="20"/>
        </w:rPr>
        <w:t>a) sólo se aplica en Europa</w:t>
      </w:r>
    </w:p>
    <w:p>
      <w:pPr>
        <w:spacing w:before="0" w:after="80"/>
        <w:ind w:left="340"/>
        <w:jc w:val="both"/>
      </w:pPr>
      <w:r>
        <w:rPr>
          <w:b w:val="0"/>
          <w:i w:val="0"/>
          <w:sz w:val="20"/>
        </w:rPr>
        <w:t>b) eliminó las metas de reducción de emisiones</w:t>
      </w:r>
    </w:p>
    <w:p>
      <w:pPr>
        <w:spacing w:before="0" w:after="80"/>
        <w:ind w:left="340"/>
        <w:jc w:val="both"/>
      </w:pPr>
      <w:r>
        <w:rPr>
          <w:b w:val="0"/>
          <w:i w:val="0"/>
          <w:sz w:val="20"/>
        </w:rPr>
        <w:t>c) es anterior a Kioto</w:t>
      </w:r>
    </w:p>
    <w:p>
      <w:pPr>
        <w:spacing w:before="0" w:after="80"/>
        <w:ind w:left="340"/>
        <w:jc w:val="both"/>
      </w:pPr>
      <w:r>
        <w:rPr>
          <w:b w:val="0"/>
          <w:i w:val="0"/>
          <w:sz w:val="20"/>
        </w:rPr>
        <w:t>d) pide metas nacionales a todos los países</w:t>
      </w:r>
    </w:p>
    <w:p>
      <w:pPr>
        <w:spacing w:before="0" w:after="80"/>
        <w:jc w:val="both"/>
      </w:pPr>
      <w:r>
        <w:rPr>
          <w:b w:val="0"/>
          <w:i w:val="0"/>
          <w:sz w:val="20"/>
        </w:rPr>
        <w:t>5. Frente a una detención ilegal, la garantía constitucional que corresponde es</w:t>
      </w:r>
    </w:p>
    <w:p>
      <w:pPr>
        <w:spacing w:before="0" w:after="80"/>
        <w:ind w:left="340"/>
        <w:jc w:val="both"/>
      </w:pPr>
      <w:r>
        <w:rPr>
          <w:b w:val="0"/>
          <w:i w:val="0"/>
          <w:sz w:val="20"/>
        </w:rPr>
        <w:t>a) la licencia ambiental</w:t>
      </w:r>
    </w:p>
    <w:p>
      <w:pPr>
        <w:spacing w:before="0" w:after="80"/>
        <w:ind w:left="340"/>
        <w:jc w:val="both"/>
      </w:pPr>
      <w:r>
        <w:rPr>
          <w:b w:val="0"/>
          <w:i w:val="0"/>
          <w:sz w:val="20"/>
        </w:rPr>
        <w:t>b) la acción de amparo ambiental</w:t>
      </w:r>
    </w:p>
    <w:p>
      <w:pPr>
        <w:spacing w:before="0" w:after="80"/>
        <w:ind w:left="340"/>
        <w:jc w:val="both"/>
      </w:pPr>
      <w:r>
        <w:rPr>
          <w:b w:val="0"/>
          <w:i w:val="0"/>
          <w:sz w:val="20"/>
        </w:rPr>
        <w:t>c) el hábeas corpus (art. 133)</w:t>
      </w:r>
    </w:p>
    <w:p>
      <w:pPr>
        <w:spacing w:before="0" w:after="80"/>
        <w:ind w:left="340"/>
        <w:jc w:val="both"/>
      </w:pPr>
      <w:r>
        <w:rPr>
          <w:b w:val="0"/>
          <w:i w:val="0"/>
          <w:sz w:val="20"/>
        </w:rPr>
        <w:t>d) el hábeas data (art. 135)</w:t>
      </w:r>
    </w:p>
    <w:p>
      <w:pPr>
        <w:spacing w:before="0" w:after="80"/>
        <w:jc w:val="both"/>
      </w:pPr>
      <w:r>
        <w:rPr>
          <w:b w:val="0"/>
          <w:i w:val="0"/>
          <w:sz w:val="20"/>
        </w:rPr>
        <w:t>6. Para leer correctamente una estadística hay que verificar</w:t>
      </w:r>
    </w:p>
    <w:p>
      <w:pPr>
        <w:spacing w:before="0" w:after="80"/>
        <w:ind w:left="340"/>
        <w:jc w:val="both"/>
      </w:pPr>
      <w:r>
        <w:rPr>
          <w:b w:val="0"/>
          <w:i w:val="0"/>
          <w:sz w:val="20"/>
        </w:rPr>
        <w:t>a) quién la produjo, de qué año es, a qué universo se refiere, en qué unidad está y qué no dice</w:t>
      </w:r>
    </w:p>
    <w:p>
      <w:pPr>
        <w:spacing w:before="0" w:after="80"/>
        <w:ind w:left="340"/>
        <w:jc w:val="both"/>
      </w:pPr>
      <w:r>
        <w:rPr>
          <w:b w:val="0"/>
          <w:i w:val="0"/>
          <w:sz w:val="20"/>
        </w:rPr>
        <w:t>b) únicamente el número final</w:t>
      </w:r>
    </w:p>
    <w:p>
      <w:pPr>
        <w:spacing w:before="0" w:after="80"/>
        <w:ind w:left="340"/>
        <w:jc w:val="both"/>
      </w:pPr>
      <w:r>
        <w:rPr>
          <w:b w:val="0"/>
          <w:i w:val="0"/>
          <w:sz w:val="20"/>
        </w:rPr>
        <w:t>c) exclusivamente la cantidad de decimales</w:t>
      </w:r>
    </w:p>
    <w:p>
      <w:pPr>
        <w:spacing w:before="0" w:after="80"/>
        <w:ind w:left="340"/>
        <w:jc w:val="both"/>
      </w:pPr>
      <w:r>
        <w:rPr>
          <w:b w:val="0"/>
          <w:i w:val="0"/>
          <w:sz w:val="20"/>
        </w:rPr>
        <w:t>d) sólo el nombre del autor</w:t>
      </w:r>
    </w:p>
    <w:p>
      <w:pPr>
        <w:spacing w:before="0" w:after="80"/>
        <w:jc w:val="both"/>
      </w:pPr>
      <w:r>
        <w:rPr>
          <w:b w:val="0"/>
          <w:i w:val="0"/>
          <w:sz w:val="20"/>
        </w:rPr>
        <w:t>7. (V / F) Según la Declaración de 1948, los derechos son otorgados por cada Estado a sus ciudadanos.</w:t>
      </w:r>
    </w:p>
    <w:p>
      <w:pPr>
        <w:spacing w:before="0" w:after="80"/>
        <w:jc w:val="both"/>
      </w:pPr>
      <w:r>
        <w:rPr>
          <w:b w:val="0"/>
          <w:i w:val="0"/>
          <w:sz w:val="20"/>
        </w:rPr>
        <w:t>8. (V / F) Las generaciones de derechos se acumulan y ninguna reemplaza a la anterior.</w:t>
      </w:r>
    </w:p>
    <w:p>
      <w:pPr>
        <w:spacing w:before="0" w:after="80"/>
        <w:jc w:val="both"/>
      </w:pPr>
      <w:r>
        <w:rPr>
          <w:b w:val="0"/>
          <w:i w:val="0"/>
          <w:sz w:val="20"/>
        </w:rPr>
        <w:t>9. (V / F) La Ley N.º 6676/2020 prorroga la prohibición de transformar bosques en la Región Oriental hasta el año 2030.</w:t>
      </w:r>
    </w:p>
    <w:p>
      <w:pPr>
        <w:spacing w:before="0" w:after="80"/>
        <w:jc w:val="both"/>
      </w:pPr>
      <w:r>
        <w:rPr>
          <w:b w:val="0"/>
          <w:i w:val="0"/>
          <w:sz w:val="20"/>
        </w:rPr>
        <w:t>10. (V / F) Una fuente secundaria carece de valor para el trabajo histórico.</w:t>
      </w:r>
    </w:p>
    <w:p>
      <w:pPr>
        <w:spacing w:before="0" w:after="80"/>
        <w:jc w:val="both"/>
      </w:pPr>
      <w:r>
        <w:rPr>
          <w:b w:val="0"/>
          <w:i w:val="0"/>
          <w:sz w:val="20"/>
        </w:rPr>
        <w:t>11. Leé el fragmento del preámbulo. ¿Qué relación establece entre el desconocimiento de los derechos y los «actos de barbarie»? ¿Qué dos libertades y qué dos liberaciones menciona?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12. Explicá la diferencia entre una declaración y un tratado, y mencioná qué rango tienen los tratados ratificados en el orden jurídico paraguayo.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13. Elegí dos leyes ambientales paraguayas del Cuadro 14.2, indicá qué regula cada una y explicá por qué conocer la norma no alcanza para que el ambiente esté protegido.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14. Aplicá la ficha de análisis a este dato: «Si se cumplieran íntegramente los planes climáticos presentados, el calentamiento proyectado sería de 2,3 a 2,5 °C, frente a más de 4 °C antes del Acuerdo de París». Indicá qué muestra, qué no dice y qué conclusión puede sostenerse con él.</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ageBreakBefore/>
      </w:pPr>
      <w:r>
        <w:t>Evaluación de la Primera Etapa — Unidades I a III</w:t>
      </w:r>
    </w:p>
    <w:tbl>
      <w:tblPr>
        <w:tblW w:type="pct" w:w="5000"/>
        <w:jc w:val="center"/>
        <w:tblLook w:firstColumn="1" w:firstRow="1" w:lastColumn="0" w:lastRow="0" w:noHBand="0" w:noVBand="1" w:val="04A0"/>
      </w:tblPr>
      <w:tblGrid>
        <w:gridCol w:w="10801"/>
      </w:tblGrid>
      <w:tr>
        <w:trPr>
          <w:cantSplit/>
        </w:trPr>
        <w:tc>
          <w:tcPr>
            <w:tcW w:type="dxa" w:w="10801"/>
            <w:shd w:val="clear" w:color="auto" w:fill="1B4F72"/>
          </w:tcPr>
          <w:p>
            <w:pPr>
              <w:jc w:val="center"/>
            </w:pPr>
            <w:r>
              <w:rPr>
                <w:b/>
                <w:color w:val="FFFFFF"/>
                <w:sz w:val="25"/>
              </w:rPr>
              <w:t>Evaluación de la Primera Etapa — Unidades I a III</w:t>
            </w:r>
          </w:p>
        </w:tc>
      </w:tr>
    </w:tbl>
    <w:p>
      <w:pPr>
        <w:spacing w:before="120"/>
      </w:pPr>
      <w:r>
        <w:rPr>
          <w:sz w:val="19"/>
        </w:rPr>
        <w:t>Nombre y apellido: ______________________________  Curso: ______  Fecha: ____/____/____</w:t>
      </w:r>
    </w:p>
    <w:p>
      <w:pPr>
        <w:spacing w:before="0" w:after="80"/>
        <w:jc w:val="both"/>
      </w:pPr>
      <w:r>
        <w:rPr>
          <w:b w:val="0"/>
          <w:i/>
          <w:sz w:val="19"/>
        </w:rPr>
        <w:t>Evaluación integradora de las Clases 1 a 15. Disponés de la hora completa: leé todo antes de empezar a escribir.</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r>
              <w:rPr>
                <w:b/>
                <w:color w:val="3D5A80"/>
                <w:sz w:val="22"/>
              </w:rPr>
              <w:t>Documento · De un informe de una organización internacional del trabajo (reelaborado con fines educativos)</w:t>
            </w:r>
          </w:p>
          <w:p>
            <w:pPr>
              <w:jc w:val="both"/>
            </w:pPr>
            <w:r>
              <w:rPr>
                <w:sz w:val="20"/>
              </w:rPr>
              <w:t>«Dos siglos después de la primera fábrica, la discusión sobre el trabajo volvió a abrirse. Las máquinas ya no sólo mueven cargas: clasifican, redactan y deciden. La historia enseña que ninguna de estas transformaciones se detuvo, y también que ninguna repartió sus beneficios por sí sola: los repartieron las leyes que se dictaron después.»</w:t>
            </w:r>
          </w:p>
        </w:tc>
      </w:tr>
    </w:tbl>
    <w:p>
      <w:pPr>
        <w:spacing w:after="40"/>
      </w:pPr>
    </w:p>
    <w:p>
      <w:pPr>
        <w:spacing w:before="0" w:after="80"/>
        <w:jc w:val="both"/>
      </w:pPr>
      <w:r>
        <w:rPr>
          <w:b w:val="0"/>
          <w:i w:val="0"/>
          <w:sz w:val="20"/>
        </w:rPr>
        <w:t>1. Las cuatro revoluciones industriales se distinguen, ante todo, por</w:t>
      </w:r>
    </w:p>
    <w:p>
      <w:pPr>
        <w:spacing w:before="0" w:after="80"/>
        <w:ind w:left="340"/>
        <w:jc w:val="both"/>
      </w:pPr>
      <w:r>
        <w:rPr>
          <w:b w:val="0"/>
          <w:i w:val="0"/>
          <w:sz w:val="20"/>
        </w:rPr>
        <w:t>a) la duración exacta de cada una</w:t>
      </w:r>
    </w:p>
    <w:p>
      <w:pPr>
        <w:spacing w:before="0" w:after="80"/>
        <w:ind w:left="340"/>
        <w:jc w:val="both"/>
      </w:pPr>
      <w:r>
        <w:rPr>
          <w:b w:val="0"/>
          <w:i w:val="0"/>
          <w:sz w:val="20"/>
        </w:rPr>
        <w:t>b) la cantidad de guerras que provocaron</w:t>
      </w:r>
    </w:p>
    <w:p>
      <w:pPr>
        <w:spacing w:before="0" w:after="80"/>
        <w:ind w:left="340"/>
        <w:jc w:val="both"/>
      </w:pPr>
      <w:r>
        <w:rPr>
          <w:b w:val="0"/>
          <w:i w:val="0"/>
          <w:sz w:val="20"/>
        </w:rPr>
        <w:t>c) su fuente de energía o recurso clave y su forma de organizar el trabajo</w:t>
      </w:r>
    </w:p>
    <w:p>
      <w:pPr>
        <w:spacing w:before="0" w:after="80"/>
        <w:ind w:left="340"/>
        <w:jc w:val="both"/>
      </w:pPr>
      <w:r>
        <w:rPr>
          <w:b w:val="0"/>
          <w:i w:val="0"/>
          <w:sz w:val="20"/>
        </w:rPr>
        <w:t>d) el país en el que se originaron</w:t>
      </w:r>
    </w:p>
    <w:p>
      <w:pPr>
        <w:spacing w:before="0" w:after="80"/>
        <w:jc w:val="both"/>
      </w:pPr>
      <w:r>
        <w:rPr>
          <w:b w:val="0"/>
          <w:i w:val="0"/>
          <w:sz w:val="20"/>
        </w:rPr>
        <w:t>2. El sistema de alianzas fue una causa profunda de la Primera Guerra Mundial porque</w:t>
      </w:r>
    </w:p>
    <w:p>
      <w:pPr>
        <w:spacing w:before="0" w:after="80"/>
        <w:ind w:left="340"/>
        <w:jc w:val="both"/>
      </w:pPr>
      <w:r>
        <w:rPr>
          <w:b w:val="0"/>
          <w:i w:val="0"/>
          <w:sz w:val="20"/>
        </w:rPr>
        <w:t>a) impedía que los países tuvieran ejércitos</w:t>
      </w:r>
    </w:p>
    <w:p>
      <w:pPr>
        <w:spacing w:before="0" w:after="80"/>
        <w:ind w:left="340"/>
        <w:jc w:val="both"/>
      </w:pPr>
      <w:r>
        <w:rPr>
          <w:b w:val="0"/>
          <w:i w:val="0"/>
          <w:sz w:val="20"/>
        </w:rPr>
        <w:t>b) prohibía la carrera armamentista</w:t>
      </w:r>
    </w:p>
    <w:p>
      <w:pPr>
        <w:spacing w:before="0" w:after="80"/>
        <w:ind w:left="340"/>
        <w:jc w:val="both"/>
      </w:pPr>
      <w:r>
        <w:rPr>
          <w:b w:val="0"/>
          <w:i w:val="0"/>
          <w:sz w:val="20"/>
        </w:rPr>
        <w:t>c) convertía cualquier conflicto local en un conflicto continental</w:t>
      </w:r>
    </w:p>
    <w:p>
      <w:pPr>
        <w:spacing w:before="0" w:after="80"/>
        <w:ind w:left="340"/>
        <w:jc w:val="both"/>
      </w:pPr>
      <w:r>
        <w:rPr>
          <w:b w:val="0"/>
          <w:i w:val="0"/>
          <w:sz w:val="20"/>
        </w:rPr>
        <w:t>d) obligaba a mantener la paz por diez años</w:t>
      </w:r>
    </w:p>
    <w:p>
      <w:pPr>
        <w:spacing w:before="0" w:after="80"/>
        <w:jc w:val="both"/>
      </w:pPr>
      <w:r>
        <w:rPr>
          <w:b w:val="0"/>
          <w:i w:val="0"/>
          <w:sz w:val="20"/>
        </w:rPr>
        <w:t>3. La Revolución Rusa tuvo entre sus consecuencias mundiales</w:t>
      </w:r>
    </w:p>
    <w:p>
      <w:pPr>
        <w:spacing w:before="0" w:after="80"/>
        <w:ind w:left="340"/>
        <w:jc w:val="both"/>
      </w:pPr>
      <w:r>
        <w:rPr>
          <w:b w:val="0"/>
          <w:i w:val="0"/>
          <w:sz w:val="20"/>
        </w:rPr>
        <w:t>a) la unificación política de Europa</w:t>
      </w:r>
    </w:p>
    <w:p>
      <w:pPr>
        <w:spacing w:before="0" w:after="80"/>
        <w:ind w:left="340"/>
        <w:jc w:val="both"/>
      </w:pPr>
      <w:r>
        <w:rPr>
          <w:b w:val="0"/>
          <w:i w:val="0"/>
          <w:sz w:val="20"/>
        </w:rPr>
        <w:t>b) la disolución de la Organización Internacional del Trabajo</w:t>
      </w:r>
    </w:p>
    <w:p>
      <w:pPr>
        <w:spacing w:before="0" w:after="80"/>
        <w:ind w:left="340"/>
        <w:jc w:val="both"/>
      </w:pPr>
      <w:r>
        <w:rPr>
          <w:b w:val="0"/>
          <w:i w:val="0"/>
          <w:sz w:val="20"/>
        </w:rPr>
        <w:t>c) la aparición de un modelo alternativo al capitalismo y de un anticomunismo global</w:t>
      </w:r>
    </w:p>
    <w:p>
      <w:pPr>
        <w:spacing w:before="0" w:after="80"/>
        <w:ind w:left="340"/>
        <w:jc w:val="both"/>
      </w:pPr>
      <w:r>
        <w:rPr>
          <w:b w:val="0"/>
          <w:i w:val="0"/>
          <w:sz w:val="20"/>
        </w:rPr>
        <w:t>d) el fin inmediato de los imperios coloniales</w:t>
      </w:r>
    </w:p>
    <w:p>
      <w:pPr>
        <w:spacing w:before="0" w:after="80"/>
        <w:jc w:val="both"/>
      </w:pPr>
      <w:r>
        <w:rPr>
          <w:b w:val="0"/>
          <w:i w:val="0"/>
          <w:sz w:val="20"/>
        </w:rPr>
        <w:t>4. Los regímenes totalitarios se caracterizan por</w:t>
      </w:r>
    </w:p>
    <w:p>
      <w:pPr>
        <w:spacing w:before="0" w:after="80"/>
        <w:ind w:left="340"/>
        <w:jc w:val="both"/>
      </w:pPr>
      <w:r>
        <w:rPr>
          <w:b w:val="0"/>
          <w:i w:val="0"/>
          <w:sz w:val="20"/>
        </w:rPr>
        <w:t>a) independencia del Poder Judicial</w:t>
      </w:r>
    </w:p>
    <w:p>
      <w:pPr>
        <w:spacing w:before="0" w:after="80"/>
        <w:ind w:left="340"/>
        <w:jc w:val="both"/>
      </w:pPr>
      <w:r>
        <w:rPr>
          <w:b w:val="0"/>
          <w:i w:val="0"/>
          <w:sz w:val="20"/>
        </w:rPr>
        <w:t>b) pluralismo de partidos y prensa libre</w:t>
      </w:r>
    </w:p>
    <w:p>
      <w:pPr>
        <w:spacing w:before="0" w:after="80"/>
        <w:ind w:left="340"/>
        <w:jc w:val="both"/>
      </w:pPr>
      <w:r>
        <w:rPr>
          <w:b w:val="0"/>
          <w:i w:val="0"/>
          <w:sz w:val="20"/>
        </w:rPr>
        <w:t>c) alternancia periódica en el gobierno</w:t>
      </w:r>
    </w:p>
    <w:p>
      <w:pPr>
        <w:spacing w:before="0" w:after="80"/>
        <w:ind w:left="340"/>
        <w:jc w:val="both"/>
      </w:pPr>
      <w:r>
        <w:rPr>
          <w:b w:val="0"/>
          <w:i w:val="0"/>
          <w:sz w:val="20"/>
        </w:rPr>
        <w:t>d) partido único, culto al líder, ideología total, propaganda y terror</w:t>
      </w:r>
    </w:p>
    <w:p>
      <w:pPr>
        <w:spacing w:before="0" w:after="80"/>
        <w:jc w:val="both"/>
      </w:pPr>
      <w:r>
        <w:rPr>
          <w:b w:val="0"/>
          <w:i w:val="0"/>
          <w:sz w:val="20"/>
        </w:rPr>
        <w:t>5. La Organización de las Naciones Unidas se creó en</w:t>
      </w:r>
    </w:p>
    <w:p>
      <w:pPr>
        <w:spacing w:before="0" w:after="80"/>
        <w:ind w:left="340"/>
        <w:jc w:val="both"/>
      </w:pPr>
      <w:r>
        <w:rPr>
          <w:b w:val="0"/>
          <w:i w:val="0"/>
          <w:sz w:val="20"/>
        </w:rPr>
        <w:t>a) 1991, tras la disolución de la URSS</w:t>
      </w:r>
    </w:p>
    <w:p>
      <w:pPr>
        <w:spacing w:before="0" w:after="80"/>
        <w:ind w:left="340"/>
        <w:jc w:val="both"/>
      </w:pPr>
      <w:r>
        <w:rPr>
          <w:b w:val="0"/>
          <w:i w:val="0"/>
          <w:sz w:val="20"/>
        </w:rPr>
        <w:t>b) 1919, y el Paraguay no la integró</w:t>
      </w:r>
    </w:p>
    <w:p>
      <w:pPr>
        <w:spacing w:before="0" w:after="80"/>
        <w:ind w:left="340"/>
        <w:jc w:val="both"/>
      </w:pPr>
      <w:r>
        <w:rPr>
          <w:b w:val="0"/>
          <w:i w:val="0"/>
          <w:sz w:val="20"/>
        </w:rPr>
        <w:t>c) 1948, junto con la Declaración Universal</w:t>
      </w:r>
    </w:p>
    <w:p>
      <w:pPr>
        <w:spacing w:before="0" w:after="80"/>
        <w:ind w:left="340"/>
        <w:jc w:val="both"/>
      </w:pPr>
      <w:r>
        <w:rPr>
          <w:b w:val="0"/>
          <w:i w:val="0"/>
          <w:sz w:val="20"/>
        </w:rPr>
        <w:t>d) 1945, y el Paraguay es uno de sus Estados fundadores</w:t>
      </w:r>
    </w:p>
    <w:p>
      <w:pPr>
        <w:spacing w:before="0" w:after="80"/>
        <w:jc w:val="both"/>
      </w:pPr>
      <w:r>
        <w:rPr>
          <w:b w:val="0"/>
          <w:i w:val="0"/>
          <w:sz w:val="20"/>
        </w:rPr>
        <w:t>6. En el orden jurídico paraguayo, un tratado internacional ratificado</w:t>
      </w:r>
    </w:p>
    <w:p>
      <w:pPr>
        <w:spacing w:before="0" w:after="80"/>
        <w:ind w:left="340"/>
        <w:jc w:val="both"/>
      </w:pPr>
      <w:r>
        <w:rPr>
          <w:b w:val="0"/>
          <w:i w:val="0"/>
          <w:sz w:val="20"/>
        </w:rPr>
        <w:t>a) tiene el mismo rango que un decreto municipal</w:t>
      </w:r>
    </w:p>
    <w:p>
      <w:pPr>
        <w:spacing w:before="0" w:after="80"/>
        <w:ind w:left="340"/>
        <w:jc w:val="both"/>
      </w:pPr>
      <w:r>
        <w:rPr>
          <w:b w:val="0"/>
          <w:i w:val="0"/>
          <w:sz w:val="20"/>
        </w:rPr>
        <w:t>b) está por debajo de la Constitución y por encima de las leyes</w:t>
      </w:r>
    </w:p>
    <w:p>
      <w:pPr>
        <w:spacing w:before="0" w:after="80"/>
        <w:ind w:left="340"/>
        <w:jc w:val="both"/>
      </w:pPr>
      <w:r>
        <w:rPr>
          <w:b w:val="0"/>
          <w:i w:val="0"/>
          <w:sz w:val="20"/>
        </w:rPr>
        <w:t>c) está por encima de la Constitución</w:t>
      </w:r>
    </w:p>
    <w:p>
      <w:pPr>
        <w:spacing w:before="0" w:after="80"/>
        <w:ind w:left="340"/>
        <w:jc w:val="both"/>
      </w:pPr>
      <w:r>
        <w:rPr>
          <w:b w:val="0"/>
          <w:i w:val="0"/>
          <w:sz w:val="20"/>
        </w:rPr>
        <w:t>d) carece de valor jurídico interno</w:t>
      </w:r>
    </w:p>
    <w:p>
      <w:pPr>
        <w:spacing w:before="0" w:after="80"/>
        <w:jc w:val="both"/>
      </w:pPr>
      <w:r>
        <w:rPr>
          <w:b w:val="0"/>
          <w:i w:val="0"/>
          <w:sz w:val="20"/>
        </w:rPr>
        <w:t>7. El principio de no regresividad en materia de derechos sociales significa que</w:t>
      </w:r>
    </w:p>
    <w:p>
      <w:pPr>
        <w:spacing w:before="0" w:after="80"/>
        <w:ind w:left="340"/>
        <w:jc w:val="both"/>
      </w:pPr>
      <w:r>
        <w:rPr>
          <w:b w:val="0"/>
          <w:i w:val="0"/>
          <w:sz w:val="20"/>
        </w:rPr>
        <w:t>a) no puede reducirse un nivel de protección ya alcanzado sin una justificación muy fuerte</w:t>
      </w:r>
    </w:p>
    <w:p>
      <w:pPr>
        <w:spacing w:before="0" w:after="80"/>
        <w:ind w:left="340"/>
        <w:jc w:val="both"/>
      </w:pPr>
      <w:r>
        <w:rPr>
          <w:b w:val="0"/>
          <w:i w:val="0"/>
          <w:sz w:val="20"/>
        </w:rPr>
        <w:t>b) sólo rige para los derechos civiles</w:t>
      </w:r>
    </w:p>
    <w:p>
      <w:pPr>
        <w:spacing w:before="0" w:after="80"/>
        <w:ind w:left="340"/>
        <w:jc w:val="both"/>
      </w:pPr>
      <w:r>
        <w:rPr>
          <w:b w:val="0"/>
          <w:i w:val="0"/>
          <w:sz w:val="20"/>
        </w:rPr>
        <w:t>c) los derechos sociales no requieren presupuesto</w:t>
      </w:r>
    </w:p>
    <w:p>
      <w:pPr>
        <w:spacing w:before="0" w:after="80"/>
        <w:ind w:left="340"/>
        <w:jc w:val="both"/>
      </w:pPr>
      <w:r>
        <w:rPr>
          <w:b w:val="0"/>
          <w:i w:val="0"/>
          <w:sz w:val="20"/>
        </w:rPr>
        <w:t>d) los derechos pueden suspenderse en cualquier momento</w:t>
      </w:r>
    </w:p>
    <w:p>
      <w:pPr>
        <w:spacing w:before="0" w:after="80"/>
        <w:jc w:val="both"/>
      </w:pPr>
      <w:r>
        <w:rPr>
          <w:b w:val="0"/>
          <w:i w:val="0"/>
          <w:sz w:val="20"/>
        </w:rPr>
        <w:t>8. (V / F) La Revolución Industrial y la cuestión social son procesos independientes entre sí.</w:t>
      </w:r>
    </w:p>
    <w:p>
      <w:pPr>
        <w:spacing w:before="0" w:after="80"/>
        <w:jc w:val="both"/>
      </w:pPr>
      <w:r>
        <w:rPr>
          <w:b w:val="0"/>
          <w:i w:val="0"/>
          <w:sz w:val="20"/>
        </w:rPr>
        <w:t>9. (V / F) En la Segunda Guerra Mundial la mayoría de las víctimas fueron civiles, a diferencia de lo ocurrido en la Primera.</w:t>
      </w:r>
    </w:p>
    <w:p>
      <w:pPr>
        <w:spacing w:before="0" w:after="80"/>
        <w:jc w:val="both"/>
      </w:pPr>
      <w:r>
        <w:rPr>
          <w:b w:val="0"/>
          <w:i w:val="0"/>
          <w:sz w:val="20"/>
        </w:rPr>
        <w:t>10. (V / F) El Paraguay comprometió reducir un 20 % de sus emisiones proyectadas al año 2030.</w:t>
      </w:r>
    </w:p>
    <w:p>
      <w:pPr>
        <w:spacing w:before="0" w:after="80"/>
        <w:jc w:val="both"/>
      </w:pPr>
      <w:r>
        <w:rPr>
          <w:b w:val="0"/>
          <w:i w:val="0"/>
          <w:sz w:val="20"/>
        </w:rPr>
        <w:t>11. (V / F) Una afirmación sin fuente que la respalde constituye conocimiento verificable.</w:t>
      </w:r>
    </w:p>
    <w:p>
      <w:pPr>
        <w:spacing w:before="0" w:after="80"/>
        <w:jc w:val="both"/>
      </w:pPr>
      <w:r>
        <w:rPr>
          <w:b w:val="0"/>
          <w:i w:val="0"/>
          <w:sz w:val="20"/>
        </w:rPr>
        <w:t>12. Leé el documento del recuadro. ¿Qué dos ideas sostiene sobre las transformaciones tecnológicas? Relacioná la segunda con un contenido de la Unidad I y con uno de la Unidad III.</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13. Elaborá una línea de tiempo con seis hitos entre 1760 y 2025 que expliquen cómo se llegó desde la primera fábrica hasta el reconocimiento internacional del derecho a un ambiente sano. Justificá la elección de dos de ellos.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14. Elegí uno de los procesos estudiados en la Primera Etapa (industrialización, guerras mundiales, Revolución Rusa, totalitarismos, Guerra Fría, derechos humanos o defensa del ambiente) y explicá su repercusión concreta en el Paraguay, con al menos dos hechos o normas verificables.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15. Escribí un texto argumentativo de quince a veinte líneas que responda: ¿por qué los derechos humanos, que nacieron de la peor guerra de la historia, siguen siendo necesarios hoy? Presentá tu postura, dos argumentos apoyados en contenidos de las tres unidades y una objeción con su respuesta.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UNIDAD IV — Nacimiento y conformación del Estado paraguayo</w:t>
      </w:r>
    </w:p>
    <w:p>
      <w:pPr>
        <w:spacing w:before="0" w:after="80"/>
        <w:jc w:val="both"/>
      </w:pPr>
      <w:r>
        <w:rPr>
          <w:b w:val="0"/>
          <w:i w:val="0"/>
          <w:sz w:val="21"/>
        </w:rPr>
        <w:t>La Primera Etapa terminó en el mundo; la Segunda empieza en casa. Esta unidad estudia cómo una provincia del imperio español se convirtió en un Estado independiente y cómo ese Estado se organizó durante sus primeras cinco décadas. El programa pide analizar tres cosas: el proceso de independencia en el contexto de las revoluciones europeas y de las independencias americanas, las características y la política económica de los gobiernos de José Gaspar Rodríguez de Francia y de Carlos Antonio López, incluidas las razones de la crítica a cada uno, y la realidad social de ese tiempo. Vas a trabajar con documentos de la época y a distinguir, en cada caso, el hecho comprobado de su interpretación.</w:t>
      </w:r>
    </w:p>
    <w:p>
      <w:pPr>
        <w:pStyle w:val="Heading2"/>
      </w:pPr>
      <w:r>
        <w:t>Clase 16 — La independencia en el contexto de las revoluciones europeas y de las independencias americanas</w:t>
      </w:r>
    </w:p>
    <w:tbl>
      <w:tblPr>
        <w:tblW w:type="pct" w:w="5000"/>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Pr>
      <w:tblGrid>
        <w:gridCol w:w="5400"/>
        <w:gridCol w:w="5400"/>
      </w:tblGrid>
      <w:tr>
        <w:trPr>
          <w:cantSplit/>
        </w:trPr>
        <w:tc>
          <w:tcPr>
            <w:tcW w:type="dxa" w:w="2082"/>
            <w:shd w:val="clear" w:color="auto" w:fill="3D5A80"/>
          </w:tcPr>
          <w:p>
            <w:pPr>
              <w:keepNext/>
            </w:pPr>
            <w:r>
              <w:rPr>
                <w:b/>
                <w:color w:val="FFFFFF"/>
                <w:sz w:val="19"/>
              </w:rPr>
              <w:t>Capacidad</w:t>
            </w:r>
          </w:p>
        </w:tc>
        <w:tc>
          <w:tcPr>
            <w:tcW w:type="dxa" w:w="8718"/>
            <w:shd w:val="clear" w:color="auto" w:fill="E6EBF1"/>
          </w:tcPr>
          <w:p>
            <w:pPr>
              <w:keepNext/>
            </w:pPr>
            <w:r>
              <w:rPr>
                <w:sz w:val="19"/>
              </w:rPr>
              <w:t>Analiza el proceso que condujo al nacimiento y conformación del Estado paraguayo.</w:t>
            </w:r>
          </w:p>
        </w:tc>
      </w:tr>
      <w:tr>
        <w:trPr>
          <w:cantSplit/>
        </w:trPr>
        <w:tc>
          <w:tcPr>
            <w:tcW w:type="dxa" w:w="2082"/>
            <w:shd w:val="clear" w:color="auto" w:fill="3D5A80"/>
          </w:tcPr>
          <w:p>
            <w:pPr>
              <w:keepNext/>
            </w:pPr>
            <w:r>
              <w:rPr>
                <w:b/>
                <w:color w:val="FFFFFF"/>
                <w:sz w:val="19"/>
              </w:rPr>
              <w:t>Tema</w:t>
            </w:r>
          </w:p>
        </w:tc>
        <w:tc>
          <w:tcPr>
            <w:tcW w:type="dxa" w:w="8718"/>
            <w:shd w:val="clear" w:color="auto" w:fill="E6EBF1"/>
          </w:tcPr>
          <w:p>
            <w:pPr>
              <w:keepNext/>
            </w:pPr>
            <w:r>
              <w:rPr>
                <w:sz w:val="19"/>
              </w:rPr>
              <w:t>La independencia en el contexto de las revoluciones europeas y de las independencias americanas</w:t>
            </w:r>
          </w:p>
        </w:tc>
      </w:tr>
      <w:tr>
        <w:trPr>
          <w:cantSplit/>
        </w:trPr>
        <w:tc>
          <w:tcPr>
            <w:tcW w:type="dxa" w:w="2082"/>
            <w:shd w:val="clear" w:color="auto" w:fill="3D5A80"/>
          </w:tcPr>
          <w:p>
            <w:r>
              <w:rPr>
                <w:b/>
                <w:color w:val="FFFFFF"/>
                <w:sz w:val="19"/>
              </w:rPr>
              <w:t>Indicadores de logro</w:t>
            </w:r>
          </w:p>
        </w:tc>
        <w:tc>
          <w:tcPr>
            <w:tcW w:type="dxa" w:w="8718"/>
            <w:shd w:val="clear" w:color="auto" w:fill="E6EBF1"/>
          </w:tcPr>
          <w:p>
            <w:r>
              <w:rPr>
                <w:sz w:val="19"/>
              </w:rPr>
              <w:t>• Relaciona tres procesos externos (Ilustración, 1776 y 1789) con el proceso independentista americano.</w:t>
              <w:br/>
              <w:t>• Explica el argumento de la retroversión de la soberanía a partir de la crisis de 1808.</w:t>
              <w:br/>
              <w:t>• Ordena en una línea de tiempo los hechos que van de 1810 a mayo de 1811 en el Paraguay.</w:t>
            </w:r>
          </w:p>
        </w:tc>
      </w:tr>
    </w:tbl>
    <w:p>
      <w:pPr>
        <w:spacing w:after="40"/>
      </w:pPr>
    </w:p>
    <w:p>
      <w:pPr>
        <w:pStyle w:val="Heading3"/>
      </w:pPr>
      <w:r>
        <w:t>1. Las ideas y las revoluciones que precedieron</w:t>
      </w:r>
    </w:p>
    <w:p>
      <w:pPr>
        <w:spacing w:before="0" w:after="80"/>
        <w:jc w:val="both"/>
      </w:pPr>
      <w:r>
        <w:rPr>
          <w:b w:val="0"/>
          <w:i w:val="0"/>
          <w:sz w:val="21"/>
        </w:rPr>
        <w:t>La independencia del Paraguay no fue un hecho aislado ni improvisado: ocurrió dentro de una ola que atravesó el Atlántico durante medio siglo. Tres procesos la precedieron y la explican.</w:t>
      </w:r>
    </w:p>
    <w:p>
      <w:pPr>
        <w:spacing w:before="0" w:after="80"/>
        <w:jc w:val="both"/>
      </w:pPr>
      <w:r>
        <w:rPr>
          <w:b w:val="0"/>
          <w:i w:val="0"/>
          <w:sz w:val="21"/>
        </w:rPr>
        <w:t>El primero fue la Ilustración, movimiento intelectual del siglo XVIII que sostuvo que la autoridad debe fundarse en la razón y no en el origen divino del poder, que los hombres nacen iguales en derechos y que el gobierno debe surgir del consentimiento de los gobernados. El segundo fue la independencia de los Estados Unidos, declarada en 1776: por primera vez una colonia se separaba de su metrópoli y se organizaba como república. El tercero fue la Revolución Francesa de 1789, que derribó el absolutismo y proclamó la Declaración de los Derechos del Hombre y del Ciudadano.</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Documento · Declaración de los Derechos del Hombre y del Ciudadano (1789), artículos 1 y 3</w:t>
            </w:r>
          </w:p>
          <w:p>
            <w:pPr>
              <w:keepNext/>
              <w:jc w:val="both"/>
            </w:pPr>
            <w:r>
              <w:rPr>
                <w:sz w:val="20"/>
              </w:rPr>
              <w:t>«Los hombres nacen y permanecen libres e iguales en derechos.»</w:t>
            </w:r>
          </w:p>
        </w:tc>
      </w:tr>
      <w:tr>
        <w:trPr>
          <w:cantSplit/>
        </w:trPr>
        <w:tc>
          <w:tcPr>
            <w:tcW w:type="dxa" w:w="10801"/>
            <w:shd w:val="clear" w:color="auto" w:fill="E6EBF1"/>
          </w:tcPr>
          <w:p>
            <w:pPr>
              <w:keepNext/>
              <w:jc w:val="both"/>
            </w:pPr>
            <w:r>
              <w:rPr>
                <w:sz w:val="20"/>
              </w:rPr>
              <w:t>«El principio de toda soberanía reside esencialmente en la nación. Ningún cuerpo ni individuo puede ejercer autoridad que no emane expresamente de ella.»</w:t>
            </w:r>
          </w:p>
        </w:tc>
      </w:tr>
      <w:tr>
        <w:trPr>
          <w:cantSplit/>
        </w:trPr>
        <w:tc>
          <w:tcPr>
            <w:tcW w:type="dxa" w:w="10801"/>
            <w:shd w:val="clear" w:color="auto" w:fill="E6EBF1"/>
          </w:tcPr>
          <w:p>
            <w:r>
              <w:rPr>
                <w:i/>
                <w:color w:val="555555"/>
                <w:sz w:val="18"/>
              </w:rPr>
              <w:t>Texto adaptado con fines educativos a partir de la Declaración aprobada por la Asamblea Nacional francesa, París, 1789.</w:t>
            </w:r>
          </w:p>
        </w:tc>
      </w:tr>
    </w:tbl>
    <w:p>
      <w:pPr>
        <w:spacing w:after="40"/>
      </w:pPr>
    </w:p>
    <w:p>
      <w:pPr>
        <w:spacing w:before="0" w:after="80"/>
        <w:jc w:val="both"/>
      </w:pPr>
      <w:r>
        <w:rPr>
          <w:b w:val="0"/>
          <w:i w:val="0"/>
          <w:sz w:val="21"/>
        </w:rPr>
        <w:t>Esa segunda idea —que la soberanía reside en la nación y no en el rey— es la llave de todo lo que sigue. Si el poder viene del pueblo, entonces un pueblo puede reasumirlo cuando el rey desaparece. Y el rey desapareció.</w:t>
      </w:r>
    </w:p>
    <w:p>
      <w:pPr>
        <w:pStyle w:val="Heading3"/>
      </w:pPr>
      <w:r>
        <w:t>2. La crisis de la monarquía española</w:t>
      </w:r>
    </w:p>
    <w:p>
      <w:pPr>
        <w:spacing w:before="0" w:after="80"/>
        <w:jc w:val="both"/>
      </w:pPr>
      <w:r>
        <w:rPr>
          <w:b w:val="0"/>
          <w:i w:val="0"/>
          <w:sz w:val="21"/>
        </w:rPr>
        <w:t>En 1808 Napoleón Bonaparte invadió España, forzó la renuncia del rey Fernando VII y colocó en el trono a su propio hermano. Las colonias americanas quedaron ante una pregunta sin precedente: si el rey al que juraron obediencia está cautivo, ¿a quién deben obedecer?</w:t>
      </w:r>
    </w:p>
    <w:p>
      <w:pPr>
        <w:spacing w:before="0" w:after="80"/>
        <w:jc w:val="both"/>
      </w:pPr>
      <w:r>
        <w:rPr>
          <w:b w:val="0"/>
          <w:i w:val="0"/>
          <w:sz w:val="21"/>
        </w:rPr>
        <w:t>La respuesta que se difundió en América fue la de la retroversión de la soberanía: ausente el rey, el poder vuelve a los pueblos, que pueden formar juntas de gobierno propias. Con ese argumento —al principio, en nombre del rey cautivo— se formaron juntas en Caracas, Buenos Aires, Bogotá y Santiago a lo largo de 1810. Lo que empezó como fidelidad terminó como independencia.</w:t>
      </w:r>
    </w:p>
    <w:p>
      <w:pPr>
        <w:keepNext/>
        <w:spacing w:before="0" w:after="80"/>
        <w:jc w:val="both"/>
      </w:pPr>
      <w:r>
        <w:rPr>
          <w:b w:val="0"/>
          <w:i w:val="0"/>
          <w:sz w:val="21"/>
        </w:rPr>
        <w:t>Observá la línea de tiempo: ubicá 1776, 1789, 1808 y 1810, y medí cuántos años separan la independencia de los Estados Unidos de la del Paraguay.</w:t>
      </w:r>
    </w:p>
    <w:p>
      <w:pPr>
        <w:keepNext/>
        <w:jc w:val="center"/>
      </w:pPr>
      <w:r>
        <w:drawing>
          <wp:inline xmlns:a="http://schemas.openxmlformats.org/drawingml/2006/main" xmlns:pic="http://schemas.openxmlformats.org/drawingml/2006/picture">
            <wp:extent cx="5220000" cy="2172435"/>
            <wp:docPr id="13" name="Picture 13"/>
            <wp:cNvGraphicFramePr>
              <a:graphicFrameLocks noChangeAspect="1"/>
            </wp:cNvGraphicFramePr>
            <a:graphic>
              <a:graphicData uri="http://schemas.openxmlformats.org/drawingml/2006/picture">
                <pic:pic>
                  <pic:nvPicPr>
                    <pic:cNvPr id="0" name="fig_16_1.png"/>
                    <pic:cNvPicPr/>
                  </pic:nvPicPr>
                  <pic:blipFill>
                    <a:blip r:embed="rId21"/>
                    <a:stretch>
                      <a:fillRect/>
                    </a:stretch>
                  </pic:blipFill>
                  <pic:spPr>
                    <a:xfrm>
                      <a:off x="0" y="0"/>
                      <a:ext cx="5220000" cy="2172435"/>
                    </a:xfrm>
                    <a:prstGeom prst="rect"/>
                  </pic:spPr>
                </pic:pic>
              </a:graphicData>
            </a:graphic>
          </wp:inline>
        </w:drawing>
      </w:r>
    </w:p>
    <w:p>
      <w:pPr>
        <w:jc w:val="center"/>
      </w:pPr>
      <w:r>
        <w:rPr>
          <w:i/>
          <w:color w:val="595959"/>
          <w:sz w:val="17"/>
        </w:rPr>
        <w:t>Figura 16.1 — De la Ilustración a las independencias americanas (1776-1811)</w:t>
      </w:r>
    </w:p>
    <w:p>
      <w:pPr>
        <w:pStyle w:val="Heading3"/>
      </w:pPr>
      <w:r>
        <w:t>3. La provincia del Paraguay ante la Junta de Buenos Aires</w:t>
      </w:r>
    </w:p>
    <w:p>
      <w:pPr>
        <w:spacing w:before="0" w:after="80"/>
        <w:jc w:val="both"/>
      </w:pPr>
      <w:r>
        <w:rPr>
          <w:b w:val="0"/>
          <w:i w:val="0"/>
          <w:sz w:val="21"/>
        </w:rPr>
        <w:t>La Junta formada en Buenos Aires en mayo de 1810 se consideró heredera de la autoridad del virreinato y pidió a las provincias que la reconocieran. El Paraguay, gobernado por Bernardo de Velasco, respondió que no: un congreso reunido en Asunción en julio de 1810 resolvió mantener fidelidad al rey y guardar buena amistad con Buenos Aires, pero sin subordinarse a su Junta.</w:t>
      </w:r>
    </w:p>
    <w:p>
      <w:pPr>
        <w:spacing w:before="0" w:after="80"/>
        <w:jc w:val="both"/>
      </w:pPr>
      <w:r>
        <w:rPr>
          <w:b w:val="0"/>
          <w:i w:val="0"/>
          <w:sz w:val="21"/>
        </w:rPr>
        <w:t>Conviene entender esa decisión sin anacronismos. No fue todavía una declaración de independencia: fue la afirmación de que el Paraguay no cambiaría un centro de poder por otro. La provincia venía de dos siglos de reclamos por la carga fiscal y comercial que le imponía el puerto de Buenos Aires, y esa memoria pesó.</w:t>
      </w:r>
    </w:p>
    <w:p>
      <w:pPr>
        <w:spacing w:before="0" w:after="80"/>
        <w:jc w:val="both"/>
      </w:pPr>
      <w:r>
        <w:rPr>
          <w:b w:val="0"/>
          <w:i w:val="0"/>
          <w:sz w:val="21"/>
        </w:rPr>
        <w:t>Buenos Aires respondió con una expedición militar al mando de Manuel Belgrano, que fue derrotada por las fuerzas paraguayas en Paraguarí, el 19 de enero de 1811, y en Tacuarí, el 9 de marzo del mismo año. La consecuencia fue doble y decisiva: la provincia comprobó que podía defenderse sola, y los oficiales criollos que condujeron esas acciones se convirtieron en una fuerza política con prestigio propio. Dos meses después, esos mismos oficiales encabezarían el movimiento de mayo.</w:t>
      </w:r>
    </w:p>
    <w:p>
      <w:pPr>
        <w:keepNext/>
        <w:spacing w:before="0" w:after="80"/>
        <w:jc w:val="both"/>
      </w:pPr>
      <w:r>
        <w:rPr>
          <w:b/>
          <w:i w:val="0"/>
          <w:color w:val="21374D"/>
          <w:sz w:val="20"/>
        </w:rPr>
        <w:t>Cuadro 16.1. El camino hacia mayo de 1811</w:t>
      </w:r>
    </w:p>
    <w:tbl>
      <w:tblPr>
        <w:tblW w:type="pct" w:w="500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00"/>
        <w:gridCol w:w="3600"/>
        <w:gridCol w:w="3600"/>
      </w:tblGrid>
      <w:tr>
        <w:trPr>
          <w:cantSplit/>
        </w:trPr>
        <w:tc>
          <w:tcPr>
            <w:tcW w:type="dxa" w:w="1692"/>
            <w:shd w:val="clear" w:color="auto" w:fill="3D5A80"/>
          </w:tcPr>
          <w:p>
            <w:r>
              <w:rPr>
                <w:b/>
                <w:color w:val="FFFFFF"/>
                <w:sz w:val="19"/>
              </w:rPr>
              <w:t>Año</w:t>
            </w:r>
          </w:p>
        </w:tc>
        <w:tc>
          <w:tcPr>
            <w:tcW w:type="dxa" w:w="3513"/>
            <w:shd w:val="clear" w:color="auto" w:fill="3D5A80"/>
          </w:tcPr>
          <w:p>
            <w:r>
              <w:rPr>
                <w:b/>
                <w:color w:val="FFFFFF"/>
                <w:sz w:val="19"/>
              </w:rPr>
              <w:t>Hecho</w:t>
            </w:r>
          </w:p>
        </w:tc>
        <w:tc>
          <w:tcPr>
            <w:tcW w:type="dxa" w:w="5205"/>
            <w:shd w:val="clear" w:color="auto" w:fill="3D5A80"/>
          </w:tcPr>
          <w:p>
            <w:r>
              <w:rPr>
                <w:b/>
                <w:color w:val="FFFFFF"/>
                <w:sz w:val="19"/>
              </w:rPr>
              <w:t>Consecuencia para el Paraguay</w:t>
            </w:r>
          </w:p>
        </w:tc>
      </w:tr>
      <w:tr>
        <w:trPr>
          <w:cantSplit/>
        </w:trPr>
        <w:tc>
          <w:tcPr>
            <w:tcW w:type="dxa" w:w="1692"/>
          </w:tcPr>
          <w:p>
            <w:r>
              <w:rPr>
                <w:sz w:val="19"/>
              </w:rPr>
              <w:t>1776</w:t>
            </w:r>
          </w:p>
        </w:tc>
        <w:tc>
          <w:tcPr>
            <w:tcW w:type="dxa" w:w="3513"/>
          </w:tcPr>
          <w:p>
            <w:r>
              <w:rPr>
                <w:sz w:val="19"/>
              </w:rPr>
              <w:t>Independencia de los Estados Unidos</w:t>
            </w:r>
          </w:p>
        </w:tc>
        <w:tc>
          <w:tcPr>
            <w:tcW w:type="dxa" w:w="5205"/>
          </w:tcPr>
          <w:p>
            <w:r>
              <w:rPr>
                <w:sz w:val="19"/>
              </w:rPr>
              <w:t>Primer modelo de república independiente en América</w:t>
            </w:r>
          </w:p>
        </w:tc>
      </w:tr>
      <w:tr>
        <w:trPr>
          <w:cantSplit/>
        </w:trPr>
        <w:tc>
          <w:tcPr>
            <w:tcW w:type="dxa" w:w="1692"/>
            <w:shd w:val="clear" w:color="auto" w:fill="F5F5F5"/>
          </w:tcPr>
          <w:p>
            <w:r>
              <w:rPr>
                <w:sz w:val="19"/>
              </w:rPr>
              <w:t>1789</w:t>
            </w:r>
          </w:p>
        </w:tc>
        <w:tc>
          <w:tcPr>
            <w:tcW w:type="dxa" w:w="3513"/>
            <w:shd w:val="clear" w:color="auto" w:fill="F5F5F5"/>
          </w:tcPr>
          <w:p>
            <w:r>
              <w:rPr>
                <w:sz w:val="19"/>
              </w:rPr>
              <w:t>Revolución Francesa</w:t>
            </w:r>
          </w:p>
        </w:tc>
        <w:tc>
          <w:tcPr>
            <w:tcW w:type="dxa" w:w="5205"/>
            <w:shd w:val="clear" w:color="auto" w:fill="F5F5F5"/>
          </w:tcPr>
          <w:p>
            <w:r>
              <w:rPr>
                <w:sz w:val="19"/>
              </w:rPr>
              <w:t>Difusión de la soberanía popular y de los derechos</w:t>
            </w:r>
          </w:p>
        </w:tc>
      </w:tr>
      <w:tr>
        <w:trPr>
          <w:cantSplit/>
        </w:trPr>
        <w:tc>
          <w:tcPr>
            <w:tcW w:type="dxa" w:w="1692"/>
          </w:tcPr>
          <w:p>
            <w:r>
              <w:rPr>
                <w:sz w:val="19"/>
              </w:rPr>
              <w:t>1808</w:t>
            </w:r>
          </w:p>
        </w:tc>
        <w:tc>
          <w:tcPr>
            <w:tcW w:type="dxa" w:w="3513"/>
          </w:tcPr>
          <w:p>
            <w:r>
              <w:rPr>
                <w:sz w:val="19"/>
              </w:rPr>
              <w:t>Invasión napoleónica a España</w:t>
            </w:r>
          </w:p>
        </w:tc>
        <w:tc>
          <w:tcPr>
            <w:tcW w:type="dxa" w:w="5205"/>
          </w:tcPr>
          <w:p>
            <w:r>
              <w:rPr>
                <w:sz w:val="19"/>
              </w:rPr>
              <w:t>Crisis de legitimidad: el rey queda cautivo</w:t>
            </w:r>
          </w:p>
        </w:tc>
      </w:tr>
      <w:tr>
        <w:trPr>
          <w:cantSplit/>
        </w:trPr>
        <w:tc>
          <w:tcPr>
            <w:tcW w:type="dxa" w:w="1692"/>
            <w:shd w:val="clear" w:color="auto" w:fill="F5F5F5"/>
          </w:tcPr>
          <w:p>
            <w:r>
              <w:rPr>
                <w:sz w:val="19"/>
              </w:rPr>
              <w:t>1810</w:t>
            </w:r>
          </w:p>
        </w:tc>
        <w:tc>
          <w:tcPr>
            <w:tcW w:type="dxa" w:w="3513"/>
            <w:shd w:val="clear" w:color="auto" w:fill="F5F5F5"/>
          </w:tcPr>
          <w:p>
            <w:r>
              <w:rPr>
                <w:sz w:val="19"/>
              </w:rPr>
              <w:t>Juntas en Caracas, Buenos Aires, Bogotá y Santiago</w:t>
            </w:r>
          </w:p>
        </w:tc>
        <w:tc>
          <w:tcPr>
            <w:tcW w:type="dxa" w:w="5205"/>
            <w:shd w:val="clear" w:color="auto" w:fill="F5F5F5"/>
          </w:tcPr>
          <w:p>
            <w:r>
              <w:rPr>
                <w:sz w:val="19"/>
              </w:rPr>
              <w:t>La provincia debe decidir su posición</w:t>
            </w:r>
          </w:p>
        </w:tc>
      </w:tr>
      <w:tr>
        <w:trPr>
          <w:cantSplit/>
        </w:trPr>
        <w:tc>
          <w:tcPr>
            <w:tcW w:type="dxa" w:w="1692"/>
          </w:tcPr>
          <w:p>
            <w:r>
              <w:rPr>
                <w:sz w:val="19"/>
              </w:rPr>
              <w:t>Julio de 1810</w:t>
            </w:r>
          </w:p>
        </w:tc>
        <w:tc>
          <w:tcPr>
            <w:tcW w:type="dxa" w:w="3513"/>
          </w:tcPr>
          <w:p>
            <w:r>
              <w:rPr>
                <w:sz w:val="19"/>
              </w:rPr>
              <w:t>Congreso de Asunción</w:t>
            </w:r>
          </w:p>
        </w:tc>
        <w:tc>
          <w:tcPr>
            <w:tcW w:type="dxa" w:w="5205"/>
          </w:tcPr>
          <w:p>
            <w:r>
              <w:rPr>
                <w:sz w:val="19"/>
              </w:rPr>
              <w:t>Fidelidad al rey, amistad con Buenos Aires, sin subordinación</w:t>
            </w:r>
          </w:p>
        </w:tc>
      </w:tr>
      <w:tr>
        <w:trPr>
          <w:cantSplit/>
        </w:trPr>
        <w:tc>
          <w:tcPr>
            <w:tcW w:type="dxa" w:w="1692"/>
            <w:shd w:val="clear" w:color="auto" w:fill="F5F5F5"/>
          </w:tcPr>
          <w:p>
            <w:r>
              <w:rPr>
                <w:sz w:val="19"/>
              </w:rPr>
              <w:t>Enero y marzo de 1811</w:t>
            </w:r>
          </w:p>
        </w:tc>
        <w:tc>
          <w:tcPr>
            <w:tcW w:type="dxa" w:w="3513"/>
            <w:shd w:val="clear" w:color="auto" w:fill="F5F5F5"/>
          </w:tcPr>
          <w:p>
            <w:r>
              <w:rPr>
                <w:sz w:val="19"/>
              </w:rPr>
              <w:t>Paraguarí y Tacuarí</w:t>
            </w:r>
          </w:p>
        </w:tc>
        <w:tc>
          <w:tcPr>
            <w:tcW w:type="dxa" w:w="5205"/>
            <w:shd w:val="clear" w:color="auto" w:fill="F5F5F5"/>
          </w:tcPr>
          <w:p>
            <w:r>
              <w:rPr>
                <w:sz w:val="19"/>
              </w:rPr>
              <w:t>Capacidad militar propia y liderazgo criollo consolidado</w:t>
            </w:r>
          </w:p>
        </w:tc>
      </w:tr>
    </w:tbl>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En Paraguay — Tres siglos antes de 1811</w:t>
            </w:r>
          </w:p>
          <w:p>
            <w:pPr>
              <w:keepNext/>
              <w:jc w:val="both"/>
            </w:pPr>
            <w:r>
              <w:rPr>
                <w:sz w:val="20"/>
              </w:rPr>
              <w:t>La provincia del Paraguay tenía una historia propia que explica su decisión de 1810. Fundada Asunción en 1537, la sociedad se formó por el mestizaje entre españoles y guaraníes, y el guaraní quedó como lengua de uso corriente, rasgo que ningún otro país de América conservó con esa fuerza.</w:t>
            </w:r>
          </w:p>
        </w:tc>
      </w:tr>
      <w:tr>
        <w:trPr>
          <w:cantSplit/>
        </w:trPr>
        <w:tc>
          <w:tcPr>
            <w:tcW w:type="dxa" w:w="10801"/>
            <w:shd w:val="clear" w:color="auto" w:fill="E6EBF1"/>
          </w:tcPr>
          <w:p>
            <w:pPr>
              <w:jc w:val="both"/>
            </w:pPr>
            <w:r>
              <w:rPr>
                <w:sz w:val="20"/>
              </w:rPr>
              <w:t>En 1617 la provincia gigante se dividió en dos, y el Paraguay quedó sin salida propia al mar, obligado a comerciar por Buenos Aires y a pagar allí sus impuestos. Esa mediterraneidad —que estudiaste en 1.er curso— es la clave económica de fondo del conflicto con la Junta porteña.</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Glosario de la clase</w:t>
            </w:r>
          </w:p>
          <w:p>
            <w:pPr>
              <w:keepNext/>
              <w:jc w:val="both"/>
            </w:pPr>
            <w:r>
              <w:rPr>
                <w:sz w:val="20"/>
              </w:rPr>
              <w:t>Ilustración: movimiento intelectual del siglo XVIII que fundó la autoridad en la razón y en el consentimiento de los gobernados.</w:t>
            </w:r>
          </w:p>
        </w:tc>
      </w:tr>
      <w:tr>
        <w:trPr>
          <w:cantSplit/>
        </w:trPr>
        <w:tc>
          <w:tcPr>
            <w:tcW w:type="dxa" w:w="10801"/>
            <w:shd w:val="clear" w:color="auto" w:fill="E6EBF1"/>
          </w:tcPr>
          <w:p>
            <w:pPr>
              <w:keepNext/>
              <w:jc w:val="both"/>
            </w:pPr>
            <w:r>
              <w:rPr>
                <w:sz w:val="20"/>
              </w:rPr>
              <w:t>Soberanía: poder supremo de decisión de una comunidad política.</w:t>
            </w:r>
          </w:p>
        </w:tc>
      </w:tr>
      <w:tr>
        <w:trPr>
          <w:cantSplit/>
        </w:trPr>
        <w:tc>
          <w:tcPr>
            <w:tcW w:type="dxa" w:w="10801"/>
            <w:shd w:val="clear" w:color="auto" w:fill="E6EBF1"/>
          </w:tcPr>
          <w:p>
            <w:pPr>
              <w:keepNext/>
              <w:jc w:val="both"/>
            </w:pPr>
            <w:r>
              <w:rPr>
                <w:sz w:val="20"/>
              </w:rPr>
              <w:t>Retroversión de la soberanía: idea según la cual, ausente el rey, el poder vuelve a los pueblos, que pueden formar sus propias juntas.</w:t>
            </w:r>
          </w:p>
        </w:tc>
      </w:tr>
      <w:tr>
        <w:trPr>
          <w:cantSplit/>
        </w:trPr>
        <w:tc>
          <w:tcPr>
            <w:tcW w:type="dxa" w:w="10801"/>
            <w:shd w:val="clear" w:color="auto" w:fill="E6EBF1"/>
          </w:tcPr>
          <w:p>
            <w:pPr>
              <w:keepNext/>
              <w:jc w:val="both"/>
            </w:pPr>
            <w:r>
              <w:rPr>
                <w:sz w:val="20"/>
              </w:rPr>
              <w:t>Junta de gobierno: órgano colegiado que asume el poder en ausencia de la autoridad reconocida.</w:t>
            </w:r>
          </w:p>
        </w:tc>
      </w:tr>
      <w:tr>
        <w:trPr>
          <w:cantSplit/>
        </w:trPr>
        <w:tc>
          <w:tcPr>
            <w:tcW w:type="dxa" w:w="10801"/>
            <w:shd w:val="clear" w:color="auto" w:fill="E6EBF1"/>
          </w:tcPr>
          <w:p>
            <w:pPr>
              <w:keepNext/>
              <w:jc w:val="both"/>
            </w:pPr>
            <w:r>
              <w:rPr>
                <w:sz w:val="20"/>
              </w:rPr>
              <w:t>Criollo: persona nacida en América de ascendencia española.</w:t>
            </w:r>
          </w:p>
        </w:tc>
      </w:tr>
      <w:tr>
        <w:trPr>
          <w:cantSplit/>
        </w:trPr>
        <w:tc>
          <w:tcPr>
            <w:tcW w:type="dxa" w:w="10801"/>
            <w:shd w:val="clear" w:color="auto" w:fill="E6EBF1"/>
          </w:tcPr>
          <w:p>
            <w:pPr>
              <w:keepNext/>
              <w:jc w:val="both"/>
            </w:pPr>
            <w:r>
              <w:rPr>
                <w:sz w:val="20"/>
              </w:rPr>
              <w:t>Mediterraneidad: condición de un territorio sin salida propia al mar.</w:t>
            </w:r>
          </w:p>
        </w:tc>
      </w:tr>
      <w:tr>
        <w:trPr>
          <w:cantSplit/>
        </w:trPr>
        <w:tc>
          <w:tcPr>
            <w:tcW w:type="dxa" w:w="10801"/>
            <w:shd w:val="clear" w:color="auto" w:fill="E6EBF1"/>
          </w:tcPr>
          <w:p>
            <w:pPr>
              <w:jc w:val="both"/>
            </w:pPr>
            <w:r>
              <w:rPr>
                <w:sz w:val="20"/>
              </w:rPr>
              <w:t>Metrópoli: Estado que ejerce dominio sobre una colonia.</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Para recordar</w:t>
            </w:r>
          </w:p>
          <w:p>
            <w:pPr>
              <w:keepNext/>
              <w:jc w:val="both"/>
            </w:pPr>
            <w:r>
              <w:rPr>
                <w:sz w:val="20"/>
              </w:rPr>
              <w:t>✔  La independencia paraguaya se inscribe en una ola atlántica iniciada en 1776 y 1789.</w:t>
            </w:r>
          </w:p>
        </w:tc>
      </w:tr>
      <w:tr>
        <w:trPr>
          <w:cantSplit/>
        </w:trPr>
        <w:tc>
          <w:tcPr>
            <w:tcW w:type="dxa" w:w="10801"/>
            <w:shd w:val="clear" w:color="auto" w:fill="E6EBF1"/>
          </w:tcPr>
          <w:p>
            <w:pPr>
              <w:keepNext/>
              <w:jc w:val="both"/>
            </w:pPr>
            <w:r>
              <w:rPr>
                <w:sz w:val="20"/>
              </w:rPr>
              <w:t>✔  La invasión napoleónica de 1808 abrió una crisis de legitimidad: sin rey reconocido, el poder volvía a los pueblos.</w:t>
            </w:r>
          </w:p>
        </w:tc>
      </w:tr>
      <w:tr>
        <w:trPr>
          <w:cantSplit/>
        </w:trPr>
        <w:tc>
          <w:tcPr>
            <w:tcW w:type="dxa" w:w="10801"/>
            <w:shd w:val="clear" w:color="auto" w:fill="E6EBF1"/>
          </w:tcPr>
          <w:p>
            <w:pPr>
              <w:keepNext/>
              <w:jc w:val="both"/>
            </w:pPr>
            <w:r>
              <w:rPr>
                <w:sz w:val="20"/>
              </w:rPr>
              <w:t>✔  En julio de 1810 el Paraguay resolvió no subordinarse a la Junta de Buenos Aires, sin declarar todavía su independencia.</w:t>
            </w:r>
          </w:p>
        </w:tc>
      </w:tr>
      <w:tr>
        <w:trPr>
          <w:cantSplit/>
        </w:trPr>
        <w:tc>
          <w:tcPr>
            <w:tcW w:type="dxa" w:w="10801"/>
            <w:shd w:val="clear" w:color="auto" w:fill="E6EBF1"/>
          </w:tcPr>
          <w:p>
            <w:pPr>
              <w:keepNext/>
              <w:jc w:val="both"/>
            </w:pPr>
            <w:r>
              <w:rPr>
                <w:sz w:val="20"/>
              </w:rPr>
              <w:t>✔  Las acciones de Paraguarí (19 de enero de 1811) y Tacuarí (9 de marzo de 1811) probaron la capacidad militar propia.</w:t>
            </w:r>
          </w:p>
        </w:tc>
      </w:tr>
      <w:tr>
        <w:trPr>
          <w:cantSplit/>
        </w:trPr>
        <w:tc>
          <w:tcPr>
            <w:tcW w:type="dxa" w:w="10801"/>
            <w:shd w:val="clear" w:color="auto" w:fill="E6EBF1"/>
          </w:tcPr>
          <w:p>
            <w:pPr>
              <w:jc w:val="both"/>
            </w:pPr>
            <w:r>
              <w:rPr>
                <w:sz w:val="20"/>
              </w:rPr>
              <w:t>✔  Los oficiales criollos que condujeron esas acciones encabezaron dos meses después el movimiento de mayo.</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La idea de que, ausente el rey, el poder vuelve a los pueblos se conoce como</w:t>
      </w:r>
    </w:p>
    <w:p>
      <w:pPr>
        <w:spacing w:before="0" w:after="80"/>
        <w:ind w:left="340"/>
        <w:jc w:val="both"/>
      </w:pPr>
      <w:r>
        <w:rPr>
          <w:b w:val="0"/>
          <w:i w:val="0"/>
          <w:sz w:val="20"/>
        </w:rPr>
        <w:t>a) mediterraneidad</w:t>
      </w:r>
    </w:p>
    <w:p>
      <w:pPr>
        <w:spacing w:before="0" w:after="80"/>
        <w:ind w:left="340"/>
        <w:jc w:val="both"/>
      </w:pPr>
      <w:r>
        <w:rPr>
          <w:b w:val="0"/>
          <w:i w:val="0"/>
          <w:sz w:val="20"/>
        </w:rPr>
        <w:t>b) retroversión de la soberanía</w:t>
      </w:r>
    </w:p>
    <w:p>
      <w:pPr>
        <w:spacing w:before="0" w:after="80"/>
        <w:ind w:left="340"/>
        <w:jc w:val="both"/>
      </w:pPr>
      <w:r>
        <w:rPr>
          <w:b w:val="0"/>
          <w:i w:val="0"/>
          <w:sz w:val="20"/>
        </w:rPr>
        <w:t>c) absolutismo monárquico</w:t>
      </w:r>
    </w:p>
    <w:p>
      <w:pPr>
        <w:spacing w:before="0" w:after="80"/>
        <w:ind w:left="340"/>
        <w:jc w:val="both"/>
      </w:pPr>
      <w:r>
        <w:rPr>
          <w:b w:val="0"/>
          <w:i w:val="0"/>
          <w:sz w:val="20"/>
        </w:rPr>
        <w:t>d) mercantilismo colonial</w:t>
      </w:r>
    </w:p>
    <w:p>
      <w:pPr>
        <w:spacing w:before="0" w:after="80"/>
        <w:jc w:val="both"/>
      </w:pPr>
      <w:r>
        <w:rPr>
          <w:b w:val="0"/>
          <w:i w:val="0"/>
          <w:sz w:val="20"/>
        </w:rPr>
        <w:t>2. En julio de 1810 el congreso reunido en Asunción resolvió</w:t>
      </w:r>
    </w:p>
    <w:p>
      <w:pPr>
        <w:spacing w:before="0" w:after="80"/>
        <w:ind w:left="340"/>
        <w:jc w:val="both"/>
      </w:pPr>
      <w:r>
        <w:rPr>
          <w:b w:val="0"/>
          <w:i w:val="0"/>
          <w:sz w:val="20"/>
        </w:rPr>
        <w:t>a) declarar la independencia del Paraguay</w:t>
      </w:r>
    </w:p>
    <w:p>
      <w:pPr>
        <w:spacing w:before="0" w:after="80"/>
        <w:ind w:left="340"/>
        <w:jc w:val="both"/>
      </w:pPr>
      <w:r>
        <w:rPr>
          <w:b w:val="0"/>
          <w:i w:val="0"/>
          <w:sz w:val="20"/>
        </w:rPr>
        <w:t>b) incorporarse al Imperio del Brasil</w:t>
      </w:r>
    </w:p>
    <w:p>
      <w:pPr>
        <w:spacing w:before="0" w:after="80"/>
        <w:ind w:left="340"/>
        <w:jc w:val="both"/>
      </w:pPr>
      <w:r>
        <w:rPr>
          <w:b w:val="0"/>
          <w:i w:val="0"/>
          <w:sz w:val="20"/>
        </w:rPr>
        <w:t>c) reconocer plenamente la autoridad de la Junta de Buenos Aires</w:t>
      </w:r>
    </w:p>
    <w:p>
      <w:pPr>
        <w:spacing w:before="0" w:after="80"/>
        <w:ind w:left="340"/>
        <w:jc w:val="both"/>
      </w:pPr>
      <w:r>
        <w:rPr>
          <w:b w:val="0"/>
          <w:i w:val="0"/>
          <w:sz w:val="20"/>
        </w:rPr>
        <w:t>d) mantener fidelidad al rey y amistad con Buenos Aires, sin subordinarse a su Junta</w:t>
      </w:r>
    </w:p>
    <w:p>
      <w:pPr>
        <w:spacing w:before="0" w:after="80"/>
        <w:jc w:val="both"/>
      </w:pPr>
      <w:r>
        <w:rPr>
          <w:b w:val="0"/>
          <w:i w:val="0"/>
          <w:sz w:val="20"/>
        </w:rPr>
        <w:t>3. Las acciones de Paraguarí y Tacuarí ocurrieron en</w:t>
      </w:r>
    </w:p>
    <w:p>
      <w:pPr>
        <w:spacing w:before="0" w:after="80"/>
        <w:ind w:left="340"/>
        <w:jc w:val="both"/>
      </w:pPr>
      <w:r>
        <w:rPr>
          <w:b w:val="0"/>
          <w:i w:val="0"/>
          <w:sz w:val="20"/>
        </w:rPr>
        <w:t>a) mayo de 1811</w:t>
      </w:r>
    </w:p>
    <w:p>
      <w:pPr>
        <w:spacing w:before="0" w:after="80"/>
        <w:ind w:left="340"/>
        <w:jc w:val="both"/>
      </w:pPr>
      <w:r>
        <w:rPr>
          <w:b w:val="0"/>
          <w:i w:val="0"/>
          <w:sz w:val="20"/>
        </w:rPr>
        <w:t>b) julio de 1810</w:t>
      </w:r>
    </w:p>
    <w:p>
      <w:pPr>
        <w:spacing w:before="0" w:after="80"/>
        <w:ind w:left="340"/>
        <w:jc w:val="both"/>
      </w:pPr>
      <w:r>
        <w:rPr>
          <w:b w:val="0"/>
          <w:i w:val="0"/>
          <w:sz w:val="20"/>
        </w:rPr>
        <w:t>c) enero y marzo de 1811</w:t>
      </w:r>
    </w:p>
    <w:p>
      <w:pPr>
        <w:spacing w:before="0" w:after="80"/>
        <w:ind w:left="340"/>
        <w:jc w:val="both"/>
      </w:pPr>
      <w:r>
        <w:rPr>
          <w:b w:val="0"/>
          <w:i w:val="0"/>
          <w:sz w:val="20"/>
        </w:rPr>
        <w:t>d) octubre de 1813</w:t>
      </w:r>
    </w:p>
    <w:p>
      <w:pPr>
        <w:spacing w:before="0" w:after="80"/>
        <w:jc w:val="both"/>
      </w:pPr>
      <w:r>
        <w:rPr>
          <w:b w:val="0"/>
          <w:i w:val="0"/>
          <w:sz w:val="20"/>
        </w:rPr>
        <w:t>4. La división de la provincia en 1617 tuvo como consecuencia económica de largo plazo</w:t>
      </w:r>
    </w:p>
    <w:p>
      <w:pPr>
        <w:spacing w:before="0" w:after="80"/>
        <w:ind w:left="340"/>
        <w:jc w:val="both"/>
      </w:pPr>
      <w:r>
        <w:rPr>
          <w:b w:val="0"/>
          <w:i w:val="0"/>
          <w:sz w:val="20"/>
        </w:rPr>
        <w:t>a) que el Paraguay quedara sin salida propia al mar</w:t>
      </w:r>
    </w:p>
    <w:p>
      <w:pPr>
        <w:spacing w:before="0" w:after="80"/>
        <w:ind w:left="340"/>
        <w:jc w:val="both"/>
      </w:pPr>
      <w:r>
        <w:rPr>
          <w:b w:val="0"/>
          <w:i w:val="0"/>
          <w:sz w:val="20"/>
        </w:rPr>
        <w:t>b) la prohibición del uso del guaraní</w:t>
      </w:r>
    </w:p>
    <w:p>
      <w:pPr>
        <w:spacing w:before="0" w:after="80"/>
        <w:ind w:left="340"/>
        <w:jc w:val="both"/>
      </w:pPr>
      <w:r>
        <w:rPr>
          <w:b w:val="0"/>
          <w:i w:val="0"/>
          <w:sz w:val="20"/>
        </w:rPr>
        <w:t>c) la independencia inmediata de Asunción</w:t>
      </w:r>
    </w:p>
    <w:p>
      <w:pPr>
        <w:spacing w:before="0" w:after="80"/>
        <w:ind w:left="340"/>
        <w:jc w:val="both"/>
      </w:pPr>
      <w:r>
        <w:rPr>
          <w:b w:val="0"/>
          <w:i w:val="0"/>
          <w:sz w:val="20"/>
        </w:rPr>
        <w:t>d) el fin del comercio de la yerba mate</w:t>
      </w:r>
    </w:p>
    <w:p>
      <w:pPr>
        <w:keepNext/>
      </w:pPr>
      <w:r>
        <w:rPr>
          <w:b/>
          <w:color w:val="3D5A80"/>
          <w:sz w:val="21"/>
        </w:rPr>
        <w:t>Completá</w:t>
      </w:r>
    </w:p>
    <w:p>
      <w:pPr>
        <w:spacing w:before="0" w:after="80"/>
        <w:jc w:val="both"/>
      </w:pPr>
      <w:r>
        <w:rPr>
          <w:b w:val="0"/>
          <w:i w:val="0"/>
          <w:sz w:val="20"/>
        </w:rPr>
        <w:t>1. La Revolución Francesa estalló en el año ______ y la independencia de los Estados Unidos se declaró en ______.</w:t>
      </w:r>
    </w:p>
    <w:p>
      <w:pPr>
        <w:spacing w:before="0" w:after="80"/>
        <w:jc w:val="both"/>
      </w:pPr>
      <w:r>
        <w:rPr>
          <w:b w:val="0"/>
          <w:i w:val="0"/>
          <w:sz w:val="20"/>
        </w:rPr>
        <w:t>2. El gobernador español del Paraguay en 1810 era Bernardo de ______________.</w:t>
      </w:r>
    </w:p>
    <w:p>
      <w:pPr>
        <w:spacing w:before="0" w:after="80"/>
        <w:jc w:val="both"/>
      </w:pPr>
      <w:r>
        <w:rPr>
          <w:b w:val="0"/>
          <w:i w:val="0"/>
          <w:sz w:val="20"/>
        </w:rPr>
        <w:t>3. La expedición enviada por Buenos Aires fue comandada por Manuel ______________.</w:t>
      </w:r>
    </w:p>
    <w:p>
      <w:pPr>
        <w:keepNext/>
      </w:pPr>
      <w:r>
        <w:rPr>
          <w:b/>
          <w:color w:val="3D5A80"/>
          <w:sz w:val="21"/>
        </w:rPr>
        <w:t>Verdadero o falso — justificá tu respuesta</w:t>
      </w:r>
    </w:p>
    <w:p>
      <w:pPr>
        <w:spacing w:before="0" w:after="80"/>
        <w:jc w:val="both"/>
      </w:pPr>
      <w:r>
        <w:rPr>
          <w:b w:val="0"/>
          <w:i w:val="0"/>
          <w:sz w:val="20"/>
        </w:rPr>
        <w:t>1. (  V  /  F  )  La independencia paraguaya fue un hecho aislado, sin relación con procesos internacionales.</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En 1810 el Paraguay declaró su independencia de España.</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Las victorias de Paraguarí y Tacuarí fortalecieron el prestigio de los oficiales criollos paraguayos.</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el artículo 3 de la Declaración de 1789. Explicá con tus palabras qué significa que la soberanía «reside en la nación» y por qué esa idea resultaba peligrosa para una monarquía absoluta.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la posición del Paraguay en julio de 1810 con la de la Junta de Buenos Aires: qué decía cada una sobre el rey y qué decía sobre la relación entre ambas.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Escribí un texto de doce líneas titulado «Por qué 1811 no pudo ocurrir antes», explicando qué condiciones internas y externas tuvieron que darse para que la independencia fuera posible.</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17 — El 14 y 15 de mayo de 1811 y los primeros gobiernos del Paraguay independiente</w:t>
      </w:r>
    </w:p>
    <w:tbl>
      <w:tblPr>
        <w:tblW w:type="pct" w:w="5000"/>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Pr>
      <w:tblGrid>
        <w:gridCol w:w="5400"/>
        <w:gridCol w:w="5400"/>
      </w:tblGrid>
      <w:tr>
        <w:trPr>
          <w:cantSplit/>
        </w:trPr>
        <w:tc>
          <w:tcPr>
            <w:tcW w:type="dxa" w:w="2082"/>
            <w:shd w:val="clear" w:color="auto" w:fill="3D5A80"/>
          </w:tcPr>
          <w:p>
            <w:pPr>
              <w:keepNext/>
            </w:pPr>
            <w:r>
              <w:rPr>
                <w:b/>
                <w:color w:val="FFFFFF"/>
                <w:sz w:val="19"/>
              </w:rPr>
              <w:t>Capacidad</w:t>
            </w:r>
          </w:p>
        </w:tc>
        <w:tc>
          <w:tcPr>
            <w:tcW w:type="dxa" w:w="8718"/>
            <w:shd w:val="clear" w:color="auto" w:fill="E6EBF1"/>
          </w:tcPr>
          <w:p>
            <w:pPr>
              <w:keepNext/>
            </w:pPr>
            <w:r>
              <w:rPr>
                <w:sz w:val="19"/>
              </w:rPr>
              <w:t>Analiza el proceso que condujo al nacimiento y conformación del Estado paraguayo.</w:t>
            </w:r>
          </w:p>
        </w:tc>
      </w:tr>
      <w:tr>
        <w:trPr>
          <w:cantSplit/>
        </w:trPr>
        <w:tc>
          <w:tcPr>
            <w:tcW w:type="dxa" w:w="2082"/>
            <w:shd w:val="clear" w:color="auto" w:fill="3D5A80"/>
          </w:tcPr>
          <w:p>
            <w:pPr>
              <w:keepNext/>
            </w:pPr>
            <w:r>
              <w:rPr>
                <w:b/>
                <w:color w:val="FFFFFF"/>
                <w:sz w:val="19"/>
              </w:rPr>
              <w:t>Tema</w:t>
            </w:r>
          </w:p>
        </w:tc>
        <w:tc>
          <w:tcPr>
            <w:tcW w:type="dxa" w:w="8718"/>
            <w:shd w:val="clear" w:color="auto" w:fill="E6EBF1"/>
          </w:tcPr>
          <w:p>
            <w:pPr>
              <w:keepNext/>
            </w:pPr>
            <w:r>
              <w:rPr>
                <w:sz w:val="19"/>
              </w:rPr>
              <w:t>El 14 y 15 de mayo de 1811 y los primeros gobiernos del Paraguay independiente</w:t>
            </w:r>
          </w:p>
        </w:tc>
      </w:tr>
      <w:tr>
        <w:trPr>
          <w:cantSplit/>
        </w:trPr>
        <w:tc>
          <w:tcPr>
            <w:tcW w:type="dxa" w:w="2082"/>
            <w:shd w:val="clear" w:color="auto" w:fill="3D5A80"/>
          </w:tcPr>
          <w:p>
            <w:r>
              <w:rPr>
                <w:b/>
                <w:color w:val="FFFFFF"/>
                <w:sz w:val="19"/>
              </w:rPr>
              <w:t>Indicadores de logro</w:t>
            </w:r>
          </w:p>
        </w:tc>
        <w:tc>
          <w:tcPr>
            <w:tcW w:type="dxa" w:w="8718"/>
            <w:shd w:val="clear" w:color="auto" w:fill="E6EBF1"/>
          </w:tcPr>
          <w:p>
            <w:r>
              <w:rPr>
                <w:sz w:val="19"/>
              </w:rPr>
              <w:t>• Describe los hechos del 14 y 15 de mayo de 1811 señalando su carácter pacífico.</w:t>
              <w:br/>
              <w:t>• Ordena las cinco formas de gobierno que se sucedieron entre 1811 y 1816.</w:t>
              <w:br/>
              <w:t>• Interpreta la nota del 20 de julio de 1811 identificando la posición paraguaya frente a Buenos Aires.</w:t>
            </w:r>
          </w:p>
        </w:tc>
      </w:tr>
    </w:tbl>
    <w:p>
      <w:pPr>
        <w:spacing w:after="40"/>
      </w:pPr>
    </w:p>
    <w:p>
      <w:pPr>
        <w:pStyle w:val="Heading3"/>
      </w:pPr>
      <w:r>
        <w:t>1. La noche del 14 y la jornada del 15 de mayo de 1811</w:t>
      </w:r>
    </w:p>
    <w:p>
      <w:pPr>
        <w:spacing w:before="0" w:after="80"/>
        <w:jc w:val="both"/>
      </w:pPr>
      <w:r>
        <w:rPr>
          <w:b w:val="0"/>
          <w:i w:val="0"/>
          <w:sz w:val="21"/>
        </w:rPr>
        <w:t>En la noche del 14 de mayo de 1811, un grupo de oficiales criollos encabezado por Pedro Juan Caballero, con la participación de Vicente Ignacio Iturbe y Mauricio José Troche, ocupó los puestos clave de Asunción y exigió al gobernador Velasco la entrega del mando. Al amanecer del 15, el gobernador aceptó compartir primero y entregar después la autoridad. Fulgencio Yegros, jefe de las fuerzas del sur y figura de mayor prestigio militar, se incorporó en los días siguientes.</w:t>
      </w:r>
    </w:p>
    <w:p>
      <w:pPr>
        <w:spacing w:before="0" w:after="80"/>
        <w:jc w:val="both"/>
      </w:pPr>
      <w:r>
        <w:rPr>
          <w:b w:val="0"/>
          <w:i w:val="0"/>
          <w:sz w:val="21"/>
        </w:rPr>
        <w:t>Hay un rasgo de aquella jornada que conviene subrayar porque no es frecuente en América: la independencia del Paraguay se logró sin derramamiento de sangre. No hubo combate en las calles ni fusilamientos. El cambio de autoridad se resolvió por la presión militar y la negociación política, y esa forma pacífica es parte de lo que el país conmemora cada 14 y 15 de mayo.</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r>
              <w:rPr>
                <w:b/>
                <w:color w:val="3D5A80"/>
                <w:sz w:val="22"/>
              </w:rPr>
              <w:t>En Paraguay — Una independencia sin sangre</w:t>
            </w:r>
          </w:p>
          <w:p>
            <w:pPr>
              <w:jc w:val="both"/>
            </w:pPr>
            <w:r>
              <w:rPr>
                <w:sz w:val="20"/>
              </w:rPr>
              <w:t>El 14 y 15 de mayo de 1811 no se libró ninguna batalla en Asunción. La guarnición se plegó al movimiento, el gobernador aceptó negociar y la transferencia del poder se completó en pocas horas. Cuando estudies la Unidad V vas a comprobar que en buena parte de América la independencia costó años de guerra: por eso este dato no es un detalle patriótico, es una particularidad histórica verificable.</w:t>
            </w:r>
          </w:p>
        </w:tc>
      </w:tr>
    </w:tbl>
    <w:p>
      <w:pPr>
        <w:spacing w:after="40"/>
      </w:pPr>
    </w:p>
    <w:p>
      <w:pPr>
        <w:pStyle w:val="Heading3"/>
      </w:pPr>
      <w:r>
        <w:t>2. Los primeros gobiernos: 1811 a 1813</w:t>
      </w:r>
    </w:p>
    <w:p>
      <w:pPr>
        <w:spacing w:before="0" w:after="80"/>
        <w:jc w:val="both"/>
      </w:pPr>
      <w:r>
        <w:rPr>
          <w:b w:val="0"/>
          <w:i w:val="0"/>
          <w:sz w:val="21"/>
        </w:rPr>
        <w:t>El 17 de junio de 1811 un congreso general reunido en Asunción organizó el nuevo gobierno: una junta presidida por Fulgencio Yegros e integrada por José Gaspar Rodríguez de Francia, Pedro Juan Caballero, Fernando de la Mora y Juan Valeriano de Zeballos. Ese congreso resolvió también no reconocer autoridad exterior alguna sin consentimiento propio.</w:t>
      </w:r>
    </w:p>
    <w:p>
      <w:pPr>
        <w:spacing w:before="0" w:after="80"/>
        <w:jc w:val="both"/>
      </w:pPr>
      <w:r>
        <w:rPr>
          <w:b w:val="0"/>
          <w:i w:val="0"/>
          <w:sz w:val="21"/>
        </w:rPr>
        <w:t>Poco después, el 20 de julio de 1811, la Junta envió a Buenos Aires una nota que fija la posición paraguaya con una claridad notable: ofrece alianza y confederación entre iguales, y rechaza cualquier forma de dependencia. Es el documento fundacional de la política exterior del país.</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Documento · De la nota de la Junta del Paraguay a la Junta de Buenos Aires (20 de julio de 1811)</w:t>
            </w:r>
          </w:p>
          <w:p>
            <w:pPr>
              <w:keepNext/>
              <w:jc w:val="both"/>
            </w:pPr>
            <w:r>
              <w:rPr>
                <w:sz w:val="20"/>
              </w:rPr>
              <w:t>«Esta provincia no piensa sujetar su suerte a la voluntad de otra, ni reconocer autoridad que no dimane de su propio consentimiento. Desea, sí, la unión y la amistad, y que se forme una sociedad fundada en principios de justicia, de igualdad y de equidad, en la que cada provincia conserve el gobierno y la administración de sus intereses.»</w:t>
            </w:r>
          </w:p>
        </w:tc>
      </w:tr>
      <w:tr>
        <w:trPr>
          <w:cantSplit/>
        </w:trPr>
        <w:tc>
          <w:tcPr>
            <w:tcW w:type="dxa" w:w="10801"/>
            <w:shd w:val="clear" w:color="auto" w:fill="E6EBF1"/>
          </w:tcPr>
          <w:p>
            <w:r>
              <w:rPr>
                <w:i/>
                <w:color w:val="555555"/>
                <w:sz w:val="18"/>
              </w:rPr>
              <w:t>Texto adaptado con fines educativos a partir de la nota de la Junta Superior Gubernativa del Paraguay, Asunción, 20 de julio de 1811.</w:t>
            </w:r>
          </w:p>
        </w:tc>
      </w:tr>
    </w:tbl>
    <w:p>
      <w:pPr>
        <w:spacing w:after="40"/>
      </w:pPr>
    </w:p>
    <w:p>
      <w:pPr>
        <w:keepNext/>
        <w:spacing w:before="0" w:after="80"/>
        <w:jc w:val="both"/>
      </w:pPr>
      <w:r>
        <w:rPr>
          <w:b w:val="0"/>
          <w:i w:val="0"/>
          <w:sz w:val="21"/>
        </w:rPr>
        <w:t>Observá el esquema: seguí la secuencia de gobiernos desde mayo de 1811 hasta 1816 y fijate cuánto duró cada uno.</w:t>
      </w:r>
    </w:p>
    <w:p>
      <w:pPr>
        <w:keepNext/>
        <w:jc w:val="center"/>
      </w:pPr>
      <w:r>
        <w:drawing>
          <wp:inline xmlns:a="http://schemas.openxmlformats.org/drawingml/2006/main" xmlns:pic="http://schemas.openxmlformats.org/drawingml/2006/picture">
            <wp:extent cx="5220000" cy="2529382"/>
            <wp:docPr id="14" name="Picture 14"/>
            <wp:cNvGraphicFramePr>
              <a:graphicFrameLocks noChangeAspect="1"/>
            </wp:cNvGraphicFramePr>
            <a:graphic>
              <a:graphicData uri="http://schemas.openxmlformats.org/drawingml/2006/picture">
                <pic:pic>
                  <pic:nvPicPr>
                    <pic:cNvPr id="0" name="fig_17_1.png"/>
                    <pic:cNvPicPr/>
                  </pic:nvPicPr>
                  <pic:blipFill>
                    <a:blip r:embed="rId22"/>
                    <a:stretch>
                      <a:fillRect/>
                    </a:stretch>
                  </pic:blipFill>
                  <pic:spPr>
                    <a:xfrm>
                      <a:off x="0" y="0"/>
                      <a:ext cx="5220000" cy="2529382"/>
                    </a:xfrm>
                    <a:prstGeom prst="rect"/>
                  </pic:spPr>
                </pic:pic>
              </a:graphicData>
            </a:graphic>
          </wp:inline>
        </w:drawing>
      </w:r>
    </w:p>
    <w:p>
      <w:pPr>
        <w:jc w:val="center"/>
      </w:pPr>
      <w:r>
        <w:rPr>
          <w:i/>
          <w:color w:val="595959"/>
          <w:sz w:val="17"/>
        </w:rPr>
        <w:t>Figura 17.1 — Los gobiernos del Paraguay independiente, 1811-1816</w:t>
      </w:r>
    </w:p>
    <w:p>
      <w:pPr>
        <w:pStyle w:val="Heading3"/>
      </w:pPr>
      <w:r>
        <w:t>3. El Congreso de 1813 y la República</w:t>
      </w:r>
    </w:p>
    <w:p>
      <w:pPr>
        <w:spacing w:before="0" w:after="80"/>
        <w:jc w:val="both"/>
      </w:pPr>
      <w:r>
        <w:rPr>
          <w:b w:val="0"/>
          <w:i w:val="0"/>
          <w:sz w:val="21"/>
        </w:rPr>
        <w:t>En octubre de 1813 se reunió un congreso general con más de mil diputados, el más numeroso de la época en la región. Ese congreso tomó dos decisiones fundamentales. Primero, adoptó formalmente el nombre de República del Paraguay, con lo que el país se convirtió en la primera república de América del Sur, en un continente donde todavía se discutía si convenían monarquías propias. Segundo, estableció un Consulado: dos cónsules, José Gaspar Rodríguez de Francia y Fulgencio Yegros, que se alternarían en el mando por períodos de cuatro meses.</w:t>
      </w:r>
    </w:p>
    <w:p>
      <w:pPr>
        <w:spacing w:before="0" w:after="80"/>
        <w:jc w:val="both"/>
      </w:pPr>
      <w:r>
        <w:rPr>
          <w:b w:val="0"/>
          <w:i w:val="0"/>
          <w:sz w:val="21"/>
        </w:rPr>
        <w:t>El Consulado duró poco. En 1814 un nuevo congreso designó a Francia Dictador Supremo por cinco años, y en 1816 otro congreso lo confirmó como Dictador Perpetuo. En cinco años, el gobierno pasó de una junta de cinco miembros a un solo hombre.</w:t>
      </w:r>
    </w:p>
    <w:p>
      <w:pPr>
        <w:keepNext/>
        <w:spacing w:before="0" w:after="80"/>
        <w:jc w:val="both"/>
      </w:pPr>
      <w:r>
        <w:rPr>
          <w:b/>
          <w:i w:val="0"/>
          <w:color w:val="21374D"/>
          <w:sz w:val="20"/>
        </w:rPr>
        <w:t>Cuadro 17.1. Del 14 de mayo a la Dictadura Perpetua</w:t>
      </w:r>
    </w:p>
    <w:tbl>
      <w:tblPr>
        <w:tblW w:type="pct" w:w="500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00"/>
        <w:gridCol w:w="3600"/>
        <w:gridCol w:w="3600"/>
      </w:tblGrid>
      <w:tr>
        <w:trPr>
          <w:cantSplit/>
        </w:trPr>
        <w:tc>
          <w:tcPr>
            <w:tcW w:type="dxa" w:w="2213"/>
            <w:shd w:val="clear" w:color="auto" w:fill="3D5A80"/>
          </w:tcPr>
          <w:p>
            <w:r>
              <w:rPr>
                <w:b/>
                <w:color w:val="FFFFFF"/>
                <w:sz w:val="19"/>
              </w:rPr>
              <w:t>Período</w:t>
            </w:r>
          </w:p>
        </w:tc>
        <w:tc>
          <w:tcPr>
            <w:tcW w:type="dxa" w:w="3254"/>
            <w:shd w:val="clear" w:color="auto" w:fill="3D5A80"/>
          </w:tcPr>
          <w:p>
            <w:r>
              <w:rPr>
                <w:b/>
                <w:color w:val="FFFFFF"/>
                <w:sz w:val="19"/>
              </w:rPr>
              <w:t>Forma de gobierno</w:t>
            </w:r>
          </w:p>
        </w:tc>
        <w:tc>
          <w:tcPr>
            <w:tcW w:type="dxa" w:w="4945"/>
            <w:shd w:val="clear" w:color="auto" w:fill="3D5A80"/>
          </w:tcPr>
          <w:p>
            <w:r>
              <w:rPr>
                <w:b/>
                <w:color w:val="FFFFFF"/>
                <w:sz w:val="19"/>
              </w:rPr>
              <w:t>Integrantes o titular</w:t>
            </w:r>
          </w:p>
        </w:tc>
      </w:tr>
      <w:tr>
        <w:trPr>
          <w:cantSplit/>
        </w:trPr>
        <w:tc>
          <w:tcPr>
            <w:tcW w:type="dxa" w:w="2213"/>
          </w:tcPr>
          <w:p>
            <w:r>
              <w:rPr>
                <w:sz w:val="19"/>
              </w:rPr>
              <w:t>Mayo-junio de 1811</w:t>
            </w:r>
          </w:p>
        </w:tc>
        <w:tc>
          <w:tcPr>
            <w:tcW w:type="dxa" w:w="3254"/>
          </w:tcPr>
          <w:p>
            <w:r>
              <w:rPr>
                <w:sz w:val="19"/>
              </w:rPr>
              <w:t>Gobierno provisorio compartido</w:t>
            </w:r>
          </w:p>
        </w:tc>
        <w:tc>
          <w:tcPr>
            <w:tcW w:type="dxa" w:w="4945"/>
          </w:tcPr>
          <w:p>
            <w:r>
              <w:rPr>
                <w:sz w:val="19"/>
              </w:rPr>
              <w:t>Velasco junto a Francia y Zeballos</w:t>
            </w:r>
          </w:p>
        </w:tc>
      </w:tr>
      <w:tr>
        <w:trPr>
          <w:cantSplit/>
        </w:trPr>
        <w:tc>
          <w:tcPr>
            <w:tcW w:type="dxa" w:w="2213"/>
            <w:shd w:val="clear" w:color="auto" w:fill="F5F5F5"/>
          </w:tcPr>
          <w:p>
            <w:r>
              <w:rPr>
                <w:sz w:val="19"/>
              </w:rPr>
              <w:t>Junio de 1811 - 1813</w:t>
            </w:r>
          </w:p>
        </w:tc>
        <w:tc>
          <w:tcPr>
            <w:tcW w:type="dxa" w:w="3254"/>
            <w:shd w:val="clear" w:color="auto" w:fill="F5F5F5"/>
          </w:tcPr>
          <w:p>
            <w:r>
              <w:rPr>
                <w:sz w:val="19"/>
              </w:rPr>
              <w:t>Junta Superior Gubernativa</w:t>
            </w:r>
          </w:p>
        </w:tc>
        <w:tc>
          <w:tcPr>
            <w:tcW w:type="dxa" w:w="4945"/>
            <w:shd w:val="clear" w:color="auto" w:fill="F5F5F5"/>
          </w:tcPr>
          <w:p>
            <w:r>
              <w:rPr>
                <w:sz w:val="19"/>
              </w:rPr>
              <w:t>Yegros, Francia, Caballero, De la Mora y Zeballos</w:t>
            </w:r>
          </w:p>
        </w:tc>
      </w:tr>
      <w:tr>
        <w:trPr>
          <w:cantSplit/>
        </w:trPr>
        <w:tc>
          <w:tcPr>
            <w:tcW w:type="dxa" w:w="2213"/>
          </w:tcPr>
          <w:p>
            <w:r>
              <w:rPr>
                <w:sz w:val="19"/>
              </w:rPr>
              <w:t>1813-1814</w:t>
            </w:r>
          </w:p>
        </w:tc>
        <w:tc>
          <w:tcPr>
            <w:tcW w:type="dxa" w:w="3254"/>
          </w:tcPr>
          <w:p>
            <w:r>
              <w:rPr>
                <w:sz w:val="19"/>
              </w:rPr>
              <w:t>Consulado</w:t>
            </w:r>
          </w:p>
        </w:tc>
        <w:tc>
          <w:tcPr>
            <w:tcW w:type="dxa" w:w="4945"/>
          </w:tcPr>
          <w:p>
            <w:r>
              <w:rPr>
                <w:sz w:val="19"/>
              </w:rPr>
              <w:t>Francia y Yegros, alternándose</w:t>
            </w:r>
          </w:p>
        </w:tc>
      </w:tr>
      <w:tr>
        <w:trPr>
          <w:cantSplit/>
        </w:trPr>
        <w:tc>
          <w:tcPr>
            <w:tcW w:type="dxa" w:w="2213"/>
            <w:shd w:val="clear" w:color="auto" w:fill="F5F5F5"/>
          </w:tcPr>
          <w:p>
            <w:r>
              <w:rPr>
                <w:sz w:val="19"/>
              </w:rPr>
              <w:t>1814-1816</w:t>
            </w:r>
          </w:p>
        </w:tc>
        <w:tc>
          <w:tcPr>
            <w:tcW w:type="dxa" w:w="3254"/>
            <w:shd w:val="clear" w:color="auto" w:fill="F5F5F5"/>
          </w:tcPr>
          <w:p>
            <w:r>
              <w:rPr>
                <w:sz w:val="19"/>
              </w:rPr>
              <w:t>Dictadura Suprema temporal</w:t>
            </w:r>
          </w:p>
        </w:tc>
        <w:tc>
          <w:tcPr>
            <w:tcW w:type="dxa" w:w="4945"/>
            <w:shd w:val="clear" w:color="auto" w:fill="F5F5F5"/>
          </w:tcPr>
          <w:p>
            <w:r>
              <w:rPr>
                <w:sz w:val="19"/>
              </w:rPr>
              <w:t>José Gaspar Rodríguez de Francia</w:t>
            </w:r>
          </w:p>
        </w:tc>
      </w:tr>
      <w:tr>
        <w:trPr>
          <w:cantSplit/>
        </w:trPr>
        <w:tc>
          <w:tcPr>
            <w:tcW w:type="dxa" w:w="2213"/>
          </w:tcPr>
          <w:p>
            <w:r>
              <w:rPr>
                <w:sz w:val="19"/>
              </w:rPr>
              <w:t>1816-1840</w:t>
            </w:r>
          </w:p>
        </w:tc>
        <w:tc>
          <w:tcPr>
            <w:tcW w:type="dxa" w:w="3254"/>
          </w:tcPr>
          <w:p>
            <w:r>
              <w:rPr>
                <w:sz w:val="19"/>
              </w:rPr>
              <w:t>Dictadura Perpetua</w:t>
            </w:r>
          </w:p>
        </w:tc>
        <w:tc>
          <w:tcPr>
            <w:tcW w:type="dxa" w:w="4945"/>
          </w:tcPr>
          <w:p>
            <w:r>
              <w:rPr>
                <w:sz w:val="19"/>
              </w:rPr>
              <w:t>José Gaspar Rodríguez de Francia</w:t>
            </w:r>
          </w:p>
        </w:tc>
      </w:tr>
    </w:tbl>
    <w:p>
      <w:pPr>
        <w:pStyle w:val="Heading3"/>
      </w:pPr>
      <w:r>
        <w:t>4. Cómo se explica esa concentración del poder</w:t>
      </w:r>
    </w:p>
    <w:p>
      <w:pPr>
        <w:spacing w:before="0" w:after="80"/>
        <w:jc w:val="both"/>
      </w:pPr>
      <w:r>
        <w:rPr>
          <w:b w:val="0"/>
          <w:i w:val="0"/>
          <w:sz w:val="21"/>
        </w:rPr>
        <w:t>La pregunta es inevitable: ¿por qué un proceso que empezó con un congreso de mil diputados terminó en el gobierno de una sola persona? La historiografía señala tres factores, y conviene distinguirlos de la valoración que cada uno haga del resultado.</w:t>
      </w:r>
    </w:p>
    <w:p>
      <w:pPr>
        <w:spacing w:before="0" w:after="80"/>
        <w:jc w:val="both"/>
      </w:pPr>
      <w:r>
        <w:rPr>
          <w:b w:val="0"/>
          <w:i w:val="0"/>
          <w:sz w:val="21"/>
        </w:rPr>
        <w:t>El primero es la amenaza externa permanente: Buenos Aires no reconoció la independencia paraguaya durante décadas y el Imperio del Brasil presionaba desde el norte. El segundo es la desconfianza interna entre los grupos dirigentes, que hacía inestable cualquier gobierno colegiado. El tercero es la formación y la capacidad política de Francia, el único de los dirigentes con estudios superiores y con un proyecto definido de Estado.</w:t>
      </w:r>
    </w:p>
    <w:p>
      <w:pPr>
        <w:spacing w:before="0" w:after="80"/>
        <w:jc w:val="both"/>
      </w:pPr>
      <w:r>
        <w:rPr>
          <w:b w:val="0"/>
          <w:i w:val="0"/>
          <w:sz w:val="21"/>
        </w:rPr>
        <w:t>Reconocer esas causas no equivale a justificar el resultado. Un gobierno sin plazos, sin oposición y sin control es, con criterios actuales, incompatible con la democracia. La tarea del estudio histórico es explicar cómo se llegó allí, evaluar con los datos de la época y no confundir la explicación con la aprobación.</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Glosario de la clase</w:t>
            </w:r>
          </w:p>
          <w:p>
            <w:pPr>
              <w:keepNext/>
              <w:jc w:val="both"/>
            </w:pPr>
            <w:r>
              <w:rPr>
                <w:sz w:val="20"/>
              </w:rPr>
              <w:t>Junta Superior Gubernativa: primer gobierno colegiado del Paraguay independiente, constituido en junio de 1811.</w:t>
            </w:r>
          </w:p>
        </w:tc>
      </w:tr>
      <w:tr>
        <w:trPr>
          <w:cantSplit/>
        </w:trPr>
        <w:tc>
          <w:tcPr>
            <w:tcW w:type="dxa" w:w="10801"/>
            <w:shd w:val="clear" w:color="auto" w:fill="E6EBF1"/>
          </w:tcPr>
          <w:p>
            <w:pPr>
              <w:keepNext/>
              <w:jc w:val="both"/>
            </w:pPr>
            <w:r>
              <w:rPr>
                <w:sz w:val="20"/>
              </w:rPr>
              <w:t>Congreso general: asamblea de diputados de toda la provincia que tomaba las decisiones fundamentales.</w:t>
            </w:r>
          </w:p>
        </w:tc>
      </w:tr>
      <w:tr>
        <w:trPr>
          <w:cantSplit/>
        </w:trPr>
        <w:tc>
          <w:tcPr>
            <w:tcW w:type="dxa" w:w="10801"/>
            <w:shd w:val="clear" w:color="auto" w:fill="E6EBF1"/>
          </w:tcPr>
          <w:p>
            <w:pPr>
              <w:keepNext/>
              <w:jc w:val="both"/>
            </w:pPr>
            <w:r>
              <w:rPr>
                <w:sz w:val="20"/>
              </w:rPr>
              <w:t>Consulado: forma de gobierno con dos cónsules que se alternan en el mando, adoptada en 1813.</w:t>
            </w:r>
          </w:p>
        </w:tc>
      </w:tr>
      <w:tr>
        <w:trPr>
          <w:cantSplit/>
        </w:trPr>
        <w:tc>
          <w:tcPr>
            <w:tcW w:type="dxa" w:w="10801"/>
            <w:shd w:val="clear" w:color="auto" w:fill="E6EBF1"/>
          </w:tcPr>
          <w:p>
            <w:pPr>
              <w:keepNext/>
              <w:jc w:val="both"/>
            </w:pPr>
            <w:r>
              <w:rPr>
                <w:sz w:val="20"/>
              </w:rPr>
              <w:t>República: forma de Estado sin monarca, adoptada formalmente por el Paraguay en 1813.</w:t>
            </w:r>
          </w:p>
        </w:tc>
      </w:tr>
      <w:tr>
        <w:trPr>
          <w:cantSplit/>
        </w:trPr>
        <w:tc>
          <w:tcPr>
            <w:tcW w:type="dxa" w:w="10801"/>
            <w:shd w:val="clear" w:color="auto" w:fill="E6EBF1"/>
          </w:tcPr>
          <w:p>
            <w:pPr>
              <w:keepNext/>
              <w:jc w:val="both"/>
            </w:pPr>
            <w:r>
              <w:rPr>
                <w:sz w:val="20"/>
              </w:rPr>
              <w:t>Confederación: unión de Estados que conservan el gobierno de sus propios asuntos.</w:t>
            </w:r>
          </w:p>
        </w:tc>
      </w:tr>
      <w:tr>
        <w:trPr>
          <w:cantSplit/>
        </w:trPr>
        <w:tc>
          <w:tcPr>
            <w:tcW w:type="dxa" w:w="10801"/>
            <w:shd w:val="clear" w:color="auto" w:fill="E6EBF1"/>
          </w:tcPr>
          <w:p>
            <w:pPr>
              <w:jc w:val="both"/>
            </w:pPr>
            <w:r>
              <w:rPr>
                <w:sz w:val="20"/>
              </w:rPr>
              <w:t>Dictadura Perpetua: régimen instaurado en 1816, sin plazo de finalización, en la persona de Francia.</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Para recordar</w:t>
            </w:r>
          </w:p>
          <w:p>
            <w:pPr>
              <w:keepNext/>
              <w:jc w:val="both"/>
            </w:pPr>
            <w:r>
              <w:rPr>
                <w:sz w:val="20"/>
              </w:rPr>
              <w:t>✔  El movimiento del 14 y 15 de mayo de 1811 se resolvió sin derramamiento de sangre.</w:t>
            </w:r>
          </w:p>
        </w:tc>
      </w:tr>
      <w:tr>
        <w:trPr>
          <w:cantSplit/>
        </w:trPr>
        <w:tc>
          <w:tcPr>
            <w:tcW w:type="dxa" w:w="10801"/>
            <w:shd w:val="clear" w:color="auto" w:fill="E6EBF1"/>
          </w:tcPr>
          <w:p>
            <w:pPr>
              <w:keepNext/>
              <w:jc w:val="both"/>
            </w:pPr>
            <w:r>
              <w:rPr>
                <w:sz w:val="20"/>
              </w:rPr>
              <w:t>✔  La Junta Superior Gubernativa se constituyó el 17 de junio de 1811 y la presidió Fulgencio Yegros.</w:t>
            </w:r>
          </w:p>
        </w:tc>
      </w:tr>
      <w:tr>
        <w:trPr>
          <w:cantSplit/>
        </w:trPr>
        <w:tc>
          <w:tcPr>
            <w:tcW w:type="dxa" w:w="10801"/>
            <w:shd w:val="clear" w:color="auto" w:fill="E6EBF1"/>
          </w:tcPr>
          <w:p>
            <w:pPr>
              <w:keepNext/>
              <w:jc w:val="both"/>
            </w:pPr>
            <w:r>
              <w:rPr>
                <w:sz w:val="20"/>
              </w:rPr>
              <w:t>✔  La nota del 20 de julio de 1811 ofreció confederación entre iguales y rechazó toda dependencia.</w:t>
            </w:r>
          </w:p>
        </w:tc>
      </w:tr>
      <w:tr>
        <w:trPr>
          <w:cantSplit/>
        </w:trPr>
        <w:tc>
          <w:tcPr>
            <w:tcW w:type="dxa" w:w="10801"/>
            <w:shd w:val="clear" w:color="auto" w:fill="E6EBF1"/>
          </w:tcPr>
          <w:p>
            <w:pPr>
              <w:keepNext/>
              <w:jc w:val="both"/>
            </w:pPr>
            <w:r>
              <w:rPr>
                <w:sz w:val="20"/>
              </w:rPr>
              <w:t>✔  El congreso de 1813 adoptó el nombre de República del Paraguay y creó el Consulado.</w:t>
            </w:r>
          </w:p>
        </w:tc>
      </w:tr>
      <w:tr>
        <w:trPr>
          <w:cantSplit/>
        </w:trPr>
        <w:tc>
          <w:tcPr>
            <w:tcW w:type="dxa" w:w="10801"/>
            <w:shd w:val="clear" w:color="auto" w:fill="E6EBF1"/>
          </w:tcPr>
          <w:p>
            <w:pPr>
              <w:jc w:val="both"/>
            </w:pPr>
            <w:r>
              <w:rPr>
                <w:sz w:val="20"/>
              </w:rPr>
              <w:t>✔  En 1814 Francia fue designado Dictador Supremo y en 1816, Dictador Perpetuo.</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El movimiento del 14 y 15 de mayo de 1811 se caracterizó por</w:t>
      </w:r>
    </w:p>
    <w:p>
      <w:pPr>
        <w:spacing w:before="0" w:after="80"/>
        <w:ind w:left="340"/>
        <w:jc w:val="both"/>
      </w:pPr>
      <w:r>
        <w:rPr>
          <w:b w:val="0"/>
          <w:i w:val="0"/>
          <w:sz w:val="20"/>
        </w:rPr>
        <w:t>a) el fusilamiento del gobernador español</w:t>
      </w:r>
    </w:p>
    <w:p>
      <w:pPr>
        <w:spacing w:before="0" w:after="80"/>
        <w:ind w:left="340"/>
        <w:jc w:val="both"/>
      </w:pPr>
      <w:r>
        <w:rPr>
          <w:b w:val="0"/>
          <w:i w:val="0"/>
          <w:sz w:val="20"/>
        </w:rPr>
        <w:t>b) haberse resuelto sin derramamiento de sangre</w:t>
      </w:r>
    </w:p>
    <w:p>
      <w:pPr>
        <w:spacing w:before="0" w:after="80"/>
        <w:ind w:left="340"/>
        <w:jc w:val="both"/>
      </w:pPr>
      <w:r>
        <w:rPr>
          <w:b w:val="0"/>
          <w:i w:val="0"/>
          <w:sz w:val="20"/>
        </w:rPr>
        <w:t>c) la intervención militar de Buenos Aires</w:t>
      </w:r>
    </w:p>
    <w:p>
      <w:pPr>
        <w:spacing w:before="0" w:after="80"/>
        <w:ind w:left="340"/>
        <w:jc w:val="both"/>
      </w:pPr>
      <w:r>
        <w:rPr>
          <w:b w:val="0"/>
          <w:i w:val="0"/>
          <w:sz w:val="20"/>
        </w:rPr>
        <w:t>d) una batalla de tres días en Asunción</w:t>
      </w:r>
    </w:p>
    <w:p>
      <w:pPr>
        <w:spacing w:before="0" w:after="80"/>
        <w:jc w:val="both"/>
      </w:pPr>
      <w:r>
        <w:rPr>
          <w:b w:val="0"/>
          <w:i w:val="0"/>
          <w:sz w:val="20"/>
        </w:rPr>
        <w:t>2. La Junta Superior Gubernativa constituida en junio de 1811 fue presidida por</w:t>
      </w:r>
    </w:p>
    <w:p>
      <w:pPr>
        <w:spacing w:before="0" w:after="80"/>
        <w:ind w:left="340"/>
        <w:jc w:val="both"/>
      </w:pPr>
      <w:r>
        <w:rPr>
          <w:b w:val="0"/>
          <w:i w:val="0"/>
          <w:sz w:val="20"/>
        </w:rPr>
        <w:t>a) Carlos Antonio López</w:t>
      </w:r>
    </w:p>
    <w:p>
      <w:pPr>
        <w:spacing w:before="0" w:after="80"/>
        <w:ind w:left="340"/>
        <w:jc w:val="both"/>
      </w:pPr>
      <w:r>
        <w:rPr>
          <w:b w:val="0"/>
          <w:i w:val="0"/>
          <w:sz w:val="20"/>
        </w:rPr>
        <w:t>b) Pedro Juan Caballero</w:t>
      </w:r>
    </w:p>
    <w:p>
      <w:pPr>
        <w:spacing w:before="0" w:after="80"/>
        <w:ind w:left="340"/>
        <w:jc w:val="both"/>
      </w:pPr>
      <w:r>
        <w:rPr>
          <w:b w:val="0"/>
          <w:i w:val="0"/>
          <w:sz w:val="20"/>
        </w:rPr>
        <w:t>c) Fulgencio Yegros</w:t>
      </w:r>
    </w:p>
    <w:p>
      <w:pPr>
        <w:spacing w:before="0" w:after="80"/>
        <w:ind w:left="340"/>
        <w:jc w:val="both"/>
      </w:pPr>
      <w:r>
        <w:rPr>
          <w:b w:val="0"/>
          <w:i w:val="0"/>
          <w:sz w:val="20"/>
        </w:rPr>
        <w:t>d) Bernardo de Velasco</w:t>
      </w:r>
    </w:p>
    <w:p>
      <w:pPr>
        <w:spacing w:before="0" w:after="80"/>
        <w:jc w:val="both"/>
      </w:pPr>
      <w:r>
        <w:rPr>
          <w:b w:val="0"/>
          <w:i w:val="0"/>
          <w:sz w:val="20"/>
        </w:rPr>
        <w:t>3. El congreso de 1813 resolvió</w:t>
      </w:r>
    </w:p>
    <w:p>
      <w:pPr>
        <w:spacing w:before="0" w:after="80"/>
        <w:ind w:left="340"/>
        <w:jc w:val="both"/>
      </w:pPr>
      <w:r>
        <w:rPr>
          <w:b w:val="0"/>
          <w:i w:val="0"/>
          <w:sz w:val="20"/>
        </w:rPr>
        <w:t>a) declarar la monarquía constitucional</w:t>
      </w:r>
    </w:p>
    <w:p>
      <w:pPr>
        <w:spacing w:before="0" w:after="80"/>
        <w:ind w:left="340"/>
        <w:jc w:val="both"/>
      </w:pPr>
      <w:r>
        <w:rPr>
          <w:b w:val="0"/>
          <w:i w:val="0"/>
          <w:sz w:val="20"/>
        </w:rPr>
        <w:t>b) incorporar el Paraguay a las Provincias Unidas</w:t>
      </w:r>
    </w:p>
    <w:p>
      <w:pPr>
        <w:spacing w:before="0" w:after="80"/>
        <w:ind w:left="340"/>
        <w:jc w:val="both"/>
      </w:pPr>
      <w:r>
        <w:rPr>
          <w:b w:val="0"/>
          <w:i w:val="0"/>
          <w:sz w:val="20"/>
        </w:rPr>
        <w:t>c) adoptar el nombre de República del Paraguay y crear el Consulado</w:t>
      </w:r>
    </w:p>
    <w:p>
      <w:pPr>
        <w:spacing w:before="0" w:after="80"/>
        <w:ind w:left="340"/>
        <w:jc w:val="both"/>
      </w:pPr>
      <w:r>
        <w:rPr>
          <w:b w:val="0"/>
          <w:i w:val="0"/>
          <w:sz w:val="20"/>
        </w:rPr>
        <w:t>d) restituir en el mando al gobernador español</w:t>
      </w:r>
    </w:p>
    <w:p>
      <w:pPr>
        <w:spacing w:before="0" w:after="80"/>
        <w:jc w:val="both"/>
      </w:pPr>
      <w:r>
        <w:rPr>
          <w:b w:val="0"/>
          <w:i w:val="0"/>
          <w:sz w:val="20"/>
        </w:rPr>
        <w:t>4. En la nota del 20 de julio de 1811, el Paraguay propuso a Buenos Aires</w:t>
      </w:r>
    </w:p>
    <w:p>
      <w:pPr>
        <w:spacing w:before="0" w:after="80"/>
        <w:ind w:left="340"/>
        <w:jc w:val="both"/>
      </w:pPr>
      <w:r>
        <w:rPr>
          <w:b w:val="0"/>
          <w:i w:val="0"/>
          <w:sz w:val="20"/>
        </w:rPr>
        <w:t>a) una alianza militar contra el Brasil</w:t>
      </w:r>
    </w:p>
    <w:p>
      <w:pPr>
        <w:spacing w:before="0" w:after="80"/>
        <w:ind w:left="340"/>
        <w:jc w:val="both"/>
      </w:pPr>
      <w:r>
        <w:rPr>
          <w:b w:val="0"/>
          <w:i w:val="0"/>
          <w:sz w:val="20"/>
        </w:rPr>
        <w:t>b) la anexión inmediata al virreinato</w:t>
      </w:r>
    </w:p>
    <w:p>
      <w:pPr>
        <w:spacing w:before="0" w:after="80"/>
        <w:ind w:left="340"/>
        <w:jc w:val="both"/>
      </w:pPr>
      <w:r>
        <w:rPr>
          <w:b w:val="0"/>
          <w:i w:val="0"/>
          <w:sz w:val="20"/>
        </w:rPr>
        <w:t>c) la entrega de la administración de sus rentas</w:t>
      </w:r>
    </w:p>
    <w:p>
      <w:pPr>
        <w:spacing w:before="0" w:after="80"/>
        <w:ind w:left="340"/>
        <w:jc w:val="both"/>
      </w:pPr>
      <w:r>
        <w:rPr>
          <w:b w:val="0"/>
          <w:i w:val="0"/>
          <w:sz w:val="20"/>
        </w:rPr>
        <w:t>d) una confederación entre provincias iguales, sin dependencia</w:t>
      </w:r>
    </w:p>
    <w:p>
      <w:pPr>
        <w:keepNext/>
      </w:pPr>
      <w:r>
        <w:rPr>
          <w:b/>
          <w:color w:val="3D5A80"/>
          <w:sz w:val="21"/>
        </w:rPr>
        <w:t>Completá</w:t>
      </w:r>
    </w:p>
    <w:p>
      <w:pPr>
        <w:spacing w:before="0" w:after="80"/>
        <w:jc w:val="both"/>
      </w:pPr>
      <w:r>
        <w:rPr>
          <w:b w:val="0"/>
          <w:i w:val="0"/>
          <w:sz w:val="20"/>
        </w:rPr>
        <w:t>1. La Junta Superior Gubernativa se constituyó el ______ de ______________ de 1811.</w:t>
      </w:r>
    </w:p>
    <w:p>
      <w:pPr>
        <w:spacing w:before="0" w:after="80"/>
        <w:jc w:val="both"/>
      </w:pPr>
      <w:r>
        <w:rPr>
          <w:b w:val="0"/>
          <w:i w:val="0"/>
          <w:sz w:val="20"/>
        </w:rPr>
        <w:t>2. En 1813 el Paraguay adoptó la forma de gobierno llamada ______________, con dos cónsules.</w:t>
      </w:r>
    </w:p>
    <w:p>
      <w:pPr>
        <w:spacing w:before="0" w:after="80"/>
        <w:jc w:val="both"/>
      </w:pPr>
      <w:r>
        <w:rPr>
          <w:b w:val="0"/>
          <w:i w:val="0"/>
          <w:sz w:val="20"/>
        </w:rPr>
        <w:t>3. Francia fue declarado Dictador Perpetuo en el año ______.</w:t>
      </w:r>
    </w:p>
    <w:p>
      <w:pPr>
        <w:keepNext/>
      </w:pPr>
      <w:r>
        <w:rPr>
          <w:b/>
          <w:color w:val="3D5A80"/>
          <w:sz w:val="21"/>
        </w:rPr>
        <w:t>Verdadero o falso — justificá tu respuesta</w:t>
      </w:r>
    </w:p>
    <w:p>
      <w:pPr>
        <w:spacing w:before="0" w:after="80"/>
        <w:jc w:val="both"/>
      </w:pPr>
      <w:r>
        <w:rPr>
          <w:b w:val="0"/>
          <w:i w:val="0"/>
          <w:sz w:val="20"/>
        </w:rPr>
        <w:t>1. (  V  /  F  )  El congreso de 1813 fue uno de los más numerosos de la región en su época.</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La concentración del poder en Francia se explica únicamente por su ambición personal.</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Buenos Aires reconoció de inmediato la independencia del Paraguay.</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la nota del 20 de julio de 1811. Identificá qué rechaza y qué ofrece. ¿Por qué se dice que este documento funda la política exterior paraguaya?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la Junta de 1811 con la Dictadura Perpetua de 1816 en tres criterios: cuántas personas gobiernan, por cuánto tiempo y quién las controla.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Imaginá que sos secretario del congreso de 1813 y tenés que redactar el acta que comunica la adopción del nombre de República. Escribí diez líneas usando el vocabulario de la época y mencionando al menos tres decisiones tomadas.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18 — El gobierno del Dr. José Gaspar Rodríguez de Francia (1814-1840)</w:t>
      </w:r>
    </w:p>
    <w:tbl>
      <w:tblPr>
        <w:tblW w:type="pct" w:w="5000"/>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Pr>
      <w:tblGrid>
        <w:gridCol w:w="5400"/>
        <w:gridCol w:w="5400"/>
      </w:tblGrid>
      <w:tr>
        <w:trPr>
          <w:cantSplit/>
        </w:trPr>
        <w:tc>
          <w:tcPr>
            <w:tcW w:type="dxa" w:w="2082"/>
            <w:shd w:val="clear" w:color="auto" w:fill="3D5A80"/>
          </w:tcPr>
          <w:p>
            <w:pPr>
              <w:keepNext/>
            </w:pPr>
            <w:r>
              <w:rPr>
                <w:b/>
                <w:color w:val="FFFFFF"/>
                <w:sz w:val="19"/>
              </w:rPr>
              <w:t>Capacidad</w:t>
            </w:r>
          </w:p>
        </w:tc>
        <w:tc>
          <w:tcPr>
            <w:tcW w:type="dxa" w:w="8718"/>
            <w:shd w:val="clear" w:color="auto" w:fill="E6EBF1"/>
          </w:tcPr>
          <w:p>
            <w:pPr>
              <w:keepNext/>
            </w:pPr>
            <w:r>
              <w:rPr>
                <w:sz w:val="19"/>
              </w:rPr>
              <w:t>Analiza el proceso que condujo al nacimiento y conformación del Estado paraguayo.</w:t>
            </w:r>
          </w:p>
        </w:tc>
      </w:tr>
      <w:tr>
        <w:trPr>
          <w:cantSplit/>
        </w:trPr>
        <w:tc>
          <w:tcPr>
            <w:tcW w:type="dxa" w:w="2082"/>
            <w:shd w:val="clear" w:color="auto" w:fill="3D5A80"/>
          </w:tcPr>
          <w:p>
            <w:pPr>
              <w:keepNext/>
            </w:pPr>
            <w:r>
              <w:rPr>
                <w:b/>
                <w:color w:val="FFFFFF"/>
                <w:sz w:val="19"/>
              </w:rPr>
              <w:t>Tema</w:t>
            </w:r>
          </w:p>
        </w:tc>
        <w:tc>
          <w:tcPr>
            <w:tcW w:type="dxa" w:w="8718"/>
            <w:shd w:val="clear" w:color="auto" w:fill="E6EBF1"/>
          </w:tcPr>
          <w:p>
            <w:pPr>
              <w:keepNext/>
            </w:pPr>
            <w:r>
              <w:rPr>
                <w:sz w:val="19"/>
              </w:rPr>
              <w:t>El gobierno del Dr. José Gaspar Rodríguez de Francia (1814-1840)</w:t>
            </w:r>
          </w:p>
        </w:tc>
      </w:tr>
      <w:tr>
        <w:trPr>
          <w:cantSplit/>
        </w:trPr>
        <w:tc>
          <w:tcPr>
            <w:tcW w:type="dxa" w:w="2082"/>
            <w:shd w:val="clear" w:color="auto" w:fill="3D5A80"/>
          </w:tcPr>
          <w:p>
            <w:r>
              <w:rPr>
                <w:b/>
                <w:color w:val="FFFFFF"/>
                <w:sz w:val="19"/>
              </w:rPr>
              <w:t>Indicadores de logro</w:t>
            </w:r>
          </w:p>
        </w:tc>
        <w:tc>
          <w:tcPr>
            <w:tcW w:type="dxa" w:w="8718"/>
            <w:shd w:val="clear" w:color="auto" w:fill="E6EBF1"/>
          </w:tcPr>
          <w:p>
            <w:r>
              <w:rPr>
                <w:sz w:val="19"/>
              </w:rPr>
              <w:t>• Caracteriza el gobierno de Francia en cuatro rasgos definidos.</w:t>
              <w:br/>
              <w:t>• Explica el principio de autosuficiencia y dos medidas económicas que derivaron de él.</w:t>
              <w:br/>
              <w:t>• Distingue las razones de la crítica de los argumentos en defensa del período, con al menos dos de cada uno.</w:t>
            </w:r>
          </w:p>
        </w:tc>
      </w:tr>
    </w:tbl>
    <w:p>
      <w:pPr>
        <w:spacing w:after="40"/>
      </w:pPr>
    </w:p>
    <w:p>
      <w:pPr>
        <w:pStyle w:val="Heading3"/>
      </w:pPr>
      <w:r>
        <w:t>1. Características del gobierno de Francia</w:t>
      </w:r>
    </w:p>
    <w:p>
      <w:pPr>
        <w:spacing w:before="0" w:after="80"/>
        <w:jc w:val="both"/>
      </w:pPr>
      <w:r>
        <w:rPr>
          <w:b w:val="0"/>
          <w:i w:val="0"/>
          <w:sz w:val="21"/>
        </w:rPr>
        <w:t>José Gaspar Rodríguez de Francia gobernó el Paraguay entre 1814 y su muerte, en septiembre de 1840. Fue doctor en teología, con formación en derecho, y el dirigente con mayor preparación intelectual de su generación. Su gobierno tuvo cuatro rasgos definidos.</w:t>
      </w:r>
    </w:p>
    <w:p>
      <w:pPr>
        <w:spacing w:before="0" w:after="80"/>
        <w:jc w:val="both"/>
      </w:pPr>
      <w:r>
        <w:rPr>
          <w:b w:val="0"/>
          <w:i w:val="0"/>
          <w:sz w:val="21"/>
        </w:rPr>
        <w:t>El primero es la concentración total del poder: no hubo congreso, ni oposición legal, ni prensa, ni elecciones. El segundo, la defensa intransigente de la independencia frente a Buenos Aires y al Brasil, que no la reconocían. El tercero, un Estado fuerte con presencia directa en la economía. Y el cuarto, la reducción del poder de los grupos que habían dominado la colonia: los grandes comerciantes españoles y la Iglesia, cuyos bienes y rentas pasaron en buena medida al Estado.</w:t>
      </w:r>
    </w:p>
    <w:p>
      <w:pPr>
        <w:pStyle w:val="Heading3"/>
      </w:pPr>
      <w:r>
        <w:t>2. Principios de su política económica</w:t>
      </w:r>
    </w:p>
    <w:p>
      <w:pPr>
        <w:spacing w:before="0" w:after="80"/>
        <w:jc w:val="both"/>
      </w:pPr>
      <w:r>
        <w:rPr>
          <w:b w:val="0"/>
          <w:i w:val="0"/>
          <w:sz w:val="21"/>
        </w:rPr>
        <w:t>La política económica del período respondió a un principio central: la autosuficiencia. Si las potencias vecinas podían cerrar el río —la única vía de salida de un país mediterráneo—, entonces el Paraguay debía poder sostenerse con lo propio.</w:t>
      </w:r>
    </w:p>
    <w:p>
      <w:pPr>
        <w:spacing w:before="0" w:after="80"/>
        <w:jc w:val="both"/>
      </w:pPr>
      <w:r>
        <w:rPr>
          <w:b w:val="0"/>
          <w:i w:val="0"/>
          <w:sz w:val="21"/>
        </w:rPr>
        <w:t>De ahí derivaron sus medidas. El comercio exterior quedó bajo control estatal, con pocos puertos habilitados y operaciones autorizadas caso por caso. Se impulsó la producción de alimentos para el consumo interno antes que los cultivos de exportación. Las tierras confiscadas y las del antiguo patrimonio real se convirtieron en Estancias de la Patria, explotaciones ganaderas estatales que abastecían al ejército y a la población, y otras se arrendaron a productores a bajo costo. El Estado se convirtió así en el mayor propietario y en el principal agente económico del país.</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r>
              <w:rPr>
                <w:b/>
                <w:color w:val="3D5A80"/>
                <w:sz w:val="22"/>
              </w:rPr>
              <w:t>Concepto clave — Estancias de la Patria</w:t>
            </w:r>
          </w:p>
          <w:p>
            <w:pPr>
              <w:jc w:val="both"/>
            </w:pPr>
            <w:r>
              <w:rPr>
                <w:sz w:val="20"/>
              </w:rPr>
              <w:t>Establecimientos ganaderos de propiedad estatal, formados con tierras confiscadas o del antiguo dominio de la Corona, destinados a abastecer al ejército y al mercado interno. Fueron el instrumento central de una política que buscaba que el país no dependiera de nadie para alimentarse.</w:t>
            </w:r>
          </w:p>
        </w:tc>
      </w:tr>
    </w:tbl>
    <w:p>
      <w:pPr>
        <w:spacing w:after="40"/>
      </w:pPr>
    </w:p>
    <w:p>
      <w:pPr>
        <w:spacing w:before="0" w:after="80"/>
        <w:jc w:val="both"/>
      </w:pPr>
      <w:r>
        <w:rPr>
          <w:b w:val="0"/>
          <w:i w:val="0"/>
          <w:sz w:val="21"/>
        </w:rPr>
        <w:t>Los resultados fueron verificables: el país no contrajo deuda externa, mantuvo el abastecimiento de alimentos, sostuvo un ejército propio y conservó su independencia sin ceder territorio. Ese es el balance material del período.</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Documento · Testimonio de dos viajeros europeos residentes en el Paraguay (década de 1820)</w:t>
            </w:r>
          </w:p>
          <w:p>
            <w:pPr>
              <w:keepNext/>
              <w:jc w:val="both"/>
            </w:pPr>
            <w:r>
              <w:rPr>
                <w:sz w:val="20"/>
              </w:rPr>
              <w:t>«El gobierno lo dirige todo: el comercio, la milicia, la justicia. Nada se compra ni se vende hacia afuera sin su permiso expreso. Las campañas producen lo necesario y no se ve el lujo de otras ciudades, pero tampoco se ve la miseria que hallamos en el camino. Nadie discute las órdenes en voz alta.»</w:t>
            </w:r>
          </w:p>
        </w:tc>
      </w:tr>
      <w:tr>
        <w:trPr>
          <w:cantSplit/>
        </w:trPr>
        <w:tc>
          <w:tcPr>
            <w:tcW w:type="dxa" w:w="10801"/>
            <w:shd w:val="clear" w:color="auto" w:fill="E6EBF1"/>
          </w:tcPr>
          <w:p>
            <w:r>
              <w:rPr>
                <w:i/>
                <w:color w:val="555555"/>
                <w:sz w:val="18"/>
              </w:rPr>
              <w:t>Texto adaptado con fines educativos a partir de relatos de viajeros europeos que residieron en el Paraguay durante la década de 1820.</w:t>
            </w:r>
          </w:p>
        </w:tc>
      </w:tr>
    </w:tbl>
    <w:p>
      <w:pPr>
        <w:spacing w:after="40"/>
      </w:pPr>
    </w:p>
    <w:p>
      <w:pPr>
        <w:pStyle w:val="Heading3"/>
      </w:pPr>
      <w:r>
        <w:t>3. Las razones de la crítica</w:t>
      </w:r>
    </w:p>
    <w:p>
      <w:pPr>
        <w:spacing w:before="0" w:after="80"/>
        <w:jc w:val="both"/>
      </w:pPr>
      <w:r>
        <w:rPr>
          <w:b w:val="0"/>
          <w:i w:val="0"/>
          <w:sz w:val="21"/>
        </w:rPr>
        <w:t>El programa pide analizar expresamente las razones de la crítica a cada gobierno, y este es un buen ejercicio de honestidad intelectual: un mismo hecho puede sostener una defensa y un reproche, y ambos deben poder enunciarse con precisión.</w:t>
      </w:r>
    </w:p>
    <w:p>
      <w:pPr>
        <w:keepNext/>
        <w:spacing w:before="0" w:after="80"/>
        <w:jc w:val="both"/>
      </w:pPr>
      <w:r>
        <w:rPr>
          <w:b/>
          <w:i w:val="0"/>
          <w:color w:val="21374D"/>
          <w:sz w:val="20"/>
        </w:rPr>
        <w:t>Cuadro 18.1. El gobierno de Francia: crítica y defensa</w:t>
      </w:r>
    </w:p>
    <w:tbl>
      <w:tblPr>
        <w:tblW w:type="pct" w:w="500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00"/>
        <w:gridCol w:w="3600"/>
        <w:gridCol w:w="3600"/>
      </w:tblGrid>
      <w:tr>
        <w:trPr>
          <w:cantSplit/>
        </w:trPr>
        <w:tc>
          <w:tcPr>
            <w:tcW w:type="dxa" w:w="2213"/>
            <w:shd w:val="clear" w:color="auto" w:fill="3D5A80"/>
          </w:tcPr>
          <w:p>
            <w:r>
              <w:rPr>
                <w:b/>
                <w:color w:val="FFFFFF"/>
                <w:sz w:val="19"/>
              </w:rPr>
              <w:t>Aspecto</w:t>
            </w:r>
          </w:p>
        </w:tc>
        <w:tc>
          <w:tcPr>
            <w:tcW w:type="dxa" w:w="4164"/>
            <w:shd w:val="clear" w:color="auto" w:fill="3D5A80"/>
          </w:tcPr>
          <w:p>
            <w:r>
              <w:rPr>
                <w:b/>
                <w:color w:val="FFFFFF"/>
                <w:sz w:val="19"/>
              </w:rPr>
              <w:t>Razones de la crítica</w:t>
            </w:r>
          </w:p>
        </w:tc>
        <w:tc>
          <w:tcPr>
            <w:tcW w:type="dxa" w:w="4034"/>
            <w:shd w:val="clear" w:color="auto" w:fill="3D5A80"/>
          </w:tcPr>
          <w:p>
            <w:r>
              <w:rPr>
                <w:b/>
                <w:color w:val="FFFFFF"/>
                <w:sz w:val="19"/>
              </w:rPr>
              <w:t>Argumentos en defensa</w:t>
            </w:r>
          </w:p>
        </w:tc>
      </w:tr>
      <w:tr>
        <w:trPr>
          <w:cantSplit/>
        </w:trPr>
        <w:tc>
          <w:tcPr>
            <w:tcW w:type="dxa" w:w="2213"/>
          </w:tcPr>
          <w:p>
            <w:r>
              <w:rPr>
                <w:sz w:val="19"/>
              </w:rPr>
              <w:t>Poder político</w:t>
            </w:r>
          </w:p>
        </w:tc>
        <w:tc>
          <w:tcPr>
            <w:tcW w:type="dxa" w:w="4164"/>
          </w:tcPr>
          <w:p>
            <w:r>
              <w:rPr>
                <w:sz w:val="19"/>
              </w:rPr>
              <w:t>Gobierno sin plazo, sin congreso, sin oposición ni prensa; opositores encarcelados</w:t>
            </w:r>
          </w:p>
        </w:tc>
        <w:tc>
          <w:tcPr>
            <w:tcW w:type="dxa" w:w="4034"/>
          </w:tcPr>
          <w:p>
            <w:r>
              <w:rPr>
                <w:sz w:val="19"/>
              </w:rPr>
              <w:t>Evitó las guerras civiles que desangraron a los países vecinos</w:t>
            </w:r>
          </w:p>
        </w:tc>
      </w:tr>
      <w:tr>
        <w:trPr>
          <w:cantSplit/>
        </w:trPr>
        <w:tc>
          <w:tcPr>
            <w:tcW w:type="dxa" w:w="2213"/>
            <w:shd w:val="clear" w:color="auto" w:fill="F5F5F5"/>
          </w:tcPr>
          <w:p>
            <w:r>
              <w:rPr>
                <w:sz w:val="19"/>
              </w:rPr>
              <w:t>Comercio exterior</w:t>
            </w:r>
          </w:p>
        </w:tc>
        <w:tc>
          <w:tcPr>
            <w:tcW w:type="dxa" w:w="4164"/>
            <w:shd w:val="clear" w:color="auto" w:fill="F5F5F5"/>
          </w:tcPr>
          <w:p>
            <w:r>
              <w:rPr>
                <w:sz w:val="19"/>
              </w:rPr>
              <w:t>El control estatal restringió el intercambio y frenó el crecimiento del comercio</w:t>
            </w:r>
          </w:p>
        </w:tc>
        <w:tc>
          <w:tcPr>
            <w:tcW w:type="dxa" w:w="4034"/>
            <w:shd w:val="clear" w:color="auto" w:fill="F5F5F5"/>
          </w:tcPr>
          <w:p>
            <w:r>
              <w:rPr>
                <w:sz w:val="19"/>
              </w:rPr>
              <w:t>Impidió la dependencia y protegió la producción interna</w:t>
            </w:r>
          </w:p>
        </w:tc>
      </w:tr>
      <w:tr>
        <w:trPr>
          <w:cantSplit/>
        </w:trPr>
        <w:tc>
          <w:tcPr>
            <w:tcW w:type="dxa" w:w="2213"/>
          </w:tcPr>
          <w:p>
            <w:r>
              <w:rPr>
                <w:sz w:val="19"/>
              </w:rPr>
              <w:t>Relación con la Iglesia y las élites</w:t>
            </w:r>
          </w:p>
        </w:tc>
        <w:tc>
          <w:tcPr>
            <w:tcW w:type="dxa" w:w="4164"/>
          </w:tcPr>
          <w:p>
            <w:r>
              <w:rPr>
                <w:sz w:val="19"/>
              </w:rPr>
              <w:t>Confiscaciones y sometimiento de instituciones y familias tradicionales</w:t>
            </w:r>
          </w:p>
        </w:tc>
        <w:tc>
          <w:tcPr>
            <w:tcW w:type="dxa" w:w="4034"/>
          </w:tcPr>
          <w:p>
            <w:r>
              <w:rPr>
                <w:sz w:val="19"/>
              </w:rPr>
              <w:t>Quitó poder a los grupos coloniales que resistían la independencia</w:t>
            </w:r>
          </w:p>
        </w:tc>
      </w:tr>
      <w:tr>
        <w:trPr>
          <w:cantSplit/>
        </w:trPr>
        <w:tc>
          <w:tcPr>
            <w:tcW w:type="dxa" w:w="2213"/>
            <w:shd w:val="clear" w:color="auto" w:fill="F5F5F5"/>
          </w:tcPr>
          <w:p>
            <w:r>
              <w:rPr>
                <w:sz w:val="19"/>
              </w:rPr>
              <w:t>Aislamiento relativo</w:t>
            </w:r>
          </w:p>
        </w:tc>
        <w:tc>
          <w:tcPr>
            <w:tcW w:type="dxa" w:w="4164"/>
            <w:shd w:val="clear" w:color="auto" w:fill="F5F5F5"/>
          </w:tcPr>
          <w:p>
            <w:r>
              <w:rPr>
                <w:sz w:val="19"/>
              </w:rPr>
              <w:t>Menor circulación de ideas, personas y bienes</w:t>
            </w:r>
          </w:p>
        </w:tc>
        <w:tc>
          <w:tcPr>
            <w:tcW w:type="dxa" w:w="4034"/>
            <w:shd w:val="clear" w:color="auto" w:fill="F5F5F5"/>
          </w:tcPr>
          <w:p>
            <w:r>
              <w:rPr>
                <w:sz w:val="19"/>
              </w:rPr>
              <w:t>Preservó la soberanía frente a dos vecinos que no la reconocían</w:t>
            </w:r>
          </w:p>
        </w:tc>
      </w:tr>
    </w:tbl>
    <w:p>
      <w:pPr>
        <w:spacing w:before="0" w:after="80"/>
        <w:jc w:val="both"/>
      </w:pPr>
      <w:r>
        <w:rPr>
          <w:b w:val="0"/>
          <w:i w:val="0"/>
          <w:sz w:val="21"/>
        </w:rPr>
        <w:t>Hay un punto donde la valoración es menos discutible: el gobierno suprimió libertades que hoy la Constitución de 1992 reconoce como derechos —expresión, reunión, defensa en juicio, participación política—. Decir eso no es aplicar el presente al pasado de manera anacrónica: la propia generación de 1811 había invocado el consentimiento de los gobernados, y ese criterio existía en su tiempo.</w:t>
      </w:r>
    </w:p>
    <w:p>
      <w:pPr>
        <w:pStyle w:val="Heading3"/>
      </w:pPr>
      <w:r>
        <w:t>4. El final del período</w:t>
      </w:r>
    </w:p>
    <w:p>
      <w:pPr>
        <w:spacing w:before="0" w:after="80"/>
        <w:jc w:val="both"/>
      </w:pPr>
      <w:r>
        <w:rPr>
          <w:b w:val="0"/>
          <w:i w:val="0"/>
          <w:sz w:val="21"/>
        </w:rPr>
        <w:t>Francia murió el 20 de septiembre de 1840, sin haber designado sucesor. El vacío se resolvió con gobiernos provisionales y, en 1841, con un Consulado integrado por Carlos Antonio López y Mariano Roque Alonso. El país llegaba a ese momento con un Estado consolidado, sin deuda y con la independencia de hecho asegurada, pero también con instituciones débiles, sin prensa, sin partidos y con escaso contacto con el exterior. Esa herencia doble explica lo que vino después.</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Taller — Cómo estudiar un gobierno del siglo XIX</w:t>
            </w:r>
          </w:p>
          <w:p>
            <w:pPr>
              <w:keepNext/>
              <w:jc w:val="both"/>
            </w:pPr>
            <w:r>
              <w:rPr>
                <w:sz w:val="20"/>
              </w:rPr>
              <w:t>Regla práctica para esta unidad y para la siguiente: separá siempre tres planos. Primero, el hecho —qué se hizo, con qué fecha y qué fuente lo documenta—. Segundo, el resultado material —qué produjo esa medida en la economía, el territorio o la población—. Tercero, la valoración —qué juicio merece, y desde qué criterio—.</w:t>
            </w:r>
          </w:p>
        </w:tc>
      </w:tr>
      <w:tr>
        <w:trPr>
          <w:cantSplit/>
        </w:trPr>
        <w:tc>
          <w:tcPr>
            <w:tcW w:type="dxa" w:w="10801"/>
            <w:shd w:val="clear" w:color="auto" w:fill="E6EBF1"/>
          </w:tcPr>
          <w:p>
            <w:pPr>
              <w:jc w:val="both"/>
            </w:pPr>
            <w:r>
              <w:rPr>
                <w:sz w:val="20"/>
              </w:rPr>
              <w:t>La mayoría de las discusiones sobre Francia y sobre los López mezclan los tres planos. Mantenerlos separados es lo que distingue un análisis histórico de una discusión de opiniones.</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Glosario de la clase</w:t>
            </w:r>
          </w:p>
          <w:p>
            <w:pPr>
              <w:keepNext/>
              <w:jc w:val="both"/>
            </w:pPr>
            <w:r>
              <w:rPr>
                <w:sz w:val="20"/>
              </w:rPr>
              <w:t>Autosuficiencia: capacidad de un país de abastecerse con su propia producción sin depender del exterior.</w:t>
            </w:r>
          </w:p>
        </w:tc>
      </w:tr>
      <w:tr>
        <w:trPr>
          <w:cantSplit/>
        </w:trPr>
        <w:tc>
          <w:tcPr>
            <w:tcW w:type="dxa" w:w="10801"/>
            <w:shd w:val="clear" w:color="auto" w:fill="E6EBF1"/>
          </w:tcPr>
          <w:p>
            <w:pPr>
              <w:keepNext/>
              <w:jc w:val="both"/>
            </w:pPr>
            <w:r>
              <w:rPr>
                <w:sz w:val="20"/>
              </w:rPr>
              <w:t>Estancias de la Patria: establecimientos ganaderos estatales creados con tierras confiscadas o del antiguo dominio real.</w:t>
            </w:r>
          </w:p>
        </w:tc>
      </w:tr>
      <w:tr>
        <w:trPr>
          <w:cantSplit/>
        </w:trPr>
        <w:tc>
          <w:tcPr>
            <w:tcW w:type="dxa" w:w="10801"/>
            <w:shd w:val="clear" w:color="auto" w:fill="E6EBF1"/>
          </w:tcPr>
          <w:p>
            <w:pPr>
              <w:keepNext/>
              <w:jc w:val="both"/>
            </w:pPr>
            <w:r>
              <w:rPr>
                <w:sz w:val="20"/>
              </w:rPr>
              <w:t>Confiscación: traspaso de bienes privados al Estado por decisión de la autoridad.</w:t>
            </w:r>
          </w:p>
        </w:tc>
      </w:tr>
      <w:tr>
        <w:trPr>
          <w:cantSplit/>
        </w:trPr>
        <w:tc>
          <w:tcPr>
            <w:tcW w:type="dxa" w:w="10801"/>
            <w:shd w:val="clear" w:color="auto" w:fill="E6EBF1"/>
          </w:tcPr>
          <w:p>
            <w:pPr>
              <w:keepNext/>
              <w:jc w:val="both"/>
            </w:pPr>
            <w:r>
              <w:rPr>
                <w:sz w:val="20"/>
              </w:rPr>
              <w:t>Monopolio estatal del comercio: control exclusivo del Estado sobre las operaciones de compra y venta con el exterior.</w:t>
            </w:r>
          </w:p>
        </w:tc>
      </w:tr>
      <w:tr>
        <w:trPr>
          <w:cantSplit/>
        </w:trPr>
        <w:tc>
          <w:tcPr>
            <w:tcW w:type="dxa" w:w="10801"/>
            <w:shd w:val="clear" w:color="auto" w:fill="E6EBF1"/>
          </w:tcPr>
          <w:p>
            <w:pPr>
              <w:keepNext/>
              <w:jc w:val="both"/>
            </w:pPr>
            <w:r>
              <w:rPr>
                <w:sz w:val="20"/>
              </w:rPr>
              <w:t>Dictadura: régimen en el que una persona concentra el poder sin límites institucionales ni control.</w:t>
            </w:r>
          </w:p>
        </w:tc>
      </w:tr>
      <w:tr>
        <w:trPr>
          <w:cantSplit/>
        </w:trPr>
        <w:tc>
          <w:tcPr>
            <w:tcW w:type="dxa" w:w="10801"/>
            <w:shd w:val="clear" w:color="auto" w:fill="E6EBF1"/>
          </w:tcPr>
          <w:p>
            <w:pPr>
              <w:jc w:val="both"/>
            </w:pPr>
            <w:r>
              <w:rPr>
                <w:sz w:val="20"/>
              </w:rPr>
              <w:t>Soberanía: poder supremo de decisión de un Estado sobre su territorio y su política.</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Para recordar</w:t>
            </w:r>
          </w:p>
          <w:p>
            <w:pPr>
              <w:keepNext/>
              <w:jc w:val="both"/>
            </w:pPr>
            <w:r>
              <w:rPr>
                <w:sz w:val="20"/>
              </w:rPr>
              <w:t>✔  Francia gobernó entre 1814 y 1840, con poder concentrado y sin congreso, oposición ni prensa.</w:t>
            </w:r>
          </w:p>
        </w:tc>
      </w:tr>
      <w:tr>
        <w:trPr>
          <w:cantSplit/>
        </w:trPr>
        <w:tc>
          <w:tcPr>
            <w:tcW w:type="dxa" w:w="10801"/>
            <w:shd w:val="clear" w:color="auto" w:fill="E6EBF1"/>
          </w:tcPr>
          <w:p>
            <w:pPr>
              <w:keepNext/>
              <w:jc w:val="both"/>
            </w:pPr>
            <w:r>
              <w:rPr>
                <w:sz w:val="20"/>
              </w:rPr>
              <w:t>✔  Su principio económico fue la autosuficiencia: producir adentro lo necesario para no depender de los vecinos.</w:t>
            </w:r>
          </w:p>
        </w:tc>
      </w:tr>
      <w:tr>
        <w:trPr>
          <w:cantSplit/>
        </w:trPr>
        <w:tc>
          <w:tcPr>
            <w:tcW w:type="dxa" w:w="10801"/>
            <w:shd w:val="clear" w:color="auto" w:fill="E6EBF1"/>
          </w:tcPr>
          <w:p>
            <w:pPr>
              <w:keepNext/>
              <w:jc w:val="both"/>
            </w:pPr>
            <w:r>
              <w:rPr>
                <w:sz w:val="20"/>
              </w:rPr>
              <w:t>✔  Las Estancias de la Patria fueron el instrumento central de esa política y convirtieron al Estado en el mayor propietario.</w:t>
            </w:r>
          </w:p>
        </w:tc>
      </w:tr>
      <w:tr>
        <w:trPr>
          <w:cantSplit/>
        </w:trPr>
        <w:tc>
          <w:tcPr>
            <w:tcW w:type="dxa" w:w="10801"/>
            <w:shd w:val="clear" w:color="auto" w:fill="E6EBF1"/>
          </w:tcPr>
          <w:p>
            <w:pPr>
              <w:keepNext/>
              <w:jc w:val="both"/>
            </w:pPr>
            <w:r>
              <w:rPr>
                <w:sz w:val="20"/>
              </w:rPr>
              <w:t>✔  Resultados verificables: sin deuda externa, con abastecimiento asegurado y con la independencia conservada.</w:t>
            </w:r>
          </w:p>
        </w:tc>
      </w:tr>
      <w:tr>
        <w:trPr>
          <w:cantSplit/>
        </w:trPr>
        <w:tc>
          <w:tcPr>
            <w:tcW w:type="dxa" w:w="10801"/>
            <w:shd w:val="clear" w:color="auto" w:fill="E6EBF1"/>
          </w:tcPr>
          <w:p>
            <w:pPr>
              <w:jc w:val="both"/>
            </w:pPr>
            <w:r>
              <w:rPr>
                <w:sz w:val="20"/>
              </w:rPr>
              <w:t>✔  Las críticas señalan la supresión de libertades, la restricción del comercio y el aislamiento relativo.</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El principio central de la política económica de Francia fue</w:t>
      </w:r>
    </w:p>
    <w:p>
      <w:pPr>
        <w:spacing w:before="0" w:after="80"/>
        <w:ind w:left="340"/>
        <w:jc w:val="both"/>
      </w:pPr>
      <w:r>
        <w:rPr>
          <w:b w:val="0"/>
          <w:i w:val="0"/>
          <w:sz w:val="20"/>
        </w:rPr>
        <w:t>a) el libre comercio sin restricciones</w:t>
      </w:r>
    </w:p>
    <w:p>
      <w:pPr>
        <w:spacing w:before="0" w:after="80"/>
        <w:ind w:left="340"/>
        <w:jc w:val="both"/>
      </w:pPr>
      <w:r>
        <w:rPr>
          <w:b w:val="0"/>
          <w:i w:val="0"/>
          <w:sz w:val="20"/>
        </w:rPr>
        <w:t>b) el endeudamiento externo para invertir</w:t>
      </w:r>
    </w:p>
    <w:p>
      <w:pPr>
        <w:spacing w:before="0" w:after="80"/>
        <w:ind w:left="340"/>
        <w:jc w:val="both"/>
      </w:pPr>
      <w:r>
        <w:rPr>
          <w:b w:val="0"/>
          <w:i w:val="0"/>
          <w:sz w:val="20"/>
        </w:rPr>
        <w:t>c) la autosuficiencia</w:t>
      </w:r>
    </w:p>
    <w:p>
      <w:pPr>
        <w:spacing w:before="0" w:after="80"/>
        <w:ind w:left="340"/>
        <w:jc w:val="both"/>
      </w:pPr>
      <w:r>
        <w:rPr>
          <w:b w:val="0"/>
          <w:i w:val="0"/>
          <w:sz w:val="20"/>
        </w:rPr>
        <w:t>d) la exportación de manufacturas</w:t>
      </w:r>
    </w:p>
    <w:p>
      <w:pPr>
        <w:spacing w:before="0" w:after="80"/>
        <w:jc w:val="both"/>
      </w:pPr>
      <w:r>
        <w:rPr>
          <w:b w:val="0"/>
          <w:i w:val="0"/>
          <w:sz w:val="20"/>
        </w:rPr>
        <w:t>2. Las Estancias de la Patria fueron</w:t>
      </w:r>
    </w:p>
    <w:p>
      <w:pPr>
        <w:spacing w:before="0" w:after="80"/>
        <w:ind w:left="340"/>
        <w:jc w:val="both"/>
      </w:pPr>
      <w:r>
        <w:rPr>
          <w:b w:val="0"/>
          <w:i w:val="0"/>
          <w:sz w:val="20"/>
        </w:rPr>
        <w:t>a) puertos habilitados para el comercio exterior</w:t>
      </w:r>
    </w:p>
    <w:p>
      <w:pPr>
        <w:spacing w:before="0" w:after="80"/>
        <w:ind w:left="340"/>
        <w:jc w:val="both"/>
      </w:pPr>
      <w:r>
        <w:rPr>
          <w:b w:val="0"/>
          <w:i w:val="0"/>
          <w:sz w:val="20"/>
        </w:rPr>
        <w:t>b) colegios fundados por la Iglesia</w:t>
      </w:r>
    </w:p>
    <w:p>
      <w:pPr>
        <w:spacing w:before="0" w:after="80"/>
        <w:ind w:left="340"/>
        <w:jc w:val="both"/>
      </w:pPr>
      <w:r>
        <w:rPr>
          <w:b w:val="0"/>
          <w:i w:val="0"/>
          <w:sz w:val="20"/>
        </w:rPr>
        <w:t>c) unidades militares de frontera</w:t>
      </w:r>
    </w:p>
    <w:p>
      <w:pPr>
        <w:spacing w:before="0" w:after="80"/>
        <w:ind w:left="340"/>
        <w:jc w:val="both"/>
      </w:pPr>
      <w:r>
        <w:rPr>
          <w:b w:val="0"/>
          <w:i w:val="0"/>
          <w:sz w:val="20"/>
        </w:rPr>
        <w:t>d) establecimientos ganaderos de propiedad estatal</w:t>
      </w:r>
    </w:p>
    <w:p>
      <w:pPr>
        <w:spacing w:before="0" w:after="80"/>
        <w:jc w:val="both"/>
      </w:pPr>
      <w:r>
        <w:rPr>
          <w:b w:val="0"/>
          <w:i w:val="0"/>
          <w:sz w:val="20"/>
        </w:rPr>
        <w:t>3. Una crítica sostenida al gobierno de Francia es que</w:t>
      </w:r>
    </w:p>
    <w:p>
      <w:pPr>
        <w:spacing w:before="0" w:after="80"/>
        <w:ind w:left="340"/>
        <w:jc w:val="both"/>
      </w:pPr>
      <w:r>
        <w:rPr>
          <w:b w:val="0"/>
          <w:i w:val="0"/>
          <w:sz w:val="20"/>
        </w:rPr>
        <w:t>a) gobernó sin plazo, sin congreso, sin oposición ni prensa</w:t>
      </w:r>
    </w:p>
    <w:p>
      <w:pPr>
        <w:spacing w:before="0" w:after="80"/>
        <w:ind w:left="340"/>
        <w:jc w:val="both"/>
      </w:pPr>
      <w:r>
        <w:rPr>
          <w:b w:val="0"/>
          <w:i w:val="0"/>
          <w:sz w:val="20"/>
        </w:rPr>
        <w:t>b) entregó territorio al Imperio del Brasil</w:t>
      </w:r>
    </w:p>
    <w:p>
      <w:pPr>
        <w:spacing w:before="0" w:after="80"/>
        <w:ind w:left="340"/>
        <w:jc w:val="both"/>
      </w:pPr>
      <w:r>
        <w:rPr>
          <w:b w:val="0"/>
          <w:i w:val="0"/>
          <w:sz w:val="20"/>
        </w:rPr>
        <w:t>c) contrajo una deuda externa impagable</w:t>
      </w:r>
    </w:p>
    <w:p>
      <w:pPr>
        <w:spacing w:before="0" w:after="80"/>
        <w:ind w:left="340"/>
        <w:jc w:val="both"/>
      </w:pPr>
      <w:r>
        <w:rPr>
          <w:b w:val="0"/>
          <w:i w:val="0"/>
          <w:sz w:val="20"/>
        </w:rPr>
        <w:t>d) privatizó todas las tierras del Estado</w:t>
      </w:r>
    </w:p>
    <w:p>
      <w:pPr>
        <w:spacing w:before="0" w:after="80"/>
        <w:jc w:val="both"/>
      </w:pPr>
      <w:r>
        <w:rPr>
          <w:b w:val="0"/>
          <w:i w:val="0"/>
          <w:sz w:val="20"/>
        </w:rPr>
        <w:t>4. Al morir Francia en 1840, el país quedó</w:t>
      </w:r>
    </w:p>
    <w:p>
      <w:pPr>
        <w:spacing w:before="0" w:after="80"/>
        <w:ind w:left="340"/>
        <w:jc w:val="both"/>
      </w:pPr>
      <w:r>
        <w:rPr>
          <w:b w:val="0"/>
          <w:i w:val="0"/>
          <w:sz w:val="20"/>
        </w:rPr>
        <w:t>a) endeudado y ocupado militarmente</w:t>
      </w:r>
    </w:p>
    <w:p>
      <w:pPr>
        <w:spacing w:before="0" w:after="80"/>
        <w:ind w:left="340"/>
        <w:jc w:val="both"/>
      </w:pPr>
      <w:r>
        <w:rPr>
          <w:b w:val="0"/>
          <w:i w:val="0"/>
          <w:sz w:val="20"/>
        </w:rPr>
        <w:t>b) incorporado a la Confederación Argentina</w:t>
      </w:r>
    </w:p>
    <w:p>
      <w:pPr>
        <w:spacing w:before="0" w:after="80"/>
        <w:ind w:left="340"/>
        <w:jc w:val="both"/>
      </w:pPr>
      <w:r>
        <w:rPr>
          <w:b w:val="0"/>
          <w:i w:val="0"/>
          <w:sz w:val="20"/>
        </w:rPr>
        <w:t>c) sin deuda externa y con la independencia asegurada, pero con instituciones débiles</w:t>
      </w:r>
    </w:p>
    <w:p>
      <w:pPr>
        <w:spacing w:before="0" w:after="80"/>
        <w:ind w:left="340"/>
        <w:jc w:val="both"/>
      </w:pPr>
      <w:r>
        <w:rPr>
          <w:b w:val="0"/>
          <w:i w:val="0"/>
          <w:sz w:val="20"/>
        </w:rPr>
        <w:t>d) con un sistema de partidos consolidado</w:t>
      </w:r>
    </w:p>
    <w:p>
      <w:pPr>
        <w:keepNext/>
      </w:pPr>
      <w:r>
        <w:rPr>
          <w:b/>
          <w:color w:val="3D5A80"/>
          <w:sz w:val="21"/>
        </w:rPr>
        <w:t>Completá</w:t>
      </w:r>
    </w:p>
    <w:p>
      <w:pPr>
        <w:spacing w:before="0" w:after="80"/>
        <w:jc w:val="both"/>
      </w:pPr>
      <w:r>
        <w:rPr>
          <w:b w:val="0"/>
          <w:i w:val="0"/>
          <w:sz w:val="20"/>
        </w:rPr>
        <w:t>1. Francia gobernó desde ______ hasta su muerte, ocurrida en ______.</w:t>
      </w:r>
    </w:p>
    <w:p>
      <w:pPr>
        <w:spacing w:before="0" w:after="80"/>
        <w:jc w:val="both"/>
      </w:pPr>
      <w:r>
        <w:rPr>
          <w:b w:val="0"/>
          <w:i w:val="0"/>
          <w:sz w:val="20"/>
        </w:rPr>
        <w:t>2. Los establecimientos ganaderos estatales del período se llamaron Estancias de la ______________.</w:t>
      </w:r>
    </w:p>
    <w:p>
      <w:pPr>
        <w:spacing w:before="0" w:after="80"/>
        <w:jc w:val="both"/>
      </w:pPr>
      <w:r>
        <w:rPr>
          <w:b w:val="0"/>
          <w:i w:val="0"/>
          <w:sz w:val="20"/>
        </w:rPr>
        <w:t>3. En 1841 se formó un Consulado integrado por Carlos Antonio López y Mariano Roque ______________.</w:t>
      </w:r>
    </w:p>
    <w:p>
      <w:pPr>
        <w:keepNext/>
      </w:pPr>
      <w:r>
        <w:rPr>
          <w:b/>
          <w:color w:val="3D5A80"/>
          <w:sz w:val="21"/>
        </w:rPr>
        <w:t>Verdadero o falso — justificá tu respuesta</w:t>
      </w:r>
    </w:p>
    <w:p>
      <w:pPr>
        <w:spacing w:before="0" w:after="80"/>
        <w:jc w:val="both"/>
      </w:pPr>
      <w:r>
        <w:rPr>
          <w:b w:val="0"/>
          <w:i w:val="0"/>
          <w:sz w:val="20"/>
        </w:rPr>
        <w:t>1. (  V  /  F  )  Durante el gobierno de Francia el Paraguay contrajo una deuda externa considerable.</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El control estatal del comercio exterior tuvo a la vez efectos defensivos y limitantes.</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Señalar que el gobierno suprimió libertades es aplicar indebidamente criterios actuales al pasado.</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el testimonio de los viajeros. Señalá dos observaciones favorables y dos desfavorables que contiene, y explicá qué límite tiene esta fuente para juzgar el período.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Con el Cuadro 18.1, elegí uno de los cuatro aspectos y desarrollá en un párrafo la crítica y la defensa. Al final, indicá con cuál te quedás y por qué, o por qué no podés decidirte con la información disponible.</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Escribí un texto de doce a quince líneas aplicando los tres planos del recuadro «Cómo estudiar un gobierno del siglo XIX» a una medida concreta del período: el control estatal del comercio exterior. Separá con claridad hecho, resultado material y valoración.</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19 — El gobierno de Carlos Antonio López (1841-1862)</w:t>
      </w:r>
    </w:p>
    <w:tbl>
      <w:tblPr>
        <w:tblW w:type="pct" w:w="5000"/>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Pr>
      <w:tblGrid>
        <w:gridCol w:w="5400"/>
        <w:gridCol w:w="5400"/>
      </w:tblGrid>
      <w:tr>
        <w:trPr>
          <w:cantSplit/>
        </w:trPr>
        <w:tc>
          <w:tcPr>
            <w:tcW w:type="dxa" w:w="2082"/>
            <w:shd w:val="clear" w:color="auto" w:fill="3D5A80"/>
          </w:tcPr>
          <w:p>
            <w:pPr>
              <w:keepNext/>
            </w:pPr>
            <w:r>
              <w:rPr>
                <w:b/>
                <w:color w:val="FFFFFF"/>
                <w:sz w:val="19"/>
              </w:rPr>
              <w:t>Capacidad</w:t>
            </w:r>
          </w:p>
        </w:tc>
        <w:tc>
          <w:tcPr>
            <w:tcW w:type="dxa" w:w="8718"/>
            <w:shd w:val="clear" w:color="auto" w:fill="E6EBF1"/>
          </w:tcPr>
          <w:p>
            <w:pPr>
              <w:keepNext/>
            </w:pPr>
            <w:r>
              <w:rPr>
                <w:sz w:val="19"/>
              </w:rPr>
              <w:t>Analiza el proceso que condujo al nacimiento y conformación del Estado paraguayo.</w:t>
            </w:r>
          </w:p>
        </w:tc>
      </w:tr>
      <w:tr>
        <w:trPr>
          <w:cantSplit/>
        </w:trPr>
        <w:tc>
          <w:tcPr>
            <w:tcW w:type="dxa" w:w="2082"/>
            <w:shd w:val="clear" w:color="auto" w:fill="3D5A80"/>
          </w:tcPr>
          <w:p>
            <w:pPr>
              <w:keepNext/>
            </w:pPr>
            <w:r>
              <w:rPr>
                <w:b/>
                <w:color w:val="FFFFFF"/>
                <w:sz w:val="19"/>
              </w:rPr>
              <w:t>Tema</w:t>
            </w:r>
          </w:p>
        </w:tc>
        <w:tc>
          <w:tcPr>
            <w:tcW w:type="dxa" w:w="8718"/>
            <w:shd w:val="clear" w:color="auto" w:fill="E6EBF1"/>
          </w:tcPr>
          <w:p>
            <w:pPr>
              <w:keepNext/>
            </w:pPr>
            <w:r>
              <w:rPr>
                <w:sz w:val="19"/>
              </w:rPr>
              <w:t>El gobierno de Carlos Antonio López (1841-1862)</w:t>
            </w:r>
          </w:p>
        </w:tc>
      </w:tr>
      <w:tr>
        <w:trPr>
          <w:cantSplit/>
        </w:trPr>
        <w:tc>
          <w:tcPr>
            <w:tcW w:type="dxa" w:w="2082"/>
            <w:shd w:val="clear" w:color="auto" w:fill="3D5A80"/>
          </w:tcPr>
          <w:p>
            <w:r>
              <w:rPr>
                <w:b/>
                <w:color w:val="FFFFFF"/>
                <w:sz w:val="19"/>
              </w:rPr>
              <w:t>Indicadores de logro</w:t>
            </w:r>
          </w:p>
        </w:tc>
        <w:tc>
          <w:tcPr>
            <w:tcW w:type="dxa" w:w="8718"/>
            <w:shd w:val="clear" w:color="auto" w:fill="E6EBF1"/>
          </w:tcPr>
          <w:p>
            <w:r>
              <w:rPr>
                <w:sz w:val="19"/>
              </w:rPr>
              <w:t>• Caracteriza el gobierno de Carlos Antonio López señalando su cambio de orientación respecto del período anterior.</w:t>
              <w:br/>
              <w:t>• Identifica cuatro obras o medidas del programa modernizador indicando su finalidad.</w:t>
              <w:br/>
              <w:t>• Distingue las razones de la crítica de los argumentos en defensa del período con al menos dos de cada uno.</w:t>
            </w:r>
          </w:p>
        </w:tc>
      </w:tr>
    </w:tbl>
    <w:p>
      <w:pPr>
        <w:spacing w:after="40"/>
      </w:pPr>
    </w:p>
    <w:p>
      <w:pPr>
        <w:pStyle w:val="Heading3"/>
      </w:pPr>
      <w:r>
        <w:t>1. Características del gobierno de Carlos Antonio López</w:t>
      </w:r>
    </w:p>
    <w:p>
      <w:pPr>
        <w:spacing w:before="0" w:after="80"/>
        <w:jc w:val="both"/>
      </w:pPr>
      <w:r>
        <w:rPr>
          <w:b w:val="0"/>
          <w:i w:val="0"/>
          <w:sz w:val="21"/>
        </w:rPr>
        <w:t>Carlos Antonio López gobernó el Paraguay desde 1844 hasta su muerte en 1862, tras haber integrado el Consulado desde 1841. Su gobierno mantuvo la concentración del poder heredada del período anterior, pero cambió por completo la orientación: donde Francia había cerrado, López abrió.</w:t>
      </w:r>
    </w:p>
    <w:p>
      <w:pPr>
        <w:spacing w:before="0" w:after="80"/>
        <w:jc w:val="both"/>
      </w:pPr>
      <w:r>
        <w:rPr>
          <w:b w:val="0"/>
          <w:i w:val="0"/>
          <w:sz w:val="21"/>
        </w:rPr>
        <w:t>En 1842 un congreso general declaró de manera solemne y explícita la independencia nacional, y se adoptaron los símbolos patrios. Fue un acto dirigido al exterior: el Paraguay comunicaba al mundo, con un documento formal, lo que era de hecho desde 1811. En 1844 el Congreso sancionó una ley de administración política que organizó el Estado y estableció la presidencia, cargo que López ocupó como primer presidente de la República.</w:t>
      </w:r>
    </w:p>
    <w:p>
      <w:pPr>
        <w:pStyle w:val="Heading3"/>
      </w:pPr>
      <w:r>
        <w:t>2. Principios de su política económica</w:t>
      </w:r>
    </w:p>
    <w:p>
      <w:pPr>
        <w:spacing w:before="0" w:after="80"/>
        <w:jc w:val="both"/>
      </w:pPr>
      <w:r>
        <w:rPr>
          <w:b w:val="0"/>
          <w:i w:val="0"/>
          <w:sz w:val="21"/>
        </w:rPr>
        <w:t>La política económica se basó en tres principios: apertura controlada del comercio exterior, modernización dirigida por el Estado e incorporación de técnica extranjera sin ceder soberanía.</w:t>
      </w:r>
    </w:p>
    <w:p>
      <w:pPr>
        <w:spacing w:before="0" w:after="80"/>
        <w:jc w:val="both"/>
      </w:pPr>
      <w:r>
        <w:rPr>
          <w:b w:val="0"/>
          <w:i w:val="0"/>
          <w:sz w:val="21"/>
        </w:rPr>
        <w:t>El Estado siguió siendo el gran propietario y el principal inversor, pero ahora invirtió en infraestructura y en industria. Se contrataron ingenieros y técnicos europeos con contratos temporales, se enviaron jóvenes paraguayos a formarse en el exterior y se ejecutó un programa de obras que, para la escala de la región en esos años, resulta notable.</w:t>
      </w:r>
    </w:p>
    <w:p>
      <w:pPr>
        <w:keepNext/>
        <w:spacing w:before="0" w:after="80"/>
        <w:jc w:val="both"/>
      </w:pPr>
      <w:r>
        <w:rPr>
          <w:b/>
          <w:i w:val="0"/>
          <w:color w:val="21374D"/>
          <w:sz w:val="20"/>
        </w:rPr>
        <w:t>Cuadro 19.1. El programa modernizador del período 1841-1862</w:t>
      </w:r>
    </w:p>
    <w:tbl>
      <w:tblPr>
        <w:tblW w:type="pct" w:w="500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00"/>
        <w:gridCol w:w="3600"/>
        <w:gridCol w:w="3600"/>
      </w:tblGrid>
      <w:tr>
        <w:trPr>
          <w:cantSplit/>
        </w:trPr>
        <w:tc>
          <w:tcPr>
            <w:tcW w:type="dxa" w:w="1821"/>
            <w:shd w:val="clear" w:color="auto" w:fill="3D5A80"/>
          </w:tcPr>
          <w:p>
            <w:r>
              <w:rPr>
                <w:b/>
                <w:color w:val="FFFFFF"/>
                <w:sz w:val="19"/>
              </w:rPr>
              <w:t>Año aproximado</w:t>
            </w:r>
          </w:p>
        </w:tc>
        <w:tc>
          <w:tcPr>
            <w:tcW w:type="dxa" w:w="3644"/>
            <w:shd w:val="clear" w:color="auto" w:fill="3D5A80"/>
          </w:tcPr>
          <w:p>
            <w:r>
              <w:rPr>
                <w:b/>
                <w:color w:val="FFFFFF"/>
                <w:sz w:val="19"/>
              </w:rPr>
              <w:t>Obra o medida</w:t>
            </w:r>
          </w:p>
        </w:tc>
        <w:tc>
          <w:tcPr>
            <w:tcW w:type="dxa" w:w="4945"/>
            <w:shd w:val="clear" w:color="auto" w:fill="3D5A80"/>
          </w:tcPr>
          <w:p>
            <w:r>
              <w:rPr>
                <w:b/>
                <w:color w:val="FFFFFF"/>
                <w:sz w:val="19"/>
              </w:rPr>
              <w:t>Para qué servía</w:t>
            </w:r>
          </w:p>
        </w:tc>
      </w:tr>
      <w:tr>
        <w:trPr>
          <w:cantSplit/>
        </w:trPr>
        <w:tc>
          <w:tcPr>
            <w:tcW w:type="dxa" w:w="1821"/>
          </w:tcPr>
          <w:p>
            <w:r>
              <w:rPr>
                <w:sz w:val="19"/>
              </w:rPr>
              <w:t>1842</w:t>
            </w:r>
          </w:p>
        </w:tc>
        <w:tc>
          <w:tcPr>
            <w:tcW w:type="dxa" w:w="3644"/>
          </w:tcPr>
          <w:p>
            <w:r>
              <w:rPr>
                <w:sz w:val="19"/>
              </w:rPr>
              <w:t>Ley de libertad de vientres</w:t>
            </w:r>
          </w:p>
        </w:tc>
        <w:tc>
          <w:tcPr>
            <w:tcW w:type="dxa" w:w="4945"/>
          </w:tcPr>
          <w:p>
            <w:r>
              <w:rPr>
                <w:sz w:val="19"/>
              </w:rPr>
              <w:t>Los hijos de esclavas nacían libres: primer paso hacia la abolición</w:t>
            </w:r>
          </w:p>
        </w:tc>
      </w:tr>
      <w:tr>
        <w:trPr>
          <w:cantSplit/>
        </w:trPr>
        <w:tc>
          <w:tcPr>
            <w:tcW w:type="dxa" w:w="1821"/>
            <w:shd w:val="clear" w:color="auto" w:fill="F5F5F5"/>
          </w:tcPr>
          <w:p>
            <w:r>
              <w:rPr>
                <w:sz w:val="19"/>
              </w:rPr>
              <w:t>1845</w:t>
            </w:r>
          </w:p>
        </w:tc>
        <w:tc>
          <w:tcPr>
            <w:tcW w:type="dxa" w:w="3644"/>
            <w:shd w:val="clear" w:color="auto" w:fill="F5F5F5"/>
          </w:tcPr>
          <w:p>
            <w:r>
              <w:rPr>
                <w:sz w:val="19"/>
              </w:rPr>
              <w:t>Periódico «El Paraguayo Independiente»</w:t>
            </w:r>
          </w:p>
        </w:tc>
        <w:tc>
          <w:tcPr>
            <w:tcW w:type="dxa" w:w="4945"/>
            <w:shd w:val="clear" w:color="auto" w:fill="F5F5F5"/>
          </w:tcPr>
          <w:p>
            <w:r>
              <w:rPr>
                <w:sz w:val="19"/>
              </w:rPr>
              <w:t>Difundir hacia el exterior los derechos del país sobre su independencia y su territorio</w:t>
            </w:r>
          </w:p>
        </w:tc>
      </w:tr>
      <w:tr>
        <w:trPr>
          <w:cantSplit/>
        </w:trPr>
        <w:tc>
          <w:tcPr>
            <w:tcW w:type="dxa" w:w="1821"/>
          </w:tcPr>
          <w:p>
            <w:r>
              <w:rPr>
                <w:sz w:val="19"/>
              </w:rPr>
              <w:t>Década de 1850</w:t>
            </w:r>
          </w:p>
        </w:tc>
        <w:tc>
          <w:tcPr>
            <w:tcW w:type="dxa" w:w="3644"/>
          </w:tcPr>
          <w:p>
            <w:r>
              <w:rPr>
                <w:sz w:val="19"/>
              </w:rPr>
              <w:t>Fundición de hierro de Ybycuí</w:t>
            </w:r>
          </w:p>
        </w:tc>
        <w:tc>
          <w:tcPr>
            <w:tcW w:type="dxa" w:w="4945"/>
          </w:tcPr>
          <w:p>
            <w:r>
              <w:rPr>
                <w:sz w:val="19"/>
              </w:rPr>
              <w:t>Producir hierro y piezas metálicas en el país</w:t>
            </w:r>
          </w:p>
        </w:tc>
      </w:tr>
      <w:tr>
        <w:trPr>
          <w:cantSplit/>
        </w:trPr>
        <w:tc>
          <w:tcPr>
            <w:tcW w:type="dxa" w:w="1821"/>
            <w:shd w:val="clear" w:color="auto" w:fill="F5F5F5"/>
          </w:tcPr>
          <w:p>
            <w:r>
              <w:rPr>
                <w:sz w:val="19"/>
              </w:rPr>
              <w:t>Década de 1850</w:t>
            </w:r>
          </w:p>
        </w:tc>
        <w:tc>
          <w:tcPr>
            <w:tcW w:type="dxa" w:w="3644"/>
            <w:shd w:val="clear" w:color="auto" w:fill="F5F5F5"/>
          </w:tcPr>
          <w:p>
            <w:r>
              <w:rPr>
                <w:sz w:val="19"/>
              </w:rPr>
              <w:t>Astillero de Asunción y flota a vapor</w:t>
            </w:r>
          </w:p>
        </w:tc>
        <w:tc>
          <w:tcPr>
            <w:tcW w:type="dxa" w:w="4945"/>
            <w:shd w:val="clear" w:color="auto" w:fill="F5F5F5"/>
          </w:tcPr>
          <w:p>
            <w:r>
              <w:rPr>
                <w:sz w:val="19"/>
              </w:rPr>
              <w:t>Construir y reparar barcos; asegurar la salida fluvial</w:t>
            </w:r>
          </w:p>
        </w:tc>
      </w:tr>
      <w:tr>
        <w:trPr>
          <w:cantSplit/>
        </w:trPr>
        <w:tc>
          <w:tcPr>
            <w:tcW w:type="dxa" w:w="1821"/>
          </w:tcPr>
          <w:p>
            <w:r>
              <w:rPr>
                <w:sz w:val="19"/>
              </w:rPr>
              <w:t>1861</w:t>
            </w:r>
          </w:p>
        </w:tc>
        <w:tc>
          <w:tcPr>
            <w:tcW w:type="dxa" w:w="3644"/>
          </w:tcPr>
          <w:p>
            <w:r>
              <w:rPr>
                <w:sz w:val="19"/>
              </w:rPr>
              <w:t>Ferrocarril Asunción-Trinidad</w:t>
            </w:r>
          </w:p>
        </w:tc>
        <w:tc>
          <w:tcPr>
            <w:tcW w:type="dxa" w:w="4945"/>
          </w:tcPr>
          <w:p>
            <w:r>
              <w:rPr>
                <w:sz w:val="19"/>
              </w:rPr>
              <w:t>Primer tramo ferroviario del país</w:t>
            </w:r>
          </w:p>
        </w:tc>
      </w:tr>
      <w:tr>
        <w:trPr>
          <w:cantSplit/>
        </w:trPr>
        <w:tc>
          <w:tcPr>
            <w:tcW w:type="dxa" w:w="1821"/>
            <w:shd w:val="clear" w:color="auto" w:fill="F5F5F5"/>
          </w:tcPr>
          <w:p>
            <w:r>
              <w:rPr>
                <w:sz w:val="19"/>
              </w:rPr>
              <w:t>1864</w:t>
            </w:r>
          </w:p>
        </w:tc>
        <w:tc>
          <w:tcPr>
            <w:tcW w:type="dxa" w:w="3644"/>
            <w:shd w:val="clear" w:color="auto" w:fill="F5F5F5"/>
          </w:tcPr>
          <w:p>
            <w:r>
              <w:rPr>
                <w:sz w:val="19"/>
              </w:rPr>
              <w:t>Telégrafo</w:t>
            </w:r>
          </w:p>
        </w:tc>
        <w:tc>
          <w:tcPr>
            <w:tcW w:type="dxa" w:w="4945"/>
            <w:shd w:val="clear" w:color="auto" w:fill="F5F5F5"/>
          </w:tcPr>
          <w:p>
            <w:r>
              <w:rPr>
                <w:sz w:val="19"/>
              </w:rPr>
              <w:t>Comunicación rápida entre puntos del territorio</w:t>
            </w:r>
          </w:p>
        </w:tc>
      </w:tr>
    </w:tbl>
    <w:p>
      <w:pPr>
        <w:keepNext/>
        <w:spacing w:before="0" w:after="80"/>
        <w:jc w:val="both"/>
      </w:pPr>
      <w:r>
        <w:rPr>
          <w:b w:val="0"/>
          <w:i w:val="0"/>
          <w:sz w:val="21"/>
        </w:rPr>
        <w:t>Observá el mapa: ubicá Asunción, Ybycuí y el trazado del primer ferrocarril, y explicá por qué las obras se concentran en esa región y no en el Chaco.</w:t>
      </w:r>
    </w:p>
    <w:p>
      <w:pPr>
        <w:spacing w:after="160"/>
        <w:jc w:val="center"/>
      </w:pPr>
      <w:r>
        <w:rPr>
          <w:i/>
          <w:color w:val="595959"/>
          <w:sz w:val="17"/>
        </w:rPr>
        <w:t>Figura 19.1 — Las obras del Estado modernizador (1841-1862)</w:t>
      </w:r>
    </w:p>
    <w:p>
      <w:pPr>
        <w:spacing w:before="0" w:after="80"/>
        <w:jc w:val="both"/>
      </w:pPr>
      <w:r>
        <w:rPr>
          <w:b w:val="0"/>
          <w:i w:val="0"/>
          <w:sz w:val="21"/>
        </w:rPr>
        <w:t>Conviene medir bien este proceso, sin exageración ni desdén. No fue una revolución industrial, como estudiaste en la Clase 5: no hubo una masa de fábricas privadas, ni un mercado interno amplio, ni una clase empresarial. Fue un programa estatal de modernización, con obras concretas y verificables, ejecutado en un país de población escasa y sin salida propia al mar.</w:t>
      </w:r>
    </w:p>
    <w:p>
      <w:pPr>
        <w:pStyle w:val="Heading3"/>
      </w:pPr>
      <w:r>
        <w:t>3. Las razones de la crítica</w:t>
      </w:r>
    </w:p>
    <w:p>
      <w:pPr>
        <w:spacing w:before="0" w:after="80"/>
        <w:jc w:val="both"/>
      </w:pPr>
      <w:r>
        <w:rPr>
          <w:b w:val="0"/>
          <w:i w:val="0"/>
          <w:sz w:val="21"/>
        </w:rPr>
        <w:t>También aquí el programa pide analizar las críticas, y también aquí conviene enunciarlas con precisión.</w:t>
      </w:r>
    </w:p>
    <w:p>
      <w:pPr>
        <w:keepNext/>
        <w:spacing w:before="0" w:after="80"/>
        <w:jc w:val="both"/>
      </w:pPr>
      <w:r>
        <w:rPr>
          <w:b/>
          <w:i w:val="0"/>
          <w:color w:val="21374D"/>
          <w:sz w:val="20"/>
        </w:rPr>
        <w:t>Cuadro 19.2. El gobierno de Carlos Antonio López: crítica y defensa</w:t>
      </w:r>
    </w:p>
    <w:tbl>
      <w:tblPr>
        <w:tblW w:type="pct" w:w="500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00"/>
        <w:gridCol w:w="3600"/>
        <w:gridCol w:w="3600"/>
      </w:tblGrid>
      <w:tr>
        <w:trPr>
          <w:cantSplit/>
        </w:trPr>
        <w:tc>
          <w:tcPr>
            <w:tcW w:type="dxa" w:w="2213"/>
            <w:shd w:val="clear" w:color="auto" w:fill="3D5A80"/>
          </w:tcPr>
          <w:p>
            <w:r>
              <w:rPr>
                <w:b/>
                <w:color w:val="FFFFFF"/>
                <w:sz w:val="19"/>
              </w:rPr>
              <w:t>Aspecto</w:t>
            </w:r>
          </w:p>
        </w:tc>
        <w:tc>
          <w:tcPr>
            <w:tcW w:type="dxa" w:w="4164"/>
            <w:shd w:val="clear" w:color="auto" w:fill="3D5A80"/>
          </w:tcPr>
          <w:p>
            <w:r>
              <w:rPr>
                <w:b/>
                <w:color w:val="FFFFFF"/>
                <w:sz w:val="19"/>
              </w:rPr>
              <w:t>Razones de la crítica</w:t>
            </w:r>
          </w:p>
        </w:tc>
        <w:tc>
          <w:tcPr>
            <w:tcW w:type="dxa" w:w="4034"/>
            <w:shd w:val="clear" w:color="auto" w:fill="3D5A80"/>
          </w:tcPr>
          <w:p>
            <w:r>
              <w:rPr>
                <w:b/>
                <w:color w:val="FFFFFF"/>
                <w:sz w:val="19"/>
              </w:rPr>
              <w:t>Argumentos en defensa</w:t>
            </w:r>
          </w:p>
        </w:tc>
      </w:tr>
      <w:tr>
        <w:trPr>
          <w:cantSplit/>
        </w:trPr>
        <w:tc>
          <w:tcPr>
            <w:tcW w:type="dxa" w:w="2213"/>
          </w:tcPr>
          <w:p>
            <w:r>
              <w:rPr>
                <w:sz w:val="19"/>
              </w:rPr>
              <w:t>Concentración familiar del poder</w:t>
            </w:r>
          </w:p>
        </w:tc>
        <w:tc>
          <w:tcPr>
            <w:tcW w:type="dxa" w:w="4164"/>
          </w:tcPr>
          <w:p>
            <w:r>
              <w:rPr>
                <w:sz w:val="19"/>
              </w:rPr>
              <w:t>Cargos y decisiones en manos de la familia; sucesión hacia su hijo Francisco Solano López</w:t>
            </w:r>
          </w:p>
        </w:tc>
        <w:tc>
          <w:tcPr>
            <w:tcW w:type="dxa" w:w="4034"/>
          </w:tcPr>
          <w:p>
            <w:r>
              <w:rPr>
                <w:sz w:val="19"/>
              </w:rPr>
              <w:t>Continuidad del proyecto de Estado en un país sin partidos ni cuadros formados</w:t>
            </w:r>
          </w:p>
        </w:tc>
      </w:tr>
      <w:tr>
        <w:trPr>
          <w:cantSplit/>
        </w:trPr>
        <w:tc>
          <w:tcPr>
            <w:tcW w:type="dxa" w:w="2213"/>
            <w:shd w:val="clear" w:color="auto" w:fill="F5F5F5"/>
          </w:tcPr>
          <w:p>
            <w:r>
              <w:rPr>
                <w:sz w:val="19"/>
              </w:rPr>
              <w:t>Libertades públicas</w:t>
            </w:r>
          </w:p>
        </w:tc>
        <w:tc>
          <w:tcPr>
            <w:tcW w:type="dxa" w:w="4164"/>
            <w:shd w:val="clear" w:color="auto" w:fill="F5F5F5"/>
          </w:tcPr>
          <w:p>
            <w:r>
              <w:rPr>
                <w:sz w:val="19"/>
              </w:rPr>
              <w:t>No hubo prensa libre ni oposición organizada</w:t>
            </w:r>
          </w:p>
        </w:tc>
        <w:tc>
          <w:tcPr>
            <w:tcW w:type="dxa" w:w="4034"/>
            <w:shd w:val="clear" w:color="auto" w:fill="F5F5F5"/>
          </w:tcPr>
          <w:p>
            <w:r>
              <w:rPr>
                <w:sz w:val="19"/>
              </w:rPr>
              <w:t>Se creó la primera imprenta y el primer periódico del país</w:t>
            </w:r>
          </w:p>
        </w:tc>
      </w:tr>
      <w:tr>
        <w:trPr>
          <w:cantSplit/>
        </w:trPr>
        <w:tc>
          <w:tcPr>
            <w:tcW w:type="dxa" w:w="2213"/>
          </w:tcPr>
          <w:p>
            <w:r>
              <w:rPr>
                <w:sz w:val="19"/>
              </w:rPr>
              <w:t>Patrimonio</w:t>
            </w:r>
          </w:p>
        </w:tc>
        <w:tc>
          <w:tcPr>
            <w:tcW w:type="dxa" w:w="4164"/>
          </w:tcPr>
          <w:p>
            <w:r>
              <w:rPr>
                <w:sz w:val="19"/>
              </w:rPr>
              <w:t>Crecimiento del patrimonio personal y familiar durante el gobierno</w:t>
            </w:r>
          </w:p>
        </w:tc>
        <w:tc>
          <w:tcPr>
            <w:tcW w:type="dxa" w:w="4034"/>
          </w:tcPr>
          <w:p>
            <w:r>
              <w:rPr>
                <w:sz w:val="19"/>
              </w:rPr>
              <w:t>El Estado siguió siendo el principal propietario y agente económico</w:t>
            </w:r>
          </w:p>
        </w:tc>
      </w:tr>
      <w:tr>
        <w:trPr>
          <w:cantSplit/>
        </w:trPr>
        <w:tc>
          <w:tcPr>
            <w:tcW w:type="dxa" w:w="2213"/>
            <w:shd w:val="clear" w:color="auto" w:fill="F5F5F5"/>
          </w:tcPr>
          <w:p>
            <w:r>
              <w:rPr>
                <w:sz w:val="19"/>
              </w:rPr>
              <w:t>Política hacia los pueblos indígenas</w:t>
            </w:r>
          </w:p>
        </w:tc>
        <w:tc>
          <w:tcPr>
            <w:tcW w:type="dxa" w:w="4164"/>
            <w:shd w:val="clear" w:color="auto" w:fill="F5F5F5"/>
          </w:tcPr>
          <w:p>
            <w:r>
              <w:rPr>
                <w:sz w:val="19"/>
              </w:rPr>
              <w:t>La supresión de los pueblos de indios en 1848 transfirió sus bienes comunales al Estado</w:t>
            </w:r>
          </w:p>
        </w:tc>
        <w:tc>
          <w:tcPr>
            <w:tcW w:type="dxa" w:w="4034"/>
            <w:shd w:val="clear" w:color="auto" w:fill="F5F5F5"/>
          </w:tcPr>
          <w:p>
            <w:r>
              <w:rPr>
                <w:sz w:val="19"/>
              </w:rPr>
              <w:t>Se los declaró ciudadanos con iguales derechos formales</w:t>
            </w:r>
          </w:p>
        </w:tc>
      </w:tr>
    </w:tbl>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Documento · Del periódico «El Paraguayo Independiente» (1845)</w:t>
            </w:r>
          </w:p>
          <w:p>
            <w:pPr>
              <w:keepNext/>
              <w:jc w:val="both"/>
            </w:pPr>
            <w:r>
              <w:rPr>
                <w:sz w:val="20"/>
              </w:rPr>
              <w:t>«La República del Paraguay ha sostenido su independencia por sí sola, sin auxilio ajeno y sin haber sido reconocida por quienes debieron hacerlo primero. Publica estos escritos para que las naciones conozcan sus derechos, y no para pedir favor alguno.»</w:t>
            </w:r>
          </w:p>
        </w:tc>
      </w:tr>
      <w:tr>
        <w:trPr>
          <w:cantSplit/>
        </w:trPr>
        <w:tc>
          <w:tcPr>
            <w:tcW w:type="dxa" w:w="10801"/>
            <w:shd w:val="clear" w:color="auto" w:fill="E6EBF1"/>
          </w:tcPr>
          <w:p>
            <w:r>
              <w:rPr>
                <w:i/>
                <w:color w:val="555555"/>
                <w:sz w:val="18"/>
              </w:rPr>
              <w:t>Texto adaptado con fines educativos a partir de artículos del periódico «El Paraguayo Independiente», Asunción, 1845.</w:t>
            </w:r>
          </w:p>
        </w:tc>
      </w:tr>
    </w:tbl>
    <w:p>
      <w:pPr>
        <w:spacing w:after="40"/>
      </w:pPr>
    </w:p>
    <w:p>
      <w:pPr>
        <w:pStyle w:val="Heading3"/>
      </w:pPr>
      <w:r>
        <w:t>4. Qué dejó el período</w:t>
      </w:r>
    </w:p>
    <w:p>
      <w:pPr>
        <w:spacing w:before="0" w:after="80"/>
        <w:jc w:val="both"/>
      </w:pPr>
      <w:r>
        <w:rPr>
          <w:b w:val="0"/>
          <w:i w:val="0"/>
          <w:sz w:val="21"/>
        </w:rPr>
        <w:t>Al morir Carlos Antonio López en 1862, el Paraguay tenía Estado organizado, símbolos y declaración formal de independencia, obras públicas en marcha, flota propia, escuelas primarias en expansión y ninguna deuda externa. Tenía también un poder personal transmitido de padre a hijo, sin prensa libre ni oposición legal.</w:t>
      </w:r>
    </w:p>
    <w:p>
      <w:pPr>
        <w:spacing w:before="0" w:after="80"/>
        <w:jc w:val="both"/>
      </w:pPr>
      <w:r>
        <w:rPr>
          <w:b w:val="0"/>
          <w:i w:val="0"/>
          <w:sz w:val="21"/>
        </w:rPr>
        <w:t>Ese es el balance del que parte la etapa siguiente. Lo que ocurrió después —la Guerra contra la Triple Alianza y sus consecuencias— es contenido de 1.er curso, y su tratamiento corresponde siempre al enfoque de memoria y de construcción de la paz entre pueblos vecinos.</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En Paraguay — Dos modelos de Estado, una misma pregunta</w:t>
            </w:r>
          </w:p>
          <w:p>
            <w:pPr>
              <w:keepNext/>
              <w:jc w:val="both"/>
            </w:pPr>
            <w:r>
              <w:rPr>
                <w:sz w:val="20"/>
              </w:rPr>
              <w:t>Francia y Carlos Antonio López respondieron de manera opuesta a la misma pregunta: cómo sostiene su independencia un país pequeño, sin costa marítima y rodeado de vecinos que no lo reconocen. Uno cerró para no depender; el otro abrió para no quedar atrás.</w:t>
            </w:r>
          </w:p>
        </w:tc>
      </w:tr>
      <w:tr>
        <w:trPr>
          <w:cantSplit/>
        </w:trPr>
        <w:tc>
          <w:tcPr>
            <w:tcW w:type="dxa" w:w="10801"/>
            <w:shd w:val="clear" w:color="auto" w:fill="E6EBF1"/>
          </w:tcPr>
          <w:p>
            <w:pPr>
              <w:jc w:val="both"/>
            </w:pPr>
            <w:r>
              <w:rPr>
                <w:sz w:val="20"/>
              </w:rPr>
              <w:t>Esa pregunta no se cerró en el siglo XIX. Cuando estudies los modelos de desarrollo en la Unidad VI, vas a reconocer las dos respuestas —proteger o abrir— discutiéndose otra vez, con otros nombres y con otros datos.</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Glosario de la clase</w:t>
            </w:r>
          </w:p>
          <w:p>
            <w:pPr>
              <w:keepNext/>
              <w:jc w:val="both"/>
            </w:pPr>
            <w:r>
              <w:rPr>
                <w:sz w:val="20"/>
              </w:rPr>
              <w:t>Consulado de 1841: gobierno de dos cónsules —Carlos Antonio López y Mariano Roque Alonso— posterior a la muerte de Francia.</w:t>
            </w:r>
          </w:p>
        </w:tc>
      </w:tr>
      <w:tr>
        <w:trPr>
          <w:cantSplit/>
        </w:trPr>
        <w:tc>
          <w:tcPr>
            <w:tcW w:type="dxa" w:w="10801"/>
            <w:shd w:val="clear" w:color="auto" w:fill="E6EBF1"/>
          </w:tcPr>
          <w:p>
            <w:pPr>
              <w:keepNext/>
              <w:jc w:val="both"/>
            </w:pPr>
            <w:r>
              <w:rPr>
                <w:sz w:val="20"/>
              </w:rPr>
              <w:t>Declaración de independencia de 1842: acto formal por el cual un congreso proclamó solemnemente la independencia nacional.</w:t>
            </w:r>
          </w:p>
        </w:tc>
      </w:tr>
      <w:tr>
        <w:trPr>
          <w:cantSplit/>
        </w:trPr>
        <w:tc>
          <w:tcPr>
            <w:tcW w:type="dxa" w:w="10801"/>
            <w:shd w:val="clear" w:color="auto" w:fill="E6EBF1"/>
          </w:tcPr>
          <w:p>
            <w:pPr>
              <w:keepNext/>
              <w:jc w:val="both"/>
            </w:pPr>
            <w:r>
              <w:rPr>
                <w:sz w:val="20"/>
              </w:rPr>
              <w:t>Libertad de vientres: ley de 1842 por la cual los hijos de esclavas nacían libres.</w:t>
            </w:r>
          </w:p>
        </w:tc>
      </w:tr>
      <w:tr>
        <w:trPr>
          <w:cantSplit/>
        </w:trPr>
        <w:tc>
          <w:tcPr>
            <w:tcW w:type="dxa" w:w="10801"/>
            <w:shd w:val="clear" w:color="auto" w:fill="E6EBF1"/>
          </w:tcPr>
          <w:p>
            <w:pPr>
              <w:keepNext/>
              <w:jc w:val="both"/>
            </w:pPr>
            <w:r>
              <w:rPr>
                <w:sz w:val="20"/>
              </w:rPr>
              <w:t>Modernización dirigida por el Estado: programa de obras e industria financiado y ejecutado por el poder público.</w:t>
            </w:r>
          </w:p>
        </w:tc>
      </w:tr>
      <w:tr>
        <w:trPr>
          <w:cantSplit/>
        </w:trPr>
        <w:tc>
          <w:tcPr>
            <w:tcW w:type="dxa" w:w="10801"/>
            <w:shd w:val="clear" w:color="auto" w:fill="E6EBF1"/>
          </w:tcPr>
          <w:p>
            <w:pPr>
              <w:keepNext/>
              <w:jc w:val="both"/>
            </w:pPr>
            <w:r>
              <w:rPr>
                <w:sz w:val="20"/>
              </w:rPr>
              <w:t>Nepotismo: concesión de cargos y beneficios a familiares del gobernante.</w:t>
            </w:r>
          </w:p>
        </w:tc>
      </w:tr>
      <w:tr>
        <w:trPr>
          <w:cantSplit/>
        </w:trPr>
        <w:tc>
          <w:tcPr>
            <w:tcW w:type="dxa" w:w="10801"/>
            <w:shd w:val="clear" w:color="auto" w:fill="E6EBF1"/>
          </w:tcPr>
          <w:p>
            <w:pPr>
              <w:jc w:val="both"/>
            </w:pPr>
            <w:r>
              <w:rPr>
                <w:sz w:val="20"/>
              </w:rPr>
              <w:t>Pueblos de indios: comunidades indígenas con bienes comunales reconocidos desde la época colonial, suprimidas como tales en 1848.</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Para recordar</w:t>
            </w:r>
          </w:p>
          <w:p>
            <w:pPr>
              <w:keepNext/>
              <w:jc w:val="both"/>
            </w:pPr>
            <w:r>
              <w:rPr>
                <w:sz w:val="20"/>
              </w:rPr>
              <w:t>✔  Carlos Antonio López gobernó de 1841 a 1862 y cambió el rumbo: abrió el comercio y modernizó con inversión estatal.</w:t>
            </w:r>
          </w:p>
        </w:tc>
      </w:tr>
      <w:tr>
        <w:trPr>
          <w:cantSplit/>
        </w:trPr>
        <w:tc>
          <w:tcPr>
            <w:tcW w:type="dxa" w:w="10801"/>
            <w:shd w:val="clear" w:color="auto" w:fill="E6EBF1"/>
          </w:tcPr>
          <w:p>
            <w:pPr>
              <w:keepNext/>
              <w:jc w:val="both"/>
            </w:pPr>
            <w:r>
              <w:rPr>
                <w:sz w:val="20"/>
              </w:rPr>
              <w:t>✔  En 1842 un congreso declaró formalmente la independencia y se adoptaron los símbolos patrios; en 1844 se creó la presidencia.</w:t>
            </w:r>
          </w:p>
        </w:tc>
      </w:tr>
      <w:tr>
        <w:trPr>
          <w:cantSplit/>
        </w:trPr>
        <w:tc>
          <w:tcPr>
            <w:tcW w:type="dxa" w:w="10801"/>
            <w:shd w:val="clear" w:color="auto" w:fill="E6EBF1"/>
          </w:tcPr>
          <w:p>
            <w:pPr>
              <w:keepNext/>
              <w:jc w:val="both"/>
            </w:pPr>
            <w:r>
              <w:rPr>
                <w:sz w:val="20"/>
              </w:rPr>
              <w:t>✔  El programa incluyó imprenta y periódico (1845), fundición de Ybycuí, astillero, ferrocarril (1861) y telégrafo (1864).</w:t>
            </w:r>
          </w:p>
        </w:tc>
      </w:tr>
      <w:tr>
        <w:trPr>
          <w:cantSplit/>
        </w:trPr>
        <w:tc>
          <w:tcPr>
            <w:tcW w:type="dxa" w:w="10801"/>
            <w:shd w:val="clear" w:color="auto" w:fill="E6EBF1"/>
          </w:tcPr>
          <w:p>
            <w:pPr>
              <w:keepNext/>
              <w:jc w:val="both"/>
            </w:pPr>
            <w:r>
              <w:rPr>
                <w:sz w:val="20"/>
              </w:rPr>
              <w:t>✔  La ley de libertad de vientres de 1842 fue el primer paso hacia la abolición de la esclavitud.</w:t>
            </w:r>
          </w:p>
        </w:tc>
      </w:tr>
      <w:tr>
        <w:trPr>
          <w:cantSplit/>
        </w:trPr>
        <w:tc>
          <w:tcPr>
            <w:tcW w:type="dxa" w:w="10801"/>
            <w:shd w:val="clear" w:color="auto" w:fill="E6EBF1"/>
          </w:tcPr>
          <w:p>
            <w:pPr>
              <w:jc w:val="both"/>
            </w:pPr>
            <w:r>
              <w:rPr>
                <w:sz w:val="20"/>
              </w:rPr>
              <w:t>✔  Las críticas señalan la concentración familiar del poder, la ausencia de prensa libre y la supresión de los pueblos de indios en 1848.</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El cambio de orientación de Carlos Antonio López respecto de Francia consistió en</w:t>
      </w:r>
    </w:p>
    <w:p>
      <w:pPr>
        <w:spacing w:before="0" w:after="80"/>
        <w:ind w:left="340"/>
        <w:jc w:val="both"/>
      </w:pPr>
      <w:r>
        <w:rPr>
          <w:b w:val="0"/>
          <w:i w:val="0"/>
          <w:sz w:val="20"/>
        </w:rPr>
        <w:t>a) abrir el comercio exterior y modernizar con inversión estatal</w:t>
      </w:r>
    </w:p>
    <w:p>
      <w:pPr>
        <w:spacing w:before="0" w:after="80"/>
        <w:ind w:left="340"/>
        <w:jc w:val="both"/>
      </w:pPr>
      <w:r>
        <w:rPr>
          <w:b w:val="0"/>
          <w:i w:val="0"/>
          <w:sz w:val="20"/>
        </w:rPr>
        <w:t>b) restablecer la autoridad del rey de España</w:t>
      </w:r>
    </w:p>
    <w:p>
      <w:pPr>
        <w:spacing w:before="0" w:after="80"/>
        <w:ind w:left="340"/>
        <w:jc w:val="both"/>
      </w:pPr>
      <w:r>
        <w:rPr>
          <w:b w:val="0"/>
          <w:i w:val="0"/>
          <w:sz w:val="20"/>
        </w:rPr>
        <w:t>c) suprimir el ejército nacional</w:t>
      </w:r>
    </w:p>
    <w:p>
      <w:pPr>
        <w:spacing w:before="0" w:after="80"/>
        <w:ind w:left="340"/>
        <w:jc w:val="both"/>
      </w:pPr>
      <w:r>
        <w:rPr>
          <w:b w:val="0"/>
          <w:i w:val="0"/>
          <w:sz w:val="20"/>
        </w:rPr>
        <w:t>d) privatizar todas las tierras del Estado</w:t>
      </w:r>
    </w:p>
    <w:p>
      <w:pPr>
        <w:spacing w:before="0" w:after="80"/>
        <w:jc w:val="both"/>
      </w:pPr>
      <w:r>
        <w:rPr>
          <w:b w:val="0"/>
          <w:i w:val="0"/>
          <w:sz w:val="20"/>
        </w:rPr>
        <w:t>2. La ley de libertad de vientres de 1842 estableció que</w:t>
      </w:r>
    </w:p>
    <w:p>
      <w:pPr>
        <w:spacing w:before="0" w:after="80"/>
        <w:ind w:left="340"/>
        <w:jc w:val="both"/>
      </w:pPr>
      <w:r>
        <w:rPr>
          <w:b w:val="0"/>
          <w:i w:val="0"/>
          <w:sz w:val="20"/>
        </w:rPr>
        <w:t>a) quedaba abolida de inmediato toda forma de esclavitud</w:t>
      </w:r>
    </w:p>
    <w:p>
      <w:pPr>
        <w:spacing w:before="0" w:after="80"/>
        <w:ind w:left="340"/>
        <w:jc w:val="both"/>
      </w:pPr>
      <w:r>
        <w:rPr>
          <w:b w:val="0"/>
          <w:i w:val="0"/>
          <w:sz w:val="20"/>
        </w:rPr>
        <w:t>b) los hijos de las esclavas nacían libres</w:t>
      </w:r>
    </w:p>
    <w:p>
      <w:pPr>
        <w:spacing w:before="0" w:after="80"/>
        <w:ind w:left="340"/>
        <w:jc w:val="both"/>
      </w:pPr>
      <w:r>
        <w:rPr>
          <w:b w:val="0"/>
          <w:i w:val="0"/>
          <w:sz w:val="20"/>
        </w:rPr>
        <w:t>c) se prohibía el trabajo de los menores en las fábricas</w:t>
      </w:r>
    </w:p>
    <w:p>
      <w:pPr>
        <w:spacing w:before="0" w:after="80"/>
        <w:ind w:left="340"/>
        <w:jc w:val="both"/>
      </w:pPr>
      <w:r>
        <w:rPr>
          <w:b w:val="0"/>
          <w:i w:val="0"/>
          <w:sz w:val="20"/>
        </w:rPr>
        <w:t>d) los pueblos de indios recuperaban sus tierras</w:t>
      </w:r>
    </w:p>
    <w:p>
      <w:pPr>
        <w:spacing w:before="0" w:after="80"/>
        <w:jc w:val="both"/>
      </w:pPr>
      <w:r>
        <w:rPr>
          <w:b w:val="0"/>
          <w:i w:val="0"/>
          <w:sz w:val="20"/>
        </w:rPr>
        <w:t>3. El primer tramo ferroviario del país se inauguró en</w:t>
      </w:r>
    </w:p>
    <w:p>
      <w:pPr>
        <w:spacing w:before="0" w:after="80"/>
        <w:ind w:left="340"/>
        <w:jc w:val="both"/>
      </w:pPr>
      <w:r>
        <w:rPr>
          <w:b w:val="0"/>
          <w:i w:val="0"/>
          <w:sz w:val="20"/>
        </w:rPr>
        <w:t>a) 1842, entre Asunción y Encarnación</w:t>
      </w:r>
    </w:p>
    <w:p>
      <w:pPr>
        <w:spacing w:before="0" w:after="80"/>
        <w:ind w:left="340"/>
        <w:jc w:val="both"/>
      </w:pPr>
      <w:r>
        <w:rPr>
          <w:b w:val="0"/>
          <w:i w:val="0"/>
          <w:sz w:val="20"/>
        </w:rPr>
        <w:t>b) 1845, entre Asunción y Ybycuí</w:t>
      </w:r>
    </w:p>
    <w:p>
      <w:pPr>
        <w:spacing w:before="0" w:after="80"/>
        <w:ind w:left="340"/>
        <w:jc w:val="both"/>
      </w:pPr>
      <w:r>
        <w:rPr>
          <w:b w:val="0"/>
          <w:i w:val="0"/>
          <w:sz w:val="20"/>
        </w:rPr>
        <w:t>c) 1870, entre Asunción y Villarrica</w:t>
      </w:r>
    </w:p>
    <w:p>
      <w:pPr>
        <w:spacing w:before="0" w:after="80"/>
        <w:ind w:left="340"/>
        <w:jc w:val="both"/>
      </w:pPr>
      <w:r>
        <w:rPr>
          <w:b w:val="0"/>
          <w:i w:val="0"/>
          <w:sz w:val="20"/>
        </w:rPr>
        <w:t>d) 1861, entre Asunción y Trinidad</w:t>
      </w:r>
    </w:p>
    <w:p>
      <w:pPr>
        <w:spacing w:before="0" w:after="80"/>
        <w:jc w:val="both"/>
      </w:pPr>
      <w:r>
        <w:rPr>
          <w:b w:val="0"/>
          <w:i w:val="0"/>
          <w:sz w:val="20"/>
        </w:rPr>
        <w:t>4. Una de las razones de la crítica al gobierno de Carlos Antonio López es</w:t>
      </w:r>
    </w:p>
    <w:p>
      <w:pPr>
        <w:spacing w:before="0" w:after="80"/>
        <w:ind w:left="340"/>
        <w:jc w:val="both"/>
      </w:pPr>
      <w:r>
        <w:rPr>
          <w:b w:val="0"/>
          <w:i w:val="0"/>
          <w:sz w:val="20"/>
        </w:rPr>
        <w:t>a) la concentración del poder en su familia y la sucesión hacia su hijo</w:t>
      </w:r>
    </w:p>
    <w:p>
      <w:pPr>
        <w:spacing w:before="0" w:after="80"/>
        <w:ind w:left="340"/>
        <w:jc w:val="both"/>
      </w:pPr>
      <w:r>
        <w:rPr>
          <w:b w:val="0"/>
          <w:i w:val="0"/>
          <w:sz w:val="20"/>
        </w:rPr>
        <w:t>b) haber cerrado la fundición de Ybycuí</w:t>
      </w:r>
    </w:p>
    <w:p>
      <w:pPr>
        <w:spacing w:before="0" w:after="80"/>
        <w:ind w:left="340"/>
        <w:jc w:val="both"/>
      </w:pPr>
      <w:r>
        <w:rPr>
          <w:b w:val="0"/>
          <w:i w:val="0"/>
          <w:sz w:val="20"/>
        </w:rPr>
        <w:t>c) haber renunciado a la declaración de independencia</w:t>
      </w:r>
    </w:p>
    <w:p>
      <w:pPr>
        <w:spacing w:before="0" w:after="80"/>
        <w:ind w:left="340"/>
        <w:jc w:val="both"/>
      </w:pPr>
      <w:r>
        <w:rPr>
          <w:b w:val="0"/>
          <w:i w:val="0"/>
          <w:sz w:val="20"/>
        </w:rPr>
        <w:t>d) haber contraído una deuda externa impagable</w:t>
      </w:r>
    </w:p>
    <w:p>
      <w:pPr>
        <w:keepNext/>
      </w:pPr>
      <w:r>
        <w:rPr>
          <w:b/>
          <w:color w:val="3D5A80"/>
          <w:sz w:val="21"/>
        </w:rPr>
        <w:t>Completá</w:t>
      </w:r>
    </w:p>
    <w:p>
      <w:pPr>
        <w:spacing w:before="0" w:after="80"/>
        <w:jc w:val="both"/>
      </w:pPr>
      <w:r>
        <w:rPr>
          <w:b w:val="0"/>
          <w:i w:val="0"/>
          <w:sz w:val="20"/>
        </w:rPr>
        <w:t>1. La independencia nacional fue declarada de manera solemne por un congreso en el año ______.</w:t>
      </w:r>
    </w:p>
    <w:p>
      <w:pPr>
        <w:spacing w:before="0" w:after="80"/>
        <w:jc w:val="both"/>
      </w:pPr>
      <w:r>
        <w:rPr>
          <w:b w:val="0"/>
          <w:i w:val="0"/>
          <w:sz w:val="20"/>
        </w:rPr>
        <w:t>2. El primer periódico del país, aparecido en 1845, se llamó «El Paraguayo ______________».</w:t>
      </w:r>
    </w:p>
    <w:p>
      <w:pPr>
        <w:spacing w:before="0" w:after="80"/>
        <w:jc w:val="both"/>
      </w:pPr>
      <w:r>
        <w:rPr>
          <w:b w:val="0"/>
          <w:i w:val="0"/>
          <w:sz w:val="20"/>
        </w:rPr>
        <w:t>3. La fundición de hierro del Estado funcionó en la localidad de ______________.</w:t>
      </w:r>
    </w:p>
    <w:p>
      <w:pPr>
        <w:keepNext/>
      </w:pPr>
      <w:r>
        <w:rPr>
          <w:b/>
          <w:color w:val="3D5A80"/>
          <w:sz w:val="21"/>
        </w:rPr>
        <w:t>Verdadero o falso — justificá tu respuesta</w:t>
      </w:r>
    </w:p>
    <w:p>
      <w:pPr>
        <w:spacing w:before="0" w:after="80"/>
        <w:jc w:val="both"/>
      </w:pPr>
      <w:r>
        <w:rPr>
          <w:b w:val="0"/>
          <w:i w:val="0"/>
          <w:sz w:val="20"/>
        </w:rPr>
        <w:t>1. (  V  /  F  )  El programa modernizador de 1841-1862 constituyó una revolución industrial paraguaya.</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Durante el período existió prensa libre y oposición organizada.</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En 1848 se suprimieron los pueblos de indios y sus bienes comunales pasaron al Estado.</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el fragmento de «El Paraguayo Independiente». ¿A quién está dirigido y con qué finalidad? Identificá la frase que expresa orgullo nacional y explicá qué hecho histórico la respalda.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los gobiernos de Francia y de Carlos Antonio López en tres criterios: comercio exterior, obras públicas y forma de ejercer el poder. Indicá en qué se diferencian y en qué se parecen.</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Redactá una nota periodística de doce a quince líneas, fechada en Asunción en 1861, informando sobre la inauguración del ferrocarril. Incluí qué se inauguró, para qué sirve, quién lo impulsó y qué esperan los habitantes. No incluyas hechos posteriores a esa fecha.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20 — La realidad social del Paraguay en la primera mitad del siglo XIX</w:t>
      </w:r>
    </w:p>
    <w:tbl>
      <w:tblPr>
        <w:tblW w:type="pct" w:w="5000"/>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Pr>
      <w:tblGrid>
        <w:gridCol w:w="5400"/>
        <w:gridCol w:w="5400"/>
      </w:tblGrid>
      <w:tr>
        <w:trPr>
          <w:cantSplit/>
        </w:trPr>
        <w:tc>
          <w:tcPr>
            <w:tcW w:type="dxa" w:w="2082"/>
            <w:shd w:val="clear" w:color="auto" w:fill="3D5A80"/>
          </w:tcPr>
          <w:p>
            <w:pPr>
              <w:keepNext/>
            </w:pPr>
            <w:r>
              <w:rPr>
                <w:b/>
                <w:color w:val="FFFFFF"/>
                <w:sz w:val="19"/>
              </w:rPr>
              <w:t>Capacidad</w:t>
            </w:r>
          </w:p>
        </w:tc>
        <w:tc>
          <w:tcPr>
            <w:tcW w:type="dxa" w:w="8718"/>
            <w:shd w:val="clear" w:color="auto" w:fill="E6EBF1"/>
          </w:tcPr>
          <w:p>
            <w:pPr>
              <w:keepNext/>
            </w:pPr>
            <w:r>
              <w:rPr>
                <w:sz w:val="19"/>
              </w:rPr>
              <w:t>Analiza el proceso que condujo al nacimiento y conformación del Estado paraguayo.</w:t>
            </w:r>
          </w:p>
        </w:tc>
      </w:tr>
      <w:tr>
        <w:trPr>
          <w:cantSplit/>
        </w:trPr>
        <w:tc>
          <w:tcPr>
            <w:tcW w:type="dxa" w:w="2082"/>
            <w:shd w:val="clear" w:color="auto" w:fill="3D5A80"/>
          </w:tcPr>
          <w:p>
            <w:pPr>
              <w:keepNext/>
            </w:pPr>
            <w:r>
              <w:rPr>
                <w:b/>
                <w:color w:val="FFFFFF"/>
                <w:sz w:val="19"/>
              </w:rPr>
              <w:t>Tema</w:t>
            </w:r>
          </w:p>
        </w:tc>
        <w:tc>
          <w:tcPr>
            <w:tcW w:type="dxa" w:w="8718"/>
            <w:shd w:val="clear" w:color="auto" w:fill="E6EBF1"/>
          </w:tcPr>
          <w:p>
            <w:pPr>
              <w:keepNext/>
            </w:pPr>
            <w:r>
              <w:rPr>
                <w:sz w:val="19"/>
              </w:rPr>
              <w:t>La realidad social del Paraguay en la primera mitad del siglo XIX</w:t>
            </w:r>
          </w:p>
        </w:tc>
      </w:tr>
      <w:tr>
        <w:trPr>
          <w:cantSplit/>
        </w:trPr>
        <w:tc>
          <w:tcPr>
            <w:tcW w:type="dxa" w:w="2082"/>
            <w:shd w:val="clear" w:color="auto" w:fill="3D5A80"/>
          </w:tcPr>
          <w:p>
            <w:r>
              <w:rPr>
                <w:b/>
                <w:color w:val="FFFFFF"/>
                <w:sz w:val="19"/>
              </w:rPr>
              <w:t>Indicadores de logro</w:t>
            </w:r>
          </w:p>
        </w:tc>
        <w:tc>
          <w:tcPr>
            <w:tcW w:type="dxa" w:w="8718"/>
            <w:shd w:val="clear" w:color="auto" w:fill="E6EBF1"/>
          </w:tcPr>
          <w:p>
            <w:r>
              <w:rPr>
                <w:sz w:val="19"/>
              </w:rPr>
              <w:t>• Describe cuatro rasgos de la sociedad paraguaya del período.</w:t>
              <w:br/>
              <w:t>• Explica la situación jurídica de la población esclavizada y de los pueblos indígenas según las normas del período.</w:t>
              <w:br/>
              <w:t>• Interpreta una ley del siglo XIX distinguiendo lo que reconoce de lo que restringe.</w:t>
            </w:r>
          </w:p>
        </w:tc>
      </w:tr>
    </w:tbl>
    <w:p>
      <w:pPr>
        <w:spacing w:after="40"/>
      </w:pPr>
    </w:p>
    <w:p>
      <w:pPr>
        <w:pStyle w:val="Heading3"/>
      </w:pPr>
      <w:r>
        <w:t>1. Quiénes vivían en el Paraguay de aquel tiempo</w:t>
      </w:r>
    </w:p>
    <w:p>
      <w:pPr>
        <w:spacing w:before="0" w:after="80"/>
        <w:jc w:val="both"/>
      </w:pPr>
      <w:r>
        <w:rPr>
          <w:b w:val="0"/>
          <w:i w:val="0"/>
          <w:sz w:val="21"/>
        </w:rPr>
        <w:t>El programa pide estudiar la realidad social del período, y esa es una tarea distinta de estudiar a los gobiernos. Los datos disponibles son estimaciones, porque los primeros censos modernos son posteriores, pero permiten reconstruir un cuadro razonablemente firme.</w:t>
      </w:r>
    </w:p>
    <w:p>
      <w:pPr>
        <w:spacing w:before="0" w:after="80"/>
        <w:jc w:val="both"/>
      </w:pPr>
      <w:r>
        <w:rPr>
          <w:b w:val="0"/>
          <w:i w:val="0"/>
          <w:sz w:val="21"/>
        </w:rPr>
        <w:t>La población era escasa para la extensión del territorio y estaba concentrada en la Región Oriental, sobre todo en un radio no muy amplio alrededor de Asunción y en las villas del interior. El Chaco permanecía casi enteramente fuera del control efectivo del Estado y habitado por pueblos indígenas. La mayoría de la gente vivía en el campo y de la agricultura.</w:t>
      </w:r>
    </w:p>
    <w:p>
      <w:pPr>
        <w:spacing w:before="0" w:after="80"/>
        <w:jc w:val="both"/>
      </w:pPr>
      <w:r>
        <w:rPr>
          <w:b w:val="0"/>
          <w:i w:val="0"/>
          <w:sz w:val="21"/>
        </w:rPr>
        <w:t>La sociedad tenía una composición particular en América. El mestizaje entre españoles y guaraníes, iniciado en el siglo XVI, había producido una población culturalmente homogénea y bilingüe: el guaraní era la lengua de la vida cotidiana, incluso de las familias acomodadas, y el castellano, la lengua del gobierno, la ley y la escuela. Esa convivencia de dos lenguas sigue siendo hoy un rasgo definitorio del país, reconocido en el artículo 140 de la Constitución de 1992.</w:t>
      </w:r>
    </w:p>
    <w:p>
      <w:pPr>
        <w:keepNext/>
        <w:spacing w:before="0" w:after="80"/>
        <w:jc w:val="both"/>
      </w:pPr>
      <w:r>
        <w:rPr>
          <w:b w:val="0"/>
          <w:i w:val="0"/>
          <w:sz w:val="21"/>
        </w:rPr>
        <w:t>Observá el esquema social: identificá qué grupo era el más numeroso, cuál concentraba las decisiones y en qué punto ubicarías a la población esclavizada.</w:t>
      </w:r>
    </w:p>
    <w:p>
      <w:pPr>
        <w:keepNext/>
        <w:jc w:val="center"/>
      </w:pPr>
      <w:r>
        <w:drawing>
          <wp:inline xmlns:a="http://schemas.openxmlformats.org/drawingml/2006/main" xmlns:pic="http://schemas.openxmlformats.org/drawingml/2006/picture">
            <wp:extent cx="5220000" cy="2777076"/>
            <wp:docPr id="15" name="Picture 15"/>
            <wp:cNvGraphicFramePr>
              <a:graphicFrameLocks noChangeAspect="1"/>
            </wp:cNvGraphicFramePr>
            <a:graphic>
              <a:graphicData uri="http://schemas.openxmlformats.org/drawingml/2006/picture">
                <pic:pic>
                  <pic:nvPicPr>
                    <pic:cNvPr id="0" name="fig_20_1.png"/>
                    <pic:cNvPicPr/>
                  </pic:nvPicPr>
                  <pic:blipFill>
                    <a:blip r:embed="rId23"/>
                    <a:stretch>
                      <a:fillRect/>
                    </a:stretch>
                  </pic:blipFill>
                  <pic:spPr>
                    <a:xfrm>
                      <a:off x="0" y="0"/>
                      <a:ext cx="5220000" cy="2777076"/>
                    </a:xfrm>
                    <a:prstGeom prst="rect"/>
                  </pic:spPr>
                </pic:pic>
              </a:graphicData>
            </a:graphic>
          </wp:inline>
        </w:drawing>
      </w:r>
    </w:p>
    <w:p>
      <w:pPr>
        <w:jc w:val="center"/>
      </w:pPr>
      <w:r>
        <w:rPr>
          <w:i/>
          <w:color w:val="595959"/>
          <w:sz w:val="17"/>
        </w:rPr>
        <w:t>Figura 20.1 — La sociedad paraguaya en la primera mitad del siglo XIX</w:t>
      </w:r>
    </w:p>
    <w:p>
      <w:pPr>
        <w:pStyle w:val="Heading3"/>
      </w:pPr>
      <w:r>
        <w:t>2. El trabajo y la vida cotidiana</w:t>
      </w:r>
    </w:p>
    <w:p>
      <w:pPr>
        <w:spacing w:before="0" w:after="80"/>
        <w:jc w:val="both"/>
      </w:pPr>
      <w:r>
        <w:rPr>
          <w:b w:val="0"/>
          <w:i w:val="0"/>
          <w:sz w:val="21"/>
        </w:rPr>
        <w:t>La base de la vida material era la chacra familiar: mandioca, maíz, poroto, batata, caña y algodón para el consumo y para el trueque local. A eso se sumaban la ganadería —en buena parte en las Estancias de la Patria— y dos actividades de exportación con siglos de historia: la yerba mate y la madera.</w:t>
      </w:r>
    </w:p>
    <w:p>
      <w:pPr>
        <w:spacing w:before="0" w:after="80"/>
        <w:jc w:val="both"/>
      </w:pPr>
      <w:r>
        <w:rPr>
          <w:b w:val="0"/>
          <w:i w:val="0"/>
          <w:sz w:val="21"/>
        </w:rPr>
        <w:t>La jornada estaba regida por el sol y por las estaciones. Las mujeres tenían un papel económico decisivo, y no sólo doméstico: sostenían la chacra, el hilado y el tejido, el comercio menor y las ferias. Los varones adultos podían ser convocados al servicio de armas o a las obras públicas, lo que dejaba con frecuencia la producción familiar en manos de las mujeres.</w:t>
      </w:r>
    </w:p>
    <w:p>
      <w:pPr>
        <w:spacing w:before="0" w:after="80"/>
        <w:jc w:val="both"/>
      </w:pPr>
      <w:r>
        <w:rPr>
          <w:b w:val="0"/>
          <w:i w:val="0"/>
          <w:sz w:val="21"/>
        </w:rPr>
        <w:t>La educación primaria se extendió durante el gobierno de Carlos Antonio López con la apertura de escuelas en villas y pueblos, y la alfabetización creció aunque siguió siendo minoritaria. La movilidad social era escasa: se nacía y se moría, en general, en la misma condición.</w:t>
      </w:r>
    </w:p>
    <w:p>
      <w:pPr>
        <w:pStyle w:val="Heading3"/>
      </w:pPr>
      <w:r>
        <w:t>3. La esclavitud y los pueblos indígenas</w:t>
      </w:r>
    </w:p>
    <w:p>
      <w:pPr>
        <w:spacing w:before="0" w:after="80"/>
        <w:jc w:val="both"/>
      </w:pPr>
      <w:r>
        <w:rPr>
          <w:b w:val="0"/>
          <w:i w:val="0"/>
          <w:sz w:val="21"/>
        </w:rPr>
        <w:t>Dos situaciones deben nombrarse con precisión, porque suelen quedar fuera del relato. La primera es la esclavitud: existió en el Paraguay, en menor escala que en el Brasil o el Caribe pero con plena vigencia legal. La ley de libertad de vientres de 1842 estableció que los hijos de esclavas nacieran libres, aunque con obligación de servir hasta cierta edad; la abolición definitiva llegó recién después de la Guerra contra la Triple Alianza.</w:t>
      </w:r>
    </w:p>
    <w:p>
      <w:pPr>
        <w:spacing w:before="0" w:after="80"/>
        <w:jc w:val="both"/>
      </w:pPr>
      <w:r>
        <w:rPr>
          <w:b w:val="0"/>
          <w:i w:val="0"/>
          <w:sz w:val="21"/>
        </w:rPr>
        <w:t>La segunda es la situación de los pueblos indígenas. Muchas comunidades conservaban desde la época colonial tierras comunales y una organización propia en los llamados pueblos de indios. En 1848 un decreto los declaró ciudadanos y suprimió esa figura, con lo que sus bienes comunales pasaron al Estado. La igualdad formal se concedió al mismo tiempo que se perdía la base material colectiva: de ahí que la medida sea objeto de crítica.</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Documento · De la ley de libertad de vientres (1842)</w:t>
            </w:r>
          </w:p>
          <w:p>
            <w:pPr>
              <w:keepNext/>
              <w:jc w:val="both"/>
            </w:pPr>
            <w:r>
              <w:rPr>
                <w:sz w:val="20"/>
              </w:rPr>
              <w:t>«Todos los hijos que en adelante nacieren de madre esclava en el territorio de la República serán libres, y se les inscribirá como tales en los registros correspondientes, quedando obligados al servicio de los dueños de sus madres hasta la edad que la ley señala.»</w:t>
            </w:r>
          </w:p>
        </w:tc>
      </w:tr>
      <w:tr>
        <w:trPr>
          <w:cantSplit/>
        </w:trPr>
        <w:tc>
          <w:tcPr>
            <w:tcW w:type="dxa" w:w="10801"/>
            <w:shd w:val="clear" w:color="auto" w:fill="E6EBF1"/>
          </w:tcPr>
          <w:p>
            <w:r>
              <w:rPr>
                <w:i/>
                <w:color w:val="555555"/>
                <w:sz w:val="18"/>
              </w:rPr>
              <w:t>Texto adaptado con fines educativos a partir de la ley sancionada por el Congreso General, Asunción, 1842.</w:t>
            </w:r>
          </w:p>
        </w:tc>
      </w:tr>
    </w:tbl>
    <w:p>
      <w:pPr>
        <w:spacing w:after="40"/>
      </w:pPr>
    </w:p>
    <w:p>
      <w:pPr>
        <w:spacing w:before="0" w:after="80"/>
        <w:jc w:val="both"/>
      </w:pPr>
      <w:r>
        <w:rPr>
          <w:b w:val="0"/>
          <w:i w:val="0"/>
          <w:sz w:val="21"/>
        </w:rPr>
        <w:t>Esa doble condición del texto —reconoce la libertad y a la vez impone servidumbre temporal— es exactamente el tipo de matiz que un lector apresurado pierde. Aplicá acá lo aprendido en la Clase 15: una ley dice lo que el Estado decidió, no siempre lo que ocurrió, y nunca dice todo lo que hizo falta para llegar a esa decisión.</w:t>
      </w:r>
    </w:p>
    <w:p>
      <w:pPr>
        <w:pStyle w:val="Heading3"/>
      </w:pPr>
      <w:r>
        <w:t>4. Una lectura de conjunto</w:t>
      </w:r>
    </w:p>
    <w:p>
      <w:pPr>
        <w:spacing w:before="0" w:after="80"/>
        <w:jc w:val="both"/>
      </w:pPr>
      <w:r>
        <w:rPr>
          <w:b w:val="0"/>
          <w:i w:val="0"/>
          <w:sz w:val="21"/>
        </w:rPr>
        <w:t>La sociedad paraguaya de la primera mitad del siglo XIX puede describirse con cuatro rasgos: población escasa y rural, base productiva de subsistencia con dos rubros de exportación, fuerte presencia del Estado como propietario y empleador, y una jerarquía social rígida en la que la mayoría trabajaba la tierra y una minoría decidía.</w:t>
      </w:r>
    </w:p>
    <w:p>
      <w:pPr>
        <w:spacing w:before="0" w:after="80"/>
        <w:jc w:val="both"/>
      </w:pPr>
      <w:r>
        <w:rPr>
          <w:b w:val="0"/>
          <w:i w:val="0"/>
          <w:sz w:val="21"/>
        </w:rPr>
        <w:t>Ese cuadro explica muchas cosas de las dos clases anteriores. Un país con poca población y sin capital privado difícilmente podía industrializarse por iniciativa de particulares: si alguien iba a construir una fundición o un ferrocarril, tenía que ser el Estado. Y un país mayoritariamente rural, sin prensa ni partidos, ofrecía poca base social para una vida política plural. Explicar no es justificar, pero sin este cuadro social las decisiones de Francia y de los López se vuelven incomprensibles.</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En Paraguay — El guaraní, del siglo XIX a hoy</w:t>
            </w:r>
          </w:p>
          <w:p>
            <w:pPr>
              <w:keepNext/>
              <w:jc w:val="both"/>
            </w:pPr>
            <w:r>
              <w:rPr>
                <w:sz w:val="20"/>
              </w:rPr>
              <w:t>El bilingüismo que caracterizaba a la sociedad de aquel tiempo sobrevivió a las guerras, a las migraciones y a más de un siglo de políticas escolares que lo desalentaron. La Constitución de 1992 reconoció en su artículo 140 que el Paraguay es un país pluricultural y bilingüe, y declaró idiomas oficiales el castellano y el guaraní.</w:t>
            </w:r>
          </w:p>
        </w:tc>
      </w:tr>
      <w:tr>
        <w:trPr>
          <w:cantSplit/>
        </w:trPr>
        <w:tc>
          <w:tcPr>
            <w:tcW w:type="dxa" w:w="10801"/>
            <w:shd w:val="clear" w:color="auto" w:fill="E6EBF1"/>
          </w:tcPr>
          <w:p>
            <w:pPr>
              <w:jc w:val="both"/>
            </w:pPr>
            <w:r>
              <w:rPr>
                <w:sz w:val="20"/>
              </w:rPr>
              <w:t>La Ley N.º 4251/2010 de Lenguas creó la Secretaría de Políticas Lingüísticas y la Academia de la Lengua Guaraní, y estableció el derecho de toda persona a comunicarse con el Estado en cualquiera de los dos idiomas oficiales.</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Glosario de la clase</w:t>
            </w:r>
          </w:p>
          <w:p>
            <w:pPr>
              <w:keepNext/>
              <w:jc w:val="both"/>
            </w:pPr>
            <w:r>
              <w:rPr>
                <w:sz w:val="20"/>
              </w:rPr>
              <w:t>Chacra: unidad familiar de producción agrícola destinada sobre todo al consumo propio.</w:t>
            </w:r>
          </w:p>
        </w:tc>
      </w:tr>
      <w:tr>
        <w:trPr>
          <w:cantSplit/>
        </w:trPr>
        <w:tc>
          <w:tcPr>
            <w:tcW w:type="dxa" w:w="10801"/>
            <w:shd w:val="clear" w:color="auto" w:fill="E6EBF1"/>
          </w:tcPr>
          <w:p>
            <w:pPr>
              <w:keepNext/>
              <w:jc w:val="both"/>
            </w:pPr>
            <w:r>
              <w:rPr>
                <w:sz w:val="20"/>
              </w:rPr>
              <w:t>Bilingüismo: uso corriente de dos lenguas en una misma sociedad.</w:t>
            </w:r>
          </w:p>
        </w:tc>
      </w:tr>
      <w:tr>
        <w:trPr>
          <w:cantSplit/>
        </w:trPr>
        <w:tc>
          <w:tcPr>
            <w:tcW w:type="dxa" w:w="10801"/>
            <w:shd w:val="clear" w:color="auto" w:fill="E6EBF1"/>
          </w:tcPr>
          <w:p>
            <w:pPr>
              <w:keepNext/>
              <w:jc w:val="both"/>
            </w:pPr>
            <w:r>
              <w:rPr>
                <w:sz w:val="20"/>
              </w:rPr>
              <w:t>Libertad de vientres: norma que declara libres a los hijos de mujeres esclavizadas nacidos a partir de su sanción.</w:t>
            </w:r>
          </w:p>
        </w:tc>
      </w:tr>
      <w:tr>
        <w:trPr>
          <w:cantSplit/>
        </w:trPr>
        <w:tc>
          <w:tcPr>
            <w:tcW w:type="dxa" w:w="10801"/>
            <w:shd w:val="clear" w:color="auto" w:fill="E6EBF1"/>
          </w:tcPr>
          <w:p>
            <w:pPr>
              <w:keepNext/>
              <w:jc w:val="both"/>
            </w:pPr>
            <w:r>
              <w:rPr>
                <w:sz w:val="20"/>
              </w:rPr>
              <w:t>Abolición: supresión legal definitiva de la esclavitud.</w:t>
            </w:r>
          </w:p>
        </w:tc>
      </w:tr>
      <w:tr>
        <w:trPr>
          <w:cantSplit/>
        </w:trPr>
        <w:tc>
          <w:tcPr>
            <w:tcW w:type="dxa" w:w="10801"/>
            <w:shd w:val="clear" w:color="auto" w:fill="E6EBF1"/>
          </w:tcPr>
          <w:p>
            <w:pPr>
              <w:keepNext/>
              <w:jc w:val="both"/>
            </w:pPr>
            <w:r>
              <w:rPr>
                <w:sz w:val="20"/>
              </w:rPr>
              <w:t>Bienes comunales: tierras y bienes de propiedad colectiva de una comunidad.</w:t>
            </w:r>
          </w:p>
        </w:tc>
      </w:tr>
      <w:tr>
        <w:trPr>
          <w:cantSplit/>
        </w:trPr>
        <w:tc>
          <w:tcPr>
            <w:tcW w:type="dxa" w:w="10801"/>
            <w:shd w:val="clear" w:color="auto" w:fill="E6EBF1"/>
          </w:tcPr>
          <w:p>
            <w:pPr>
              <w:keepNext/>
              <w:jc w:val="both"/>
            </w:pPr>
            <w:r>
              <w:rPr>
                <w:sz w:val="20"/>
              </w:rPr>
              <w:t>Movilidad social: posibilidad de cambiar de posición social a lo largo de la vida.</w:t>
            </w:r>
          </w:p>
        </w:tc>
      </w:tr>
      <w:tr>
        <w:trPr>
          <w:cantSplit/>
        </w:trPr>
        <w:tc>
          <w:tcPr>
            <w:tcW w:type="dxa" w:w="10801"/>
            <w:shd w:val="clear" w:color="auto" w:fill="E6EBF1"/>
          </w:tcPr>
          <w:p>
            <w:pPr>
              <w:jc w:val="both"/>
            </w:pPr>
            <w:r>
              <w:rPr>
                <w:sz w:val="20"/>
              </w:rPr>
              <w:t>Sociedad estamental: sociedad organizada en grupos rígidos con escasa circulación entre ellos.</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Para recordar</w:t>
            </w:r>
          </w:p>
          <w:p>
            <w:pPr>
              <w:keepNext/>
              <w:jc w:val="both"/>
            </w:pPr>
            <w:r>
              <w:rPr>
                <w:sz w:val="20"/>
              </w:rPr>
              <w:t>✔  La población era escasa, rural y concentrada en la Región Oriental; el Chaco estaba fuera del control efectivo del Estado.</w:t>
            </w:r>
          </w:p>
        </w:tc>
      </w:tr>
      <w:tr>
        <w:trPr>
          <w:cantSplit/>
        </w:trPr>
        <w:tc>
          <w:tcPr>
            <w:tcW w:type="dxa" w:w="10801"/>
            <w:shd w:val="clear" w:color="auto" w:fill="E6EBF1"/>
          </w:tcPr>
          <w:p>
            <w:pPr>
              <w:keepNext/>
              <w:jc w:val="both"/>
            </w:pPr>
            <w:r>
              <w:rPr>
                <w:sz w:val="20"/>
              </w:rPr>
              <w:t>✔  La sociedad era bilingüe: guaraní en la vida cotidiana, castellano en el gobierno, la ley y la escuela.</w:t>
            </w:r>
          </w:p>
        </w:tc>
      </w:tr>
      <w:tr>
        <w:trPr>
          <w:cantSplit/>
        </w:trPr>
        <w:tc>
          <w:tcPr>
            <w:tcW w:type="dxa" w:w="10801"/>
            <w:shd w:val="clear" w:color="auto" w:fill="E6EBF1"/>
          </w:tcPr>
          <w:p>
            <w:pPr>
              <w:keepNext/>
              <w:jc w:val="both"/>
            </w:pPr>
            <w:r>
              <w:rPr>
                <w:sz w:val="20"/>
              </w:rPr>
              <w:t>✔  La base material era la chacra familiar, con la yerba mate y la madera como rubros de exportación.</w:t>
            </w:r>
          </w:p>
        </w:tc>
      </w:tr>
      <w:tr>
        <w:trPr>
          <w:cantSplit/>
        </w:trPr>
        <w:tc>
          <w:tcPr>
            <w:tcW w:type="dxa" w:w="10801"/>
            <w:shd w:val="clear" w:color="auto" w:fill="E6EBF1"/>
          </w:tcPr>
          <w:p>
            <w:pPr>
              <w:keepNext/>
              <w:jc w:val="both"/>
            </w:pPr>
            <w:r>
              <w:rPr>
                <w:sz w:val="20"/>
              </w:rPr>
              <w:t>✔  La ley de libertad de vientres de 1842 declaró libres a los hijos de esclavas, con servidumbre temporal; la abolición definitiva fue posterior a la guerra.</w:t>
            </w:r>
          </w:p>
        </w:tc>
      </w:tr>
      <w:tr>
        <w:trPr>
          <w:cantSplit/>
        </w:trPr>
        <w:tc>
          <w:tcPr>
            <w:tcW w:type="dxa" w:w="10801"/>
            <w:shd w:val="clear" w:color="auto" w:fill="E6EBF1"/>
          </w:tcPr>
          <w:p>
            <w:pPr>
              <w:jc w:val="both"/>
            </w:pPr>
            <w:r>
              <w:rPr>
                <w:sz w:val="20"/>
              </w:rPr>
              <w:t>✔  En 1848 se suprimieron los pueblos de indios: igualdad formal a cambio de la pérdida de los bienes comunales.</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La base de la vida material de la mayoría de la población era</w:t>
      </w:r>
    </w:p>
    <w:p>
      <w:pPr>
        <w:spacing w:before="0" w:after="80"/>
        <w:ind w:left="340"/>
        <w:jc w:val="both"/>
      </w:pPr>
      <w:r>
        <w:rPr>
          <w:b w:val="0"/>
          <w:i w:val="0"/>
          <w:sz w:val="20"/>
        </w:rPr>
        <w:t>a) el trabajo en fábricas urbanas</w:t>
      </w:r>
    </w:p>
    <w:p>
      <w:pPr>
        <w:spacing w:before="0" w:after="80"/>
        <w:ind w:left="340"/>
        <w:jc w:val="both"/>
      </w:pPr>
      <w:r>
        <w:rPr>
          <w:b w:val="0"/>
          <w:i w:val="0"/>
          <w:sz w:val="20"/>
        </w:rPr>
        <w:t>b) la minería de metales preciosos</w:t>
      </w:r>
    </w:p>
    <w:p>
      <w:pPr>
        <w:spacing w:before="0" w:after="80"/>
        <w:ind w:left="340"/>
        <w:jc w:val="both"/>
      </w:pPr>
      <w:r>
        <w:rPr>
          <w:b w:val="0"/>
          <w:i w:val="0"/>
          <w:sz w:val="20"/>
        </w:rPr>
        <w:t>c) el comercio marítimo de ultramar</w:t>
      </w:r>
    </w:p>
    <w:p>
      <w:pPr>
        <w:spacing w:before="0" w:after="80"/>
        <w:ind w:left="340"/>
        <w:jc w:val="both"/>
      </w:pPr>
      <w:r>
        <w:rPr>
          <w:b w:val="0"/>
          <w:i w:val="0"/>
          <w:sz w:val="20"/>
        </w:rPr>
        <w:t>d) la chacra familiar de subsistencia</w:t>
      </w:r>
    </w:p>
    <w:p>
      <w:pPr>
        <w:spacing w:before="0" w:after="80"/>
        <w:jc w:val="both"/>
      </w:pPr>
      <w:r>
        <w:rPr>
          <w:b w:val="0"/>
          <w:i w:val="0"/>
          <w:sz w:val="20"/>
        </w:rPr>
        <w:t>2. Respecto de las lenguas, la sociedad del período se caracterizaba por</w:t>
      </w:r>
    </w:p>
    <w:p>
      <w:pPr>
        <w:spacing w:before="0" w:after="80"/>
        <w:ind w:left="340"/>
        <w:jc w:val="both"/>
      </w:pPr>
      <w:r>
        <w:rPr>
          <w:b w:val="0"/>
          <w:i w:val="0"/>
          <w:sz w:val="20"/>
        </w:rPr>
        <w:t>a) el predominio del portugués</w:t>
      </w:r>
    </w:p>
    <w:p>
      <w:pPr>
        <w:spacing w:before="0" w:after="80"/>
        <w:ind w:left="340"/>
        <w:jc w:val="both"/>
      </w:pPr>
      <w:r>
        <w:rPr>
          <w:b w:val="0"/>
          <w:i w:val="0"/>
          <w:sz w:val="20"/>
        </w:rPr>
        <w:t>b) la prohibición legal del guaraní</w:t>
      </w:r>
    </w:p>
    <w:p>
      <w:pPr>
        <w:spacing w:before="0" w:after="80"/>
        <w:ind w:left="340"/>
        <w:jc w:val="both"/>
      </w:pPr>
      <w:r>
        <w:rPr>
          <w:b w:val="0"/>
          <w:i w:val="0"/>
          <w:sz w:val="20"/>
        </w:rPr>
        <w:t>c) el uso exclusivo del castellano</w:t>
      </w:r>
    </w:p>
    <w:p>
      <w:pPr>
        <w:spacing w:before="0" w:after="80"/>
        <w:ind w:left="340"/>
        <w:jc w:val="both"/>
      </w:pPr>
      <w:r>
        <w:rPr>
          <w:b w:val="0"/>
          <w:i w:val="0"/>
          <w:sz w:val="20"/>
        </w:rPr>
        <w:t>d) el uso corriente del guaraní junto al castellano oficial</w:t>
      </w:r>
    </w:p>
    <w:p>
      <w:pPr>
        <w:spacing w:before="0" w:after="80"/>
        <w:jc w:val="both"/>
      </w:pPr>
      <w:r>
        <w:rPr>
          <w:b w:val="0"/>
          <w:i w:val="0"/>
          <w:sz w:val="20"/>
        </w:rPr>
        <w:t>3. La ley de libertad de vientres de 1842</w:t>
      </w:r>
    </w:p>
    <w:p>
      <w:pPr>
        <w:spacing w:before="0" w:after="80"/>
        <w:ind w:left="340"/>
        <w:jc w:val="both"/>
      </w:pPr>
      <w:r>
        <w:rPr>
          <w:b w:val="0"/>
          <w:i w:val="0"/>
          <w:sz w:val="20"/>
        </w:rPr>
        <w:t>a) declaró libres a los nacidos de madre esclava, con obligación de servicio temporal</w:t>
      </w:r>
    </w:p>
    <w:p>
      <w:pPr>
        <w:spacing w:before="0" w:after="80"/>
        <w:ind w:left="340"/>
        <w:jc w:val="both"/>
      </w:pPr>
      <w:r>
        <w:rPr>
          <w:b w:val="0"/>
          <w:i w:val="0"/>
          <w:sz w:val="20"/>
        </w:rPr>
        <w:t>b) prohibió el trabajo de las mujeres</w:t>
      </w:r>
    </w:p>
    <w:p>
      <w:pPr>
        <w:spacing w:before="0" w:after="80"/>
        <w:ind w:left="340"/>
        <w:jc w:val="both"/>
      </w:pPr>
      <w:r>
        <w:rPr>
          <w:b w:val="0"/>
          <w:i w:val="0"/>
          <w:sz w:val="20"/>
        </w:rPr>
        <w:t>c) restituyó las tierras comunales indígenas</w:t>
      </w:r>
    </w:p>
    <w:p>
      <w:pPr>
        <w:spacing w:before="0" w:after="80"/>
        <w:ind w:left="340"/>
        <w:jc w:val="both"/>
      </w:pPr>
      <w:r>
        <w:rPr>
          <w:b w:val="0"/>
          <w:i w:val="0"/>
          <w:sz w:val="20"/>
        </w:rPr>
        <w:t>d) abolió de inmediato la esclavitud</w:t>
      </w:r>
    </w:p>
    <w:p>
      <w:pPr>
        <w:spacing w:before="0" w:after="80"/>
        <w:jc w:val="both"/>
      </w:pPr>
      <w:r>
        <w:rPr>
          <w:b w:val="0"/>
          <w:i w:val="0"/>
          <w:sz w:val="20"/>
        </w:rPr>
        <w:t>4. El decreto de 1848 sobre los pueblos de indios es criticado porque</w:t>
      </w:r>
    </w:p>
    <w:p>
      <w:pPr>
        <w:spacing w:before="0" w:after="80"/>
        <w:ind w:left="340"/>
        <w:jc w:val="both"/>
      </w:pPr>
      <w:r>
        <w:rPr>
          <w:b w:val="0"/>
          <w:i w:val="0"/>
          <w:sz w:val="20"/>
        </w:rPr>
        <w:t>a) expulsó a las comunidades del territorio nacional</w:t>
      </w:r>
    </w:p>
    <w:p>
      <w:pPr>
        <w:spacing w:before="0" w:after="80"/>
        <w:ind w:left="340"/>
        <w:jc w:val="both"/>
      </w:pPr>
      <w:r>
        <w:rPr>
          <w:b w:val="0"/>
          <w:i w:val="0"/>
          <w:sz w:val="20"/>
        </w:rPr>
        <w:t>b) aumentó los tributos coloniales</w:t>
      </w:r>
    </w:p>
    <w:p>
      <w:pPr>
        <w:spacing w:before="0" w:after="80"/>
        <w:ind w:left="340"/>
        <w:jc w:val="both"/>
      </w:pPr>
      <w:r>
        <w:rPr>
          <w:b w:val="0"/>
          <w:i w:val="0"/>
          <w:sz w:val="20"/>
        </w:rPr>
        <w:t>c) concedió igualdad formal al mismo tiempo que se perdían los bienes comunales</w:t>
      </w:r>
    </w:p>
    <w:p>
      <w:pPr>
        <w:spacing w:before="0" w:after="80"/>
        <w:ind w:left="340"/>
        <w:jc w:val="both"/>
      </w:pPr>
      <w:r>
        <w:rPr>
          <w:b w:val="0"/>
          <w:i w:val="0"/>
          <w:sz w:val="20"/>
        </w:rPr>
        <w:t>d) prohibió el uso del guaraní en las comunidades</w:t>
      </w:r>
    </w:p>
    <w:p>
      <w:pPr>
        <w:keepNext/>
      </w:pPr>
      <w:r>
        <w:rPr>
          <w:b/>
          <w:color w:val="3D5A80"/>
          <w:sz w:val="21"/>
        </w:rPr>
        <w:t>Completá</w:t>
      </w:r>
    </w:p>
    <w:p>
      <w:pPr>
        <w:spacing w:before="0" w:after="80"/>
        <w:jc w:val="both"/>
      </w:pPr>
      <w:r>
        <w:rPr>
          <w:b w:val="0"/>
          <w:i w:val="0"/>
          <w:sz w:val="20"/>
        </w:rPr>
        <w:t>1. La región del país que permanecía casi enteramente fuera del control efectivo del Estado era el ______________.</w:t>
      </w:r>
    </w:p>
    <w:p>
      <w:pPr>
        <w:spacing w:before="0" w:after="80"/>
        <w:jc w:val="both"/>
      </w:pPr>
      <w:r>
        <w:rPr>
          <w:b w:val="0"/>
          <w:i w:val="0"/>
          <w:sz w:val="20"/>
        </w:rPr>
        <w:t>2. La Constitución de 1992 declara idiomas oficiales el ______________ y el ______________ en su artículo 140.</w:t>
      </w:r>
    </w:p>
    <w:p>
      <w:pPr>
        <w:spacing w:before="0" w:after="80"/>
        <w:jc w:val="both"/>
      </w:pPr>
      <w:r>
        <w:rPr>
          <w:b w:val="0"/>
          <w:i w:val="0"/>
          <w:sz w:val="20"/>
        </w:rPr>
        <w:t>3. La ley que creó la Secretaría de Políticas Lingüísticas es la N.º ______________.</w:t>
      </w:r>
    </w:p>
    <w:p>
      <w:pPr>
        <w:keepNext/>
      </w:pPr>
      <w:r>
        <w:rPr>
          <w:b/>
          <w:color w:val="3D5A80"/>
          <w:sz w:val="21"/>
        </w:rPr>
        <w:t>Verdadero o falso — justificá tu respuesta</w:t>
      </w:r>
    </w:p>
    <w:p>
      <w:pPr>
        <w:spacing w:before="0" w:after="80"/>
        <w:jc w:val="both"/>
      </w:pPr>
      <w:r>
        <w:rPr>
          <w:b w:val="0"/>
          <w:i w:val="0"/>
          <w:sz w:val="20"/>
        </w:rPr>
        <w:t>1. (  V  /  F  )  La esclavitud no existió en el Paraguay del siglo XIX.</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Las mujeres cumplían un papel económico decisivo, y no sólo doméstico.</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La escasa población y la ausencia de capital privado ayudan a explicar por qué la modernización fue estatal.</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la ley de 1842 aplicando el método de la Clase 15. Indicá: qué reconoce, qué restringe, a quién obliga y qué no permite saber ese texto.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la situación de una familia campesina y la de una familia de la élite asuncena del período en tres criterios: acceso a la educación, relación con el Estado y posibilidad de cambiar de posición social.</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Escribí un relato de quince líneas que describa un día en la vida de una familia campesina paraguaya hacia 1850. Incluí al menos: el trabajo de cada integrante, dos alimentos de la chacra, el uso de las dos lenguas y una relación con el Estado (escuela, servicio de armas, obra pública o estancia).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ageBreakBefore/>
      </w:pPr>
      <w:r>
        <w:t>Evaluación de la Unidad IV — Nacimiento y conformación del Estado paraguayo</w:t>
      </w:r>
    </w:p>
    <w:tbl>
      <w:tblPr>
        <w:tblW w:type="pct" w:w="5000"/>
        <w:jc w:val="center"/>
        <w:tblLook w:firstColumn="1" w:firstRow="1" w:lastColumn="0" w:lastRow="0" w:noHBand="0" w:noVBand="1" w:val="04A0"/>
      </w:tblPr>
      <w:tblGrid>
        <w:gridCol w:w="10801"/>
      </w:tblGrid>
      <w:tr>
        <w:trPr>
          <w:cantSplit/>
        </w:trPr>
        <w:tc>
          <w:tcPr>
            <w:tcW w:type="dxa" w:w="10801"/>
            <w:shd w:val="clear" w:color="auto" w:fill="B8860B"/>
          </w:tcPr>
          <w:p>
            <w:pPr>
              <w:jc w:val="center"/>
            </w:pPr>
            <w:r>
              <w:rPr>
                <w:b/>
                <w:color w:val="FFFFFF"/>
                <w:sz w:val="25"/>
              </w:rPr>
              <w:t>Evaluación de la Unidad IV — Nacimiento y conformación del Estado paraguayo</w:t>
            </w:r>
          </w:p>
        </w:tc>
      </w:tr>
    </w:tbl>
    <w:p>
      <w:pPr>
        <w:spacing w:before="120"/>
      </w:pPr>
      <w:r>
        <w:rPr>
          <w:sz w:val="19"/>
        </w:rPr>
        <w:t>Nombre y apellido: ______________________________  Curso: ______  Fecha: ____/____/____</w:t>
      </w:r>
    </w:p>
    <w:p>
      <w:pPr>
        <w:spacing w:before="0" w:after="80"/>
        <w:jc w:val="both"/>
      </w:pPr>
      <w:r>
        <w:rPr>
          <w:b w:val="0"/>
          <w:i/>
          <w:sz w:val="19"/>
        </w:rPr>
        <w:t>Corresponde a las Clases 16 a 20.</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r>
              <w:rPr>
                <w:b/>
                <w:color w:val="3D5A80"/>
                <w:sz w:val="22"/>
              </w:rPr>
              <w:t>Documento · De la nota de la Junta del Paraguay a la Junta de Buenos Aires (20 de julio de 1811)</w:t>
            </w:r>
          </w:p>
          <w:p>
            <w:pPr>
              <w:jc w:val="both"/>
            </w:pPr>
            <w:r>
              <w:rPr>
                <w:sz w:val="20"/>
              </w:rPr>
              <w:t>«Esta provincia no piensa sujetar su suerte a la voluntad de otra, ni reconocer autoridad que no dimane de su propio consentimiento. Desea, sí, la unión y la amistad, y que se forme una sociedad fundada en principios de justicia, de igualdad y de equidad.» (Texto adaptado con fines educativos.)</w:t>
            </w:r>
          </w:p>
        </w:tc>
      </w:tr>
    </w:tbl>
    <w:p>
      <w:pPr>
        <w:spacing w:after="40"/>
      </w:pPr>
    </w:p>
    <w:p>
      <w:pPr>
        <w:spacing w:before="0" w:after="80"/>
        <w:jc w:val="both"/>
      </w:pPr>
      <w:r>
        <w:rPr>
          <w:b w:val="0"/>
          <w:i w:val="0"/>
          <w:sz w:val="20"/>
        </w:rPr>
        <w:t>1. La idea de que, ausente el rey, el poder vuelve a los pueblos se denomina</w:t>
      </w:r>
    </w:p>
    <w:p>
      <w:pPr>
        <w:spacing w:before="0" w:after="80"/>
        <w:ind w:left="340"/>
        <w:jc w:val="both"/>
      </w:pPr>
      <w:r>
        <w:rPr>
          <w:b w:val="0"/>
          <w:i w:val="0"/>
          <w:sz w:val="20"/>
        </w:rPr>
        <w:t>a) mercantilismo</w:t>
      </w:r>
    </w:p>
    <w:p>
      <w:pPr>
        <w:spacing w:before="0" w:after="80"/>
        <w:ind w:left="340"/>
        <w:jc w:val="both"/>
      </w:pPr>
      <w:r>
        <w:rPr>
          <w:b w:val="0"/>
          <w:i w:val="0"/>
          <w:sz w:val="20"/>
        </w:rPr>
        <w:t>b) retroversión de la soberanía</w:t>
      </w:r>
    </w:p>
    <w:p>
      <w:pPr>
        <w:spacing w:before="0" w:after="80"/>
        <w:ind w:left="340"/>
        <w:jc w:val="both"/>
      </w:pPr>
      <w:r>
        <w:rPr>
          <w:b w:val="0"/>
          <w:i w:val="0"/>
          <w:sz w:val="20"/>
        </w:rPr>
        <w:t>c) mediterraneidad</w:t>
      </w:r>
    </w:p>
    <w:p>
      <w:pPr>
        <w:spacing w:before="0" w:after="80"/>
        <w:ind w:left="340"/>
        <w:jc w:val="both"/>
      </w:pPr>
      <w:r>
        <w:rPr>
          <w:b w:val="0"/>
          <w:i w:val="0"/>
          <w:sz w:val="20"/>
        </w:rPr>
        <w:t>d) absolutismo monárquico</w:t>
      </w:r>
    </w:p>
    <w:p>
      <w:pPr>
        <w:spacing w:before="0" w:after="80"/>
        <w:jc w:val="both"/>
      </w:pPr>
      <w:r>
        <w:rPr>
          <w:b w:val="0"/>
          <w:i w:val="0"/>
          <w:sz w:val="20"/>
        </w:rPr>
        <w:t>2. En julio de 1810 el congreso reunido en Asunción resolvió</w:t>
      </w:r>
    </w:p>
    <w:p>
      <w:pPr>
        <w:spacing w:before="0" w:after="80"/>
        <w:ind w:left="340"/>
        <w:jc w:val="both"/>
      </w:pPr>
      <w:r>
        <w:rPr>
          <w:b w:val="0"/>
          <w:i w:val="0"/>
          <w:sz w:val="20"/>
        </w:rPr>
        <w:t>a) declarar la independencia del Paraguay</w:t>
      </w:r>
    </w:p>
    <w:p>
      <w:pPr>
        <w:spacing w:before="0" w:after="80"/>
        <w:ind w:left="340"/>
        <w:jc w:val="both"/>
      </w:pPr>
      <w:r>
        <w:rPr>
          <w:b w:val="0"/>
          <w:i w:val="0"/>
          <w:sz w:val="20"/>
        </w:rPr>
        <w:t>b) reconocer la autoridad plena de la Junta de Buenos Aires</w:t>
      </w:r>
    </w:p>
    <w:p>
      <w:pPr>
        <w:spacing w:before="0" w:after="80"/>
        <w:ind w:left="340"/>
        <w:jc w:val="both"/>
      </w:pPr>
      <w:r>
        <w:rPr>
          <w:b w:val="0"/>
          <w:i w:val="0"/>
          <w:sz w:val="20"/>
        </w:rPr>
        <w:t>c) mantener fidelidad al rey y amistad con Buenos Aires, sin subordinarse a su Junta</w:t>
      </w:r>
    </w:p>
    <w:p>
      <w:pPr>
        <w:spacing w:before="0" w:after="80"/>
        <w:ind w:left="340"/>
        <w:jc w:val="both"/>
      </w:pPr>
      <w:r>
        <w:rPr>
          <w:b w:val="0"/>
          <w:i w:val="0"/>
          <w:sz w:val="20"/>
        </w:rPr>
        <w:t>d) solicitar la protección del Imperio del Brasil</w:t>
      </w:r>
    </w:p>
    <w:p>
      <w:pPr>
        <w:spacing w:before="0" w:after="80"/>
        <w:jc w:val="both"/>
      </w:pPr>
      <w:r>
        <w:rPr>
          <w:b w:val="0"/>
          <w:i w:val="0"/>
          <w:sz w:val="20"/>
        </w:rPr>
        <w:t>3. El movimiento del 14 y 15 de mayo de 1811 se caracterizó por</w:t>
      </w:r>
    </w:p>
    <w:p>
      <w:pPr>
        <w:spacing w:before="0" w:after="80"/>
        <w:ind w:left="340"/>
        <w:jc w:val="both"/>
      </w:pPr>
      <w:r>
        <w:rPr>
          <w:b w:val="0"/>
          <w:i w:val="0"/>
          <w:sz w:val="20"/>
        </w:rPr>
        <w:t>a) haberse resuelto sin derramamiento de sangre</w:t>
      </w:r>
    </w:p>
    <w:p>
      <w:pPr>
        <w:spacing w:before="0" w:after="80"/>
        <w:ind w:left="340"/>
        <w:jc w:val="both"/>
      </w:pPr>
      <w:r>
        <w:rPr>
          <w:b w:val="0"/>
          <w:i w:val="0"/>
          <w:sz w:val="20"/>
        </w:rPr>
        <w:t>b) la intervención de tropas de Buenos Aires</w:t>
      </w:r>
    </w:p>
    <w:p>
      <w:pPr>
        <w:spacing w:before="0" w:after="80"/>
        <w:ind w:left="340"/>
        <w:jc w:val="both"/>
      </w:pPr>
      <w:r>
        <w:rPr>
          <w:b w:val="0"/>
          <w:i w:val="0"/>
          <w:sz w:val="20"/>
        </w:rPr>
        <w:t>c) tres días de combates en Asunción</w:t>
      </w:r>
    </w:p>
    <w:p>
      <w:pPr>
        <w:spacing w:before="0" w:after="80"/>
        <w:ind w:left="340"/>
        <w:jc w:val="both"/>
      </w:pPr>
      <w:r>
        <w:rPr>
          <w:b w:val="0"/>
          <w:i w:val="0"/>
          <w:sz w:val="20"/>
        </w:rPr>
        <w:t>d) la ejecución del gobernador español</w:t>
      </w:r>
    </w:p>
    <w:p>
      <w:pPr>
        <w:spacing w:before="0" w:after="80"/>
        <w:jc w:val="both"/>
      </w:pPr>
      <w:r>
        <w:rPr>
          <w:b w:val="0"/>
          <w:i w:val="0"/>
          <w:sz w:val="20"/>
        </w:rPr>
        <w:t>4. El congreso de 1813 resolvió</w:t>
      </w:r>
    </w:p>
    <w:p>
      <w:pPr>
        <w:spacing w:before="0" w:after="80"/>
        <w:ind w:left="340"/>
        <w:jc w:val="both"/>
      </w:pPr>
      <w:r>
        <w:rPr>
          <w:b w:val="0"/>
          <w:i w:val="0"/>
          <w:sz w:val="20"/>
        </w:rPr>
        <w:t>a) adoptar el nombre de República del Paraguay y crear el Consulado</w:t>
      </w:r>
    </w:p>
    <w:p>
      <w:pPr>
        <w:spacing w:before="0" w:after="80"/>
        <w:ind w:left="340"/>
        <w:jc w:val="both"/>
      </w:pPr>
      <w:r>
        <w:rPr>
          <w:b w:val="0"/>
          <w:i w:val="0"/>
          <w:sz w:val="20"/>
        </w:rPr>
        <w:t>b) designar a Francia Dictador Perpetuo</w:t>
      </w:r>
    </w:p>
    <w:p>
      <w:pPr>
        <w:spacing w:before="0" w:after="80"/>
        <w:ind w:left="340"/>
        <w:jc w:val="both"/>
      </w:pPr>
      <w:r>
        <w:rPr>
          <w:b w:val="0"/>
          <w:i w:val="0"/>
          <w:sz w:val="20"/>
        </w:rPr>
        <w:t>c) incorporarse a las Provincias Unidas del Río de la Plata</w:t>
      </w:r>
    </w:p>
    <w:p>
      <w:pPr>
        <w:spacing w:before="0" w:after="80"/>
        <w:ind w:left="340"/>
        <w:jc w:val="both"/>
      </w:pPr>
      <w:r>
        <w:rPr>
          <w:b w:val="0"/>
          <w:i w:val="0"/>
          <w:sz w:val="20"/>
        </w:rPr>
        <w:t>d) restituir al gobernador Velasco</w:t>
      </w:r>
    </w:p>
    <w:p>
      <w:pPr>
        <w:spacing w:before="0" w:after="80"/>
        <w:jc w:val="both"/>
      </w:pPr>
      <w:r>
        <w:rPr>
          <w:b w:val="0"/>
          <w:i w:val="0"/>
          <w:sz w:val="20"/>
        </w:rPr>
        <w:t>5. El principio central de la política económica de Francia fue</w:t>
      </w:r>
    </w:p>
    <w:p>
      <w:pPr>
        <w:spacing w:before="0" w:after="80"/>
        <w:ind w:left="340"/>
        <w:jc w:val="both"/>
      </w:pPr>
      <w:r>
        <w:rPr>
          <w:b w:val="0"/>
          <w:i w:val="0"/>
          <w:sz w:val="20"/>
        </w:rPr>
        <w:t>a) el libre comercio</w:t>
      </w:r>
    </w:p>
    <w:p>
      <w:pPr>
        <w:spacing w:before="0" w:after="80"/>
        <w:ind w:left="340"/>
        <w:jc w:val="both"/>
      </w:pPr>
      <w:r>
        <w:rPr>
          <w:b w:val="0"/>
          <w:i w:val="0"/>
          <w:sz w:val="20"/>
        </w:rPr>
        <w:t>b) la autosuficiencia</w:t>
      </w:r>
    </w:p>
    <w:p>
      <w:pPr>
        <w:spacing w:before="0" w:after="80"/>
        <w:ind w:left="340"/>
        <w:jc w:val="both"/>
      </w:pPr>
      <w:r>
        <w:rPr>
          <w:b w:val="0"/>
          <w:i w:val="0"/>
          <w:sz w:val="20"/>
        </w:rPr>
        <w:t>c) la exportación de manufacturas</w:t>
      </w:r>
    </w:p>
    <w:p>
      <w:pPr>
        <w:spacing w:before="0" w:after="80"/>
        <w:ind w:left="340"/>
        <w:jc w:val="both"/>
      </w:pPr>
      <w:r>
        <w:rPr>
          <w:b w:val="0"/>
          <w:i w:val="0"/>
          <w:sz w:val="20"/>
        </w:rPr>
        <w:t>d) el endeudamiento externo</w:t>
      </w:r>
    </w:p>
    <w:p>
      <w:pPr>
        <w:spacing w:before="0" w:after="80"/>
        <w:jc w:val="both"/>
      </w:pPr>
      <w:r>
        <w:rPr>
          <w:b w:val="0"/>
          <w:i w:val="0"/>
          <w:sz w:val="20"/>
        </w:rPr>
        <w:t>6. El programa modernizador de Carlos Antonio López incluyó</w:t>
      </w:r>
    </w:p>
    <w:p>
      <w:pPr>
        <w:spacing w:before="0" w:after="80"/>
        <w:ind w:left="340"/>
        <w:jc w:val="both"/>
      </w:pPr>
      <w:r>
        <w:rPr>
          <w:b w:val="0"/>
          <w:i w:val="0"/>
          <w:sz w:val="20"/>
        </w:rPr>
        <w:t>a) imprenta y periódico, fundición de Ybycuí, astillero, ferrocarril y telégrafo</w:t>
      </w:r>
    </w:p>
    <w:p>
      <w:pPr>
        <w:spacing w:before="0" w:after="80"/>
        <w:ind w:left="340"/>
        <w:jc w:val="both"/>
      </w:pPr>
      <w:r>
        <w:rPr>
          <w:b w:val="0"/>
          <w:i w:val="0"/>
          <w:sz w:val="20"/>
        </w:rPr>
        <w:t>b) la privatización de las Estancias de la Patria</w:t>
      </w:r>
    </w:p>
    <w:p>
      <w:pPr>
        <w:spacing w:before="0" w:after="80"/>
        <w:ind w:left="340"/>
        <w:jc w:val="both"/>
      </w:pPr>
      <w:r>
        <w:rPr>
          <w:b w:val="0"/>
          <w:i w:val="0"/>
          <w:sz w:val="20"/>
        </w:rPr>
        <w:t>c) la construcción de un puerto marítimo propio</w:t>
      </w:r>
    </w:p>
    <w:p>
      <w:pPr>
        <w:spacing w:before="0" w:after="80"/>
        <w:ind w:left="340"/>
        <w:jc w:val="both"/>
      </w:pPr>
      <w:r>
        <w:rPr>
          <w:b w:val="0"/>
          <w:i w:val="0"/>
          <w:sz w:val="20"/>
        </w:rPr>
        <w:t>d) la creación de partidos políticos y prensa libre</w:t>
      </w:r>
    </w:p>
    <w:p>
      <w:pPr>
        <w:spacing w:before="0" w:after="80"/>
        <w:jc w:val="both"/>
      </w:pPr>
      <w:r>
        <w:rPr>
          <w:b w:val="0"/>
          <w:i w:val="0"/>
          <w:sz w:val="20"/>
        </w:rPr>
        <w:t>7. (V / F) La independencia del Paraguay fue un hecho aislado, sin vínculo con procesos internacionales.</w:t>
      </w:r>
    </w:p>
    <w:p>
      <w:pPr>
        <w:spacing w:before="0" w:after="80"/>
        <w:jc w:val="both"/>
      </w:pPr>
      <w:r>
        <w:rPr>
          <w:b w:val="0"/>
          <w:i w:val="0"/>
          <w:sz w:val="20"/>
        </w:rPr>
        <w:t>8. (V / F) Durante el gobierno de Francia el país no contrajo deuda externa.</w:t>
      </w:r>
    </w:p>
    <w:p>
      <w:pPr>
        <w:spacing w:before="0" w:after="80"/>
        <w:jc w:val="both"/>
      </w:pPr>
      <w:r>
        <w:rPr>
          <w:b w:val="0"/>
          <w:i w:val="0"/>
          <w:sz w:val="20"/>
        </w:rPr>
        <w:t>9. (V / F) La ley de libertad de vientres de 1842 abolió de inmediato toda forma de esclavitud en el Paraguay.</w:t>
      </w:r>
    </w:p>
    <w:p>
      <w:pPr>
        <w:spacing w:before="0" w:after="80"/>
        <w:jc w:val="both"/>
      </w:pPr>
      <w:r>
        <w:rPr>
          <w:b w:val="0"/>
          <w:i w:val="0"/>
          <w:sz w:val="20"/>
        </w:rPr>
        <w:t>10. (V / F) La sociedad paraguaya de la primera mitad del siglo XIX era mayoritariamente rural y bilingüe.</w:t>
      </w:r>
    </w:p>
    <w:p>
      <w:pPr>
        <w:spacing w:before="0" w:after="80"/>
        <w:jc w:val="both"/>
      </w:pPr>
      <w:r>
        <w:rPr>
          <w:b w:val="0"/>
          <w:i w:val="0"/>
          <w:sz w:val="20"/>
        </w:rPr>
        <w:t>11. Leé la nota del 20 de julio de 1811. Indicá qué rechaza y qué ofrece el Paraguay, y explicá por qué se afirma que este documento funda la política exterior del país.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12. Ordená cronológicamente las formas de gobierno que se sucedieron entre mayo de 1811 y 1816, e indicá qué cambió entre la primera y la última en cuanto a cuántas personas gobiernan y quién las controla.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13. Elegí uno de los dos gobiernos estudiados y desarrollá una razón de la crítica y un argumento en defensa, en un párrafo para cada uno. Cerrá indicando qué información adicional necesitarías para tomar posición.</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14. Explicá con qué rasgos de la sociedad paraguaya del período se relaciona el hecho de que la modernización haya sido ejecutada por el Estado y no por empresarios privados.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UNIDAD V — El ejercicio del poder en el contexto americano</w:t>
      </w:r>
    </w:p>
    <w:p>
      <w:pPr>
        <w:spacing w:before="0" w:after="80"/>
        <w:jc w:val="both"/>
      </w:pPr>
      <w:r>
        <w:rPr>
          <w:b w:val="0"/>
          <w:i w:val="0"/>
          <w:sz w:val="21"/>
        </w:rPr>
        <w:t>La unidad anterior mostró cómo nació un Estado. Esta muestra qué hicieron los Estados americanos con el poder que habían conquistado. El programa pide interpretar continuidades y cambios, y para eso propone recorrer tres siglos a través de figuras concretas: Bolívar, Juárez y Rosas en el XIX; Trujillo, Cárdenas, Perón, Vargas y Pinochet en el XX; Bachelet, Rousseff, Kirchner y Chávez en el XXI. Se estudian como casos de una pregunta común —cómo se ejerce y cómo se limita el poder—, con criterios iguales para todos y sin adhesiones partidarias.</w:t>
      </w:r>
    </w:p>
    <w:p>
      <w:pPr>
        <w:pStyle w:val="Heading2"/>
      </w:pPr>
      <w:r>
        <w:t>Clase 21 — La formación de los Estados independientes y las formas de gobierno de los Estados americanos</w:t>
      </w:r>
    </w:p>
    <w:tbl>
      <w:tblPr>
        <w:tblW w:type="pct" w:w="5000"/>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Pr>
      <w:tblGrid>
        <w:gridCol w:w="5400"/>
        <w:gridCol w:w="5400"/>
      </w:tblGrid>
      <w:tr>
        <w:trPr>
          <w:cantSplit/>
        </w:trPr>
        <w:tc>
          <w:tcPr>
            <w:tcW w:type="dxa" w:w="2082"/>
            <w:shd w:val="clear" w:color="auto" w:fill="3D5A80"/>
          </w:tcPr>
          <w:p>
            <w:pPr>
              <w:keepNext/>
            </w:pPr>
            <w:r>
              <w:rPr>
                <w:b/>
                <w:color w:val="FFFFFF"/>
                <w:sz w:val="19"/>
              </w:rPr>
              <w:t>Capacidad</w:t>
            </w:r>
          </w:p>
        </w:tc>
        <w:tc>
          <w:tcPr>
            <w:tcW w:type="dxa" w:w="8718"/>
            <w:shd w:val="clear" w:color="auto" w:fill="E6EBF1"/>
          </w:tcPr>
          <w:p>
            <w:pPr>
              <w:keepNext/>
            </w:pPr>
            <w:r>
              <w:rPr>
                <w:sz w:val="19"/>
              </w:rPr>
              <w:t>Interpreta las continuidades y los cambios verificados en el ejercicio del poder en el contexto americano.</w:t>
            </w:r>
          </w:p>
        </w:tc>
      </w:tr>
      <w:tr>
        <w:trPr>
          <w:cantSplit/>
        </w:trPr>
        <w:tc>
          <w:tcPr>
            <w:tcW w:type="dxa" w:w="2082"/>
            <w:shd w:val="clear" w:color="auto" w:fill="3D5A80"/>
          </w:tcPr>
          <w:p>
            <w:pPr>
              <w:keepNext/>
            </w:pPr>
            <w:r>
              <w:rPr>
                <w:b/>
                <w:color w:val="FFFFFF"/>
                <w:sz w:val="19"/>
              </w:rPr>
              <w:t>Tema</w:t>
            </w:r>
          </w:p>
        </w:tc>
        <w:tc>
          <w:tcPr>
            <w:tcW w:type="dxa" w:w="8718"/>
            <w:shd w:val="clear" w:color="auto" w:fill="E6EBF1"/>
          </w:tcPr>
          <w:p>
            <w:pPr>
              <w:keepNext/>
            </w:pPr>
            <w:r>
              <w:rPr>
                <w:sz w:val="19"/>
              </w:rPr>
              <w:t>La formación de los Estados independientes y las formas de gobierno de los Estados americanos</w:t>
            </w:r>
          </w:p>
        </w:tc>
      </w:tr>
      <w:tr>
        <w:trPr>
          <w:cantSplit/>
        </w:trPr>
        <w:tc>
          <w:tcPr>
            <w:tcW w:type="dxa" w:w="2082"/>
            <w:shd w:val="clear" w:color="auto" w:fill="3D5A80"/>
          </w:tcPr>
          <w:p>
            <w:r>
              <w:rPr>
                <w:b/>
                <w:color w:val="FFFFFF"/>
                <w:sz w:val="19"/>
              </w:rPr>
              <w:t>Indicadores de logro</w:t>
            </w:r>
          </w:p>
        </w:tc>
        <w:tc>
          <w:tcPr>
            <w:tcW w:type="dxa" w:w="8718"/>
            <w:shd w:val="clear" w:color="auto" w:fill="E6EBF1"/>
          </w:tcPr>
          <w:p>
            <w:r>
              <w:rPr>
                <w:sz w:val="19"/>
              </w:rPr>
              <w:t>• Ubica en un mapa las independencias americanas señalando tres casos singulares.</w:t>
              <w:br/>
              <w:t>• Clasifica cuatro Estados americanos aplicando los cuatro criterios del cuadro de la clase.</w:t>
              <w:br/>
              <w:t>• Explica el caudillismo como respuesta a un vacío de autoridad y señala su límite institucional.</w:t>
            </w:r>
          </w:p>
        </w:tc>
      </w:tr>
    </w:tbl>
    <w:p>
      <w:pPr>
        <w:spacing w:after="40"/>
      </w:pPr>
    </w:p>
    <w:p>
      <w:pPr>
        <w:pStyle w:val="Heading3"/>
      </w:pPr>
      <w:r>
        <w:t>1. Cómo se formaron los Estados independientes</w:t>
      </w:r>
    </w:p>
    <w:p>
      <w:pPr>
        <w:spacing w:before="0" w:after="80"/>
        <w:jc w:val="both"/>
      </w:pPr>
      <w:r>
        <w:rPr>
          <w:b w:val="0"/>
          <w:i w:val="0"/>
          <w:sz w:val="21"/>
        </w:rPr>
        <w:t>Entre 1804 y 1825, casi toda América dejó de ser colonia. El proceso empezó en Haití, donde una rebelión de personas esclavizadas produjo en 1804 la primera independencia de América Latina y la primera abolición de la esclavitud del continente. Siguieron las juntas de 1810, las declaraciones de independencia de la década siguiente y una larga guerra que terminó en 1824 con la batalla de Ayacucho, que cerró el dominio español en la América continental. Cuba y Puerto Rico permanecieron bajo España hasta 1898.</w:t>
      </w:r>
    </w:p>
    <w:p>
      <w:pPr>
        <w:spacing w:before="0" w:after="80"/>
        <w:jc w:val="both"/>
      </w:pPr>
      <w:r>
        <w:rPr>
          <w:b w:val="0"/>
          <w:i w:val="0"/>
          <w:sz w:val="21"/>
        </w:rPr>
        <w:t>El Brasil siguió otro camino: se independizó en 1822 sin guerra general y se organizó como imperio, con un monarca propio, hasta que en 1889 se proclamó la república. El Paraguay, como estudiaste en la Unidad IV, tuvo un camino todavía más singular: independencia sin derramamiento de sangre en 1811 y república adoptada en 1813, antes que ningún otro país sudamericano.</w:t>
      </w:r>
    </w:p>
    <w:p>
      <w:pPr>
        <w:keepNext/>
        <w:spacing w:before="0" w:after="80"/>
        <w:jc w:val="both"/>
      </w:pPr>
      <w:r>
        <w:rPr>
          <w:b w:val="0"/>
          <w:i w:val="0"/>
          <w:sz w:val="21"/>
        </w:rPr>
        <w:t>Observá el mapa: escribí junto a cada país el año de su independencia y marcá con otro color los tres casos singulares —Haití, Brasil y Paraguay—.</w:t>
      </w:r>
    </w:p>
    <w:p>
      <w:pPr>
        <w:spacing w:after="160"/>
        <w:jc w:val="center"/>
      </w:pPr>
      <w:r>
        <w:rPr>
          <w:i/>
          <w:color w:val="595959"/>
          <w:sz w:val="17"/>
        </w:rPr>
        <w:t>Figura 21.1 — Las independencias americanas y sus fechas</w:t>
      </w:r>
    </w:p>
    <w:p>
      <w:pPr>
        <w:pStyle w:val="Heading3"/>
      </w:pPr>
      <w:r>
        <w:t>2. Los problemas que la independencia no resolvió</w:t>
      </w:r>
    </w:p>
    <w:p>
      <w:pPr>
        <w:spacing w:before="0" w:after="80"/>
        <w:jc w:val="both"/>
      </w:pPr>
      <w:r>
        <w:rPr>
          <w:b w:val="0"/>
          <w:i w:val="0"/>
          <w:sz w:val="21"/>
        </w:rPr>
        <w:t>Ganar la guerra fue más fácil que organizar el Estado. Cuatro problemas se repitieron en casi todos los países.</w:t>
      </w:r>
    </w:p>
    <w:p>
      <w:pPr>
        <w:spacing w:before="0" w:after="80"/>
        <w:jc w:val="both"/>
      </w:pPr>
      <w:r>
        <w:rPr>
          <w:b w:val="0"/>
          <w:i w:val="0"/>
          <w:sz w:val="21"/>
        </w:rPr>
        <w:t>El primero fue el de las fronteras. Los nuevos Estados adoptaron el principio de conservar los límites administrativos coloniales, pero esos límites eran imprecisos, y de allí salieron conflictos que duraron décadas. El segundo fue la forma de organización: centralismo o federalismo, es decir, si el poder debía concentrarse en la capital o repartirse entre las provincias. El tercero fue el vacío de autoridad: caído el rey, no había una legitimidad reconocida por todos, y ese vacío lo ocuparon jefes militares con apoyo territorial propio, los caudillos. El cuarto fue económico: las guerras arruinaron las haciendas y los nuevos países quedaron endeudados y dependientes de la exportación de materias primas.</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r>
              <w:rPr>
                <w:b/>
                <w:color w:val="3D5A80"/>
                <w:sz w:val="22"/>
              </w:rPr>
              <w:t>Concepto clave — Caudillismo</w:t>
            </w:r>
          </w:p>
          <w:p>
            <w:pPr>
              <w:jc w:val="both"/>
            </w:pPr>
            <w:r>
              <w:rPr>
                <w:sz w:val="20"/>
              </w:rPr>
              <w:t>Forma de ejercicio del poder característica de la América del siglo XIX, en la que un jefe con prestigio militar y apoyo personal de una región gobierna apoyándose en lealtades directas más que en instituciones. El caudillo suele responder a un vacío real de autoridad, y por eso su aparición se explica; su permanencia, en cambio, impide la construcción de instituciones estables.</w:t>
            </w:r>
          </w:p>
        </w:tc>
      </w:tr>
    </w:tbl>
    <w:p>
      <w:pPr>
        <w:spacing w:after="40"/>
      </w:pPr>
    </w:p>
    <w:p>
      <w:pPr>
        <w:pStyle w:val="Heading3"/>
      </w:pPr>
      <w:r>
        <w:t>3. Las formas de gobierno de los Estados americanos</w:t>
      </w:r>
    </w:p>
    <w:p>
      <w:pPr>
        <w:spacing w:before="0" w:after="80"/>
        <w:jc w:val="both"/>
      </w:pPr>
      <w:r>
        <w:rPr>
          <w:b w:val="0"/>
          <w:i w:val="0"/>
          <w:sz w:val="21"/>
        </w:rPr>
        <w:t>Para comparar gobiernos hace falta un vocabulario preciso. Cuatro pares de conceptos alcanzan para clasificar a casi cualquier Estado.</w:t>
      </w:r>
    </w:p>
    <w:p>
      <w:pPr>
        <w:keepNext/>
        <w:spacing w:before="0" w:after="80"/>
        <w:jc w:val="both"/>
      </w:pPr>
      <w:r>
        <w:rPr>
          <w:b/>
          <w:i w:val="0"/>
          <w:color w:val="21374D"/>
          <w:sz w:val="20"/>
        </w:rPr>
        <w:t>Cuadro 21.1. Cuatro criterios para clasificar formas de gobierno</w:t>
      </w:r>
    </w:p>
    <w:tbl>
      <w:tblPr>
        <w:tblW w:type="pct" w:w="500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700"/>
        <w:gridCol w:w="2700"/>
        <w:gridCol w:w="2700"/>
        <w:gridCol w:w="2700"/>
      </w:tblGrid>
      <w:tr>
        <w:trPr>
          <w:cantSplit/>
        </w:trPr>
        <w:tc>
          <w:tcPr>
            <w:tcW w:type="dxa" w:w="1952"/>
            <w:shd w:val="clear" w:color="auto" w:fill="3D5A80"/>
          </w:tcPr>
          <w:p>
            <w:r>
              <w:rPr>
                <w:b/>
                <w:color w:val="FFFFFF"/>
                <w:sz w:val="19"/>
              </w:rPr>
              <w:t>Criterio</w:t>
            </w:r>
          </w:p>
        </w:tc>
        <w:tc>
          <w:tcPr>
            <w:tcW w:type="dxa" w:w="2862"/>
            <w:shd w:val="clear" w:color="auto" w:fill="3D5A80"/>
          </w:tcPr>
          <w:p>
            <w:r>
              <w:rPr>
                <w:b/>
                <w:color w:val="FFFFFF"/>
                <w:sz w:val="19"/>
              </w:rPr>
              <w:t>Opción A</w:t>
            </w:r>
          </w:p>
        </w:tc>
        <w:tc>
          <w:tcPr>
            <w:tcW w:type="dxa" w:w="2862"/>
            <w:shd w:val="clear" w:color="auto" w:fill="3D5A80"/>
          </w:tcPr>
          <w:p>
            <w:r>
              <w:rPr>
                <w:b/>
                <w:color w:val="FFFFFF"/>
                <w:sz w:val="19"/>
              </w:rPr>
              <w:t>Opción B</w:t>
            </w:r>
          </w:p>
        </w:tc>
        <w:tc>
          <w:tcPr>
            <w:tcW w:type="dxa" w:w="2732"/>
            <w:shd w:val="clear" w:color="auto" w:fill="3D5A80"/>
          </w:tcPr>
          <w:p>
            <w:r>
              <w:rPr>
                <w:b/>
                <w:color w:val="FFFFFF"/>
                <w:sz w:val="19"/>
              </w:rPr>
              <w:t>Ejemplos americanos</w:t>
            </w:r>
          </w:p>
        </w:tc>
      </w:tr>
      <w:tr>
        <w:trPr>
          <w:cantSplit/>
        </w:trPr>
        <w:tc>
          <w:tcPr>
            <w:tcW w:type="dxa" w:w="1952"/>
          </w:tcPr>
          <w:p>
            <w:r>
              <w:rPr>
                <w:sz w:val="19"/>
              </w:rPr>
              <w:t>Jefatura del Estado</w:t>
            </w:r>
          </w:p>
        </w:tc>
        <w:tc>
          <w:tcPr>
            <w:tcW w:type="dxa" w:w="2862"/>
          </w:tcPr>
          <w:p>
            <w:r>
              <w:rPr>
                <w:sz w:val="19"/>
              </w:rPr>
              <w:t>República: jefe electo y con mandato limitado</w:t>
            </w:r>
          </w:p>
        </w:tc>
        <w:tc>
          <w:tcPr>
            <w:tcW w:type="dxa" w:w="2862"/>
          </w:tcPr>
          <w:p>
            <w:r>
              <w:rPr>
                <w:sz w:val="19"/>
              </w:rPr>
              <w:t>Monarquía: jefe hereditario y vitalicio</w:t>
            </w:r>
          </w:p>
        </w:tc>
        <w:tc>
          <w:tcPr>
            <w:tcW w:type="dxa" w:w="2732"/>
          </w:tcPr>
          <w:p>
            <w:r>
              <w:rPr>
                <w:sz w:val="19"/>
              </w:rPr>
              <w:t>Casi toda América es republicana; el Brasil fue imperio hasta 1889 y Canadá conserva una monarquía parlamentaria</w:t>
            </w:r>
          </w:p>
        </w:tc>
      </w:tr>
      <w:tr>
        <w:trPr>
          <w:cantSplit/>
        </w:trPr>
        <w:tc>
          <w:tcPr>
            <w:tcW w:type="dxa" w:w="1952"/>
            <w:shd w:val="clear" w:color="auto" w:fill="F5F5F5"/>
          </w:tcPr>
          <w:p>
            <w:r>
              <w:rPr>
                <w:sz w:val="19"/>
              </w:rPr>
              <w:t>Relación entre poderes</w:t>
            </w:r>
          </w:p>
        </w:tc>
        <w:tc>
          <w:tcPr>
            <w:tcW w:type="dxa" w:w="2862"/>
            <w:shd w:val="clear" w:color="auto" w:fill="F5F5F5"/>
          </w:tcPr>
          <w:p>
            <w:r>
              <w:rPr>
                <w:sz w:val="19"/>
              </w:rPr>
              <w:t>Presidencialismo: el presidente es jefe de Estado y de gobierno</w:t>
            </w:r>
          </w:p>
        </w:tc>
        <w:tc>
          <w:tcPr>
            <w:tcW w:type="dxa" w:w="2862"/>
            <w:shd w:val="clear" w:color="auto" w:fill="F5F5F5"/>
          </w:tcPr>
          <w:p>
            <w:r>
              <w:rPr>
                <w:sz w:val="19"/>
              </w:rPr>
              <w:t>Parlamentarismo: el gobierno surge del parlamento y responde ante él</w:t>
            </w:r>
          </w:p>
        </w:tc>
        <w:tc>
          <w:tcPr>
            <w:tcW w:type="dxa" w:w="2732"/>
            <w:shd w:val="clear" w:color="auto" w:fill="F5F5F5"/>
          </w:tcPr>
          <w:p>
            <w:r>
              <w:rPr>
                <w:sz w:val="19"/>
              </w:rPr>
              <w:t>América Latina es presidencialista; Canadá, parlamentario</w:t>
            </w:r>
          </w:p>
        </w:tc>
      </w:tr>
      <w:tr>
        <w:trPr>
          <w:cantSplit/>
        </w:trPr>
        <w:tc>
          <w:tcPr>
            <w:tcW w:type="dxa" w:w="1952"/>
          </w:tcPr>
          <w:p>
            <w:r>
              <w:rPr>
                <w:sz w:val="19"/>
              </w:rPr>
              <w:t>Organización territorial</w:t>
            </w:r>
          </w:p>
        </w:tc>
        <w:tc>
          <w:tcPr>
            <w:tcW w:type="dxa" w:w="2862"/>
          </w:tcPr>
          <w:p>
            <w:r>
              <w:rPr>
                <w:sz w:val="19"/>
              </w:rPr>
              <w:t>Estado unitario: un solo centro de decisión</w:t>
            </w:r>
          </w:p>
        </w:tc>
        <w:tc>
          <w:tcPr>
            <w:tcW w:type="dxa" w:w="2862"/>
          </w:tcPr>
          <w:p>
            <w:r>
              <w:rPr>
                <w:sz w:val="19"/>
              </w:rPr>
              <w:t>Estado federal: los estados o provincias conservan poderes propios</w:t>
            </w:r>
          </w:p>
        </w:tc>
        <w:tc>
          <w:tcPr>
            <w:tcW w:type="dxa" w:w="2732"/>
          </w:tcPr>
          <w:p>
            <w:r>
              <w:rPr>
                <w:sz w:val="19"/>
              </w:rPr>
              <w:t>Paraguay, Chile y Uruguay son unitarios; Argentina, Brasil, México y Estados Unidos son federales</w:t>
            </w:r>
          </w:p>
        </w:tc>
      </w:tr>
      <w:tr>
        <w:trPr>
          <w:cantSplit/>
        </w:trPr>
        <w:tc>
          <w:tcPr>
            <w:tcW w:type="dxa" w:w="1952"/>
            <w:shd w:val="clear" w:color="auto" w:fill="F5F5F5"/>
          </w:tcPr>
          <w:p>
            <w:r>
              <w:rPr>
                <w:sz w:val="19"/>
              </w:rPr>
              <w:t>Acceso y control del poder</w:t>
            </w:r>
          </w:p>
        </w:tc>
        <w:tc>
          <w:tcPr>
            <w:tcW w:type="dxa" w:w="2862"/>
            <w:shd w:val="clear" w:color="auto" w:fill="F5F5F5"/>
          </w:tcPr>
          <w:p>
            <w:r>
              <w:rPr>
                <w:sz w:val="19"/>
              </w:rPr>
              <w:t>Democracia: elecciones libres, división de poderes, derechos garantizados</w:t>
            </w:r>
          </w:p>
        </w:tc>
        <w:tc>
          <w:tcPr>
            <w:tcW w:type="dxa" w:w="2862"/>
            <w:shd w:val="clear" w:color="auto" w:fill="F5F5F5"/>
          </w:tcPr>
          <w:p>
            <w:r>
              <w:rPr>
                <w:sz w:val="19"/>
              </w:rPr>
              <w:t>Autoritarismo: poder sin control efectivo ni oposición real</w:t>
            </w:r>
          </w:p>
        </w:tc>
        <w:tc>
          <w:tcPr>
            <w:tcW w:type="dxa" w:w="2732"/>
            <w:shd w:val="clear" w:color="auto" w:fill="F5F5F5"/>
          </w:tcPr>
          <w:p>
            <w:r>
              <w:rPr>
                <w:sz w:val="19"/>
              </w:rPr>
              <w:t>La región alternó entre ambos a lo largo del siglo XX</w:t>
            </w:r>
          </w:p>
        </w:tc>
      </w:tr>
    </w:tbl>
    <w:p>
      <w:pPr>
        <w:spacing w:before="0" w:after="80"/>
        <w:jc w:val="both"/>
      </w:pPr>
      <w:r>
        <w:rPr>
          <w:b w:val="0"/>
          <w:i w:val="0"/>
          <w:sz w:val="21"/>
        </w:rPr>
        <w:t>Estos criterios son independientes entre sí, y conviene no confundirlos. Un Estado puede ser república y no ser democrático; puede ser federal y autoritario; puede ser monarquía y plenamente democrático, como varias monarquías parlamentarias actuales. La pregunta decisiva no es cómo se llama el régimen, sino si el poder tiene límites reales: elecciones periódicas, jueces independientes, prensa libre y oposición que pueda ganar.</w:t>
      </w:r>
    </w:p>
    <w:p>
      <w:pPr>
        <w:pStyle w:val="Heading3"/>
      </w:pPr>
      <w:r>
        <w:t>4. Continuidades y cambios</w:t>
      </w:r>
    </w:p>
    <w:p>
      <w:pPr>
        <w:spacing w:before="0" w:after="80"/>
        <w:jc w:val="both"/>
      </w:pPr>
      <w:r>
        <w:rPr>
          <w:b w:val="0"/>
          <w:i w:val="0"/>
          <w:sz w:val="21"/>
        </w:rPr>
        <w:t>El programa pide interpretar continuidades y cambios, así que conviene fijar desde ahora los dos hilos que vas a seguir en las tres clases siguientes.</w:t>
      </w:r>
    </w:p>
    <w:p>
      <w:pPr>
        <w:spacing w:before="0" w:after="80"/>
        <w:jc w:val="both"/>
      </w:pPr>
      <w:r>
        <w:rPr>
          <w:b w:val="0"/>
          <w:i w:val="0"/>
          <w:sz w:val="21"/>
        </w:rPr>
        <w:t>Las continuidades: el presidencialismo fuerte, la concentración de decisiones en el jefe del Ejecutivo, el peso del liderazgo personal por encima de los partidos, la desigualdad social como telón de fondo y la dependencia de la exportación de materias primas.</w:t>
      </w:r>
    </w:p>
    <w:p>
      <w:pPr>
        <w:spacing w:before="0" w:after="80"/>
        <w:jc w:val="both"/>
      </w:pPr>
      <w:r>
        <w:rPr>
          <w:b w:val="0"/>
          <w:i w:val="0"/>
          <w:sz w:val="21"/>
        </w:rPr>
        <w:t>Los cambios: la ampliación del cuerpo de electores —de una minoría de varones propietarios al sufragio universal, incluido el voto femenino en el siglo XX—, el reconocimiento progresivo de derechos sociales, la aparición de controles internacionales de derechos humanos y, desde fines del siglo XX, la alternancia en el gobierno como práctica habitual.</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En Paraguay — El Paraguay en el mapa institucional americano</w:t>
            </w:r>
          </w:p>
          <w:p>
            <w:pPr>
              <w:keepNext/>
              <w:jc w:val="both"/>
            </w:pPr>
            <w:r>
              <w:rPr>
                <w:sz w:val="20"/>
              </w:rPr>
              <w:t>La Constitución de 1992 define en su artículo 1 que el Paraguay es para siempre libre e independiente, se constituye en Estado social de derecho, unitario, indivisible y descentralizado, y adopta para su gobierno la democracia representativa, participativa y pluralista. El artículo 3 agrega que ninguna persona o grupo puede arrogarse la soberanía.</w:t>
            </w:r>
          </w:p>
        </w:tc>
      </w:tr>
      <w:tr>
        <w:trPr>
          <w:cantSplit/>
        </w:trPr>
        <w:tc>
          <w:tcPr>
            <w:tcW w:type="dxa" w:w="10801"/>
            <w:shd w:val="clear" w:color="auto" w:fill="E6EBF1"/>
          </w:tcPr>
          <w:p>
            <w:pPr>
              <w:jc w:val="both"/>
            </w:pPr>
            <w:r>
              <w:rPr>
                <w:sz w:val="20"/>
              </w:rPr>
              <w:t>Un dato de historia diplomática cierra la Unidad IV con esta: la Confederación Argentina reconoció formalmente la independencia paraguaya recién en 1852, después de la caída del gobernador Juan Manuel de Rosas, que la había negado durante más de dos décadas y había obstaculizado la navegación del río. Vas a ver ese caso en la clase siguiente.</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Glosario de la clase</w:t>
            </w:r>
          </w:p>
          <w:p>
            <w:pPr>
              <w:keepNext/>
              <w:jc w:val="both"/>
            </w:pPr>
            <w:r>
              <w:rPr>
                <w:sz w:val="20"/>
              </w:rPr>
              <w:t>Caudillismo: ejercicio del poder basado en el prestigio militar y en lealtades personales más que en instituciones.</w:t>
            </w:r>
          </w:p>
        </w:tc>
      </w:tr>
      <w:tr>
        <w:trPr>
          <w:cantSplit/>
        </w:trPr>
        <w:tc>
          <w:tcPr>
            <w:tcW w:type="dxa" w:w="10801"/>
            <w:shd w:val="clear" w:color="auto" w:fill="E6EBF1"/>
          </w:tcPr>
          <w:p>
            <w:pPr>
              <w:keepNext/>
              <w:jc w:val="both"/>
            </w:pPr>
            <w:r>
              <w:rPr>
                <w:sz w:val="20"/>
              </w:rPr>
              <w:t>República: forma de Estado con jefatura electiva y mandato limitado.</w:t>
            </w:r>
          </w:p>
        </w:tc>
      </w:tr>
      <w:tr>
        <w:trPr>
          <w:cantSplit/>
        </w:trPr>
        <w:tc>
          <w:tcPr>
            <w:tcW w:type="dxa" w:w="10801"/>
            <w:shd w:val="clear" w:color="auto" w:fill="E6EBF1"/>
          </w:tcPr>
          <w:p>
            <w:pPr>
              <w:keepNext/>
              <w:jc w:val="both"/>
            </w:pPr>
            <w:r>
              <w:rPr>
                <w:sz w:val="20"/>
              </w:rPr>
              <w:t>Presidencialismo: sistema en el que el presidente es a la vez jefe de Estado y de gobierno.</w:t>
            </w:r>
          </w:p>
        </w:tc>
      </w:tr>
      <w:tr>
        <w:trPr>
          <w:cantSplit/>
        </w:trPr>
        <w:tc>
          <w:tcPr>
            <w:tcW w:type="dxa" w:w="10801"/>
            <w:shd w:val="clear" w:color="auto" w:fill="E6EBF1"/>
          </w:tcPr>
          <w:p>
            <w:pPr>
              <w:keepNext/>
              <w:jc w:val="both"/>
            </w:pPr>
            <w:r>
              <w:rPr>
                <w:sz w:val="20"/>
              </w:rPr>
              <w:t>Parlamentarismo: sistema en el que el gobierno surge del parlamento y responde ante él.</w:t>
            </w:r>
          </w:p>
        </w:tc>
      </w:tr>
      <w:tr>
        <w:trPr>
          <w:cantSplit/>
        </w:trPr>
        <w:tc>
          <w:tcPr>
            <w:tcW w:type="dxa" w:w="10801"/>
            <w:shd w:val="clear" w:color="auto" w:fill="E6EBF1"/>
          </w:tcPr>
          <w:p>
            <w:pPr>
              <w:keepNext/>
              <w:jc w:val="both"/>
            </w:pPr>
            <w:r>
              <w:rPr>
                <w:sz w:val="20"/>
              </w:rPr>
              <w:t>Estado unitario: Estado con un solo centro de decisión política.</w:t>
            </w:r>
          </w:p>
        </w:tc>
      </w:tr>
      <w:tr>
        <w:trPr>
          <w:cantSplit/>
        </w:trPr>
        <w:tc>
          <w:tcPr>
            <w:tcW w:type="dxa" w:w="10801"/>
            <w:shd w:val="clear" w:color="auto" w:fill="E6EBF1"/>
          </w:tcPr>
          <w:p>
            <w:pPr>
              <w:keepNext/>
              <w:jc w:val="both"/>
            </w:pPr>
            <w:r>
              <w:rPr>
                <w:sz w:val="20"/>
              </w:rPr>
              <w:t>Estado federal: Estado cuyas provincias o estados conservan poderes propios.</w:t>
            </w:r>
          </w:p>
        </w:tc>
      </w:tr>
      <w:tr>
        <w:trPr>
          <w:cantSplit/>
        </w:trPr>
        <w:tc>
          <w:tcPr>
            <w:tcW w:type="dxa" w:w="10801"/>
            <w:shd w:val="clear" w:color="auto" w:fill="E6EBF1"/>
          </w:tcPr>
          <w:p>
            <w:pPr>
              <w:jc w:val="both"/>
            </w:pPr>
            <w:r>
              <w:rPr>
                <w:sz w:val="20"/>
              </w:rPr>
              <w:t>Alternancia: sucesión en el gobierno de fuerzas políticas distintas por vía electoral.</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Para recordar</w:t>
            </w:r>
          </w:p>
          <w:p>
            <w:pPr>
              <w:keepNext/>
              <w:jc w:val="both"/>
            </w:pPr>
            <w:r>
              <w:rPr>
                <w:sz w:val="20"/>
              </w:rPr>
              <w:t>✔  Haití fue la primera independencia de América Latina (1804) y la primera abolición de la esclavitud del continente.</w:t>
            </w:r>
          </w:p>
        </w:tc>
      </w:tr>
      <w:tr>
        <w:trPr>
          <w:cantSplit/>
        </w:trPr>
        <w:tc>
          <w:tcPr>
            <w:tcW w:type="dxa" w:w="10801"/>
            <w:shd w:val="clear" w:color="auto" w:fill="E6EBF1"/>
          </w:tcPr>
          <w:p>
            <w:pPr>
              <w:keepNext/>
              <w:jc w:val="both"/>
            </w:pPr>
            <w:r>
              <w:rPr>
                <w:sz w:val="20"/>
              </w:rPr>
              <w:t>✔  Ayacucho (1824) cerró el dominio español continental; Cuba y Puerto Rico siguieron bajo España hasta 1898.</w:t>
            </w:r>
          </w:p>
        </w:tc>
      </w:tr>
      <w:tr>
        <w:trPr>
          <w:cantSplit/>
        </w:trPr>
        <w:tc>
          <w:tcPr>
            <w:tcW w:type="dxa" w:w="10801"/>
            <w:shd w:val="clear" w:color="auto" w:fill="E6EBF1"/>
          </w:tcPr>
          <w:p>
            <w:pPr>
              <w:keepNext/>
              <w:jc w:val="both"/>
            </w:pPr>
            <w:r>
              <w:rPr>
                <w:sz w:val="20"/>
              </w:rPr>
              <w:t>✔  La independencia no resolvió cuatro problemas: fronteras, centralismo o federalismo, vacío de autoridad y dependencia económica.</w:t>
            </w:r>
          </w:p>
        </w:tc>
      </w:tr>
      <w:tr>
        <w:trPr>
          <w:cantSplit/>
        </w:trPr>
        <w:tc>
          <w:tcPr>
            <w:tcW w:type="dxa" w:w="10801"/>
            <w:shd w:val="clear" w:color="auto" w:fill="E6EBF1"/>
          </w:tcPr>
          <w:p>
            <w:pPr>
              <w:keepNext/>
              <w:jc w:val="both"/>
            </w:pPr>
            <w:r>
              <w:rPr>
                <w:sz w:val="20"/>
              </w:rPr>
              <w:t>✔  Los cuatro criterios de clasificación son independientes entre sí: una república puede no ser democrática.</w:t>
            </w:r>
          </w:p>
        </w:tc>
      </w:tr>
      <w:tr>
        <w:trPr>
          <w:cantSplit/>
        </w:trPr>
        <w:tc>
          <w:tcPr>
            <w:tcW w:type="dxa" w:w="10801"/>
            <w:shd w:val="clear" w:color="auto" w:fill="E6EBF1"/>
          </w:tcPr>
          <w:p>
            <w:pPr>
              <w:jc w:val="both"/>
            </w:pPr>
            <w:r>
              <w:rPr>
                <w:sz w:val="20"/>
              </w:rPr>
              <w:t>✔  El Paraguay es, según el artículo 1 de la Constitución de 1992, un Estado social de derecho, unitario y con democracia representativa, participativa y pluralista.</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La primera independencia de América Latina fue la de</w:t>
      </w:r>
    </w:p>
    <w:p>
      <w:pPr>
        <w:spacing w:before="0" w:after="80"/>
        <w:ind w:left="340"/>
        <w:jc w:val="both"/>
      </w:pPr>
      <w:r>
        <w:rPr>
          <w:b w:val="0"/>
          <w:i w:val="0"/>
          <w:sz w:val="20"/>
        </w:rPr>
        <w:t>a) México, en 1821</w:t>
      </w:r>
    </w:p>
    <w:p>
      <w:pPr>
        <w:spacing w:before="0" w:after="80"/>
        <w:ind w:left="340"/>
        <w:jc w:val="both"/>
      </w:pPr>
      <w:r>
        <w:rPr>
          <w:b w:val="0"/>
          <w:i w:val="0"/>
          <w:sz w:val="20"/>
        </w:rPr>
        <w:t>b) Brasil, en 1822</w:t>
      </w:r>
    </w:p>
    <w:p>
      <w:pPr>
        <w:spacing w:before="0" w:after="80"/>
        <w:ind w:left="340"/>
        <w:jc w:val="both"/>
      </w:pPr>
      <w:r>
        <w:rPr>
          <w:b w:val="0"/>
          <w:i w:val="0"/>
          <w:sz w:val="20"/>
        </w:rPr>
        <w:t>c) Haití, en 1804</w:t>
      </w:r>
    </w:p>
    <w:p>
      <w:pPr>
        <w:spacing w:before="0" w:after="80"/>
        <w:ind w:left="340"/>
        <w:jc w:val="both"/>
      </w:pPr>
      <w:r>
        <w:rPr>
          <w:b w:val="0"/>
          <w:i w:val="0"/>
          <w:sz w:val="20"/>
        </w:rPr>
        <w:t>d) Paraguay, en 1811</w:t>
      </w:r>
    </w:p>
    <w:p>
      <w:pPr>
        <w:spacing w:before="0" w:after="80"/>
        <w:jc w:val="both"/>
      </w:pPr>
      <w:r>
        <w:rPr>
          <w:b w:val="0"/>
          <w:i w:val="0"/>
          <w:sz w:val="20"/>
        </w:rPr>
        <w:t>2. El caudillismo se explica principalmente por</w:t>
      </w:r>
    </w:p>
    <w:p>
      <w:pPr>
        <w:spacing w:before="0" w:after="80"/>
        <w:ind w:left="340"/>
        <w:jc w:val="both"/>
      </w:pPr>
      <w:r>
        <w:rPr>
          <w:b w:val="0"/>
          <w:i w:val="0"/>
          <w:sz w:val="20"/>
        </w:rPr>
        <w:t>a) la ausencia de conflictos territoriales</w:t>
      </w:r>
    </w:p>
    <w:p>
      <w:pPr>
        <w:spacing w:before="0" w:after="80"/>
        <w:ind w:left="340"/>
        <w:jc w:val="both"/>
      </w:pPr>
      <w:r>
        <w:rPr>
          <w:b w:val="0"/>
          <w:i w:val="0"/>
          <w:sz w:val="20"/>
        </w:rPr>
        <w:t>b) el vacío de autoridad legítima que dejó la caída del poder colonial</w:t>
      </w:r>
    </w:p>
    <w:p>
      <w:pPr>
        <w:spacing w:before="0" w:after="80"/>
        <w:ind w:left="340"/>
        <w:jc w:val="both"/>
      </w:pPr>
      <w:r>
        <w:rPr>
          <w:b w:val="0"/>
          <w:i w:val="0"/>
          <w:sz w:val="20"/>
        </w:rPr>
        <w:t>c) la existencia de partidos políticos modernos</w:t>
      </w:r>
    </w:p>
    <w:p>
      <w:pPr>
        <w:spacing w:before="0" w:after="80"/>
        <w:ind w:left="340"/>
        <w:jc w:val="both"/>
      </w:pPr>
      <w:r>
        <w:rPr>
          <w:b w:val="0"/>
          <w:i w:val="0"/>
          <w:sz w:val="20"/>
        </w:rPr>
        <w:t>d) la vigencia de constituciones respetadas por todos</w:t>
      </w:r>
    </w:p>
    <w:p>
      <w:pPr>
        <w:spacing w:before="0" w:after="80"/>
        <w:jc w:val="both"/>
      </w:pPr>
      <w:r>
        <w:rPr>
          <w:b w:val="0"/>
          <w:i w:val="0"/>
          <w:sz w:val="20"/>
        </w:rPr>
        <w:t>3. Un Estado federal se caracteriza porque</w:t>
      </w:r>
    </w:p>
    <w:p>
      <w:pPr>
        <w:spacing w:before="0" w:after="80"/>
        <w:ind w:left="340"/>
        <w:jc w:val="both"/>
      </w:pPr>
      <w:r>
        <w:rPr>
          <w:b w:val="0"/>
          <w:i w:val="0"/>
          <w:sz w:val="20"/>
        </w:rPr>
        <w:t>a) sus provincias o estados conservan poderes propios</w:t>
      </w:r>
    </w:p>
    <w:p>
      <w:pPr>
        <w:spacing w:before="0" w:after="80"/>
        <w:ind w:left="340"/>
        <w:jc w:val="both"/>
      </w:pPr>
      <w:r>
        <w:rPr>
          <w:b w:val="0"/>
          <w:i w:val="0"/>
          <w:sz w:val="20"/>
        </w:rPr>
        <w:t>b) carece de constitución escrita</w:t>
      </w:r>
    </w:p>
    <w:p>
      <w:pPr>
        <w:spacing w:before="0" w:after="80"/>
        <w:ind w:left="340"/>
        <w:jc w:val="both"/>
      </w:pPr>
      <w:r>
        <w:rPr>
          <w:b w:val="0"/>
          <w:i w:val="0"/>
          <w:sz w:val="20"/>
        </w:rPr>
        <w:t>c) su jefatura es hereditaria</w:t>
      </w:r>
    </w:p>
    <w:p>
      <w:pPr>
        <w:spacing w:before="0" w:after="80"/>
        <w:ind w:left="340"/>
        <w:jc w:val="both"/>
      </w:pPr>
      <w:r>
        <w:rPr>
          <w:b w:val="0"/>
          <w:i w:val="0"/>
          <w:sz w:val="20"/>
        </w:rPr>
        <w:t>d) tiene un solo centro de decisión política</w:t>
      </w:r>
    </w:p>
    <w:p>
      <w:pPr>
        <w:spacing w:before="0" w:after="80"/>
        <w:jc w:val="both"/>
      </w:pPr>
      <w:r>
        <w:rPr>
          <w:b w:val="0"/>
          <w:i w:val="0"/>
          <w:sz w:val="20"/>
        </w:rPr>
        <w:t>4. Según el artículo 1 de la Constitución de 1992, el Paraguay es un Estado</w:t>
      </w:r>
    </w:p>
    <w:p>
      <w:pPr>
        <w:spacing w:before="0" w:after="80"/>
        <w:ind w:left="340"/>
        <w:jc w:val="both"/>
      </w:pPr>
      <w:r>
        <w:rPr>
          <w:b w:val="0"/>
          <w:i w:val="0"/>
          <w:sz w:val="20"/>
        </w:rPr>
        <w:t>a) confederal y monárquico</w:t>
      </w:r>
    </w:p>
    <w:p>
      <w:pPr>
        <w:spacing w:before="0" w:after="80"/>
        <w:ind w:left="340"/>
        <w:jc w:val="both"/>
      </w:pPr>
      <w:r>
        <w:rPr>
          <w:b w:val="0"/>
          <w:i w:val="0"/>
          <w:sz w:val="20"/>
        </w:rPr>
        <w:t>b) social de derecho, unitario, indivisible y descentralizado</w:t>
      </w:r>
    </w:p>
    <w:p>
      <w:pPr>
        <w:spacing w:before="0" w:after="80"/>
        <w:ind w:left="340"/>
        <w:jc w:val="both"/>
      </w:pPr>
      <w:r>
        <w:rPr>
          <w:b w:val="0"/>
          <w:i w:val="0"/>
          <w:sz w:val="20"/>
        </w:rPr>
        <w:t>c) unitario y de partido único</w:t>
      </w:r>
    </w:p>
    <w:p>
      <w:pPr>
        <w:spacing w:before="0" w:after="80"/>
        <w:ind w:left="340"/>
        <w:jc w:val="both"/>
      </w:pPr>
      <w:r>
        <w:rPr>
          <w:b w:val="0"/>
          <w:i w:val="0"/>
          <w:sz w:val="20"/>
        </w:rPr>
        <w:t>d) federal y parlamentario</w:t>
      </w:r>
    </w:p>
    <w:p>
      <w:pPr>
        <w:keepNext/>
      </w:pPr>
      <w:r>
        <w:rPr>
          <w:b/>
          <w:color w:val="3D5A80"/>
          <w:sz w:val="21"/>
        </w:rPr>
        <w:t>Completá</w:t>
      </w:r>
    </w:p>
    <w:p>
      <w:pPr>
        <w:spacing w:before="0" w:after="80"/>
        <w:jc w:val="both"/>
      </w:pPr>
      <w:r>
        <w:rPr>
          <w:b w:val="0"/>
          <w:i w:val="0"/>
          <w:sz w:val="20"/>
        </w:rPr>
        <w:t>1. La batalla que cerró el dominio español en la América continental fue ______________, en el año ______.</w:t>
      </w:r>
    </w:p>
    <w:p>
      <w:pPr>
        <w:spacing w:before="0" w:after="80"/>
        <w:jc w:val="both"/>
      </w:pPr>
      <w:r>
        <w:rPr>
          <w:b w:val="0"/>
          <w:i w:val="0"/>
          <w:sz w:val="20"/>
        </w:rPr>
        <w:t>2. El Brasil se independizó en 1822 y se organizó como ______________ hasta 1889.</w:t>
      </w:r>
    </w:p>
    <w:p>
      <w:pPr>
        <w:spacing w:before="0" w:after="80"/>
        <w:jc w:val="both"/>
      </w:pPr>
      <w:r>
        <w:rPr>
          <w:b w:val="0"/>
          <w:i w:val="0"/>
          <w:sz w:val="20"/>
        </w:rPr>
        <w:t>3. La Confederación Argentina reconoció la independencia del Paraguay en el año ______.</w:t>
      </w:r>
    </w:p>
    <w:p>
      <w:pPr>
        <w:keepNext/>
      </w:pPr>
      <w:r>
        <w:rPr>
          <w:b/>
          <w:color w:val="3D5A80"/>
          <w:sz w:val="21"/>
        </w:rPr>
        <w:t>Verdadero o falso — justificá tu respuesta</w:t>
      </w:r>
    </w:p>
    <w:p>
      <w:pPr>
        <w:spacing w:before="0" w:after="80"/>
        <w:jc w:val="both"/>
      </w:pPr>
      <w:r>
        <w:rPr>
          <w:b w:val="0"/>
          <w:i w:val="0"/>
          <w:sz w:val="20"/>
        </w:rPr>
        <w:t>1. (  V  /  F  )  Todos los Estados que se organizaron como repúblicas fueron automáticamente democráticos.</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Los nuevos Estados adoptaron como fronteras los límites administrativos coloniales.</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La alternancia en el gobierno es una continuidad del siglo XIX americano.</w:t>
      </w:r>
    </w:p>
    <w:p>
      <w:pPr>
        <w:spacing w:before="0" w:after="120"/>
        <w:jc w:val="both"/>
      </w:pPr>
      <w:r>
        <w:rPr>
          <w:b w:val="0"/>
          <w:i w:val="0"/>
          <w:sz w:val="18"/>
        </w:rPr>
        <w:t>Justificación: ______________________________________________________________________________</w:t>
      </w:r>
    </w:p>
    <w:p>
      <w:pPr>
        <w:keepNext/>
      </w:pPr>
      <w:r>
        <w:rPr>
          <w:b/>
          <w:color w:val="3D5A80"/>
          <w:sz w:val="21"/>
        </w:rPr>
        <w:t>Analizá el mapa y el cuadro</w:t>
      </w:r>
    </w:p>
    <w:p>
      <w:pPr>
        <w:spacing w:before="0" w:after="80"/>
        <w:jc w:val="both"/>
      </w:pPr>
      <w:r>
        <w:rPr>
          <w:b w:val="0"/>
          <w:i w:val="0"/>
          <w:sz w:val="20"/>
        </w:rPr>
        <w:t>1. Elegí cuatro países americanos y clasificalos con los cuatro criterios del Cuadro 21.1. Presentalo como una tabla de cuatro filas.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el camino a la independencia del Paraguay con el de la mayoría de los países hispanoamericanos: duración, violencia y forma de gobierno adoptada.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Escribí un texto de doce líneas explicando por qué la independencia fue más fácil de ganar que de organizar. Usá los cuatro problemas de la sección 2 y al menos dos términos del glosario.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22 — El ejercicio del poder político en el siglo XIX: Bolívar, Juárez y Rosas</w:t>
      </w:r>
    </w:p>
    <w:tbl>
      <w:tblPr>
        <w:tblW w:type="pct" w:w="5000"/>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Pr>
      <w:tblGrid>
        <w:gridCol w:w="5400"/>
        <w:gridCol w:w="5400"/>
      </w:tblGrid>
      <w:tr>
        <w:trPr>
          <w:cantSplit/>
        </w:trPr>
        <w:tc>
          <w:tcPr>
            <w:tcW w:type="dxa" w:w="2082"/>
            <w:shd w:val="clear" w:color="auto" w:fill="3D5A80"/>
          </w:tcPr>
          <w:p>
            <w:pPr>
              <w:keepNext/>
            </w:pPr>
            <w:r>
              <w:rPr>
                <w:b/>
                <w:color w:val="FFFFFF"/>
                <w:sz w:val="19"/>
              </w:rPr>
              <w:t>Capacidad</w:t>
            </w:r>
          </w:p>
        </w:tc>
        <w:tc>
          <w:tcPr>
            <w:tcW w:type="dxa" w:w="8718"/>
            <w:shd w:val="clear" w:color="auto" w:fill="E6EBF1"/>
          </w:tcPr>
          <w:p>
            <w:pPr>
              <w:keepNext/>
            </w:pPr>
            <w:r>
              <w:rPr>
                <w:sz w:val="19"/>
              </w:rPr>
              <w:t>Interpreta las continuidades y los cambios verificados en el ejercicio del poder en el contexto americano.</w:t>
            </w:r>
          </w:p>
        </w:tc>
      </w:tr>
      <w:tr>
        <w:trPr>
          <w:cantSplit/>
        </w:trPr>
        <w:tc>
          <w:tcPr>
            <w:tcW w:type="dxa" w:w="2082"/>
            <w:shd w:val="clear" w:color="auto" w:fill="3D5A80"/>
          </w:tcPr>
          <w:p>
            <w:pPr>
              <w:keepNext/>
            </w:pPr>
            <w:r>
              <w:rPr>
                <w:b/>
                <w:color w:val="FFFFFF"/>
                <w:sz w:val="19"/>
              </w:rPr>
              <w:t>Tema</w:t>
            </w:r>
          </w:p>
        </w:tc>
        <w:tc>
          <w:tcPr>
            <w:tcW w:type="dxa" w:w="8718"/>
            <w:shd w:val="clear" w:color="auto" w:fill="E6EBF1"/>
          </w:tcPr>
          <w:p>
            <w:pPr>
              <w:keepNext/>
            </w:pPr>
            <w:r>
              <w:rPr>
                <w:sz w:val="19"/>
              </w:rPr>
              <w:t>El ejercicio del poder político en el siglo XIX: Bolívar, Juárez y Rosas</w:t>
            </w:r>
          </w:p>
        </w:tc>
      </w:tr>
      <w:tr>
        <w:trPr>
          <w:cantSplit/>
        </w:trPr>
        <w:tc>
          <w:tcPr>
            <w:tcW w:type="dxa" w:w="2082"/>
            <w:shd w:val="clear" w:color="auto" w:fill="3D5A80"/>
          </w:tcPr>
          <w:p>
            <w:r>
              <w:rPr>
                <w:b/>
                <w:color w:val="FFFFFF"/>
                <w:sz w:val="19"/>
              </w:rPr>
              <w:t>Indicadores de logro</w:t>
            </w:r>
          </w:p>
        </w:tc>
        <w:tc>
          <w:tcPr>
            <w:tcW w:type="dxa" w:w="8718"/>
            <w:shd w:val="clear" w:color="auto" w:fill="E6EBF1"/>
          </w:tcPr>
          <w:p>
            <w:r>
              <w:rPr>
                <w:sz w:val="19"/>
              </w:rPr>
              <w:t>• Caracteriza la forma de ejercer el poder de tres dirigentes americanos del siglo XIX.</w:t>
              <w:br/>
              <w:t>• Compara los tres casos aplicando los criterios del cuadro de la clase.</w:t>
              <w:br/>
              <w:t>• Relaciona el gobierno de Rosas con las consecuencias concretas para el Paraguay.</w:t>
            </w:r>
          </w:p>
        </w:tc>
      </w:tr>
    </w:tbl>
    <w:p>
      <w:pPr>
        <w:spacing w:after="40"/>
      </w:pPr>
    </w:p>
    <w:p>
      <w:pPr>
        <w:pStyle w:val="Heading3"/>
      </w:pPr>
      <w:r>
        <w:t>1. Simón Bolívar: el poder al servicio de un proyecto continental</w:t>
      </w:r>
    </w:p>
    <w:p>
      <w:pPr>
        <w:spacing w:before="0" w:after="80"/>
        <w:jc w:val="both"/>
      </w:pPr>
      <w:r>
        <w:rPr>
          <w:b w:val="0"/>
          <w:i w:val="0"/>
          <w:sz w:val="21"/>
        </w:rPr>
        <w:t>Simón Bolívar (1783-1830) condujo la independencia de los territorios que hoy son Venezuela, Colombia, Ecuador, Panamá, Perú y Bolivia. Su importancia excede lo militar: fue también el autor de un proyecto político para la América independiente.</w:t>
      </w:r>
    </w:p>
    <w:p>
      <w:pPr>
        <w:spacing w:before="0" w:after="80"/>
        <w:jc w:val="both"/>
      </w:pPr>
      <w:r>
        <w:rPr>
          <w:b w:val="0"/>
          <w:i w:val="0"/>
          <w:sz w:val="21"/>
        </w:rPr>
        <w:t>Ese proyecto tenía dos ideas. La primera era la unión: convencido de que Estados pequeños y aislados serían presa fácil de las potencias, impulsó la Gran Colombia y convocó en 1826 un congreso en Panamá para crear una liga de repúblicas americanas. La segunda era la necesidad de instituciones fuertes: creía que sociedades sin experiencia de autogobierno necesitaban ejecutivos con amplias facultades para no caer en la anarquía.</w:t>
      </w:r>
    </w:p>
    <w:p>
      <w:pPr>
        <w:spacing w:before="0" w:after="80"/>
        <w:jc w:val="both"/>
      </w:pPr>
      <w:r>
        <w:rPr>
          <w:b w:val="0"/>
          <w:i w:val="0"/>
          <w:sz w:val="21"/>
        </w:rPr>
        <w:t>Las dos ideas fracasaron en su tiempo. La Gran Colombia se disolvió en 1830, el congreso de Panamá quedó sin efecto práctico y, en sus últimos años, Bolívar asumió facultades extraordinarias sin lograr contener la fragmentación. Murió en 1830 con la sensación del fracaso. Sin embargo, su idea de integración regional reapareció una y otra vez: cada vez que se discute un bloque americano se está discutiendo, en el fondo, el proyecto de 1826.</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Documento · De la Carta de Jamaica (1815)</w:t>
            </w:r>
          </w:p>
          <w:p>
            <w:pPr>
              <w:keepNext/>
              <w:jc w:val="both"/>
            </w:pPr>
            <w:r>
              <w:rPr>
                <w:sz w:val="20"/>
              </w:rPr>
              <w:t>«Es una idea grandiosa pretender formar de todo el Mundo Nuevo una sola nación con un solo vínculo que ligue sus partes entre sí y con el todo. Ya que tiene un origen, una lengua, unas costumbres y una religión, debería, por consiguiente, tener un solo gobierno.»</w:t>
            </w:r>
          </w:p>
        </w:tc>
      </w:tr>
      <w:tr>
        <w:trPr>
          <w:cantSplit/>
        </w:trPr>
        <w:tc>
          <w:tcPr>
            <w:tcW w:type="dxa" w:w="10801"/>
            <w:shd w:val="clear" w:color="auto" w:fill="E6EBF1"/>
          </w:tcPr>
          <w:p>
            <w:r>
              <w:rPr>
                <w:i/>
                <w:color w:val="555555"/>
                <w:sz w:val="18"/>
              </w:rPr>
              <w:t>Texto adaptado con fines educativos a partir de la carta escrita por Simón Bolívar en Kingston, Jamaica, 1815.</w:t>
            </w:r>
          </w:p>
        </w:tc>
      </w:tr>
    </w:tbl>
    <w:p>
      <w:pPr>
        <w:spacing w:after="40"/>
      </w:pPr>
    </w:p>
    <w:p>
      <w:pPr>
        <w:pStyle w:val="Heading3"/>
      </w:pPr>
      <w:r>
        <w:t>2. Benito Juárez: la ley por encima de las personas</w:t>
      </w:r>
    </w:p>
    <w:p>
      <w:pPr>
        <w:spacing w:before="0" w:after="80"/>
        <w:jc w:val="both"/>
      </w:pPr>
      <w:r>
        <w:rPr>
          <w:b w:val="0"/>
          <w:i w:val="0"/>
          <w:sz w:val="21"/>
        </w:rPr>
        <w:t>Benito Juárez (1806-1872) fue presidente de México en un país atravesado por guerras civiles y por una invasión extranjera. De origen indígena zapoteco y formación de abogado, encarna una forma de ejercer el poder distinta de la del caudillo: la de quien se apoya en la ley y en la Constitución.</w:t>
      </w:r>
    </w:p>
    <w:p>
      <w:pPr>
        <w:spacing w:before="0" w:after="80"/>
        <w:jc w:val="both"/>
      </w:pPr>
      <w:r>
        <w:rPr>
          <w:b w:val="0"/>
          <w:i w:val="0"/>
          <w:sz w:val="21"/>
        </w:rPr>
        <w:t>Su gobierno impulsó las Leyes de Reforma, que separaron la Iglesia del Estado, establecieron el registro civil y el matrimonio civil y transfirieron bienes eclesiásticos al Estado. Esas medidas provocaron una guerra interna y, después, la intervención militar francesa, que instaló en México un imperio encabezado por Maximiliano de Habsburgo. Juárez encabezó la resistencia sin abandonar el país y restauró la república en 1867.</w:t>
      </w:r>
    </w:p>
    <w:p>
      <w:pPr>
        <w:spacing w:before="0" w:after="80"/>
        <w:jc w:val="both"/>
      </w:pPr>
      <w:r>
        <w:rPr>
          <w:b w:val="0"/>
          <w:i w:val="0"/>
          <w:sz w:val="21"/>
        </w:rPr>
        <w:t>A él se atribuye la frase que resume su concepción del poder: entre los individuos, como entre las naciones, el respeto al derecho ajeno es la paz. Es un principio de política exterior y también de política interna: el poder legítimo es el que reconoce límites.</w:t>
      </w:r>
    </w:p>
    <w:p>
      <w:pPr>
        <w:pStyle w:val="Heading3"/>
      </w:pPr>
      <w:r>
        <w:t>3. Juan Manuel de Rosas: el caudillo en el poder</w:t>
      </w:r>
    </w:p>
    <w:p>
      <w:pPr>
        <w:spacing w:before="0" w:after="80"/>
        <w:jc w:val="both"/>
      </w:pPr>
      <w:r>
        <w:rPr>
          <w:b w:val="0"/>
          <w:i w:val="0"/>
          <w:sz w:val="21"/>
        </w:rPr>
        <w:t>Juan Manuel de Rosas (1793-1877) gobernó la provincia de Buenos Aires entre 1829 y 1832 y nuevamente entre 1835 y 1852, y ejerció de hecho la conducción de la Confederación Argentina. Su segundo mandato lo recibió con la suma del poder público, es decir, con facultades legislativas y judiciales además de las ejecutivas: la concentración llevada a su forma más completa.</w:t>
      </w:r>
    </w:p>
    <w:p>
      <w:pPr>
        <w:spacing w:before="0" w:after="80"/>
        <w:jc w:val="both"/>
      </w:pPr>
      <w:r>
        <w:rPr>
          <w:b w:val="0"/>
          <w:i w:val="0"/>
          <w:sz w:val="21"/>
        </w:rPr>
        <w:t>Su gobierno se apoyó en el prestigio militar, en la lealtad personal de los estancieros y del sector popular rural, y en la persecución de la oposición, que produjo exilios masivos hacia Montevideo y Chile. Enfrentó bloqueos navales de Francia y del Reino Unido en defensa de la soberanía sobre los ríos, y fue derrocado en la batalla de Caseros, en 1852.</w:t>
      </w:r>
    </w:p>
    <w:p>
      <w:pPr>
        <w:keepNext/>
        <w:spacing w:before="0" w:after="80"/>
        <w:jc w:val="both"/>
      </w:pPr>
      <w:r>
        <w:rPr>
          <w:b/>
          <w:i w:val="0"/>
          <w:color w:val="21374D"/>
          <w:sz w:val="20"/>
        </w:rPr>
        <w:t>Cuadro 22.1. Tres formas de ejercer el poder en el siglo XIX</w:t>
      </w:r>
    </w:p>
    <w:tbl>
      <w:tblPr>
        <w:tblW w:type="pct" w:w="500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700"/>
        <w:gridCol w:w="2700"/>
        <w:gridCol w:w="2700"/>
        <w:gridCol w:w="2700"/>
      </w:tblGrid>
      <w:tr>
        <w:trPr>
          <w:cantSplit/>
        </w:trPr>
        <w:tc>
          <w:tcPr>
            <w:tcW w:type="dxa" w:w="2082"/>
            <w:shd w:val="clear" w:color="auto" w:fill="3D5A80"/>
          </w:tcPr>
          <w:p>
            <w:r>
              <w:rPr>
                <w:b/>
                <w:color w:val="FFFFFF"/>
                <w:sz w:val="19"/>
              </w:rPr>
              <w:t>Criterio</w:t>
            </w:r>
          </w:p>
        </w:tc>
        <w:tc>
          <w:tcPr>
            <w:tcW w:type="dxa" w:w="2862"/>
            <w:shd w:val="clear" w:color="auto" w:fill="3D5A80"/>
          </w:tcPr>
          <w:p>
            <w:r>
              <w:rPr>
                <w:b/>
                <w:color w:val="FFFFFF"/>
                <w:sz w:val="19"/>
              </w:rPr>
              <w:t>Bolívar</w:t>
            </w:r>
          </w:p>
        </w:tc>
        <w:tc>
          <w:tcPr>
            <w:tcW w:type="dxa" w:w="2732"/>
            <w:shd w:val="clear" w:color="auto" w:fill="3D5A80"/>
          </w:tcPr>
          <w:p>
            <w:r>
              <w:rPr>
                <w:b/>
                <w:color w:val="FFFFFF"/>
                <w:sz w:val="19"/>
              </w:rPr>
              <w:t>Juárez</w:t>
            </w:r>
          </w:p>
        </w:tc>
        <w:tc>
          <w:tcPr>
            <w:tcW w:type="dxa" w:w="2732"/>
            <w:shd w:val="clear" w:color="auto" w:fill="3D5A80"/>
          </w:tcPr>
          <w:p>
            <w:r>
              <w:rPr>
                <w:b/>
                <w:color w:val="FFFFFF"/>
                <w:sz w:val="19"/>
              </w:rPr>
              <w:t>Rosas</w:t>
            </w:r>
          </w:p>
        </w:tc>
      </w:tr>
      <w:tr>
        <w:trPr>
          <w:cantSplit/>
        </w:trPr>
        <w:tc>
          <w:tcPr>
            <w:tcW w:type="dxa" w:w="2082"/>
          </w:tcPr>
          <w:p>
            <w:r>
              <w:rPr>
                <w:sz w:val="19"/>
              </w:rPr>
              <w:t>Fuente de su autoridad</w:t>
            </w:r>
          </w:p>
        </w:tc>
        <w:tc>
          <w:tcPr>
            <w:tcW w:type="dxa" w:w="2862"/>
          </w:tcPr>
          <w:p>
            <w:r>
              <w:rPr>
                <w:sz w:val="19"/>
              </w:rPr>
              <w:t>Prestigio militar y proyecto continental</w:t>
            </w:r>
          </w:p>
        </w:tc>
        <w:tc>
          <w:tcPr>
            <w:tcW w:type="dxa" w:w="2732"/>
          </w:tcPr>
          <w:p>
            <w:r>
              <w:rPr>
                <w:sz w:val="19"/>
              </w:rPr>
              <w:t>Legalidad constitucional</w:t>
            </w:r>
          </w:p>
        </w:tc>
        <w:tc>
          <w:tcPr>
            <w:tcW w:type="dxa" w:w="2732"/>
          </w:tcPr>
          <w:p>
            <w:r>
              <w:rPr>
                <w:sz w:val="19"/>
              </w:rPr>
              <w:t>Prestigio militar y lealtades personales</w:t>
            </w:r>
          </w:p>
        </w:tc>
      </w:tr>
      <w:tr>
        <w:trPr>
          <w:cantSplit/>
        </w:trPr>
        <w:tc>
          <w:tcPr>
            <w:tcW w:type="dxa" w:w="2082"/>
            <w:shd w:val="clear" w:color="auto" w:fill="F5F5F5"/>
          </w:tcPr>
          <w:p>
            <w:r>
              <w:rPr>
                <w:sz w:val="19"/>
              </w:rPr>
              <w:t>Relación con la ley</w:t>
            </w:r>
          </w:p>
        </w:tc>
        <w:tc>
          <w:tcPr>
            <w:tcW w:type="dxa" w:w="2862"/>
            <w:shd w:val="clear" w:color="auto" w:fill="F5F5F5"/>
          </w:tcPr>
          <w:p>
            <w:r>
              <w:rPr>
                <w:sz w:val="19"/>
              </w:rPr>
              <w:t>Instituciones fuertes; facultades extraordinarias al final</w:t>
            </w:r>
          </w:p>
        </w:tc>
        <w:tc>
          <w:tcPr>
            <w:tcW w:type="dxa" w:w="2732"/>
            <w:shd w:val="clear" w:color="auto" w:fill="F5F5F5"/>
          </w:tcPr>
          <w:p>
            <w:r>
              <w:rPr>
                <w:sz w:val="19"/>
              </w:rPr>
              <w:t>La ley por encima de las personas</w:t>
            </w:r>
          </w:p>
        </w:tc>
        <w:tc>
          <w:tcPr>
            <w:tcW w:type="dxa" w:w="2732"/>
            <w:shd w:val="clear" w:color="auto" w:fill="F5F5F5"/>
          </w:tcPr>
          <w:p>
            <w:r>
              <w:rPr>
                <w:sz w:val="19"/>
              </w:rPr>
              <w:t>Suma del poder público: legislativo y judicial en el Ejecutivo</w:t>
            </w:r>
          </w:p>
        </w:tc>
      </w:tr>
      <w:tr>
        <w:trPr>
          <w:cantSplit/>
        </w:trPr>
        <w:tc>
          <w:tcPr>
            <w:tcW w:type="dxa" w:w="2082"/>
          </w:tcPr>
          <w:p>
            <w:r>
              <w:rPr>
                <w:sz w:val="19"/>
              </w:rPr>
              <w:t>Trato a la oposición</w:t>
            </w:r>
          </w:p>
        </w:tc>
        <w:tc>
          <w:tcPr>
            <w:tcW w:type="dxa" w:w="2862"/>
          </w:tcPr>
          <w:p>
            <w:r>
              <w:rPr>
                <w:sz w:val="19"/>
              </w:rPr>
              <w:t>Fragmentación política que no logró contener</w:t>
            </w:r>
          </w:p>
        </w:tc>
        <w:tc>
          <w:tcPr>
            <w:tcW w:type="dxa" w:w="2732"/>
          </w:tcPr>
          <w:p>
            <w:r>
              <w:rPr>
                <w:sz w:val="19"/>
              </w:rPr>
              <w:t>Enfrentó una guerra civil y una intervención extranjera</w:t>
            </w:r>
          </w:p>
        </w:tc>
        <w:tc>
          <w:tcPr>
            <w:tcW w:type="dxa" w:w="2732"/>
          </w:tcPr>
          <w:p>
            <w:r>
              <w:rPr>
                <w:sz w:val="19"/>
              </w:rPr>
              <w:t>Persecución y exilio de opositores</w:t>
            </w:r>
          </w:p>
        </w:tc>
      </w:tr>
      <w:tr>
        <w:trPr>
          <w:cantSplit/>
        </w:trPr>
        <w:tc>
          <w:tcPr>
            <w:tcW w:type="dxa" w:w="2082"/>
            <w:shd w:val="clear" w:color="auto" w:fill="F5F5F5"/>
          </w:tcPr>
          <w:p>
            <w:r>
              <w:rPr>
                <w:sz w:val="19"/>
              </w:rPr>
              <w:t>Legado principal</w:t>
            </w:r>
          </w:p>
        </w:tc>
        <w:tc>
          <w:tcPr>
            <w:tcW w:type="dxa" w:w="2862"/>
            <w:shd w:val="clear" w:color="auto" w:fill="F5F5F5"/>
          </w:tcPr>
          <w:p>
            <w:r>
              <w:rPr>
                <w:sz w:val="19"/>
              </w:rPr>
              <w:t>La idea de integración regional americana</w:t>
            </w:r>
          </w:p>
        </w:tc>
        <w:tc>
          <w:tcPr>
            <w:tcW w:type="dxa" w:w="2732"/>
            <w:shd w:val="clear" w:color="auto" w:fill="F5F5F5"/>
          </w:tcPr>
          <w:p>
            <w:r>
              <w:rPr>
                <w:sz w:val="19"/>
              </w:rPr>
              <w:t>La separación Iglesia-Estado y la restauración republicana</w:t>
            </w:r>
          </w:p>
        </w:tc>
        <w:tc>
          <w:tcPr>
            <w:tcW w:type="dxa" w:w="2732"/>
            <w:shd w:val="clear" w:color="auto" w:fill="F5F5F5"/>
          </w:tcPr>
          <w:p>
            <w:r>
              <w:rPr>
                <w:sz w:val="19"/>
              </w:rPr>
              <w:t>La defensa de la soberanía fluvial y un modelo de poder personal</w:t>
            </w:r>
          </w:p>
        </w:tc>
      </w:tr>
    </w:tbl>
    <w:p>
      <w:pPr>
        <w:keepNext/>
        <w:spacing w:before="0" w:after="80"/>
        <w:jc w:val="both"/>
      </w:pPr>
      <w:r>
        <w:rPr>
          <w:b w:val="0"/>
          <w:i w:val="0"/>
          <w:sz w:val="21"/>
        </w:rPr>
        <w:t>Observá la línea de tiempo: ubicá los años de gobierno de los tres y fijate cuáles se superponen con la etapa de Francia y de Carlos Antonio López en el Paraguay.</w:t>
      </w:r>
    </w:p>
    <w:p>
      <w:pPr>
        <w:keepNext/>
        <w:jc w:val="center"/>
      </w:pPr>
      <w:r>
        <w:drawing>
          <wp:inline xmlns:a="http://schemas.openxmlformats.org/drawingml/2006/main" xmlns:pic="http://schemas.openxmlformats.org/drawingml/2006/picture">
            <wp:extent cx="5220000" cy="2271323"/>
            <wp:docPr id="16" name="Picture 16"/>
            <wp:cNvGraphicFramePr>
              <a:graphicFrameLocks noChangeAspect="1"/>
            </wp:cNvGraphicFramePr>
            <a:graphic>
              <a:graphicData uri="http://schemas.openxmlformats.org/drawingml/2006/picture">
                <pic:pic>
                  <pic:nvPicPr>
                    <pic:cNvPr id="0" name="fig_22_1.png"/>
                    <pic:cNvPicPr/>
                  </pic:nvPicPr>
                  <pic:blipFill>
                    <a:blip r:embed="rId24"/>
                    <a:stretch>
                      <a:fillRect/>
                    </a:stretch>
                  </pic:blipFill>
                  <pic:spPr>
                    <a:xfrm>
                      <a:off x="0" y="0"/>
                      <a:ext cx="5220000" cy="2271323"/>
                    </a:xfrm>
                    <a:prstGeom prst="rect"/>
                  </pic:spPr>
                </pic:pic>
              </a:graphicData>
            </a:graphic>
          </wp:inline>
        </w:drawing>
      </w:r>
    </w:p>
    <w:p>
      <w:pPr>
        <w:jc w:val="center"/>
      </w:pPr>
      <w:r>
        <w:rPr>
          <w:i/>
          <w:color w:val="595959"/>
          <w:sz w:val="17"/>
        </w:rPr>
        <w:t>Figura 22.1 — El poder en América, 1810-1875</w:t>
      </w:r>
    </w:p>
    <w:p>
      <w:pPr>
        <w:pStyle w:val="Heading3"/>
      </w:pPr>
      <w:r>
        <w:t>4. Qué muestran los tres casos juntos</w:t>
      </w:r>
    </w:p>
    <w:p>
      <w:pPr>
        <w:spacing w:before="0" w:after="80"/>
        <w:jc w:val="both"/>
      </w:pPr>
      <w:r>
        <w:rPr>
          <w:b w:val="0"/>
          <w:i w:val="0"/>
          <w:sz w:val="21"/>
        </w:rPr>
        <w:t>Comparados, los tres responden a la misma pregunta con soluciones distintas: cómo se sostiene la autoridad cuando la legitimidad colonial desapareció y las instituciones nuevas todavía no son reconocidas por todos. Bolívar apostó a la unión y a ejecutivos fuertes; Juárez, a la ley; Rosas, al liderazgo personal.</w:t>
      </w:r>
    </w:p>
    <w:p>
      <w:pPr>
        <w:spacing w:before="0" w:after="80"/>
        <w:jc w:val="both"/>
      </w:pPr>
      <w:r>
        <w:rPr>
          <w:b w:val="0"/>
          <w:i w:val="0"/>
          <w:sz w:val="21"/>
        </w:rPr>
        <w:t>La conclusión que interesa retener no es cuál tenía razón, sino cuál de las tres soluciones resultó sostenible en el tiempo. El liderazgo personal resuelve el corto plazo y deja el problema intacto: cuando el líder cae, todo vuelve a empezar. La construcción legal es más lenta y menos espectacular, pero es la única que sobrevive a quien la puso en marcha.</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En Paraguay — Rosas, el río y el Paraguay</w:t>
            </w:r>
          </w:p>
          <w:p>
            <w:pPr>
              <w:keepNext/>
              <w:jc w:val="both"/>
            </w:pPr>
            <w:r>
              <w:rPr>
                <w:sz w:val="20"/>
              </w:rPr>
              <w:t>El caso de Rosas tuvo consecuencias directas sobre el Paraguay. Su gobierno no reconoció la independencia paraguaya —sostenía que la provincia formaba parte del antiguo virreinato— y dificultó la navegación del río Paraná, que era la única salida comercial del país hacia el exterior.</w:t>
            </w:r>
          </w:p>
        </w:tc>
      </w:tr>
      <w:tr>
        <w:trPr>
          <w:cantSplit/>
        </w:trPr>
        <w:tc>
          <w:tcPr>
            <w:tcW w:type="dxa" w:w="10801"/>
            <w:shd w:val="clear" w:color="auto" w:fill="E6EBF1"/>
          </w:tcPr>
          <w:p>
            <w:pPr>
              <w:jc w:val="both"/>
            </w:pPr>
            <w:r>
              <w:rPr>
                <w:sz w:val="20"/>
              </w:rPr>
              <w:t>Para un Estado mediterráneo, cerrar el río equivale a cerrar la economía: esa es la razón profunda de la política defensiva que estudiaste en la Clase 18. Tras la caída de Rosas en Caseros, la Confederación Argentina reconoció formalmente la independencia paraguaya en 1852, y la libre navegación fluvial se convirtió desde entonces en un principio permanente de la política exterior del país.</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Glosario de la clase</w:t>
            </w:r>
          </w:p>
          <w:p>
            <w:pPr>
              <w:keepNext/>
              <w:jc w:val="both"/>
            </w:pPr>
            <w:r>
              <w:rPr>
                <w:sz w:val="20"/>
              </w:rPr>
              <w:t>Gran Colombia: Estado formado por los actuales Venezuela, Colombia, Ecuador y Panamá, disuelto en 1830.</w:t>
            </w:r>
          </w:p>
        </w:tc>
      </w:tr>
      <w:tr>
        <w:trPr>
          <w:cantSplit/>
        </w:trPr>
        <w:tc>
          <w:tcPr>
            <w:tcW w:type="dxa" w:w="10801"/>
            <w:shd w:val="clear" w:color="auto" w:fill="E6EBF1"/>
          </w:tcPr>
          <w:p>
            <w:pPr>
              <w:keepNext/>
              <w:jc w:val="both"/>
            </w:pPr>
            <w:r>
              <w:rPr>
                <w:sz w:val="20"/>
              </w:rPr>
              <w:t>Congreso de Panamá: reunión convocada en 1826 para crear una liga de repúblicas americanas.</w:t>
            </w:r>
          </w:p>
        </w:tc>
      </w:tr>
      <w:tr>
        <w:trPr>
          <w:cantSplit/>
        </w:trPr>
        <w:tc>
          <w:tcPr>
            <w:tcW w:type="dxa" w:w="10801"/>
            <w:shd w:val="clear" w:color="auto" w:fill="E6EBF1"/>
          </w:tcPr>
          <w:p>
            <w:pPr>
              <w:keepNext/>
              <w:jc w:val="both"/>
            </w:pPr>
            <w:r>
              <w:rPr>
                <w:sz w:val="20"/>
              </w:rPr>
              <w:t>Leyes de Reforma: conjunto de normas mexicanas que separaron la Iglesia del Estado y crearon el registro civil.</w:t>
            </w:r>
          </w:p>
        </w:tc>
      </w:tr>
      <w:tr>
        <w:trPr>
          <w:cantSplit/>
        </w:trPr>
        <w:tc>
          <w:tcPr>
            <w:tcW w:type="dxa" w:w="10801"/>
            <w:shd w:val="clear" w:color="auto" w:fill="E6EBF1"/>
          </w:tcPr>
          <w:p>
            <w:pPr>
              <w:keepNext/>
              <w:jc w:val="both"/>
            </w:pPr>
            <w:r>
              <w:rPr>
                <w:sz w:val="20"/>
              </w:rPr>
              <w:t>Suma del poder público: concentración en una sola autoridad de facultades ejecutivas, legislativas y judiciales.</w:t>
            </w:r>
          </w:p>
        </w:tc>
      </w:tr>
      <w:tr>
        <w:trPr>
          <w:cantSplit/>
        </w:trPr>
        <w:tc>
          <w:tcPr>
            <w:tcW w:type="dxa" w:w="10801"/>
            <w:shd w:val="clear" w:color="auto" w:fill="E6EBF1"/>
          </w:tcPr>
          <w:p>
            <w:pPr>
              <w:keepNext/>
              <w:jc w:val="both"/>
            </w:pPr>
            <w:r>
              <w:rPr>
                <w:sz w:val="20"/>
              </w:rPr>
              <w:t>Confederación Argentina: organización política de las provincias argentinas durante la primera mitad del siglo XIX.</w:t>
            </w:r>
          </w:p>
        </w:tc>
      </w:tr>
      <w:tr>
        <w:trPr>
          <w:cantSplit/>
        </w:trPr>
        <w:tc>
          <w:tcPr>
            <w:tcW w:type="dxa" w:w="10801"/>
            <w:shd w:val="clear" w:color="auto" w:fill="E6EBF1"/>
          </w:tcPr>
          <w:p>
            <w:pPr>
              <w:jc w:val="both"/>
            </w:pPr>
            <w:r>
              <w:rPr>
                <w:sz w:val="20"/>
              </w:rPr>
              <w:t>Libre navegación fluvial: principio que garantiza el tránsito por los ríos internacionales; para el Paraguay es una necesidad vital.</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Para recordar</w:t>
            </w:r>
          </w:p>
          <w:p>
            <w:pPr>
              <w:keepNext/>
              <w:jc w:val="both"/>
            </w:pPr>
            <w:r>
              <w:rPr>
                <w:sz w:val="20"/>
              </w:rPr>
              <w:t>✔  Bolívar impulsó la unión americana: la Gran Colombia y el congreso de Panamá de 1826, ambos fracasados en su tiempo.</w:t>
            </w:r>
          </w:p>
        </w:tc>
      </w:tr>
      <w:tr>
        <w:trPr>
          <w:cantSplit/>
        </w:trPr>
        <w:tc>
          <w:tcPr>
            <w:tcW w:type="dxa" w:w="10801"/>
            <w:shd w:val="clear" w:color="auto" w:fill="E6EBF1"/>
          </w:tcPr>
          <w:p>
            <w:pPr>
              <w:keepNext/>
              <w:jc w:val="both"/>
            </w:pPr>
            <w:r>
              <w:rPr>
                <w:sz w:val="20"/>
              </w:rPr>
              <w:t>✔  Juárez encarnó el poder fundado en la ley: Leyes de Reforma, resistencia a la intervención francesa y restauración de la república en 1867.</w:t>
            </w:r>
          </w:p>
        </w:tc>
      </w:tr>
      <w:tr>
        <w:trPr>
          <w:cantSplit/>
        </w:trPr>
        <w:tc>
          <w:tcPr>
            <w:tcW w:type="dxa" w:w="10801"/>
            <w:shd w:val="clear" w:color="auto" w:fill="E6EBF1"/>
          </w:tcPr>
          <w:p>
            <w:pPr>
              <w:keepNext/>
              <w:jc w:val="both"/>
            </w:pPr>
            <w:r>
              <w:rPr>
                <w:sz w:val="20"/>
              </w:rPr>
              <w:t>✔  Rosas gobernó Buenos Aires con la suma del poder público, apoyado en lealtades personales, y cayó en Caseros en 1852.</w:t>
            </w:r>
          </w:p>
        </w:tc>
      </w:tr>
      <w:tr>
        <w:trPr>
          <w:cantSplit/>
        </w:trPr>
        <w:tc>
          <w:tcPr>
            <w:tcW w:type="dxa" w:w="10801"/>
            <w:shd w:val="clear" w:color="auto" w:fill="E6EBF1"/>
          </w:tcPr>
          <w:p>
            <w:pPr>
              <w:keepNext/>
              <w:jc w:val="both"/>
            </w:pPr>
            <w:r>
              <w:rPr>
                <w:sz w:val="20"/>
              </w:rPr>
              <w:t>✔  El liderazgo personal resuelve el corto plazo; la construcción legal es la única que sobrevive a quien la inicia.</w:t>
            </w:r>
          </w:p>
        </w:tc>
      </w:tr>
      <w:tr>
        <w:trPr>
          <w:cantSplit/>
        </w:trPr>
        <w:tc>
          <w:tcPr>
            <w:tcW w:type="dxa" w:w="10801"/>
            <w:shd w:val="clear" w:color="auto" w:fill="E6EBF1"/>
          </w:tcPr>
          <w:p>
            <w:pPr>
              <w:jc w:val="both"/>
            </w:pPr>
            <w:r>
              <w:rPr>
                <w:sz w:val="20"/>
              </w:rPr>
              <w:t>✔  Rosas no reconoció la independencia paraguaya y obstaculizó la navegación; el reconocimiento argentino llegó en 1852.</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El congreso convocado por Bolívar en 1826 se reunió en</w:t>
      </w:r>
    </w:p>
    <w:p>
      <w:pPr>
        <w:spacing w:before="0" w:after="80"/>
        <w:ind w:left="340"/>
        <w:jc w:val="both"/>
      </w:pPr>
      <w:r>
        <w:rPr>
          <w:b w:val="0"/>
          <w:i w:val="0"/>
          <w:sz w:val="20"/>
        </w:rPr>
        <w:t>a) Asunción</w:t>
      </w:r>
    </w:p>
    <w:p>
      <w:pPr>
        <w:spacing w:before="0" w:after="80"/>
        <w:ind w:left="340"/>
        <w:jc w:val="both"/>
      </w:pPr>
      <w:r>
        <w:rPr>
          <w:b w:val="0"/>
          <w:i w:val="0"/>
          <w:sz w:val="20"/>
        </w:rPr>
        <w:t>b) Caracas</w:t>
      </w:r>
    </w:p>
    <w:p>
      <w:pPr>
        <w:spacing w:before="0" w:after="80"/>
        <w:ind w:left="340"/>
        <w:jc w:val="both"/>
      </w:pPr>
      <w:r>
        <w:rPr>
          <w:b w:val="0"/>
          <w:i w:val="0"/>
          <w:sz w:val="20"/>
        </w:rPr>
        <w:t>c) Ayacucho</w:t>
      </w:r>
    </w:p>
    <w:p>
      <w:pPr>
        <w:spacing w:before="0" w:after="80"/>
        <w:ind w:left="340"/>
        <w:jc w:val="both"/>
      </w:pPr>
      <w:r>
        <w:rPr>
          <w:b w:val="0"/>
          <w:i w:val="0"/>
          <w:sz w:val="20"/>
        </w:rPr>
        <w:t>d) Panamá</w:t>
      </w:r>
    </w:p>
    <w:p>
      <w:pPr>
        <w:spacing w:before="0" w:after="80"/>
        <w:jc w:val="both"/>
      </w:pPr>
      <w:r>
        <w:rPr>
          <w:b w:val="0"/>
          <w:i w:val="0"/>
          <w:sz w:val="20"/>
        </w:rPr>
        <w:t>2. Las Leyes de Reforma impulsadas por Juárez establecieron</w:t>
      </w:r>
    </w:p>
    <w:p>
      <w:pPr>
        <w:spacing w:before="0" w:after="80"/>
        <w:ind w:left="340"/>
        <w:jc w:val="both"/>
      </w:pPr>
      <w:r>
        <w:rPr>
          <w:b w:val="0"/>
          <w:i w:val="0"/>
          <w:sz w:val="20"/>
        </w:rPr>
        <w:t>a) la suma del poder público en el presidente</w:t>
      </w:r>
    </w:p>
    <w:p>
      <w:pPr>
        <w:spacing w:before="0" w:after="80"/>
        <w:ind w:left="340"/>
        <w:jc w:val="both"/>
      </w:pPr>
      <w:r>
        <w:rPr>
          <w:b w:val="0"/>
          <w:i w:val="0"/>
          <w:sz w:val="20"/>
        </w:rPr>
        <w:t>b) la unión de México con la Gran Colombia</w:t>
      </w:r>
    </w:p>
    <w:p>
      <w:pPr>
        <w:spacing w:before="0" w:after="80"/>
        <w:ind w:left="340"/>
        <w:jc w:val="both"/>
      </w:pPr>
      <w:r>
        <w:rPr>
          <w:b w:val="0"/>
          <w:i w:val="0"/>
          <w:sz w:val="20"/>
        </w:rPr>
        <w:t>c) la abolición del sistema republicano</w:t>
      </w:r>
    </w:p>
    <w:p>
      <w:pPr>
        <w:spacing w:before="0" w:after="80"/>
        <w:ind w:left="340"/>
        <w:jc w:val="both"/>
      </w:pPr>
      <w:r>
        <w:rPr>
          <w:b w:val="0"/>
          <w:i w:val="0"/>
          <w:sz w:val="20"/>
        </w:rPr>
        <w:t>d) la separación de la Iglesia y el Estado y el registro civil</w:t>
      </w:r>
    </w:p>
    <w:p>
      <w:pPr>
        <w:spacing w:before="0" w:after="80"/>
        <w:jc w:val="both"/>
      </w:pPr>
      <w:r>
        <w:rPr>
          <w:b w:val="0"/>
          <w:i w:val="0"/>
          <w:sz w:val="20"/>
        </w:rPr>
        <w:t>3. La expresión «suma del poder público» significa que una autoridad concentra</w:t>
      </w:r>
    </w:p>
    <w:p>
      <w:pPr>
        <w:spacing w:before="0" w:after="80"/>
        <w:ind w:left="340"/>
        <w:jc w:val="both"/>
      </w:pPr>
      <w:r>
        <w:rPr>
          <w:b w:val="0"/>
          <w:i w:val="0"/>
          <w:sz w:val="20"/>
        </w:rPr>
        <w:t>a) la recaudación de impuestos provinciales</w:t>
      </w:r>
    </w:p>
    <w:p>
      <w:pPr>
        <w:spacing w:before="0" w:after="80"/>
        <w:ind w:left="340"/>
        <w:jc w:val="both"/>
      </w:pPr>
      <w:r>
        <w:rPr>
          <w:b w:val="0"/>
          <w:i w:val="0"/>
          <w:sz w:val="20"/>
        </w:rPr>
        <w:t>b) facultades ejecutivas, legislativas y judiciales</w:t>
      </w:r>
    </w:p>
    <w:p>
      <w:pPr>
        <w:spacing w:before="0" w:after="80"/>
        <w:ind w:left="340"/>
        <w:jc w:val="both"/>
      </w:pPr>
      <w:r>
        <w:rPr>
          <w:b w:val="0"/>
          <w:i w:val="0"/>
          <w:sz w:val="20"/>
        </w:rPr>
        <w:t>c) sólo el mando del ejército</w:t>
      </w:r>
    </w:p>
    <w:p>
      <w:pPr>
        <w:spacing w:before="0" w:after="80"/>
        <w:ind w:left="340"/>
        <w:jc w:val="both"/>
      </w:pPr>
      <w:r>
        <w:rPr>
          <w:b w:val="0"/>
          <w:i w:val="0"/>
          <w:sz w:val="20"/>
        </w:rPr>
        <w:t>d) la representación diplomática del país</w:t>
      </w:r>
    </w:p>
    <w:p>
      <w:pPr>
        <w:spacing w:before="0" w:after="80"/>
        <w:jc w:val="both"/>
      </w:pPr>
      <w:r>
        <w:rPr>
          <w:b w:val="0"/>
          <w:i w:val="0"/>
          <w:sz w:val="20"/>
        </w:rPr>
        <w:t>4. La independencia paraguaya fue reconocida por la Confederación Argentina</w:t>
      </w:r>
    </w:p>
    <w:p>
      <w:pPr>
        <w:spacing w:before="0" w:after="80"/>
        <w:ind w:left="340"/>
        <w:jc w:val="both"/>
      </w:pPr>
      <w:r>
        <w:rPr>
          <w:b w:val="0"/>
          <w:i w:val="0"/>
          <w:sz w:val="20"/>
        </w:rPr>
        <w:t>a) en 1811, de manera inmediata</w:t>
      </w:r>
    </w:p>
    <w:p>
      <w:pPr>
        <w:spacing w:before="0" w:after="80"/>
        <w:ind w:left="340"/>
        <w:jc w:val="both"/>
      </w:pPr>
      <w:r>
        <w:rPr>
          <w:b w:val="0"/>
          <w:i w:val="0"/>
          <w:sz w:val="20"/>
        </w:rPr>
        <w:t>b) en 1992, con la nueva Constitución</w:t>
      </w:r>
    </w:p>
    <w:p>
      <w:pPr>
        <w:spacing w:before="0" w:after="80"/>
        <w:ind w:left="340"/>
        <w:jc w:val="both"/>
      </w:pPr>
      <w:r>
        <w:rPr>
          <w:b w:val="0"/>
          <w:i w:val="0"/>
          <w:sz w:val="20"/>
        </w:rPr>
        <w:t>c) en 1852, tras la caída de Rosas</w:t>
      </w:r>
    </w:p>
    <w:p>
      <w:pPr>
        <w:spacing w:before="0" w:after="80"/>
        <w:ind w:left="340"/>
        <w:jc w:val="both"/>
      </w:pPr>
      <w:r>
        <w:rPr>
          <w:b w:val="0"/>
          <w:i w:val="0"/>
          <w:sz w:val="20"/>
        </w:rPr>
        <w:t>d) en 1870, al terminar la guerra</w:t>
      </w:r>
    </w:p>
    <w:p>
      <w:pPr>
        <w:keepNext/>
      </w:pPr>
      <w:r>
        <w:rPr>
          <w:b/>
          <w:color w:val="3D5A80"/>
          <w:sz w:val="21"/>
        </w:rPr>
        <w:t>Completá</w:t>
      </w:r>
    </w:p>
    <w:p>
      <w:pPr>
        <w:spacing w:before="0" w:after="80"/>
        <w:jc w:val="both"/>
      </w:pPr>
      <w:r>
        <w:rPr>
          <w:b w:val="0"/>
          <w:i w:val="0"/>
          <w:sz w:val="20"/>
        </w:rPr>
        <w:t>1. El Estado impulsado por Bolívar que reunió a los actuales Venezuela, Colombia, Ecuador y Panamá se llamó ______________ ______________, y se disolvió en ______.</w:t>
      </w:r>
    </w:p>
    <w:p>
      <w:pPr>
        <w:spacing w:before="0" w:after="80"/>
        <w:jc w:val="both"/>
      </w:pPr>
      <w:r>
        <w:rPr>
          <w:b w:val="0"/>
          <w:i w:val="0"/>
          <w:sz w:val="20"/>
        </w:rPr>
        <w:t>2. Juárez restauró la república mexicana en el año ______.</w:t>
      </w:r>
    </w:p>
    <w:p>
      <w:pPr>
        <w:spacing w:before="0" w:after="80"/>
        <w:jc w:val="both"/>
      </w:pPr>
      <w:r>
        <w:rPr>
          <w:b w:val="0"/>
          <w:i w:val="0"/>
          <w:sz w:val="20"/>
        </w:rPr>
        <w:t>3. Rosas fue derrocado en la batalla de ______________, en 1852.</w:t>
      </w:r>
    </w:p>
    <w:p>
      <w:pPr>
        <w:keepNext/>
      </w:pPr>
      <w:r>
        <w:rPr>
          <w:b/>
          <w:color w:val="3D5A80"/>
          <w:sz w:val="21"/>
        </w:rPr>
        <w:t>Verdadero o falso — justificá tu respuesta</w:t>
      </w:r>
    </w:p>
    <w:p>
      <w:pPr>
        <w:spacing w:before="0" w:after="80"/>
        <w:jc w:val="both"/>
      </w:pPr>
      <w:r>
        <w:rPr>
          <w:b w:val="0"/>
          <w:i w:val="0"/>
          <w:sz w:val="20"/>
        </w:rPr>
        <w:t>1. (  V  /  F  )  El proyecto de integración americana de Bolívar se concretó en su tiempo.</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Juárez ejerció el poder apoyándose en la legalidad constitucional.</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Para un país mediterráneo, el control de la navegación fluvial por un vecino es un problema secundario.</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el fragmento de la Carta de Jamaica. ¿Qué argumentos da Bolívar a favor de un solo gobierno americano? ¿Qué diferencias entre los pueblos americanos no considera ese razonamiento?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Con el Cuadro 22.1, compará a Juárez y a Rosas en dos criterios: la fuente de su autoridad y su relación con la ley. ¿Cuál de los dos modelos deja instituciones que sobreviven a su conductor?</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Escribí un texto argumentativo de doce a quince líneas que responda: ¿por qué el liderazgo personal fuerte resulta atractivo en momentos de crisis y por qué resulta riesgoso a largo plazo? Usá al menos dos de los tres casos de la clase.</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23 — El ejercicio del poder en el siglo XX: Trujillo, Cárdenas, Perón, Vargas y Pinochet</w:t>
      </w:r>
    </w:p>
    <w:tbl>
      <w:tblPr>
        <w:tblW w:type="pct" w:w="5000"/>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Pr>
      <w:tblGrid>
        <w:gridCol w:w="5400"/>
        <w:gridCol w:w="5400"/>
      </w:tblGrid>
      <w:tr>
        <w:trPr>
          <w:cantSplit/>
        </w:trPr>
        <w:tc>
          <w:tcPr>
            <w:tcW w:type="dxa" w:w="2082"/>
            <w:shd w:val="clear" w:color="auto" w:fill="3D5A80"/>
          </w:tcPr>
          <w:p>
            <w:pPr>
              <w:keepNext/>
            </w:pPr>
            <w:r>
              <w:rPr>
                <w:b/>
                <w:color w:val="FFFFFF"/>
                <w:sz w:val="19"/>
              </w:rPr>
              <w:t>Capacidad</w:t>
            </w:r>
          </w:p>
        </w:tc>
        <w:tc>
          <w:tcPr>
            <w:tcW w:type="dxa" w:w="8718"/>
            <w:shd w:val="clear" w:color="auto" w:fill="E6EBF1"/>
          </w:tcPr>
          <w:p>
            <w:pPr>
              <w:keepNext/>
            </w:pPr>
            <w:r>
              <w:rPr>
                <w:sz w:val="19"/>
              </w:rPr>
              <w:t>Interpreta las continuidades y los cambios verificados en el ejercicio del poder en el contexto americano.</w:t>
            </w:r>
          </w:p>
        </w:tc>
      </w:tr>
      <w:tr>
        <w:trPr>
          <w:cantSplit/>
        </w:trPr>
        <w:tc>
          <w:tcPr>
            <w:tcW w:type="dxa" w:w="2082"/>
            <w:shd w:val="clear" w:color="auto" w:fill="3D5A80"/>
          </w:tcPr>
          <w:p>
            <w:pPr>
              <w:keepNext/>
            </w:pPr>
            <w:r>
              <w:rPr>
                <w:b/>
                <w:color w:val="FFFFFF"/>
                <w:sz w:val="19"/>
              </w:rPr>
              <w:t>Tema</w:t>
            </w:r>
          </w:p>
        </w:tc>
        <w:tc>
          <w:tcPr>
            <w:tcW w:type="dxa" w:w="8718"/>
            <w:shd w:val="clear" w:color="auto" w:fill="E6EBF1"/>
          </w:tcPr>
          <w:p>
            <w:pPr>
              <w:keepNext/>
            </w:pPr>
            <w:r>
              <w:rPr>
                <w:sz w:val="19"/>
              </w:rPr>
              <w:t>El ejercicio del poder en el siglo XX: Trujillo, Cárdenas, Perón, Vargas y Pinochet</w:t>
            </w:r>
          </w:p>
        </w:tc>
      </w:tr>
      <w:tr>
        <w:trPr>
          <w:cantSplit/>
        </w:trPr>
        <w:tc>
          <w:tcPr>
            <w:tcW w:type="dxa" w:w="2082"/>
            <w:shd w:val="clear" w:color="auto" w:fill="3D5A80"/>
          </w:tcPr>
          <w:p>
            <w:r>
              <w:rPr>
                <w:b/>
                <w:color w:val="FFFFFF"/>
                <w:sz w:val="19"/>
              </w:rPr>
              <w:t>Indicadores de logro</w:t>
            </w:r>
          </w:p>
        </w:tc>
        <w:tc>
          <w:tcPr>
            <w:tcW w:type="dxa" w:w="8718"/>
            <w:shd w:val="clear" w:color="auto" w:fill="E6EBF1"/>
          </w:tcPr>
          <w:p>
            <w:r>
              <w:rPr>
                <w:sz w:val="19"/>
              </w:rPr>
              <w:t>• Distingue nacionalismo popular, dictadura personalista y dictadura militar con un caso de cada uno.</w:t>
              <w:br/>
              <w:t>• Aplica los cuatro criterios de evaluación a dos de los casos estudiados.</w:t>
              <w:br/>
              <w:t>• Explica por qué las violaciones graves de derechos humanos no se compensan con resultados económicos.</w:t>
            </w:r>
          </w:p>
        </w:tc>
      </w:tr>
    </w:tbl>
    <w:p>
      <w:pPr>
        <w:spacing w:after="40"/>
      </w:pPr>
    </w:p>
    <w:p>
      <w:pPr>
        <w:pStyle w:val="Heading3"/>
      </w:pPr>
      <w:r>
        <w:t>1. El siglo XX: nuevas bases del poder</w:t>
      </w:r>
    </w:p>
    <w:p>
      <w:pPr>
        <w:spacing w:before="0" w:after="80"/>
        <w:jc w:val="both"/>
      </w:pPr>
      <w:r>
        <w:rPr>
          <w:b w:val="0"/>
          <w:i w:val="0"/>
          <w:sz w:val="21"/>
        </w:rPr>
        <w:t>En el siglo XX cambió la base sobre la que se sostiene el poder en América Latina. La población creció y se volvió urbana, aparecieron sindicatos y partidos de masas, la radio y luego la televisión permitieron hablarle a millones de personas a la vez, y la industrialización creó una clase obrera y una clase media numerosas. Gobernar ya no fue negociar con estancieros: fue conseguir el apoyo de multitudes.</w:t>
      </w:r>
    </w:p>
    <w:p>
      <w:pPr>
        <w:spacing w:before="0" w:after="80"/>
        <w:jc w:val="both"/>
      </w:pPr>
      <w:r>
        <w:rPr>
          <w:b w:val="0"/>
          <w:i w:val="0"/>
          <w:sz w:val="21"/>
        </w:rPr>
        <w:t>De ese cambio salieron dos respuestas distintas, y a veces sucesivas en un mismo país. Una fue la incorporación: gobiernos que ampliaron derechos sociales y sumaron a los sectores populares a la vida política. Otra fue la exclusión por la fuerza: regímenes autoritarios que suprimieron esa participación. El programa pide estudiar cinco casos que muestran ambas.</w:t>
      </w:r>
    </w:p>
    <w:p>
      <w:pPr>
        <w:pStyle w:val="Heading3"/>
      </w:pPr>
      <w:r>
        <w:t>2. Nacionalismo popular y reformas: Cárdenas, Vargas y Perón</w:t>
      </w:r>
    </w:p>
    <w:p>
      <w:pPr>
        <w:spacing w:before="0" w:after="80"/>
        <w:jc w:val="both"/>
      </w:pPr>
      <w:r>
        <w:rPr>
          <w:b w:val="0"/>
          <w:i w:val="0"/>
          <w:sz w:val="21"/>
        </w:rPr>
        <w:t>Lázaro Cárdenas gobernó México entre 1934 y 1940. Llevó adelante la reforma agraria más extensa del país, repartiendo tierras a comunidades campesinas, impulsó la educación pública y, en 1938, nacionalizó la industria petrolera, decisión que se convirtió en un símbolo de soberanía económica en toda la región. Gobernó dentro de un sistema de partido hegemónico, con escasa competencia electoral real.</w:t>
      </w:r>
    </w:p>
    <w:p>
      <w:pPr>
        <w:spacing w:before="0" w:after="80"/>
        <w:jc w:val="both"/>
      </w:pPr>
      <w:r>
        <w:rPr>
          <w:b w:val="0"/>
          <w:i w:val="0"/>
          <w:sz w:val="21"/>
        </w:rPr>
        <w:t>Getúlio Vargas condujo el Brasil entre 1930 y 1945, y otra vez entre 1951 y 1954. Su primera etapa incluyó un período autoritario con el Congreso cerrado, censura de prensa y persecución de opositores; en paralelo, sancionó una legislación laboral completa —salario mínimo, jornada, vacaciones, sindicatos regulados por el Estado— e impulsó la industrialización.</w:t>
      </w:r>
    </w:p>
    <w:p>
      <w:pPr>
        <w:spacing w:before="0" w:after="80"/>
        <w:jc w:val="both"/>
      </w:pPr>
      <w:r>
        <w:rPr>
          <w:b w:val="0"/>
          <w:i w:val="0"/>
          <w:sz w:val="21"/>
        </w:rPr>
        <w:t>Juan Domingo Perón fue presidente de la Argentina entre 1946 y 1955, y brevemente entre 1973 y 1974. Su gobierno amplió derechos laborales, extendió la seguridad social, impulsó la industrialización y sancionó en 1947 la ley que reconoció el voto femenino. También restringió la prensa opositora y desarrolló un fuerte culto a la conducción personal. Fue derrocado por un golpe militar en 1955.</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Concepto clave — Populismo: un término que hay que usar con cuidado</w:t>
            </w:r>
          </w:p>
          <w:p>
            <w:pPr>
              <w:keepNext/>
              <w:jc w:val="both"/>
            </w:pPr>
            <w:r>
              <w:rPr>
                <w:sz w:val="20"/>
              </w:rPr>
              <w:t>En ciencia política se llama populismo a un estilo de ejercicio del poder que apela directamente al pueblo por encima de las instituciones intermedias, concentra el liderazgo en una figura y divide el escenario entre el pueblo y sus adversarios. No es un insulto ni un elogio: es una categoría de análisis.</w:t>
            </w:r>
          </w:p>
        </w:tc>
      </w:tr>
      <w:tr>
        <w:trPr>
          <w:cantSplit/>
        </w:trPr>
        <w:tc>
          <w:tcPr>
            <w:tcW w:type="dxa" w:w="10801"/>
            <w:shd w:val="clear" w:color="auto" w:fill="E6EBF1"/>
          </w:tcPr>
          <w:p>
            <w:pPr>
              <w:jc w:val="both"/>
            </w:pPr>
            <w:r>
              <w:rPr>
                <w:sz w:val="20"/>
              </w:rPr>
              <w:t>El problema es que en el debate público la palabra se usa para descalificar a cualquier adversario. Regla para esta clase: si vas a usar el término, indicá qué rasgos concretos observás. Sin eso, la palabra no describe nada.</w:t>
            </w:r>
          </w:p>
        </w:tc>
      </w:tr>
    </w:tbl>
    <w:p>
      <w:pPr>
        <w:spacing w:after="40"/>
      </w:pPr>
    </w:p>
    <w:p>
      <w:pPr>
        <w:pStyle w:val="Heading3"/>
      </w:pPr>
      <w:r>
        <w:t>3. Dictaduras personalistas y dictaduras militares</w:t>
      </w:r>
    </w:p>
    <w:p>
      <w:pPr>
        <w:spacing w:before="0" w:after="80"/>
        <w:jc w:val="both"/>
      </w:pPr>
      <w:r>
        <w:rPr>
          <w:b w:val="0"/>
          <w:i w:val="0"/>
          <w:sz w:val="21"/>
        </w:rPr>
        <w:t>Rafael Leónidas Trujillo dominó la República Dominicana desde 1930 hasta 1961. Su régimen es el ejemplo americano más acabado de dictadura personalista: culto a la personalidad, control total del Estado y de buena parte de la economía en manos de su familia, y represión sistemática de la oposición. Dos hechos definen su balance ante los derechos humanos: la matanza de miles de personas haitianas y dominicanas de ascendencia haitiana en la frontera, en 1937, y el asesinato en 1960 de las hermanas Mirabal, opositoras al régimen. En memoria de ellas, las Naciones Unidas establecieron el 25 de noviembre como Día Internacional de la Eliminación de la Violencia contra la Mujer.</w:t>
      </w:r>
    </w:p>
    <w:p>
      <w:pPr>
        <w:spacing w:before="0" w:after="80"/>
        <w:jc w:val="both"/>
      </w:pPr>
      <w:r>
        <w:rPr>
          <w:b w:val="0"/>
          <w:i w:val="0"/>
          <w:sz w:val="21"/>
        </w:rPr>
        <w:t>Augusto Pinochet encabezó en Chile el golpe militar del 11 de septiembre de 1973 contra el gobierno constitucional de Salvador Allende, y gobernó hasta 1990. Su régimen disolvió el Congreso, prohibió los partidos y cometió violaciones graves y sistemáticas de derechos humanos, documentadas después por comisiones oficiales del propio Estado chileno. En economía aplicó un programa de apertura y reducción del papel estatal que se convirtió en modelo discutido en toda la región. En 1988 un plebiscito rechazó su continuidad y en 1990 asumió un gobierno electo.</w:t>
      </w:r>
    </w:p>
    <w:p>
      <w:pPr>
        <w:keepNext/>
        <w:spacing w:before="0" w:after="80"/>
        <w:jc w:val="both"/>
      </w:pPr>
      <w:r>
        <w:rPr>
          <w:b/>
          <w:i w:val="0"/>
          <w:color w:val="21374D"/>
          <w:sz w:val="20"/>
        </w:rPr>
        <w:t>Cuadro 23.1. Cinco formas de ejercer el poder en el siglo XX</w:t>
      </w:r>
    </w:p>
    <w:tbl>
      <w:tblPr>
        <w:tblW w:type="pct" w:w="500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700"/>
        <w:gridCol w:w="2700"/>
        <w:gridCol w:w="2700"/>
        <w:gridCol w:w="2700"/>
      </w:tblGrid>
      <w:tr>
        <w:trPr>
          <w:cantSplit/>
        </w:trPr>
        <w:tc>
          <w:tcPr>
            <w:tcW w:type="dxa" w:w="1952"/>
            <w:shd w:val="clear" w:color="auto" w:fill="3D5A80"/>
          </w:tcPr>
          <w:p>
            <w:r>
              <w:rPr>
                <w:b/>
                <w:color w:val="FFFFFF"/>
                <w:sz w:val="19"/>
              </w:rPr>
              <w:t>Caso</w:t>
            </w:r>
          </w:p>
        </w:tc>
        <w:tc>
          <w:tcPr>
            <w:tcW w:type="dxa" w:w="2342"/>
            <w:shd w:val="clear" w:color="auto" w:fill="3D5A80"/>
          </w:tcPr>
          <w:p>
            <w:r>
              <w:rPr>
                <w:b/>
                <w:color w:val="FFFFFF"/>
                <w:sz w:val="19"/>
              </w:rPr>
              <w:t>País y años</w:t>
            </w:r>
          </w:p>
        </w:tc>
        <w:tc>
          <w:tcPr>
            <w:tcW w:type="dxa" w:w="2993"/>
            <w:shd w:val="clear" w:color="auto" w:fill="3D5A80"/>
          </w:tcPr>
          <w:p>
            <w:r>
              <w:rPr>
                <w:b/>
                <w:color w:val="FFFFFF"/>
                <w:sz w:val="19"/>
              </w:rPr>
              <w:t>Tipo de ejercicio del poder</w:t>
            </w:r>
          </w:p>
        </w:tc>
        <w:tc>
          <w:tcPr>
            <w:tcW w:type="dxa" w:w="3123"/>
            <w:shd w:val="clear" w:color="auto" w:fill="3D5A80"/>
          </w:tcPr>
          <w:p>
            <w:r>
              <w:rPr>
                <w:b/>
                <w:color w:val="FFFFFF"/>
                <w:sz w:val="19"/>
              </w:rPr>
              <w:t>Rasgo distintivo</w:t>
            </w:r>
          </w:p>
        </w:tc>
      </w:tr>
      <w:tr>
        <w:trPr>
          <w:cantSplit/>
        </w:trPr>
        <w:tc>
          <w:tcPr>
            <w:tcW w:type="dxa" w:w="1952"/>
          </w:tcPr>
          <w:p>
            <w:r>
              <w:rPr>
                <w:sz w:val="19"/>
              </w:rPr>
              <w:t>Lázaro Cárdenas</w:t>
            </w:r>
          </w:p>
        </w:tc>
        <w:tc>
          <w:tcPr>
            <w:tcW w:type="dxa" w:w="2342"/>
          </w:tcPr>
          <w:p>
            <w:r>
              <w:rPr>
                <w:sz w:val="19"/>
              </w:rPr>
              <w:t>México, 1934-1940</w:t>
            </w:r>
          </w:p>
        </w:tc>
        <w:tc>
          <w:tcPr>
            <w:tcW w:type="dxa" w:w="2993"/>
          </w:tcPr>
          <w:p>
            <w:r>
              <w:rPr>
                <w:sz w:val="19"/>
              </w:rPr>
              <w:t>Reformismo nacionalista en sistema de partido hegemónico</w:t>
            </w:r>
          </w:p>
        </w:tc>
        <w:tc>
          <w:tcPr>
            <w:tcW w:type="dxa" w:w="3123"/>
          </w:tcPr>
          <w:p>
            <w:r>
              <w:rPr>
                <w:sz w:val="19"/>
              </w:rPr>
              <w:t>Reforma agraria y nacionalización del petróleo (1938)</w:t>
            </w:r>
          </w:p>
        </w:tc>
      </w:tr>
      <w:tr>
        <w:trPr>
          <w:cantSplit/>
        </w:trPr>
        <w:tc>
          <w:tcPr>
            <w:tcW w:type="dxa" w:w="1952"/>
            <w:shd w:val="clear" w:color="auto" w:fill="F5F5F5"/>
          </w:tcPr>
          <w:p>
            <w:r>
              <w:rPr>
                <w:sz w:val="19"/>
              </w:rPr>
              <w:t>Getúlio Vargas</w:t>
            </w:r>
          </w:p>
        </w:tc>
        <w:tc>
          <w:tcPr>
            <w:tcW w:type="dxa" w:w="2342"/>
            <w:shd w:val="clear" w:color="auto" w:fill="F5F5F5"/>
          </w:tcPr>
          <w:p>
            <w:r>
              <w:rPr>
                <w:sz w:val="19"/>
              </w:rPr>
              <w:t>Brasil, 1930-1945 y 1951-1954</w:t>
            </w:r>
          </w:p>
        </w:tc>
        <w:tc>
          <w:tcPr>
            <w:tcW w:type="dxa" w:w="2993"/>
            <w:shd w:val="clear" w:color="auto" w:fill="F5F5F5"/>
          </w:tcPr>
          <w:p>
            <w:r>
              <w:rPr>
                <w:sz w:val="19"/>
              </w:rPr>
              <w:t>Nacionalismo popular con etapa autoritaria</w:t>
            </w:r>
          </w:p>
        </w:tc>
        <w:tc>
          <w:tcPr>
            <w:tcW w:type="dxa" w:w="3123"/>
            <w:shd w:val="clear" w:color="auto" w:fill="F5F5F5"/>
          </w:tcPr>
          <w:p>
            <w:r>
              <w:rPr>
                <w:sz w:val="19"/>
              </w:rPr>
              <w:t>Legislación laboral amplia junto a censura y Congreso cerrado</w:t>
            </w:r>
          </w:p>
        </w:tc>
      </w:tr>
      <w:tr>
        <w:trPr>
          <w:cantSplit/>
        </w:trPr>
        <w:tc>
          <w:tcPr>
            <w:tcW w:type="dxa" w:w="1952"/>
          </w:tcPr>
          <w:p>
            <w:r>
              <w:rPr>
                <w:sz w:val="19"/>
              </w:rPr>
              <w:t>Juan D. Perón</w:t>
            </w:r>
          </w:p>
        </w:tc>
        <w:tc>
          <w:tcPr>
            <w:tcW w:type="dxa" w:w="2342"/>
          </w:tcPr>
          <w:p>
            <w:r>
              <w:rPr>
                <w:sz w:val="19"/>
              </w:rPr>
              <w:t>Argentina, 1946-1955 y 1973-1974</w:t>
            </w:r>
          </w:p>
        </w:tc>
        <w:tc>
          <w:tcPr>
            <w:tcW w:type="dxa" w:w="2993"/>
          </w:tcPr>
          <w:p>
            <w:r>
              <w:rPr>
                <w:sz w:val="19"/>
              </w:rPr>
              <w:t>Nacionalismo popular con liderazgo personal fuerte</w:t>
            </w:r>
          </w:p>
        </w:tc>
        <w:tc>
          <w:tcPr>
            <w:tcW w:type="dxa" w:w="3123"/>
          </w:tcPr>
          <w:p>
            <w:r>
              <w:rPr>
                <w:sz w:val="19"/>
              </w:rPr>
              <w:t>Derechos laborales y voto femenino (1947); restricciones a la prensa</w:t>
            </w:r>
          </w:p>
        </w:tc>
      </w:tr>
      <w:tr>
        <w:trPr>
          <w:cantSplit/>
        </w:trPr>
        <w:tc>
          <w:tcPr>
            <w:tcW w:type="dxa" w:w="1952"/>
            <w:shd w:val="clear" w:color="auto" w:fill="F5F5F5"/>
          </w:tcPr>
          <w:p>
            <w:r>
              <w:rPr>
                <w:sz w:val="19"/>
              </w:rPr>
              <w:t>R. L. Trujillo</w:t>
            </w:r>
          </w:p>
        </w:tc>
        <w:tc>
          <w:tcPr>
            <w:tcW w:type="dxa" w:w="2342"/>
            <w:shd w:val="clear" w:color="auto" w:fill="F5F5F5"/>
          </w:tcPr>
          <w:p>
            <w:r>
              <w:rPr>
                <w:sz w:val="19"/>
              </w:rPr>
              <w:t>República Dominicana, 1930-1961</w:t>
            </w:r>
          </w:p>
        </w:tc>
        <w:tc>
          <w:tcPr>
            <w:tcW w:type="dxa" w:w="2993"/>
            <w:shd w:val="clear" w:color="auto" w:fill="F5F5F5"/>
          </w:tcPr>
          <w:p>
            <w:r>
              <w:rPr>
                <w:sz w:val="19"/>
              </w:rPr>
              <w:t>Dictadura personalista</w:t>
            </w:r>
          </w:p>
        </w:tc>
        <w:tc>
          <w:tcPr>
            <w:tcW w:type="dxa" w:w="3123"/>
            <w:shd w:val="clear" w:color="auto" w:fill="F5F5F5"/>
          </w:tcPr>
          <w:p>
            <w:r>
              <w:rPr>
                <w:sz w:val="19"/>
              </w:rPr>
              <w:t>Culto a la personalidad y represión sistemática</w:t>
            </w:r>
          </w:p>
        </w:tc>
      </w:tr>
      <w:tr>
        <w:trPr>
          <w:cantSplit/>
        </w:trPr>
        <w:tc>
          <w:tcPr>
            <w:tcW w:type="dxa" w:w="1952"/>
          </w:tcPr>
          <w:p>
            <w:r>
              <w:rPr>
                <w:sz w:val="19"/>
              </w:rPr>
              <w:t>Augusto Pinochet</w:t>
            </w:r>
          </w:p>
        </w:tc>
        <w:tc>
          <w:tcPr>
            <w:tcW w:type="dxa" w:w="2342"/>
          </w:tcPr>
          <w:p>
            <w:r>
              <w:rPr>
                <w:sz w:val="19"/>
              </w:rPr>
              <w:t>Chile, 1973-1990</w:t>
            </w:r>
          </w:p>
        </w:tc>
        <w:tc>
          <w:tcPr>
            <w:tcW w:type="dxa" w:w="2993"/>
          </w:tcPr>
          <w:p>
            <w:r>
              <w:rPr>
                <w:sz w:val="19"/>
              </w:rPr>
              <w:t>Dictadura militar</w:t>
            </w:r>
          </w:p>
        </w:tc>
        <w:tc>
          <w:tcPr>
            <w:tcW w:type="dxa" w:w="3123"/>
          </w:tcPr>
          <w:p>
            <w:r>
              <w:rPr>
                <w:sz w:val="19"/>
              </w:rPr>
              <w:t>Violaciones graves de derechos humanos; apertura económica</w:t>
            </w:r>
          </w:p>
        </w:tc>
      </w:tr>
    </w:tbl>
    <w:p>
      <w:pPr>
        <w:keepNext/>
        <w:spacing w:before="0" w:after="80"/>
        <w:jc w:val="both"/>
      </w:pPr>
      <w:r>
        <w:rPr>
          <w:b w:val="0"/>
          <w:i w:val="0"/>
          <w:sz w:val="21"/>
        </w:rPr>
        <w:t>Observá la línea de tiempo: pintá de un color los años de gobiernos electos y de otro los de gobiernos de facto en los cinco países, y compará los totales.</w:t>
      </w:r>
    </w:p>
    <w:p>
      <w:pPr>
        <w:keepNext/>
        <w:jc w:val="center"/>
      </w:pPr>
      <w:r>
        <w:drawing>
          <wp:inline xmlns:a="http://schemas.openxmlformats.org/drawingml/2006/main" xmlns:pic="http://schemas.openxmlformats.org/drawingml/2006/picture">
            <wp:extent cx="5220000" cy="3142861"/>
            <wp:docPr id="17" name="Picture 17"/>
            <wp:cNvGraphicFramePr>
              <a:graphicFrameLocks noChangeAspect="1"/>
            </wp:cNvGraphicFramePr>
            <a:graphic>
              <a:graphicData uri="http://schemas.openxmlformats.org/drawingml/2006/picture">
                <pic:pic>
                  <pic:nvPicPr>
                    <pic:cNvPr id="0" name="fig_23_1.png"/>
                    <pic:cNvPicPr/>
                  </pic:nvPicPr>
                  <pic:blipFill>
                    <a:blip r:embed="rId25"/>
                    <a:stretch>
                      <a:fillRect/>
                    </a:stretch>
                  </pic:blipFill>
                  <pic:spPr>
                    <a:xfrm>
                      <a:off x="0" y="0"/>
                      <a:ext cx="5220000" cy="3142861"/>
                    </a:xfrm>
                    <a:prstGeom prst="rect"/>
                  </pic:spPr>
                </pic:pic>
              </a:graphicData>
            </a:graphic>
          </wp:inline>
        </w:drawing>
      </w:r>
    </w:p>
    <w:p>
      <w:pPr>
        <w:jc w:val="center"/>
      </w:pPr>
      <w:r>
        <w:rPr>
          <w:i/>
          <w:color w:val="595959"/>
          <w:sz w:val="17"/>
        </w:rPr>
        <w:t>Figura 23.1 — Gobiernos electos y de facto en América Latina, 1930-1990</w:t>
      </w:r>
    </w:p>
    <w:p>
      <w:pPr>
        <w:pStyle w:val="Heading3"/>
      </w:pPr>
      <w:r>
        <w:t>4. Criterios para evaluar, sin partidismo</w:t>
      </w:r>
    </w:p>
    <w:p>
      <w:pPr>
        <w:spacing w:before="0" w:after="80"/>
        <w:jc w:val="both"/>
      </w:pPr>
      <w:r>
        <w:rPr>
          <w:b w:val="0"/>
          <w:i w:val="0"/>
          <w:sz w:val="21"/>
        </w:rPr>
        <w:t>Estos casos generan adhesiones y rechazos intensos, y por eso necesitan criterios explícitos. Cuatro preguntas alcanzan, y se aplican igual a todos: ¿cómo llegó al poder y cómo lo dejó? ¿Podía existir oposición organizada y prensa crítica? ¿Qué ocurrió con la vida y la integridad de las personas? ¿Qué cambió en las condiciones materiales de la población?</w:t>
      </w:r>
    </w:p>
    <w:p>
      <w:pPr>
        <w:spacing w:before="0" w:after="80"/>
        <w:jc w:val="both"/>
      </w:pPr>
      <w:r>
        <w:rPr>
          <w:b w:val="0"/>
          <w:i w:val="0"/>
          <w:sz w:val="21"/>
        </w:rPr>
        <w:t>Aplicadas con honestidad, esas preguntas producen respuestas matizadas: hay gobiernos que ampliaron derechos sociales mientras restringían libertades políticas, y hay regímenes que mejoraron algún indicador económico mientras violaban derechos humanos. La segunda parte de esa frase no se cancela por la primera: las violaciones graves de derechos humanos no se compensan con resultados económicos, porque los derechos no son negociables. Ese es el criterio que fijó Núremberg, en la Clase 9, y que el sistema interamericano recogió después.</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Documento · De un informe oficial de comisión de verdad (reelaborado con fines educativos)</w:t>
            </w:r>
          </w:p>
          <w:p>
            <w:pPr>
              <w:keepNext/>
              <w:jc w:val="both"/>
            </w:pPr>
            <w:r>
              <w:rPr>
                <w:sz w:val="20"/>
              </w:rPr>
              <w:t>«La Comisión ha establecido que las violaciones fueron sistemáticas y no hechos aislados; que respondieron a decisiones adoptadas por órganos del Estado; y que su esclarecimiento no busca la venganza sino la reparación de las víctimas y la garantía de que no vuelvan a ocurrir.»</w:t>
            </w:r>
          </w:p>
        </w:tc>
      </w:tr>
      <w:tr>
        <w:trPr>
          <w:cantSplit/>
        </w:trPr>
        <w:tc>
          <w:tcPr>
            <w:tcW w:type="dxa" w:w="10801"/>
            <w:shd w:val="clear" w:color="auto" w:fill="E6EBF1"/>
          </w:tcPr>
          <w:p>
            <w:r>
              <w:rPr>
                <w:i/>
                <w:color w:val="555555"/>
                <w:sz w:val="18"/>
              </w:rPr>
              <w:t>Texto elaborado con fines educativos a partir de los criterios comunes a los informes de las comisiones de verdad de la región, incluida la Comisión de Verdad y Justicia del Paraguay (2008).</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En Paraguay — El Paraguay y la coordinación represiva regional</w:t>
            </w:r>
          </w:p>
          <w:p>
            <w:pPr>
              <w:keepNext/>
              <w:jc w:val="both"/>
            </w:pPr>
            <w:r>
              <w:rPr>
                <w:sz w:val="20"/>
              </w:rPr>
              <w:t>Durante las décadas de 1970 y 1980, varios regímenes del Cono Sur coordinaron el seguimiento y la detención de personas más allá de sus fronteras. El Paraguay conserva una prueba documental de primer orden sobre ese período: el conjunto de archivos policiales hallado en Lambaré en diciembre de 1992, conocido como Archivo del Terror, declarado por la UNESCO Memoria del Mundo y utilizado como prueba en juicios dentro y fuera del país.</w:t>
            </w:r>
          </w:p>
        </w:tc>
      </w:tr>
      <w:tr>
        <w:trPr>
          <w:cantSplit/>
        </w:trPr>
        <w:tc>
          <w:tcPr>
            <w:tcW w:type="dxa" w:w="10801"/>
            <w:shd w:val="clear" w:color="auto" w:fill="E6EBF1"/>
          </w:tcPr>
          <w:p>
            <w:pPr>
              <w:jc w:val="both"/>
            </w:pPr>
            <w:r>
              <w:rPr>
                <w:sz w:val="20"/>
              </w:rPr>
              <w:t>Ese archivo, junto con el informe de la Comisión de Verdad y Justicia que estudiaste en la Clase 14, es la razón por la cual este tema no se trabaja como opinión: existen documentos, y el trabajo del estudiante es leerlos.</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Glosario de la clase</w:t>
            </w:r>
          </w:p>
          <w:p>
            <w:pPr>
              <w:keepNext/>
              <w:jc w:val="both"/>
            </w:pPr>
            <w:r>
              <w:rPr>
                <w:sz w:val="20"/>
              </w:rPr>
              <w:t>Nacionalismo popular: orientación política que combina defensa de la soberanía económica con ampliación de derechos sociales.</w:t>
            </w:r>
          </w:p>
        </w:tc>
      </w:tr>
      <w:tr>
        <w:trPr>
          <w:cantSplit/>
        </w:trPr>
        <w:tc>
          <w:tcPr>
            <w:tcW w:type="dxa" w:w="10801"/>
            <w:shd w:val="clear" w:color="auto" w:fill="E6EBF1"/>
          </w:tcPr>
          <w:p>
            <w:pPr>
              <w:keepNext/>
              <w:jc w:val="both"/>
            </w:pPr>
            <w:r>
              <w:rPr>
                <w:sz w:val="20"/>
              </w:rPr>
              <w:t>Populismo: categoría de análisis que describe un liderazgo que apela directamente al pueblo por encima de las instituciones intermedias.</w:t>
            </w:r>
          </w:p>
        </w:tc>
      </w:tr>
      <w:tr>
        <w:trPr>
          <w:cantSplit/>
        </w:trPr>
        <w:tc>
          <w:tcPr>
            <w:tcW w:type="dxa" w:w="10801"/>
            <w:shd w:val="clear" w:color="auto" w:fill="E6EBF1"/>
          </w:tcPr>
          <w:p>
            <w:pPr>
              <w:keepNext/>
              <w:jc w:val="both"/>
            </w:pPr>
            <w:r>
              <w:rPr>
                <w:sz w:val="20"/>
              </w:rPr>
              <w:t>Reforma agraria: redistribución de la propiedad de la tierra dispuesta por el Estado.</w:t>
            </w:r>
          </w:p>
        </w:tc>
      </w:tr>
      <w:tr>
        <w:trPr>
          <w:cantSplit/>
        </w:trPr>
        <w:tc>
          <w:tcPr>
            <w:tcW w:type="dxa" w:w="10801"/>
            <w:shd w:val="clear" w:color="auto" w:fill="E6EBF1"/>
          </w:tcPr>
          <w:p>
            <w:pPr>
              <w:keepNext/>
              <w:jc w:val="both"/>
            </w:pPr>
            <w:r>
              <w:rPr>
                <w:sz w:val="20"/>
              </w:rPr>
              <w:t>Nacionalización: traspaso al Estado de la propiedad de una actividad económica antes privada.</w:t>
            </w:r>
          </w:p>
        </w:tc>
      </w:tr>
      <w:tr>
        <w:trPr>
          <w:cantSplit/>
        </w:trPr>
        <w:tc>
          <w:tcPr>
            <w:tcW w:type="dxa" w:w="10801"/>
            <w:shd w:val="clear" w:color="auto" w:fill="E6EBF1"/>
          </w:tcPr>
          <w:p>
            <w:pPr>
              <w:keepNext/>
              <w:jc w:val="both"/>
            </w:pPr>
            <w:r>
              <w:rPr>
                <w:sz w:val="20"/>
              </w:rPr>
              <w:t>Dictadura personalista: régimen construido alrededor de una persona, su familia y su culto.</w:t>
            </w:r>
          </w:p>
        </w:tc>
      </w:tr>
      <w:tr>
        <w:trPr>
          <w:cantSplit/>
        </w:trPr>
        <w:tc>
          <w:tcPr>
            <w:tcW w:type="dxa" w:w="10801"/>
            <w:shd w:val="clear" w:color="auto" w:fill="E6EBF1"/>
          </w:tcPr>
          <w:p>
            <w:pPr>
              <w:keepNext/>
              <w:jc w:val="both"/>
            </w:pPr>
            <w:r>
              <w:rPr>
                <w:sz w:val="20"/>
              </w:rPr>
              <w:t>Dictadura militar: régimen en el que las fuerzas armadas asumen el gobierno como institución.</w:t>
            </w:r>
          </w:p>
        </w:tc>
      </w:tr>
      <w:tr>
        <w:trPr>
          <w:cantSplit/>
        </w:trPr>
        <w:tc>
          <w:tcPr>
            <w:tcW w:type="dxa" w:w="10801"/>
            <w:shd w:val="clear" w:color="auto" w:fill="E6EBF1"/>
          </w:tcPr>
          <w:p>
            <w:pPr>
              <w:jc w:val="both"/>
            </w:pPr>
            <w:r>
              <w:rPr>
                <w:sz w:val="20"/>
              </w:rPr>
              <w:t>Comisión de verdad: órgano creado para investigar violaciones de derechos humanos, reparar a las víctimas y evitar su repetición.</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Para recordar</w:t>
            </w:r>
          </w:p>
          <w:p>
            <w:pPr>
              <w:keepNext/>
              <w:jc w:val="both"/>
            </w:pPr>
            <w:r>
              <w:rPr>
                <w:sz w:val="20"/>
              </w:rPr>
              <w:t>✔  La urbanización, los sindicatos y los medios masivos cambiaron la base del poder en el siglo XX: gobernar pasó a requerir apoyo de multitudes.</w:t>
            </w:r>
          </w:p>
        </w:tc>
      </w:tr>
      <w:tr>
        <w:trPr>
          <w:cantSplit/>
        </w:trPr>
        <w:tc>
          <w:tcPr>
            <w:tcW w:type="dxa" w:w="10801"/>
            <w:shd w:val="clear" w:color="auto" w:fill="E6EBF1"/>
          </w:tcPr>
          <w:p>
            <w:pPr>
              <w:keepNext/>
              <w:jc w:val="both"/>
            </w:pPr>
            <w:r>
              <w:rPr>
                <w:sz w:val="20"/>
              </w:rPr>
              <w:t>✔  Cárdenas, Vargas y Perón ampliaron derechos sociales; los dos últimos combinaron esa ampliación con restricciones a las libertades públicas.</w:t>
            </w:r>
          </w:p>
        </w:tc>
      </w:tr>
      <w:tr>
        <w:trPr>
          <w:cantSplit/>
        </w:trPr>
        <w:tc>
          <w:tcPr>
            <w:tcW w:type="dxa" w:w="10801"/>
            <w:shd w:val="clear" w:color="auto" w:fill="E6EBF1"/>
          </w:tcPr>
          <w:p>
            <w:pPr>
              <w:keepNext/>
              <w:jc w:val="both"/>
            </w:pPr>
            <w:r>
              <w:rPr>
                <w:sz w:val="20"/>
              </w:rPr>
              <w:t>✔  Trujillo es el caso americano más acabado de dictadura personalista; el asesinato de las hermanas Mirabal en 1960 dio origen al 25 de noviembre.</w:t>
            </w:r>
          </w:p>
        </w:tc>
      </w:tr>
      <w:tr>
        <w:trPr>
          <w:cantSplit/>
        </w:trPr>
        <w:tc>
          <w:tcPr>
            <w:tcW w:type="dxa" w:w="10801"/>
            <w:shd w:val="clear" w:color="auto" w:fill="E6EBF1"/>
          </w:tcPr>
          <w:p>
            <w:pPr>
              <w:keepNext/>
              <w:jc w:val="both"/>
            </w:pPr>
            <w:r>
              <w:rPr>
                <w:sz w:val="20"/>
              </w:rPr>
              <w:t>✔  Pinochet encabezó el golpe de 1973 en Chile; su régimen cometió violaciones graves documentadas por comisiones oficiales del propio Estado.</w:t>
            </w:r>
          </w:p>
        </w:tc>
      </w:tr>
      <w:tr>
        <w:trPr>
          <w:cantSplit/>
        </w:trPr>
        <w:tc>
          <w:tcPr>
            <w:tcW w:type="dxa" w:w="10801"/>
            <w:shd w:val="clear" w:color="auto" w:fill="E6EBF1"/>
          </w:tcPr>
          <w:p>
            <w:pPr>
              <w:jc w:val="both"/>
            </w:pPr>
            <w:r>
              <w:rPr>
                <w:sz w:val="20"/>
              </w:rPr>
              <w:t>✔  Los cuatro criterios de evaluación se aplican igual a todos los casos, y los derechos humanos no se compensan con resultados económicos.</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La nacionalización del petróleo en 1938 fue dispuesta por el gobierno de</w:t>
      </w:r>
    </w:p>
    <w:p>
      <w:pPr>
        <w:spacing w:before="0" w:after="80"/>
        <w:ind w:left="340"/>
        <w:jc w:val="both"/>
      </w:pPr>
      <w:r>
        <w:rPr>
          <w:b w:val="0"/>
          <w:i w:val="0"/>
          <w:sz w:val="20"/>
        </w:rPr>
        <w:t>a) Getúlio Vargas, en Brasil</w:t>
      </w:r>
    </w:p>
    <w:p>
      <w:pPr>
        <w:spacing w:before="0" w:after="80"/>
        <w:ind w:left="340"/>
        <w:jc w:val="both"/>
      </w:pPr>
      <w:r>
        <w:rPr>
          <w:b w:val="0"/>
          <w:i w:val="0"/>
          <w:sz w:val="20"/>
        </w:rPr>
        <w:t>b) Juan D. Perón, en Argentina</w:t>
      </w:r>
    </w:p>
    <w:p>
      <w:pPr>
        <w:spacing w:before="0" w:after="80"/>
        <w:ind w:left="340"/>
        <w:jc w:val="both"/>
      </w:pPr>
      <w:r>
        <w:rPr>
          <w:b w:val="0"/>
          <w:i w:val="0"/>
          <w:sz w:val="20"/>
        </w:rPr>
        <w:t>c) R. L. Trujillo, en República Dominicana</w:t>
      </w:r>
    </w:p>
    <w:p>
      <w:pPr>
        <w:spacing w:before="0" w:after="80"/>
        <w:ind w:left="340"/>
        <w:jc w:val="both"/>
      </w:pPr>
      <w:r>
        <w:rPr>
          <w:b w:val="0"/>
          <w:i w:val="0"/>
          <w:sz w:val="20"/>
        </w:rPr>
        <w:t>d) Lázaro Cárdenas, en México</w:t>
      </w:r>
    </w:p>
    <w:p>
      <w:pPr>
        <w:spacing w:before="0" w:after="80"/>
        <w:jc w:val="both"/>
      </w:pPr>
      <w:r>
        <w:rPr>
          <w:b w:val="0"/>
          <w:i w:val="0"/>
          <w:sz w:val="20"/>
        </w:rPr>
        <w:t>2. El voto femenino fue reconocido en la Argentina por una ley sancionada en</w:t>
      </w:r>
    </w:p>
    <w:p>
      <w:pPr>
        <w:spacing w:before="0" w:after="80"/>
        <w:ind w:left="340"/>
        <w:jc w:val="both"/>
      </w:pPr>
      <w:r>
        <w:rPr>
          <w:b w:val="0"/>
          <w:i w:val="0"/>
          <w:sz w:val="20"/>
        </w:rPr>
        <w:t>a) 1947</w:t>
      </w:r>
    </w:p>
    <w:p>
      <w:pPr>
        <w:spacing w:before="0" w:after="80"/>
        <w:ind w:left="340"/>
        <w:jc w:val="both"/>
      </w:pPr>
      <w:r>
        <w:rPr>
          <w:b w:val="0"/>
          <w:i w:val="0"/>
          <w:sz w:val="20"/>
        </w:rPr>
        <w:t>b) 1983</w:t>
      </w:r>
    </w:p>
    <w:p>
      <w:pPr>
        <w:spacing w:before="0" w:after="80"/>
        <w:ind w:left="340"/>
        <w:jc w:val="both"/>
      </w:pPr>
      <w:r>
        <w:rPr>
          <w:b w:val="0"/>
          <w:i w:val="0"/>
          <w:sz w:val="20"/>
        </w:rPr>
        <w:t>c) 1973</w:t>
      </w:r>
    </w:p>
    <w:p>
      <w:pPr>
        <w:spacing w:before="0" w:after="80"/>
        <w:ind w:left="340"/>
        <w:jc w:val="both"/>
      </w:pPr>
      <w:r>
        <w:rPr>
          <w:b w:val="0"/>
          <w:i w:val="0"/>
          <w:sz w:val="20"/>
        </w:rPr>
        <w:t>d) 1930</w:t>
      </w:r>
    </w:p>
    <w:p>
      <w:pPr>
        <w:spacing w:before="0" w:after="80"/>
        <w:jc w:val="both"/>
      </w:pPr>
      <w:r>
        <w:rPr>
          <w:b w:val="0"/>
          <w:i w:val="0"/>
          <w:sz w:val="20"/>
        </w:rPr>
        <w:t>3. El 25 de noviembre, Día Internacional de la Eliminación de la Violencia contra la Mujer, recuerda</w:t>
      </w:r>
    </w:p>
    <w:p>
      <w:pPr>
        <w:spacing w:before="0" w:after="80"/>
        <w:ind w:left="340"/>
        <w:jc w:val="both"/>
      </w:pPr>
      <w:r>
        <w:rPr>
          <w:b w:val="0"/>
          <w:i w:val="0"/>
          <w:sz w:val="20"/>
        </w:rPr>
        <w:t>a) el asesinato de las hermanas Mirabal, en 1960</w:t>
      </w:r>
    </w:p>
    <w:p>
      <w:pPr>
        <w:spacing w:before="0" w:after="80"/>
        <w:ind w:left="340"/>
        <w:jc w:val="both"/>
      </w:pPr>
      <w:r>
        <w:rPr>
          <w:b w:val="0"/>
          <w:i w:val="0"/>
          <w:sz w:val="20"/>
        </w:rPr>
        <w:t>b) la nacionalización del petróleo mexicano</w:t>
      </w:r>
    </w:p>
    <w:p>
      <w:pPr>
        <w:spacing w:before="0" w:after="80"/>
        <w:ind w:left="340"/>
        <w:jc w:val="both"/>
      </w:pPr>
      <w:r>
        <w:rPr>
          <w:b w:val="0"/>
          <w:i w:val="0"/>
          <w:sz w:val="20"/>
        </w:rPr>
        <w:t>c) el plebiscito chileno de 1988</w:t>
      </w:r>
    </w:p>
    <w:p>
      <w:pPr>
        <w:spacing w:before="0" w:after="80"/>
        <w:ind w:left="340"/>
        <w:jc w:val="both"/>
      </w:pPr>
      <w:r>
        <w:rPr>
          <w:b w:val="0"/>
          <w:i w:val="0"/>
          <w:sz w:val="20"/>
        </w:rPr>
        <w:t>d) la caída de Rosas en Caseros</w:t>
      </w:r>
    </w:p>
    <w:p>
      <w:pPr>
        <w:spacing w:before="0" w:after="80"/>
        <w:jc w:val="both"/>
      </w:pPr>
      <w:r>
        <w:rPr>
          <w:b w:val="0"/>
          <w:i w:val="0"/>
          <w:sz w:val="20"/>
        </w:rPr>
        <w:t>4. El régimen encabezado por Pinochet finalizó tras</w:t>
      </w:r>
    </w:p>
    <w:p>
      <w:pPr>
        <w:spacing w:before="0" w:after="80"/>
        <w:ind w:left="340"/>
        <w:jc w:val="both"/>
      </w:pPr>
      <w:r>
        <w:rPr>
          <w:b w:val="0"/>
          <w:i w:val="0"/>
          <w:sz w:val="20"/>
        </w:rPr>
        <w:t>a) la disolución de las fuerzas armadas</w:t>
      </w:r>
    </w:p>
    <w:p>
      <w:pPr>
        <w:spacing w:before="0" w:after="80"/>
        <w:ind w:left="340"/>
        <w:jc w:val="both"/>
      </w:pPr>
      <w:r>
        <w:rPr>
          <w:b w:val="0"/>
          <w:i w:val="0"/>
          <w:sz w:val="20"/>
        </w:rPr>
        <w:t>b) una invasión extranjera</w:t>
      </w:r>
    </w:p>
    <w:p>
      <w:pPr>
        <w:spacing w:before="0" w:after="80"/>
        <w:ind w:left="340"/>
        <w:jc w:val="both"/>
      </w:pPr>
      <w:r>
        <w:rPr>
          <w:b w:val="0"/>
          <w:i w:val="0"/>
          <w:sz w:val="20"/>
        </w:rPr>
        <w:t>c) el plebiscito de 1988, que rechazó su continuidad</w:t>
      </w:r>
    </w:p>
    <w:p>
      <w:pPr>
        <w:spacing w:before="0" w:after="80"/>
        <w:ind w:left="340"/>
        <w:jc w:val="both"/>
      </w:pPr>
      <w:r>
        <w:rPr>
          <w:b w:val="0"/>
          <w:i w:val="0"/>
          <w:sz w:val="20"/>
        </w:rPr>
        <w:t>d) la renuncia voluntaria en 1973</w:t>
      </w:r>
    </w:p>
    <w:p>
      <w:pPr>
        <w:keepNext/>
      </w:pPr>
      <w:r>
        <w:rPr>
          <w:b/>
          <w:color w:val="3D5A80"/>
          <w:sz w:val="21"/>
        </w:rPr>
        <w:t>Completá</w:t>
      </w:r>
    </w:p>
    <w:p>
      <w:pPr>
        <w:spacing w:before="0" w:after="80"/>
        <w:jc w:val="both"/>
      </w:pPr>
      <w:r>
        <w:rPr>
          <w:b w:val="0"/>
          <w:i w:val="0"/>
          <w:sz w:val="20"/>
        </w:rPr>
        <w:t>1. El golpe militar contra el gobierno constitucional de Salvador Allende ocurrió el ______ de septiembre de ______.</w:t>
      </w:r>
    </w:p>
    <w:p>
      <w:pPr>
        <w:spacing w:before="0" w:after="80"/>
        <w:jc w:val="both"/>
      </w:pPr>
      <w:r>
        <w:rPr>
          <w:b w:val="0"/>
          <w:i w:val="0"/>
          <w:sz w:val="20"/>
        </w:rPr>
        <w:t>2. Getúlio Vargas gobernó el Brasil entre ______ y 1945, y nuevamente entre 1951 y ______.</w:t>
      </w:r>
    </w:p>
    <w:p>
      <w:pPr>
        <w:spacing w:before="0" w:after="80"/>
        <w:jc w:val="both"/>
      </w:pPr>
      <w:r>
        <w:rPr>
          <w:b w:val="0"/>
          <w:i w:val="0"/>
          <w:sz w:val="20"/>
        </w:rPr>
        <w:t>3. El conjunto de archivos policiales hallado en Lambaré en diciembre de 1992 se conoce como ______________ del ______________.</w:t>
      </w:r>
    </w:p>
    <w:p>
      <w:pPr>
        <w:keepNext/>
      </w:pPr>
      <w:r>
        <w:rPr>
          <w:b/>
          <w:color w:val="3D5A80"/>
          <w:sz w:val="21"/>
        </w:rPr>
        <w:t>Verdadero o falso — justificá tu respuesta</w:t>
      </w:r>
    </w:p>
    <w:p>
      <w:pPr>
        <w:spacing w:before="0" w:after="80"/>
        <w:jc w:val="both"/>
      </w:pPr>
      <w:r>
        <w:rPr>
          <w:b w:val="0"/>
          <w:i w:val="0"/>
          <w:sz w:val="20"/>
        </w:rPr>
        <w:t>1. (  V  /  F  )  Ampliar derechos sociales y restringir libertades políticas son hechos que pueden coexistir en un mismo gobierno.</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Las violaciones graves de derechos humanos pueden compensarse con buenos resultados económicos.</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El término «populismo» es un insulto sin valor analítico.</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el fragmento del informe de comisión de verdad. ¿Qué tres afirmaciones hace y cuál es, según el texto, la finalidad del esclarecimiento?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Elegí dos casos del Cuadro 23.1 y compará su modo de llegada y de salida del poder, y su tolerancia a la oposición y a la prensa crítica.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Redactá una ficha de análisis de doce a quince líneas sobre uno de los cinco casos, aplicando las cuatro preguntas de la sección 4. Cerrá indicando qué fuente consultarías para verificar lo que afirmaste.</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24 — El ejercicio del poder en el siglo XXI: Bachelet, Rousseff, Kirchner y Chávez; continuidades y cambios</w:t>
      </w:r>
    </w:p>
    <w:tbl>
      <w:tblPr>
        <w:tblW w:type="pct" w:w="5000"/>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Pr>
      <w:tblGrid>
        <w:gridCol w:w="5400"/>
        <w:gridCol w:w="5400"/>
      </w:tblGrid>
      <w:tr>
        <w:trPr>
          <w:cantSplit/>
        </w:trPr>
        <w:tc>
          <w:tcPr>
            <w:tcW w:type="dxa" w:w="2082"/>
            <w:shd w:val="clear" w:color="auto" w:fill="3D5A80"/>
          </w:tcPr>
          <w:p>
            <w:pPr>
              <w:keepNext/>
            </w:pPr>
            <w:r>
              <w:rPr>
                <w:b/>
                <w:color w:val="FFFFFF"/>
                <w:sz w:val="19"/>
              </w:rPr>
              <w:t>Capacidad</w:t>
            </w:r>
          </w:p>
        </w:tc>
        <w:tc>
          <w:tcPr>
            <w:tcW w:type="dxa" w:w="8718"/>
            <w:shd w:val="clear" w:color="auto" w:fill="E6EBF1"/>
          </w:tcPr>
          <w:p>
            <w:pPr>
              <w:keepNext/>
            </w:pPr>
            <w:r>
              <w:rPr>
                <w:sz w:val="19"/>
              </w:rPr>
              <w:t>Interpreta las continuidades y los cambios verificados en el ejercicio del poder en el contexto americano.</w:t>
            </w:r>
          </w:p>
        </w:tc>
      </w:tr>
      <w:tr>
        <w:trPr>
          <w:cantSplit/>
        </w:trPr>
        <w:tc>
          <w:tcPr>
            <w:tcW w:type="dxa" w:w="2082"/>
            <w:shd w:val="clear" w:color="auto" w:fill="3D5A80"/>
          </w:tcPr>
          <w:p>
            <w:pPr>
              <w:keepNext/>
            </w:pPr>
            <w:r>
              <w:rPr>
                <w:b/>
                <w:color w:val="FFFFFF"/>
                <w:sz w:val="19"/>
              </w:rPr>
              <w:t>Tema</w:t>
            </w:r>
          </w:p>
        </w:tc>
        <w:tc>
          <w:tcPr>
            <w:tcW w:type="dxa" w:w="8718"/>
            <w:shd w:val="clear" w:color="auto" w:fill="E6EBF1"/>
          </w:tcPr>
          <w:p>
            <w:pPr>
              <w:keepNext/>
            </w:pPr>
            <w:r>
              <w:rPr>
                <w:sz w:val="19"/>
              </w:rPr>
              <w:t>El ejercicio del poder en el siglo XXI: Bachelet, Rousseff, Kirchner y Chávez; continuidades y cambios</w:t>
            </w:r>
          </w:p>
        </w:tc>
      </w:tr>
      <w:tr>
        <w:trPr>
          <w:cantSplit/>
        </w:trPr>
        <w:tc>
          <w:tcPr>
            <w:tcW w:type="dxa" w:w="2082"/>
            <w:shd w:val="clear" w:color="auto" w:fill="3D5A80"/>
          </w:tcPr>
          <w:p>
            <w:r>
              <w:rPr>
                <w:b/>
                <w:color w:val="FFFFFF"/>
                <w:sz w:val="19"/>
              </w:rPr>
              <w:t>Indicadores de logro</w:t>
            </w:r>
          </w:p>
        </w:tc>
        <w:tc>
          <w:tcPr>
            <w:tcW w:type="dxa" w:w="8718"/>
            <w:shd w:val="clear" w:color="auto" w:fill="E6EBF1"/>
          </w:tcPr>
          <w:p>
            <w:r>
              <w:rPr>
                <w:sz w:val="19"/>
              </w:rPr>
              <w:t>• Identifica cuatro continuidades y cuatro cambios en el ejercicio del poder americano.</w:t>
              <w:br/>
              <w:t>• Caracteriza con hechos verificables dos presidencias americanas del siglo XXI.</w:t>
              <w:br/>
              <w:t>• Explica el contenido de la Carta Democrática Interamericana y su novedad histórica.</w:t>
            </w:r>
          </w:p>
        </w:tc>
      </w:tr>
    </w:tbl>
    <w:p>
      <w:pPr>
        <w:spacing w:after="40"/>
      </w:pPr>
    </w:p>
    <w:p>
      <w:pPr>
        <w:pStyle w:val="Heading3"/>
      </w:pPr>
      <w:r>
        <w:t>1. La recuperación democrática</w:t>
      </w:r>
    </w:p>
    <w:p>
      <w:pPr>
        <w:spacing w:before="0" w:after="80"/>
        <w:jc w:val="both"/>
      </w:pPr>
      <w:r>
        <w:rPr>
          <w:b w:val="0"/>
          <w:i w:val="0"/>
          <w:sz w:val="21"/>
        </w:rPr>
        <w:t>Entre fines de la década de 1970 y comienzos de la de 1990, casi toda América Latina recuperó gobiernos electos. Ese proceso tuvo tres componentes: elecciones libres, restablecimiento de las libertades públicas y, en varios países, procesos de verdad, justicia y reparación por las violaciones cometidas.</w:t>
      </w:r>
    </w:p>
    <w:p>
      <w:pPr>
        <w:spacing w:before="0" w:after="80"/>
        <w:jc w:val="both"/>
      </w:pPr>
      <w:r>
        <w:rPr>
          <w:b w:val="0"/>
          <w:i w:val="0"/>
          <w:sz w:val="21"/>
        </w:rPr>
        <w:t>La región también construyó defensas colectivas. En 2001, los Estados americanos aprobaron la Carta Democrática Interamericana, que declara que los pueblos de América tienen derecho a la democracia y que sus gobiernos tienen la obligación de promoverla y defenderla, y prevé consecuencias frente a una ruptura del orden constitucional. Es una novedad histórica: por primera vez, la forma de gobierno de un país dejó de ser un asunto exclusivamente interno.</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Documento · De la Carta Democrática Interamericana (2001)</w:t>
            </w:r>
          </w:p>
          <w:p>
            <w:pPr>
              <w:keepNext/>
              <w:jc w:val="both"/>
            </w:pPr>
            <w:r>
              <w:rPr>
                <w:sz w:val="20"/>
              </w:rPr>
              <w:t>«Los pueblos de América tienen derecho a la democracia y sus gobiernos la obligación de promoverla y defenderla. La democracia es esencial para el desarrollo social, político y económico de los pueblos de las Américas.»</w:t>
            </w:r>
          </w:p>
        </w:tc>
      </w:tr>
      <w:tr>
        <w:trPr>
          <w:cantSplit/>
        </w:trPr>
        <w:tc>
          <w:tcPr>
            <w:tcW w:type="dxa" w:w="10801"/>
            <w:shd w:val="clear" w:color="auto" w:fill="E6EBF1"/>
          </w:tcPr>
          <w:p>
            <w:r>
              <w:rPr>
                <w:i/>
                <w:color w:val="555555"/>
                <w:sz w:val="18"/>
              </w:rPr>
              <w:t>Texto adaptado con fines educativos a partir de la Carta Democrática Interamericana, aprobada por la Organización de los Estados Americanos, Lima, 11 de septiembre de 2001.</w:t>
            </w:r>
          </w:p>
        </w:tc>
      </w:tr>
    </w:tbl>
    <w:p>
      <w:pPr>
        <w:spacing w:after="40"/>
      </w:pPr>
    </w:p>
    <w:p>
      <w:pPr>
        <w:pStyle w:val="Heading3"/>
      </w:pPr>
      <w:r>
        <w:t>2. Cuatro presidencias del siglo XXI</w:t>
      </w:r>
    </w:p>
    <w:p>
      <w:pPr>
        <w:spacing w:before="0" w:after="80"/>
        <w:jc w:val="both"/>
      </w:pPr>
      <w:r>
        <w:rPr>
          <w:b w:val="0"/>
          <w:i w:val="0"/>
          <w:sz w:val="21"/>
        </w:rPr>
        <w:t>El programa pide analizar cuatro figuras del siglo XXI. Las presentamos con el mismo criterio que en la clase anterior: hechos verificables, sin adhesión ni condena.</w:t>
      </w:r>
    </w:p>
    <w:p>
      <w:pPr>
        <w:spacing w:before="0" w:after="80"/>
        <w:jc w:val="both"/>
      </w:pPr>
      <w:r>
        <w:rPr>
          <w:b w:val="0"/>
          <w:i w:val="0"/>
          <w:sz w:val="21"/>
        </w:rPr>
        <w:t>Hugo Chávez presidió Venezuela entre 1999 y 2013. Llegó al gobierno por elecciones, impulsó una nueva Constitución en 1999, aplicó programas sociales financiados por la renta petrolera y promovió iniciativas de integración regional. Su período incluyó una fuerte concentración de facultades en el Ejecutivo, la reelección indefinida aprobada en 2009 y conflictos sostenidos con la oposición y con medios de comunicación.</w:t>
      </w:r>
    </w:p>
    <w:p>
      <w:pPr>
        <w:spacing w:before="0" w:after="80"/>
        <w:jc w:val="both"/>
      </w:pPr>
      <w:r>
        <w:rPr>
          <w:b w:val="0"/>
          <w:i w:val="0"/>
          <w:sz w:val="21"/>
        </w:rPr>
        <w:t>Michelle Bachelet fue presidenta de Chile en dos períodos, entre 2006 y 2010 y entre 2014 y 2018, y la primera mujer en ocupar ese cargo en su país. Su gestión impulsó reformas en previsión social, educación y participación política de las mujeres. Posteriormente se desempeñó como Alta Comisionada de las Naciones Unidas para los Derechos Humanos.</w:t>
      </w:r>
    </w:p>
    <w:p>
      <w:pPr>
        <w:spacing w:before="0" w:after="80"/>
        <w:jc w:val="both"/>
      </w:pPr>
      <w:r>
        <w:rPr>
          <w:b w:val="0"/>
          <w:i w:val="0"/>
          <w:sz w:val="21"/>
        </w:rPr>
        <w:t>Cristina Fernández de Kirchner presidió la Argentina entre 2007 y 2015, siendo la primera mujer electa presidenta de ese país. Su gestión amplió la cobertura previsional y de asignaciones sociales, y estuvo marcada por conflictos con sectores empresariales rurales y con parte de la prensa.</w:t>
      </w:r>
    </w:p>
    <w:p>
      <w:pPr>
        <w:spacing w:before="0" w:after="80"/>
        <w:jc w:val="both"/>
      </w:pPr>
      <w:r>
        <w:rPr>
          <w:b w:val="0"/>
          <w:i w:val="0"/>
          <w:sz w:val="21"/>
        </w:rPr>
        <w:t>Dilma Rousseff presidió el Brasil desde 2011 y fue la primera mujer en ese cargo; reelecta en 2014, fue destituida en 2016 mediante un juicio político por irregularidades presupuestarias, procedimiento previsto en la Constitución brasileña y cuya legitimidad fue objeto de intenso debate político y jurídico.</w:t>
      </w:r>
    </w:p>
    <w:p>
      <w:pPr>
        <w:keepNext/>
        <w:spacing w:before="0" w:after="80"/>
        <w:jc w:val="both"/>
      </w:pPr>
      <w:r>
        <w:rPr>
          <w:b/>
          <w:i w:val="0"/>
          <w:color w:val="21374D"/>
          <w:sz w:val="20"/>
        </w:rPr>
        <w:t>Cuadro 24.1. Continuidades y cambios en el ejercicio del poder americano</w:t>
      </w:r>
    </w:p>
    <w:tbl>
      <w:tblPr>
        <w:tblW w:type="pct" w:w="500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400"/>
        <w:gridCol w:w="5400"/>
      </w:tblGrid>
      <w:tr>
        <w:trPr>
          <w:cantSplit/>
        </w:trPr>
        <w:tc>
          <w:tcPr>
            <w:tcW w:type="dxa" w:w="5204"/>
            <w:shd w:val="clear" w:color="auto" w:fill="3D5A80"/>
          </w:tcPr>
          <w:p>
            <w:r>
              <w:rPr>
                <w:b/>
                <w:color w:val="FFFFFF"/>
                <w:sz w:val="19"/>
              </w:rPr>
              <w:t>Continuidades del siglo XIX y XX</w:t>
            </w:r>
          </w:p>
        </w:tc>
        <w:tc>
          <w:tcPr>
            <w:tcW w:type="dxa" w:w="5204"/>
            <w:shd w:val="clear" w:color="auto" w:fill="3D5A80"/>
          </w:tcPr>
          <w:p>
            <w:r>
              <w:rPr>
                <w:b/>
                <w:color w:val="FFFFFF"/>
                <w:sz w:val="19"/>
              </w:rPr>
              <w:t>Cambios visibles en el siglo XXI</w:t>
            </w:r>
          </w:p>
        </w:tc>
      </w:tr>
      <w:tr>
        <w:trPr>
          <w:cantSplit/>
        </w:trPr>
        <w:tc>
          <w:tcPr>
            <w:tcW w:type="dxa" w:w="5204"/>
          </w:tcPr>
          <w:p>
            <w:r>
              <w:rPr>
                <w:sz w:val="19"/>
              </w:rPr>
              <w:t>Presidencialismo fuerte y decisiones concentradas en el Ejecutivo</w:t>
            </w:r>
          </w:p>
        </w:tc>
        <w:tc>
          <w:tcPr>
            <w:tcW w:type="dxa" w:w="5204"/>
          </w:tcPr>
          <w:p>
            <w:r>
              <w:rPr>
                <w:sz w:val="19"/>
              </w:rPr>
              <w:t>Alternancia electoral frecuente entre fuerzas distintas</w:t>
            </w:r>
          </w:p>
        </w:tc>
      </w:tr>
      <w:tr>
        <w:trPr>
          <w:cantSplit/>
        </w:trPr>
        <w:tc>
          <w:tcPr>
            <w:tcW w:type="dxa" w:w="5204"/>
            <w:shd w:val="clear" w:color="auto" w:fill="F5F5F5"/>
          </w:tcPr>
          <w:p>
            <w:r>
              <w:rPr>
                <w:sz w:val="19"/>
              </w:rPr>
              <w:t>Liderazgo personal por encima de los partidos</w:t>
            </w:r>
          </w:p>
        </w:tc>
        <w:tc>
          <w:tcPr>
            <w:tcW w:type="dxa" w:w="5204"/>
            <w:shd w:val="clear" w:color="auto" w:fill="F5F5F5"/>
          </w:tcPr>
          <w:p>
            <w:r>
              <w:rPr>
                <w:sz w:val="19"/>
              </w:rPr>
              <w:t>Llegada de mujeres a la presidencia en varios países</w:t>
            </w:r>
          </w:p>
        </w:tc>
      </w:tr>
      <w:tr>
        <w:trPr>
          <w:cantSplit/>
        </w:trPr>
        <w:tc>
          <w:tcPr>
            <w:tcW w:type="dxa" w:w="5204"/>
          </w:tcPr>
          <w:p>
            <w:r>
              <w:rPr>
                <w:sz w:val="19"/>
              </w:rPr>
              <w:t>Dependencia de la exportación de materias primas</w:t>
            </w:r>
          </w:p>
        </w:tc>
        <w:tc>
          <w:tcPr>
            <w:tcW w:type="dxa" w:w="5204"/>
          </w:tcPr>
          <w:p>
            <w:r>
              <w:rPr>
                <w:sz w:val="19"/>
              </w:rPr>
              <w:t>Programas sociales masivos y ampliación de la cobertura previsional</w:t>
            </w:r>
          </w:p>
        </w:tc>
      </w:tr>
      <w:tr>
        <w:trPr>
          <w:cantSplit/>
        </w:trPr>
        <w:tc>
          <w:tcPr>
            <w:tcW w:type="dxa" w:w="5204"/>
            <w:shd w:val="clear" w:color="auto" w:fill="F5F5F5"/>
          </w:tcPr>
          <w:p>
            <w:r>
              <w:rPr>
                <w:sz w:val="19"/>
              </w:rPr>
              <w:t>Desigualdad social persistente</w:t>
            </w:r>
          </w:p>
        </w:tc>
        <w:tc>
          <w:tcPr>
            <w:tcW w:type="dxa" w:w="5204"/>
            <w:shd w:val="clear" w:color="auto" w:fill="F5F5F5"/>
          </w:tcPr>
          <w:p>
            <w:r>
              <w:rPr>
                <w:sz w:val="19"/>
              </w:rPr>
              <w:t>Controles internacionales de derechos humanos y cláusulas democráticas</w:t>
            </w:r>
          </w:p>
        </w:tc>
      </w:tr>
      <w:tr>
        <w:trPr>
          <w:cantSplit/>
        </w:trPr>
        <w:tc>
          <w:tcPr>
            <w:tcW w:type="dxa" w:w="5204"/>
          </w:tcPr>
          <w:p>
            <w:r>
              <w:rPr>
                <w:sz w:val="19"/>
              </w:rPr>
              <w:t>Conflicto entre el gobierno y la prensa</w:t>
            </w:r>
          </w:p>
        </w:tc>
        <w:tc>
          <w:tcPr>
            <w:tcW w:type="dxa" w:w="5204"/>
          </w:tcPr>
          <w:p>
            <w:r>
              <w:rPr>
                <w:sz w:val="19"/>
              </w:rPr>
              <w:t>Uso de mecanismos institucionales —juicio político, cortes— para resolver crisis</w:t>
            </w:r>
          </w:p>
        </w:tc>
      </w:tr>
    </w:tbl>
    <w:p>
      <w:pPr>
        <w:keepNext/>
        <w:spacing w:before="0" w:after="80"/>
        <w:jc w:val="both"/>
      </w:pPr>
      <w:r>
        <w:rPr>
          <w:b w:val="0"/>
          <w:i w:val="0"/>
          <w:sz w:val="21"/>
        </w:rPr>
        <w:t>Observá el gráfico: contá cuántos cambios de signo político hubo por vía electoral en la región en las últimas tres décadas y compará ese número con el de las tres décadas anteriores.</w:t>
      </w:r>
    </w:p>
    <w:p>
      <w:pPr>
        <w:keepNext/>
        <w:jc w:val="center"/>
      </w:pPr>
      <w:r>
        <w:drawing>
          <wp:inline xmlns:a="http://schemas.openxmlformats.org/drawingml/2006/main" xmlns:pic="http://schemas.openxmlformats.org/drawingml/2006/picture">
            <wp:extent cx="5220000" cy="2391285"/>
            <wp:docPr id="18" name="Picture 18"/>
            <wp:cNvGraphicFramePr>
              <a:graphicFrameLocks noChangeAspect="1"/>
            </wp:cNvGraphicFramePr>
            <a:graphic>
              <a:graphicData uri="http://schemas.openxmlformats.org/drawingml/2006/picture">
                <pic:pic>
                  <pic:nvPicPr>
                    <pic:cNvPr id="0" name="fig_24_1.png"/>
                    <pic:cNvPicPr/>
                  </pic:nvPicPr>
                  <pic:blipFill>
                    <a:blip r:embed="rId26"/>
                    <a:stretch>
                      <a:fillRect/>
                    </a:stretch>
                  </pic:blipFill>
                  <pic:spPr>
                    <a:xfrm>
                      <a:off x="0" y="0"/>
                      <a:ext cx="5220000" cy="2391285"/>
                    </a:xfrm>
                    <a:prstGeom prst="rect"/>
                  </pic:spPr>
                </pic:pic>
              </a:graphicData>
            </a:graphic>
          </wp:inline>
        </w:drawing>
      </w:r>
    </w:p>
    <w:p>
      <w:pPr>
        <w:jc w:val="center"/>
      </w:pPr>
      <w:r>
        <w:rPr>
          <w:i/>
          <w:color w:val="595959"/>
          <w:sz w:val="17"/>
        </w:rPr>
        <w:t>Figura 24.1 — Alternancia en el gobierno en América Latina, 1960-2025</w:t>
      </w:r>
    </w:p>
    <w:p>
      <w:pPr>
        <w:pStyle w:val="Heading3"/>
      </w:pPr>
      <w:r>
        <w:t>3. Los desafíos abiertos</w:t>
      </w:r>
    </w:p>
    <w:p>
      <w:pPr>
        <w:spacing w:before="0" w:after="80"/>
        <w:jc w:val="both"/>
      </w:pPr>
      <w:r>
        <w:rPr>
          <w:b w:val="0"/>
          <w:i w:val="0"/>
          <w:sz w:val="21"/>
        </w:rPr>
        <w:t>La democracia americana del siglo XXI tiene problemas propios, distintos de los del siglo XX. El primero es la desconfianza: buena parte de la ciudadanía sostiene que los partidos y los parlamentos no la representan. El segundo es la polarización, que convierte al adversario en enemigo y vuelve imposible acordar reglas comunes. El tercero es la desinformación en el entorno digital que estudiaste en la Clase 3: cuando no hay acuerdo sobre los hechos, la discusión política deja de ser deliberación.</w:t>
      </w:r>
    </w:p>
    <w:p>
      <w:pPr>
        <w:spacing w:before="0" w:after="80"/>
        <w:jc w:val="both"/>
      </w:pPr>
      <w:r>
        <w:rPr>
          <w:b w:val="0"/>
          <w:i w:val="0"/>
          <w:sz w:val="21"/>
        </w:rPr>
        <w:t>Un cuarto problema es el uso de mecanismos institucionales para resolver conflictos políticos. El juicio político es una herramienta prevista en las constituciones, y su empleo es legal; la discusión, en cada caso, es si se lo utiliza por las causas para las que fue creado o como sustituto de una derrota electoral. Distinguir esas dos cosas exige mirar cada caso concreto, y por eso este tema se estudia con documentos y no con consignas.</w:t>
      </w:r>
    </w:p>
    <w:p>
      <w:pPr>
        <w:pStyle w:val="Heading3"/>
      </w:pPr>
      <w:r>
        <w:t>4. Qué significa que la democracia se sostenga</w:t>
      </w:r>
    </w:p>
    <w:p>
      <w:pPr>
        <w:spacing w:before="0" w:after="80"/>
        <w:jc w:val="both"/>
      </w:pPr>
      <w:r>
        <w:rPr>
          <w:b w:val="0"/>
          <w:i w:val="0"/>
          <w:sz w:val="21"/>
        </w:rPr>
        <w:t>Cierra la unidad una idea que atraviesa las cuatro clases. La democracia no se define sólo por la elección: se define por lo que ocurre entre elección y elección. Si el que gana puede hacer cualquier cosa, no hay democracia sino mayoría sin límites; si los jueces deciden según quién gobierna, no hay independencia; si la prensa no puede informar, no hay control.</w:t>
      </w:r>
    </w:p>
    <w:p>
      <w:pPr>
        <w:spacing w:before="0" w:after="80"/>
        <w:jc w:val="both"/>
      </w:pPr>
      <w:r>
        <w:rPr>
          <w:b w:val="0"/>
          <w:i w:val="0"/>
          <w:sz w:val="21"/>
        </w:rPr>
        <w:t>El aprendizaje histórico de esta unidad es que las instituciones se construyen despacio y se destruyen rápido, y que su cuidado no depende sólo de los gobernantes. Depende también de una ciudadanía capaz de exigir, de informarse con fuentes y de sostener el derecho del adversario a existir.</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En Paraguay — La democracia paraguaya desde 1989</w:t>
            </w:r>
          </w:p>
          <w:p>
            <w:pPr>
              <w:keepNext/>
              <w:jc w:val="both"/>
            </w:pPr>
            <w:r>
              <w:rPr>
                <w:sz w:val="20"/>
              </w:rPr>
              <w:t>El Paraguay recuperó gobiernos electos desde 1989 y sancionó en 1992 una nueva Constitución. En 1993 asumió un presidente civil electo, y en 2008 se produjo por primera vez en décadas un cambio de partido en el gobierno por vía electoral, hecho que confirmó la alternancia como práctica posible.</w:t>
            </w:r>
          </w:p>
        </w:tc>
      </w:tr>
      <w:tr>
        <w:trPr>
          <w:cantSplit/>
        </w:trPr>
        <w:tc>
          <w:tcPr>
            <w:tcW w:type="dxa" w:w="10801"/>
            <w:shd w:val="clear" w:color="auto" w:fill="E6EBF1"/>
          </w:tcPr>
          <w:p>
            <w:pPr>
              <w:jc w:val="both"/>
            </w:pPr>
            <w:r>
              <w:rPr>
                <w:sz w:val="20"/>
              </w:rPr>
              <w:t>En 2012 el Congreso destituyó al presidente Fernando Lugo mediante el juicio político previsto en el artículo 225 de la Constitución. El procedimiento se desarrolló conforme a esa norma y su brevedad generó un intenso debate nacional y pronunciamientos de organismos regionales. Es un caso adecuado para aplicar lo visto en esta clase: la legalidad de un procedimiento y su valoración política son dos discusiones distintas, y conviene no mezclarlas.</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Glosario de la clase</w:t>
            </w:r>
          </w:p>
          <w:p>
            <w:pPr>
              <w:keepNext/>
              <w:jc w:val="both"/>
            </w:pPr>
            <w:r>
              <w:rPr>
                <w:sz w:val="20"/>
              </w:rPr>
              <w:t>Carta Democrática Interamericana: instrumento aprobado en 2001 que declara el derecho de los pueblos americanos a la democracia.</w:t>
            </w:r>
          </w:p>
        </w:tc>
      </w:tr>
      <w:tr>
        <w:trPr>
          <w:cantSplit/>
        </w:trPr>
        <w:tc>
          <w:tcPr>
            <w:tcW w:type="dxa" w:w="10801"/>
            <w:shd w:val="clear" w:color="auto" w:fill="E6EBF1"/>
          </w:tcPr>
          <w:p>
            <w:pPr>
              <w:keepNext/>
              <w:jc w:val="both"/>
            </w:pPr>
            <w:r>
              <w:rPr>
                <w:sz w:val="20"/>
              </w:rPr>
              <w:t>Alternancia electoral: cambio de fuerza política en el gobierno por vía de elecciones.</w:t>
            </w:r>
          </w:p>
        </w:tc>
      </w:tr>
      <w:tr>
        <w:trPr>
          <w:cantSplit/>
        </w:trPr>
        <w:tc>
          <w:tcPr>
            <w:tcW w:type="dxa" w:w="10801"/>
            <w:shd w:val="clear" w:color="auto" w:fill="E6EBF1"/>
          </w:tcPr>
          <w:p>
            <w:pPr>
              <w:keepNext/>
              <w:jc w:val="both"/>
            </w:pPr>
            <w:r>
              <w:rPr>
                <w:sz w:val="20"/>
              </w:rPr>
              <w:t>Juicio político: procedimiento constitucional por el cual el Congreso puede destituir a altos funcionarios.</w:t>
            </w:r>
          </w:p>
        </w:tc>
      </w:tr>
      <w:tr>
        <w:trPr>
          <w:cantSplit/>
        </w:trPr>
        <w:tc>
          <w:tcPr>
            <w:tcW w:type="dxa" w:w="10801"/>
            <w:shd w:val="clear" w:color="auto" w:fill="E6EBF1"/>
          </w:tcPr>
          <w:p>
            <w:pPr>
              <w:keepNext/>
              <w:jc w:val="both"/>
            </w:pPr>
            <w:r>
              <w:rPr>
                <w:sz w:val="20"/>
              </w:rPr>
              <w:t>Polarización: división extrema del escenario político que convierte al adversario en enemigo.</w:t>
            </w:r>
          </w:p>
        </w:tc>
      </w:tr>
      <w:tr>
        <w:trPr>
          <w:cantSplit/>
        </w:trPr>
        <w:tc>
          <w:tcPr>
            <w:tcW w:type="dxa" w:w="10801"/>
            <w:shd w:val="clear" w:color="auto" w:fill="E6EBF1"/>
          </w:tcPr>
          <w:p>
            <w:pPr>
              <w:keepNext/>
              <w:jc w:val="both"/>
            </w:pPr>
            <w:r>
              <w:rPr>
                <w:sz w:val="20"/>
              </w:rPr>
              <w:t>Desinformación: difusión de contenidos falsos o engañosos que impide acordar sobre los hechos.</w:t>
            </w:r>
          </w:p>
        </w:tc>
      </w:tr>
      <w:tr>
        <w:trPr>
          <w:cantSplit/>
        </w:trPr>
        <w:tc>
          <w:tcPr>
            <w:tcW w:type="dxa" w:w="10801"/>
            <w:shd w:val="clear" w:color="auto" w:fill="E6EBF1"/>
          </w:tcPr>
          <w:p>
            <w:pPr>
              <w:jc w:val="both"/>
            </w:pPr>
            <w:r>
              <w:rPr>
                <w:sz w:val="20"/>
              </w:rPr>
              <w:t>Cláusula democrática: disposición que prevé consecuencias para un Estado en caso de ruptura del orden constitucional.</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Para recordar</w:t>
            </w:r>
          </w:p>
          <w:p>
            <w:pPr>
              <w:keepNext/>
              <w:jc w:val="both"/>
            </w:pPr>
            <w:r>
              <w:rPr>
                <w:sz w:val="20"/>
              </w:rPr>
              <w:t>✔  Entre fines de los años setenta y comienzos de los noventa, casi toda América Latina recuperó gobiernos electos.</w:t>
            </w:r>
          </w:p>
        </w:tc>
      </w:tr>
      <w:tr>
        <w:trPr>
          <w:cantSplit/>
        </w:trPr>
        <w:tc>
          <w:tcPr>
            <w:tcW w:type="dxa" w:w="10801"/>
            <w:shd w:val="clear" w:color="auto" w:fill="E6EBF1"/>
          </w:tcPr>
          <w:p>
            <w:pPr>
              <w:keepNext/>
              <w:jc w:val="both"/>
            </w:pPr>
            <w:r>
              <w:rPr>
                <w:sz w:val="20"/>
              </w:rPr>
              <w:t>✔  La Carta Democrática Interamericana (2001) declaró el derecho de los pueblos americanos a la democracia y previó consecuencias ante rupturas del orden constitucional.</w:t>
            </w:r>
          </w:p>
        </w:tc>
      </w:tr>
      <w:tr>
        <w:trPr>
          <w:cantSplit/>
        </w:trPr>
        <w:tc>
          <w:tcPr>
            <w:tcW w:type="dxa" w:w="10801"/>
            <w:shd w:val="clear" w:color="auto" w:fill="E6EBF1"/>
          </w:tcPr>
          <w:p>
            <w:pPr>
              <w:keepNext/>
              <w:jc w:val="both"/>
            </w:pPr>
            <w:r>
              <w:rPr>
                <w:sz w:val="20"/>
              </w:rPr>
              <w:t>✔  Chávez, Bachelet, Fernández de Kirchner y Rousseff se estudian con hechos verificables y los mismos criterios de análisis.</w:t>
            </w:r>
          </w:p>
        </w:tc>
      </w:tr>
      <w:tr>
        <w:trPr>
          <w:cantSplit/>
        </w:trPr>
        <w:tc>
          <w:tcPr>
            <w:tcW w:type="dxa" w:w="10801"/>
            <w:shd w:val="clear" w:color="auto" w:fill="E6EBF1"/>
          </w:tcPr>
          <w:p>
            <w:pPr>
              <w:keepNext/>
              <w:jc w:val="both"/>
            </w:pPr>
            <w:r>
              <w:rPr>
                <w:sz w:val="20"/>
              </w:rPr>
              <w:t>✔  Continuidades: presidencialismo fuerte, liderazgo personal, dependencia primaria y desigualdad. Cambios: alternancia, presidencias de mujeres, programas sociales y controles internacionales.</w:t>
            </w:r>
          </w:p>
        </w:tc>
      </w:tr>
      <w:tr>
        <w:trPr>
          <w:cantSplit/>
        </w:trPr>
        <w:tc>
          <w:tcPr>
            <w:tcW w:type="dxa" w:w="10801"/>
            <w:shd w:val="clear" w:color="auto" w:fill="E6EBF1"/>
          </w:tcPr>
          <w:p>
            <w:pPr>
              <w:jc w:val="both"/>
            </w:pPr>
            <w:r>
              <w:rPr>
                <w:sz w:val="20"/>
              </w:rPr>
              <w:t>✔  La democracia no se define sólo por la elección, sino por lo que ocurre entre elección y elección.</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La Carta Democrática Interamericana fue aprobada en</w:t>
      </w:r>
    </w:p>
    <w:p>
      <w:pPr>
        <w:spacing w:before="0" w:after="80"/>
        <w:ind w:left="340"/>
        <w:jc w:val="both"/>
      </w:pPr>
      <w:r>
        <w:rPr>
          <w:b w:val="0"/>
          <w:i w:val="0"/>
          <w:sz w:val="20"/>
        </w:rPr>
        <w:t>a) 1992, junto con la Constitución paraguaya</w:t>
      </w:r>
    </w:p>
    <w:p>
      <w:pPr>
        <w:spacing w:before="0" w:after="80"/>
        <w:ind w:left="340"/>
        <w:jc w:val="both"/>
      </w:pPr>
      <w:r>
        <w:rPr>
          <w:b w:val="0"/>
          <w:i w:val="0"/>
          <w:sz w:val="20"/>
        </w:rPr>
        <w:t>b) 1948, por las Naciones Unidas</w:t>
      </w:r>
    </w:p>
    <w:p>
      <w:pPr>
        <w:spacing w:before="0" w:after="80"/>
        <w:ind w:left="340"/>
        <w:jc w:val="both"/>
      </w:pPr>
      <w:r>
        <w:rPr>
          <w:b w:val="0"/>
          <w:i w:val="0"/>
          <w:sz w:val="20"/>
        </w:rPr>
        <w:t>c) 1969, junto con el Pacto de San José</w:t>
      </w:r>
    </w:p>
    <w:p>
      <w:pPr>
        <w:spacing w:before="0" w:after="80"/>
        <w:ind w:left="340"/>
        <w:jc w:val="both"/>
      </w:pPr>
      <w:r>
        <w:rPr>
          <w:b w:val="0"/>
          <w:i w:val="0"/>
          <w:sz w:val="20"/>
        </w:rPr>
        <w:t>d) 2001, por la Organización de los Estados Americanos</w:t>
      </w:r>
    </w:p>
    <w:p>
      <w:pPr>
        <w:spacing w:before="0" w:after="80"/>
        <w:jc w:val="both"/>
      </w:pPr>
      <w:r>
        <w:rPr>
          <w:b w:val="0"/>
          <w:i w:val="0"/>
          <w:sz w:val="20"/>
        </w:rPr>
        <w:t>2. Dilma Rousseff dejó la presidencia del Brasil en 2016 tras</w:t>
      </w:r>
    </w:p>
    <w:p>
      <w:pPr>
        <w:spacing w:before="0" w:after="80"/>
        <w:ind w:left="340"/>
        <w:jc w:val="both"/>
      </w:pPr>
      <w:r>
        <w:rPr>
          <w:b w:val="0"/>
          <w:i w:val="0"/>
          <w:sz w:val="20"/>
        </w:rPr>
        <w:t>a) un golpe militar</w:t>
      </w:r>
    </w:p>
    <w:p>
      <w:pPr>
        <w:spacing w:before="0" w:after="80"/>
        <w:ind w:left="340"/>
        <w:jc w:val="both"/>
      </w:pPr>
      <w:r>
        <w:rPr>
          <w:b w:val="0"/>
          <w:i w:val="0"/>
          <w:sz w:val="20"/>
        </w:rPr>
        <w:t>b) un juicio político previsto en la Constitución brasileña</w:t>
      </w:r>
    </w:p>
    <w:p>
      <w:pPr>
        <w:spacing w:before="0" w:after="80"/>
        <w:ind w:left="340"/>
        <w:jc w:val="both"/>
      </w:pPr>
      <w:r>
        <w:rPr>
          <w:b w:val="0"/>
          <w:i w:val="0"/>
          <w:sz w:val="20"/>
        </w:rPr>
        <w:t>c) su renuncia por motivos de salud</w:t>
      </w:r>
    </w:p>
    <w:p>
      <w:pPr>
        <w:spacing w:before="0" w:after="80"/>
        <w:ind w:left="340"/>
        <w:jc w:val="both"/>
      </w:pPr>
      <w:r>
        <w:rPr>
          <w:b w:val="0"/>
          <w:i w:val="0"/>
          <w:sz w:val="20"/>
        </w:rPr>
        <w:t>d) la anulación de las elecciones de 2014</w:t>
      </w:r>
    </w:p>
    <w:p>
      <w:pPr>
        <w:spacing w:before="0" w:after="80"/>
        <w:jc w:val="both"/>
      </w:pPr>
      <w:r>
        <w:rPr>
          <w:b w:val="0"/>
          <w:i w:val="0"/>
          <w:sz w:val="20"/>
        </w:rPr>
        <w:t>3. Una continuidad del ejercicio del poder americano a lo largo de los tres siglos estudiados es</w:t>
      </w:r>
    </w:p>
    <w:p>
      <w:pPr>
        <w:spacing w:before="0" w:after="80"/>
        <w:ind w:left="340"/>
        <w:jc w:val="both"/>
      </w:pPr>
      <w:r>
        <w:rPr>
          <w:b w:val="0"/>
          <w:i w:val="0"/>
          <w:sz w:val="20"/>
        </w:rPr>
        <w:t>a) la existencia de controles internacionales de derechos humanos</w:t>
      </w:r>
    </w:p>
    <w:p>
      <w:pPr>
        <w:spacing w:before="0" w:after="80"/>
        <w:ind w:left="340"/>
        <w:jc w:val="both"/>
      </w:pPr>
      <w:r>
        <w:rPr>
          <w:b w:val="0"/>
          <w:i w:val="0"/>
          <w:sz w:val="20"/>
        </w:rPr>
        <w:t>b) la alternancia electoral frecuente</w:t>
      </w:r>
    </w:p>
    <w:p>
      <w:pPr>
        <w:spacing w:before="0" w:after="80"/>
        <w:ind w:left="340"/>
        <w:jc w:val="both"/>
      </w:pPr>
      <w:r>
        <w:rPr>
          <w:b w:val="0"/>
          <w:i w:val="0"/>
          <w:sz w:val="20"/>
        </w:rPr>
        <w:t>c) el presidencialismo fuerte con decisiones concentradas en el Ejecutivo</w:t>
      </w:r>
    </w:p>
    <w:p>
      <w:pPr>
        <w:spacing w:before="0" w:after="80"/>
        <w:ind w:left="340"/>
        <w:jc w:val="both"/>
      </w:pPr>
      <w:r>
        <w:rPr>
          <w:b w:val="0"/>
          <w:i w:val="0"/>
          <w:sz w:val="20"/>
        </w:rPr>
        <w:t>d) la presencia de mujeres en la presidencia</w:t>
      </w:r>
    </w:p>
    <w:p>
      <w:pPr>
        <w:spacing w:before="0" w:after="80"/>
        <w:jc w:val="both"/>
      </w:pPr>
      <w:r>
        <w:rPr>
          <w:b w:val="0"/>
          <w:i w:val="0"/>
          <w:sz w:val="20"/>
        </w:rPr>
        <w:t>4. En el Paraguay, el juicio político está previsto en</w:t>
      </w:r>
    </w:p>
    <w:p>
      <w:pPr>
        <w:spacing w:before="0" w:after="80"/>
        <w:ind w:left="340"/>
        <w:jc w:val="both"/>
      </w:pPr>
      <w:r>
        <w:rPr>
          <w:b w:val="0"/>
          <w:i w:val="0"/>
          <w:sz w:val="20"/>
        </w:rPr>
        <w:t>a) el Código del Trabajo</w:t>
      </w:r>
    </w:p>
    <w:p>
      <w:pPr>
        <w:spacing w:before="0" w:after="80"/>
        <w:ind w:left="340"/>
        <w:jc w:val="both"/>
      </w:pPr>
      <w:r>
        <w:rPr>
          <w:b w:val="0"/>
          <w:i w:val="0"/>
          <w:sz w:val="20"/>
        </w:rPr>
        <w:t>b) el artículo 225 de la Constitución de 1992</w:t>
      </w:r>
    </w:p>
    <w:p>
      <w:pPr>
        <w:spacing w:before="0" w:after="80"/>
        <w:ind w:left="340"/>
        <w:jc w:val="both"/>
      </w:pPr>
      <w:r>
        <w:rPr>
          <w:b w:val="0"/>
          <w:i w:val="0"/>
          <w:sz w:val="20"/>
        </w:rPr>
        <w:t>c) la Carta Democrática Interamericana</w:t>
      </w:r>
    </w:p>
    <w:p>
      <w:pPr>
        <w:spacing w:before="0" w:after="80"/>
        <w:ind w:left="340"/>
        <w:jc w:val="both"/>
      </w:pPr>
      <w:r>
        <w:rPr>
          <w:b w:val="0"/>
          <w:i w:val="0"/>
          <w:sz w:val="20"/>
        </w:rPr>
        <w:t>d) el artículo 1 de la Constitución de 1992</w:t>
      </w:r>
    </w:p>
    <w:p>
      <w:pPr>
        <w:keepNext/>
      </w:pPr>
      <w:r>
        <w:rPr>
          <w:b/>
          <w:color w:val="3D5A80"/>
          <w:sz w:val="21"/>
        </w:rPr>
        <w:t>Completá</w:t>
      </w:r>
    </w:p>
    <w:p>
      <w:pPr>
        <w:spacing w:before="0" w:after="80"/>
        <w:jc w:val="both"/>
      </w:pPr>
      <w:r>
        <w:rPr>
          <w:b w:val="0"/>
          <w:i w:val="0"/>
          <w:sz w:val="20"/>
        </w:rPr>
        <w:t>1. La primera mujer en presidir Chile fue Michelle ______________, y la primera en presidir el Brasil fue Dilma ______________.</w:t>
      </w:r>
    </w:p>
    <w:p>
      <w:pPr>
        <w:spacing w:before="0" w:after="80"/>
        <w:jc w:val="both"/>
      </w:pPr>
      <w:r>
        <w:rPr>
          <w:b w:val="0"/>
          <w:i w:val="0"/>
          <w:sz w:val="20"/>
        </w:rPr>
        <w:t>2. Hugo Chávez presidió Venezuela entre ______ y ______.</w:t>
      </w:r>
    </w:p>
    <w:p>
      <w:pPr>
        <w:spacing w:before="0" w:after="80"/>
        <w:jc w:val="both"/>
      </w:pPr>
      <w:r>
        <w:rPr>
          <w:b w:val="0"/>
          <w:i w:val="0"/>
          <w:sz w:val="20"/>
        </w:rPr>
        <w:t>3. En el Paraguay, el primer cambio de partido en el gobierno por vía electoral en décadas ocurrió en el año ______.</w:t>
      </w:r>
    </w:p>
    <w:p>
      <w:pPr>
        <w:keepNext/>
      </w:pPr>
      <w:r>
        <w:rPr>
          <w:b/>
          <w:color w:val="3D5A80"/>
          <w:sz w:val="21"/>
        </w:rPr>
        <w:t>Verdadero o falso — justificá tu respuesta</w:t>
      </w:r>
    </w:p>
    <w:p>
      <w:pPr>
        <w:spacing w:before="0" w:after="80"/>
        <w:jc w:val="both"/>
      </w:pPr>
      <w:r>
        <w:rPr>
          <w:b w:val="0"/>
          <w:i w:val="0"/>
          <w:sz w:val="20"/>
        </w:rPr>
        <w:t>1. (  V  /  F  )  Con la Carta Democrática de 2001, la forma de gobierno de un país americano dejó de ser un asunto exclusivamente interno.</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La democracia queda garantizada con la sola realización de elecciones periódicas.</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La legalidad de un procedimiento constitucional y su valoración política son la misma discusión.</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el fragmento de la Carta Democrática Interamericana. ¿Quién es titular del derecho y quién tiene la obligación? ¿Por qué el texto vincula democracia y desarrollo?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Con el Cuadro 24.1, elegí una continuidad y un cambio y explicá, para cada uno, un ejemplo tomado de las Clases 22, 23 o 24.</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Escribí un texto argumentativo de quince líneas que responda: ¿qué necesita una democracia además de elecciones? Presentá tres condiciones, fundamentá cada una con un ejemplo histórico de esta unidad y cerrá con una responsabilidad concreta de la ciudadanía.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ageBreakBefore/>
      </w:pPr>
      <w:r>
        <w:t>Evaluación de la Unidad V — El ejercicio del poder en el contexto americano</w:t>
      </w:r>
    </w:p>
    <w:tbl>
      <w:tblPr>
        <w:tblW w:type="pct" w:w="5000"/>
        <w:jc w:val="center"/>
        <w:tblLook w:firstColumn="1" w:firstRow="1" w:lastColumn="0" w:lastRow="0" w:noHBand="0" w:noVBand="1" w:val="04A0"/>
      </w:tblPr>
      <w:tblGrid>
        <w:gridCol w:w="10801"/>
      </w:tblGrid>
      <w:tr>
        <w:trPr>
          <w:cantSplit/>
        </w:trPr>
        <w:tc>
          <w:tcPr>
            <w:tcW w:type="dxa" w:w="10801"/>
            <w:shd w:val="clear" w:color="auto" w:fill="B8860B"/>
          </w:tcPr>
          <w:p>
            <w:pPr>
              <w:jc w:val="center"/>
            </w:pPr>
            <w:r>
              <w:rPr>
                <w:b/>
                <w:color w:val="FFFFFF"/>
                <w:sz w:val="25"/>
              </w:rPr>
              <w:t>Evaluación de la Unidad V — El ejercicio del poder en el contexto americano</w:t>
            </w:r>
          </w:p>
        </w:tc>
      </w:tr>
    </w:tbl>
    <w:p>
      <w:pPr>
        <w:spacing w:before="120"/>
      </w:pPr>
      <w:r>
        <w:rPr>
          <w:sz w:val="19"/>
        </w:rPr>
        <w:t>Nombre y apellido: ______________________________  Curso: ______  Fecha: ____/____/____</w:t>
      </w:r>
    </w:p>
    <w:p>
      <w:pPr>
        <w:spacing w:before="0" w:after="80"/>
        <w:jc w:val="both"/>
      </w:pPr>
      <w:r>
        <w:rPr>
          <w:b w:val="0"/>
          <w:i/>
          <w:sz w:val="19"/>
        </w:rPr>
        <w:t>Corresponde a las Clases 21 a 24.</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r>
              <w:rPr>
                <w:b/>
                <w:color w:val="3D5A80"/>
                <w:sz w:val="22"/>
              </w:rPr>
              <w:t>Documento · De la Carta Democrática Interamericana (2001)</w:t>
            </w:r>
          </w:p>
          <w:p>
            <w:pPr>
              <w:jc w:val="both"/>
            </w:pPr>
            <w:r>
              <w:rPr>
                <w:sz w:val="20"/>
              </w:rPr>
              <w:t>«Los pueblos de América tienen derecho a la democracia y sus gobiernos la obligación de promoverla y defenderla. Son elementos esenciales de la democracia representativa el respeto a los derechos humanos, el acceso al poder con sujeción al Estado de derecho, la celebración de elecciones periódicas, libres y justas, el régimen plural de partidos y la separación e independencia de los poderes públicos.» (Texto adaptado con fines educativos.)</w:t>
            </w:r>
          </w:p>
        </w:tc>
      </w:tr>
    </w:tbl>
    <w:p>
      <w:pPr>
        <w:spacing w:after="40"/>
      </w:pPr>
    </w:p>
    <w:p>
      <w:pPr>
        <w:spacing w:before="0" w:after="80"/>
        <w:jc w:val="both"/>
      </w:pPr>
      <w:r>
        <w:rPr>
          <w:b w:val="0"/>
          <w:i w:val="0"/>
          <w:sz w:val="20"/>
        </w:rPr>
        <w:t>1. La primera independencia de América Latina fue la de</w:t>
      </w:r>
    </w:p>
    <w:p>
      <w:pPr>
        <w:spacing w:before="0" w:after="80"/>
        <w:ind w:left="340"/>
        <w:jc w:val="both"/>
      </w:pPr>
      <w:r>
        <w:rPr>
          <w:b w:val="0"/>
          <w:i w:val="0"/>
          <w:sz w:val="20"/>
        </w:rPr>
        <w:t>a) México, en 1821</w:t>
      </w:r>
    </w:p>
    <w:p>
      <w:pPr>
        <w:spacing w:before="0" w:after="80"/>
        <w:ind w:left="340"/>
        <w:jc w:val="both"/>
      </w:pPr>
      <w:r>
        <w:rPr>
          <w:b w:val="0"/>
          <w:i w:val="0"/>
          <w:sz w:val="20"/>
        </w:rPr>
        <w:t>b) Paraguay, en 1811</w:t>
      </w:r>
    </w:p>
    <w:p>
      <w:pPr>
        <w:spacing w:before="0" w:after="80"/>
        <w:ind w:left="340"/>
        <w:jc w:val="both"/>
      </w:pPr>
      <w:r>
        <w:rPr>
          <w:b w:val="0"/>
          <w:i w:val="0"/>
          <w:sz w:val="20"/>
        </w:rPr>
        <w:t>c) Haití, en 1804</w:t>
      </w:r>
    </w:p>
    <w:p>
      <w:pPr>
        <w:spacing w:before="0" w:after="80"/>
        <w:ind w:left="340"/>
        <w:jc w:val="both"/>
      </w:pPr>
      <w:r>
        <w:rPr>
          <w:b w:val="0"/>
          <w:i w:val="0"/>
          <w:sz w:val="20"/>
        </w:rPr>
        <w:t>d) Brasil, en 1822</w:t>
      </w:r>
    </w:p>
    <w:p>
      <w:pPr>
        <w:spacing w:before="0" w:after="80"/>
        <w:jc w:val="both"/>
      </w:pPr>
      <w:r>
        <w:rPr>
          <w:b w:val="0"/>
          <w:i w:val="0"/>
          <w:sz w:val="20"/>
        </w:rPr>
        <w:t>2. El caudillismo se caracteriza por el ejercicio del poder basado en</w:t>
      </w:r>
    </w:p>
    <w:p>
      <w:pPr>
        <w:spacing w:before="0" w:after="80"/>
        <w:ind w:left="340"/>
        <w:jc w:val="both"/>
      </w:pPr>
      <w:r>
        <w:rPr>
          <w:b w:val="0"/>
          <w:i w:val="0"/>
          <w:sz w:val="20"/>
        </w:rPr>
        <w:t>a) el régimen plural de partidos</w:t>
      </w:r>
    </w:p>
    <w:p>
      <w:pPr>
        <w:spacing w:before="0" w:after="80"/>
        <w:ind w:left="340"/>
        <w:jc w:val="both"/>
      </w:pPr>
      <w:r>
        <w:rPr>
          <w:b w:val="0"/>
          <w:i w:val="0"/>
          <w:sz w:val="20"/>
        </w:rPr>
        <w:t>b) el prestigio militar y las lealtades personales</w:t>
      </w:r>
    </w:p>
    <w:p>
      <w:pPr>
        <w:spacing w:before="0" w:after="80"/>
        <w:ind w:left="340"/>
        <w:jc w:val="both"/>
      </w:pPr>
      <w:r>
        <w:rPr>
          <w:b w:val="0"/>
          <w:i w:val="0"/>
          <w:sz w:val="20"/>
        </w:rPr>
        <w:t>c) la rotación periódica del mando</w:t>
      </w:r>
    </w:p>
    <w:p>
      <w:pPr>
        <w:spacing w:before="0" w:after="80"/>
        <w:ind w:left="340"/>
        <w:jc w:val="both"/>
      </w:pPr>
      <w:r>
        <w:rPr>
          <w:b w:val="0"/>
          <w:i w:val="0"/>
          <w:sz w:val="20"/>
        </w:rPr>
        <w:t>d) la independencia del Poder Judicial</w:t>
      </w:r>
    </w:p>
    <w:p>
      <w:pPr>
        <w:spacing w:before="0" w:after="80"/>
        <w:jc w:val="both"/>
      </w:pPr>
      <w:r>
        <w:rPr>
          <w:b w:val="0"/>
          <w:i w:val="0"/>
          <w:sz w:val="20"/>
        </w:rPr>
        <w:t>3. Benito Juárez se distingue de Rosas porque ejerció el poder</w:t>
      </w:r>
    </w:p>
    <w:p>
      <w:pPr>
        <w:spacing w:before="0" w:after="80"/>
        <w:ind w:left="340"/>
        <w:jc w:val="both"/>
      </w:pPr>
      <w:r>
        <w:rPr>
          <w:b w:val="0"/>
          <w:i w:val="0"/>
          <w:sz w:val="20"/>
        </w:rPr>
        <w:t>a) apoyándose en la legalidad constitucional</w:t>
      </w:r>
    </w:p>
    <w:p>
      <w:pPr>
        <w:spacing w:before="0" w:after="80"/>
        <w:ind w:left="340"/>
        <w:jc w:val="both"/>
      </w:pPr>
      <w:r>
        <w:rPr>
          <w:b w:val="0"/>
          <w:i w:val="0"/>
          <w:sz w:val="20"/>
        </w:rPr>
        <w:t>b) con la suma del poder público</w:t>
      </w:r>
    </w:p>
    <w:p>
      <w:pPr>
        <w:spacing w:before="0" w:after="80"/>
        <w:ind w:left="340"/>
        <w:jc w:val="both"/>
      </w:pPr>
      <w:r>
        <w:rPr>
          <w:b w:val="0"/>
          <w:i w:val="0"/>
          <w:sz w:val="20"/>
        </w:rPr>
        <w:t>c) sin haber sido nunca presidente</w:t>
      </w:r>
    </w:p>
    <w:p>
      <w:pPr>
        <w:spacing w:before="0" w:after="80"/>
        <w:ind w:left="340"/>
        <w:jc w:val="both"/>
      </w:pPr>
      <w:r>
        <w:rPr>
          <w:b w:val="0"/>
          <w:i w:val="0"/>
          <w:sz w:val="20"/>
        </w:rPr>
        <w:t>d) mediante una monarquía constitucional</w:t>
      </w:r>
    </w:p>
    <w:p>
      <w:pPr>
        <w:spacing w:before="0" w:after="80"/>
        <w:jc w:val="both"/>
      </w:pPr>
      <w:r>
        <w:rPr>
          <w:b w:val="0"/>
          <w:i w:val="0"/>
          <w:sz w:val="20"/>
        </w:rPr>
        <w:t>4. La nacionalización del petróleo de 1938 fue dispuesta por</w:t>
      </w:r>
    </w:p>
    <w:p>
      <w:pPr>
        <w:spacing w:before="0" w:after="80"/>
        <w:ind w:left="340"/>
        <w:jc w:val="both"/>
      </w:pPr>
      <w:r>
        <w:rPr>
          <w:b w:val="0"/>
          <w:i w:val="0"/>
          <w:sz w:val="20"/>
        </w:rPr>
        <w:t>a) Juan D. Perón, en Argentina</w:t>
      </w:r>
    </w:p>
    <w:p>
      <w:pPr>
        <w:spacing w:before="0" w:after="80"/>
        <w:ind w:left="340"/>
        <w:jc w:val="both"/>
      </w:pPr>
      <w:r>
        <w:rPr>
          <w:b w:val="0"/>
          <w:i w:val="0"/>
          <w:sz w:val="20"/>
        </w:rPr>
        <w:t>b) Hugo Chávez, en Venezuela</w:t>
      </w:r>
    </w:p>
    <w:p>
      <w:pPr>
        <w:spacing w:before="0" w:after="80"/>
        <w:ind w:left="340"/>
        <w:jc w:val="both"/>
      </w:pPr>
      <w:r>
        <w:rPr>
          <w:b w:val="0"/>
          <w:i w:val="0"/>
          <w:sz w:val="20"/>
        </w:rPr>
        <w:t>c) Lázaro Cárdenas, en México</w:t>
      </w:r>
    </w:p>
    <w:p>
      <w:pPr>
        <w:spacing w:before="0" w:after="80"/>
        <w:ind w:left="340"/>
        <w:jc w:val="both"/>
      </w:pPr>
      <w:r>
        <w:rPr>
          <w:b w:val="0"/>
          <w:i w:val="0"/>
          <w:sz w:val="20"/>
        </w:rPr>
        <w:t>d) Getúlio Vargas, en Brasil</w:t>
      </w:r>
    </w:p>
    <w:p>
      <w:pPr>
        <w:spacing w:before="0" w:after="80"/>
        <w:jc w:val="both"/>
      </w:pPr>
      <w:r>
        <w:rPr>
          <w:b w:val="0"/>
          <w:i w:val="0"/>
          <w:sz w:val="20"/>
        </w:rPr>
        <w:t>5. El 25 de noviembre recuerda</w:t>
      </w:r>
    </w:p>
    <w:p>
      <w:pPr>
        <w:spacing w:before="0" w:after="80"/>
        <w:ind w:left="340"/>
        <w:jc w:val="both"/>
      </w:pPr>
      <w:r>
        <w:rPr>
          <w:b w:val="0"/>
          <w:i w:val="0"/>
          <w:sz w:val="20"/>
        </w:rPr>
        <w:t>a) la batalla de Caseros</w:t>
      </w:r>
    </w:p>
    <w:p>
      <w:pPr>
        <w:spacing w:before="0" w:after="80"/>
        <w:ind w:left="340"/>
        <w:jc w:val="both"/>
      </w:pPr>
      <w:r>
        <w:rPr>
          <w:b w:val="0"/>
          <w:i w:val="0"/>
          <w:sz w:val="20"/>
        </w:rPr>
        <w:t>b) la firma de la Carta Democrática Interamericana</w:t>
      </w:r>
    </w:p>
    <w:p>
      <w:pPr>
        <w:spacing w:before="0" w:after="80"/>
        <w:ind w:left="340"/>
        <w:jc w:val="both"/>
      </w:pPr>
      <w:r>
        <w:rPr>
          <w:b w:val="0"/>
          <w:i w:val="0"/>
          <w:sz w:val="20"/>
        </w:rPr>
        <w:t>c) el asesinato de las hermanas Mirabal, opositoras al régimen de Trujillo</w:t>
      </w:r>
    </w:p>
    <w:p>
      <w:pPr>
        <w:spacing w:before="0" w:after="80"/>
        <w:ind w:left="340"/>
        <w:jc w:val="both"/>
      </w:pPr>
      <w:r>
        <w:rPr>
          <w:b w:val="0"/>
          <w:i w:val="0"/>
          <w:sz w:val="20"/>
        </w:rPr>
        <w:t>d) el plebiscito chileno de 1988</w:t>
      </w:r>
    </w:p>
    <w:p>
      <w:pPr>
        <w:spacing w:before="0" w:after="80"/>
        <w:jc w:val="both"/>
      </w:pPr>
      <w:r>
        <w:rPr>
          <w:b w:val="0"/>
          <w:i w:val="0"/>
          <w:sz w:val="20"/>
        </w:rPr>
        <w:t>6. Una novedad histórica de la Carta Democrática Interamericana es que</w:t>
      </w:r>
    </w:p>
    <w:p>
      <w:pPr>
        <w:spacing w:before="0" w:after="80"/>
        <w:ind w:left="340"/>
        <w:jc w:val="both"/>
      </w:pPr>
      <w:r>
        <w:rPr>
          <w:b w:val="0"/>
          <w:i w:val="0"/>
          <w:sz w:val="20"/>
        </w:rPr>
        <w:t>a) prohibió la existencia de partidos políticos</w:t>
      </w:r>
    </w:p>
    <w:p>
      <w:pPr>
        <w:spacing w:before="0" w:after="80"/>
        <w:ind w:left="340"/>
        <w:jc w:val="both"/>
      </w:pPr>
      <w:r>
        <w:rPr>
          <w:b w:val="0"/>
          <w:i w:val="0"/>
          <w:sz w:val="20"/>
        </w:rPr>
        <w:t>b) la forma de gobierno de un país dejó de ser un asunto exclusivamente interno</w:t>
      </w:r>
    </w:p>
    <w:p>
      <w:pPr>
        <w:spacing w:before="0" w:after="80"/>
        <w:ind w:left="340"/>
        <w:jc w:val="both"/>
      </w:pPr>
      <w:r>
        <w:rPr>
          <w:b w:val="0"/>
          <w:i w:val="0"/>
          <w:sz w:val="20"/>
        </w:rPr>
        <w:t>c) reemplazó a la Convención Americana de 1969</w:t>
      </w:r>
    </w:p>
    <w:p>
      <w:pPr>
        <w:spacing w:before="0" w:after="80"/>
        <w:ind w:left="340"/>
        <w:jc w:val="both"/>
      </w:pPr>
      <w:r>
        <w:rPr>
          <w:b w:val="0"/>
          <w:i w:val="0"/>
          <w:sz w:val="20"/>
        </w:rPr>
        <w:t>d) suprimió el juicio político en las constituciones</w:t>
      </w:r>
    </w:p>
    <w:p>
      <w:pPr>
        <w:spacing w:before="0" w:after="80"/>
        <w:jc w:val="both"/>
      </w:pPr>
      <w:r>
        <w:rPr>
          <w:b w:val="0"/>
          <w:i w:val="0"/>
          <w:sz w:val="20"/>
        </w:rPr>
        <w:t>7. (V / F) Todas las repúblicas americanas fueron, por el solo hecho de serlo, regímenes democráticos.</w:t>
      </w:r>
    </w:p>
    <w:p>
      <w:pPr>
        <w:spacing w:before="0" w:after="80"/>
        <w:jc w:val="both"/>
      </w:pPr>
      <w:r>
        <w:rPr>
          <w:b w:val="0"/>
          <w:i w:val="0"/>
          <w:sz w:val="20"/>
        </w:rPr>
        <w:t>8. (V / F) Rosas no reconoció la independencia del Paraguay y obstaculizó la navegación del río.</w:t>
      </w:r>
    </w:p>
    <w:p>
      <w:pPr>
        <w:spacing w:before="0" w:after="80"/>
        <w:jc w:val="both"/>
      </w:pPr>
      <w:r>
        <w:rPr>
          <w:b w:val="0"/>
          <w:i w:val="0"/>
          <w:sz w:val="20"/>
        </w:rPr>
        <w:t>9. (V / F) Ampliar derechos sociales y restringir libertades políticas son hechos que pueden coexistir en un mismo gobierno.</w:t>
      </w:r>
    </w:p>
    <w:p>
      <w:pPr>
        <w:spacing w:before="0" w:after="80"/>
        <w:jc w:val="both"/>
      </w:pPr>
      <w:r>
        <w:rPr>
          <w:b w:val="0"/>
          <w:i w:val="0"/>
          <w:sz w:val="20"/>
        </w:rPr>
        <w:t>10. (V / F) Las violaciones graves de derechos humanos quedan compensadas si el gobierno mejoró algún indicador económico.</w:t>
      </w:r>
    </w:p>
    <w:p>
      <w:pPr>
        <w:spacing w:before="0" w:after="80"/>
        <w:jc w:val="both"/>
      </w:pPr>
      <w:r>
        <w:rPr>
          <w:b w:val="0"/>
          <w:i w:val="0"/>
          <w:sz w:val="20"/>
        </w:rPr>
        <w:t>11. Leé el documento del recuadro y enumerá los cinco elementos esenciales de la democracia representativa que menciona. Elegí uno y explicá qué pasaría si faltara.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12. Compará a Bolívar, Juárez y Rosas en dos criterios: la fuente de su autoridad y su relación con la ley. Concluí cuál de los tres modelos deja instituciones que sobreviven a su conductor y por qué.</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13. Elegí dos de los cinco casos del siglo XX y aplicá a ambos las cuatro preguntas de evaluación: cómo llegó y cómo dejó el poder, si había oposición y prensa crítica, qué ocurrió con la vida e integridad de las personas y qué cambió en las condiciones materiales de la población.</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14. Identificá dos continuidades y dos cambios en el ejercicio del poder americano entre el siglo XIX y el XXI, y ejemplificá cada uno con un caso estudiado en la unidad.</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1"/>
        <w:pageBreakBefore/>
      </w:pPr>
      <w:r>
        <w:t>UNIDAD VI — Modelos de desarrollo y equilibrio de la vida sobre el Orbe</w:t>
      </w:r>
    </w:p>
    <w:p>
      <w:pPr>
        <w:spacing w:before="0" w:after="80"/>
        <w:jc w:val="both"/>
      </w:pPr>
      <w:r>
        <w:rPr>
          <w:b w:val="0"/>
          <w:i w:val="0"/>
          <w:sz w:val="21"/>
        </w:rPr>
        <w:t>La última unidad del año reúne los dos hilos que venís siguiendo. Por un lado, el económico: qué significa que un país esté desarrollado, qué modelos aplicó América Latina, qué implica integrarse con otros y qué lugar ocupa el Paraguay en ese mapa. Por el otro, el ambiental: qué recursos tiene el país, cómo los usa, qué discusión abren los cultivos transgénicos y cómo se sostiene la vida sobre el planeta. Los dos hilos son uno solo, y la unidad cierra con la pregunta que el programa formula como capacidad: qué soluciones se pueden plantear.</w:t>
      </w:r>
    </w:p>
    <w:p>
      <w:pPr>
        <w:pStyle w:val="Heading2"/>
      </w:pPr>
      <w:r>
        <w:t>Clase 25 — Países desarrollados y economías emergentes: cómo se mide el desarrollo</w:t>
      </w:r>
    </w:p>
    <w:tbl>
      <w:tblPr>
        <w:tblW w:type="pct" w:w="5000"/>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Pr>
      <w:tblGrid>
        <w:gridCol w:w="5400"/>
        <w:gridCol w:w="5400"/>
      </w:tblGrid>
      <w:tr>
        <w:trPr>
          <w:cantSplit/>
        </w:trPr>
        <w:tc>
          <w:tcPr>
            <w:tcW w:type="dxa" w:w="2082"/>
            <w:shd w:val="clear" w:color="auto" w:fill="3D5A80"/>
          </w:tcPr>
          <w:p>
            <w:pPr>
              <w:keepNext/>
            </w:pPr>
            <w:r>
              <w:rPr>
                <w:b/>
                <w:color w:val="FFFFFF"/>
                <w:sz w:val="19"/>
              </w:rPr>
              <w:t>Capacidad</w:t>
            </w:r>
          </w:p>
        </w:tc>
        <w:tc>
          <w:tcPr>
            <w:tcW w:type="dxa" w:w="8718"/>
            <w:shd w:val="clear" w:color="auto" w:fill="E6EBF1"/>
          </w:tcPr>
          <w:p>
            <w:pPr>
              <w:keepNext/>
            </w:pPr>
            <w:r>
              <w:rPr>
                <w:sz w:val="19"/>
              </w:rPr>
              <w:t>Argumenta su postura respecto de los modelos de desarrollo aplicados.</w:t>
            </w:r>
          </w:p>
        </w:tc>
      </w:tr>
      <w:tr>
        <w:trPr>
          <w:cantSplit/>
        </w:trPr>
        <w:tc>
          <w:tcPr>
            <w:tcW w:type="dxa" w:w="2082"/>
            <w:shd w:val="clear" w:color="auto" w:fill="3D5A80"/>
          </w:tcPr>
          <w:p>
            <w:pPr>
              <w:keepNext/>
            </w:pPr>
            <w:r>
              <w:rPr>
                <w:b/>
                <w:color w:val="FFFFFF"/>
                <w:sz w:val="19"/>
              </w:rPr>
              <w:t>Tema</w:t>
            </w:r>
          </w:p>
        </w:tc>
        <w:tc>
          <w:tcPr>
            <w:tcW w:type="dxa" w:w="8718"/>
            <w:shd w:val="clear" w:color="auto" w:fill="E6EBF1"/>
          </w:tcPr>
          <w:p>
            <w:pPr>
              <w:keepNext/>
            </w:pPr>
            <w:r>
              <w:rPr>
                <w:sz w:val="19"/>
              </w:rPr>
              <w:t>Países desarrollados y economías emergentes: cómo se mide el desarrollo</w:t>
            </w:r>
          </w:p>
        </w:tc>
      </w:tr>
      <w:tr>
        <w:trPr>
          <w:cantSplit/>
        </w:trPr>
        <w:tc>
          <w:tcPr>
            <w:tcW w:type="dxa" w:w="2082"/>
            <w:shd w:val="clear" w:color="auto" w:fill="3D5A80"/>
          </w:tcPr>
          <w:p>
            <w:r>
              <w:rPr>
                <w:b/>
                <w:color w:val="FFFFFF"/>
                <w:sz w:val="19"/>
              </w:rPr>
              <w:t>Indicadores de logro</w:t>
            </w:r>
          </w:p>
        </w:tc>
        <w:tc>
          <w:tcPr>
            <w:tcW w:type="dxa" w:w="8718"/>
            <w:shd w:val="clear" w:color="auto" w:fill="E6EBF1"/>
          </w:tcPr>
          <w:p>
            <w:r>
              <w:rPr>
                <w:sz w:val="19"/>
              </w:rPr>
              <w:t>• Distingue crecimiento económico de desarrollo con un ejemplo propio.</w:t>
              <w:br/>
              <w:t>• Explica qué mide y qué no muestra cada uno de tres indicadores de desarrollo.</w:t>
              <w:br/>
              <w:t>• Compara países desarrollados y economías emergentes en al menos cuatro rasgos.</w:t>
            </w:r>
          </w:p>
        </w:tc>
      </w:tr>
    </w:tbl>
    <w:p>
      <w:pPr>
        <w:spacing w:after="40"/>
      </w:pPr>
    </w:p>
    <w:p>
      <w:pPr>
        <w:pStyle w:val="Heading3"/>
      </w:pPr>
      <w:r>
        <w:t>1. Crecer no es lo mismo que desarrollarse</w:t>
      </w:r>
    </w:p>
    <w:p>
      <w:pPr>
        <w:spacing w:before="0" w:after="80"/>
        <w:jc w:val="both"/>
      </w:pPr>
      <w:r>
        <w:rPr>
          <w:b w:val="0"/>
          <w:i w:val="0"/>
          <w:sz w:val="21"/>
        </w:rPr>
        <w:t>Se llama crecimiento económico al aumento de la cantidad de bienes y servicios que produce un país. Se llama desarrollo a algo más amplio: que ese aumento se traduzca en mejores condiciones de vida para la población, con salud, educación, trabajo digno y posibilidad de elegir el propio proyecto de vida.</w:t>
      </w:r>
    </w:p>
    <w:p>
      <w:pPr>
        <w:spacing w:before="0" w:after="80"/>
        <w:jc w:val="both"/>
      </w:pPr>
      <w:r>
        <w:rPr>
          <w:b w:val="0"/>
          <w:i w:val="0"/>
          <w:sz w:val="21"/>
        </w:rPr>
        <w:t>La distinción no es académica. Un país puede crecer porque subió el precio internacional de lo que exporta, sin que mejore la vida de la mayoría; y puede tener buenos promedios ocultando desigualdades enormes. Por eso el desarrollo se mide con varios indicadores a la vez y nunca con uno solo.</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r>
              <w:rPr>
                <w:b/>
                <w:color w:val="3D5A80"/>
                <w:sz w:val="22"/>
              </w:rPr>
              <w:t>Concepto clave — Desarrollo</w:t>
            </w:r>
          </w:p>
          <w:p>
            <w:pPr>
              <w:jc w:val="both"/>
            </w:pPr>
            <w:r>
              <w:rPr>
                <w:sz w:val="20"/>
              </w:rPr>
              <w:t>Proceso de ampliación de las oportunidades y capacidades de las personas: vivir una vida larga y saludable, acceder a conocimiento y disponer de los recursos necesarios para un nivel de vida digno. El crecimiento económico es un medio para lograrlo, no el fin.</w:t>
            </w:r>
          </w:p>
        </w:tc>
      </w:tr>
    </w:tbl>
    <w:p>
      <w:pPr>
        <w:spacing w:after="40"/>
      </w:pPr>
    </w:p>
    <w:p>
      <w:pPr>
        <w:pStyle w:val="Heading3"/>
      </w:pPr>
      <w:r>
        <w:t>2. Cómo se mide</w:t>
      </w:r>
    </w:p>
    <w:p>
      <w:pPr>
        <w:keepNext/>
        <w:spacing w:before="0" w:after="80"/>
        <w:jc w:val="both"/>
      </w:pPr>
      <w:r>
        <w:rPr>
          <w:b/>
          <w:i w:val="0"/>
          <w:color w:val="21374D"/>
          <w:sz w:val="20"/>
        </w:rPr>
        <w:t>Cuadro 25.1. Cinco indicadores de desarrollo y sus límites</w:t>
      </w:r>
    </w:p>
    <w:tbl>
      <w:tblPr>
        <w:tblW w:type="pct" w:w="500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00"/>
        <w:gridCol w:w="3600"/>
        <w:gridCol w:w="3600"/>
      </w:tblGrid>
      <w:tr>
        <w:trPr>
          <w:cantSplit/>
        </w:trPr>
        <w:tc>
          <w:tcPr>
            <w:tcW w:type="dxa" w:w="2603"/>
            <w:shd w:val="clear" w:color="auto" w:fill="3D5A80"/>
          </w:tcPr>
          <w:p>
            <w:r>
              <w:rPr>
                <w:b/>
                <w:color w:val="FFFFFF"/>
                <w:sz w:val="19"/>
              </w:rPr>
              <w:t>Indicador</w:t>
            </w:r>
          </w:p>
        </w:tc>
        <w:tc>
          <w:tcPr>
            <w:tcW w:type="dxa" w:w="3904"/>
            <w:shd w:val="clear" w:color="auto" w:fill="3D5A80"/>
          </w:tcPr>
          <w:p>
            <w:r>
              <w:rPr>
                <w:b/>
                <w:color w:val="FFFFFF"/>
                <w:sz w:val="19"/>
              </w:rPr>
              <w:t>Qué mide</w:t>
            </w:r>
          </w:p>
        </w:tc>
        <w:tc>
          <w:tcPr>
            <w:tcW w:type="dxa" w:w="3904"/>
            <w:shd w:val="clear" w:color="auto" w:fill="3D5A80"/>
          </w:tcPr>
          <w:p>
            <w:r>
              <w:rPr>
                <w:b/>
                <w:color w:val="FFFFFF"/>
                <w:sz w:val="19"/>
              </w:rPr>
              <w:t>Qué no muestra</w:t>
            </w:r>
          </w:p>
        </w:tc>
      </w:tr>
      <w:tr>
        <w:trPr>
          <w:cantSplit/>
        </w:trPr>
        <w:tc>
          <w:tcPr>
            <w:tcW w:type="dxa" w:w="2603"/>
          </w:tcPr>
          <w:p>
            <w:r>
              <w:rPr>
                <w:sz w:val="19"/>
              </w:rPr>
              <w:t>Producto interno bruto (PIB)</w:t>
            </w:r>
          </w:p>
        </w:tc>
        <w:tc>
          <w:tcPr>
            <w:tcW w:type="dxa" w:w="3904"/>
          </w:tcPr>
          <w:p>
            <w:r>
              <w:rPr>
                <w:sz w:val="19"/>
              </w:rPr>
              <w:t>Valor total de lo producido en un país en un año</w:t>
            </w:r>
          </w:p>
        </w:tc>
        <w:tc>
          <w:tcPr>
            <w:tcW w:type="dxa" w:w="3904"/>
          </w:tcPr>
          <w:p>
            <w:r>
              <w:rPr>
                <w:sz w:val="19"/>
              </w:rPr>
              <w:t>Cómo se reparte esa producción entre la población</w:t>
            </w:r>
          </w:p>
        </w:tc>
      </w:tr>
      <w:tr>
        <w:trPr>
          <w:cantSplit/>
        </w:trPr>
        <w:tc>
          <w:tcPr>
            <w:tcW w:type="dxa" w:w="2603"/>
            <w:shd w:val="clear" w:color="auto" w:fill="F5F5F5"/>
          </w:tcPr>
          <w:p>
            <w:r>
              <w:rPr>
                <w:sz w:val="19"/>
              </w:rPr>
              <w:t>PIB por habitante</w:t>
            </w:r>
          </w:p>
        </w:tc>
        <w:tc>
          <w:tcPr>
            <w:tcW w:type="dxa" w:w="3904"/>
            <w:shd w:val="clear" w:color="auto" w:fill="F5F5F5"/>
          </w:tcPr>
          <w:p>
            <w:r>
              <w:rPr>
                <w:sz w:val="19"/>
              </w:rPr>
              <w:t>Promedio de producción por persona</w:t>
            </w:r>
          </w:p>
        </w:tc>
        <w:tc>
          <w:tcPr>
            <w:tcW w:type="dxa" w:w="3904"/>
            <w:shd w:val="clear" w:color="auto" w:fill="F5F5F5"/>
          </w:tcPr>
          <w:p>
            <w:r>
              <w:rPr>
                <w:sz w:val="19"/>
              </w:rPr>
              <w:t>La desigualdad: es sólo un promedio</w:t>
            </w:r>
          </w:p>
        </w:tc>
      </w:tr>
      <w:tr>
        <w:trPr>
          <w:cantSplit/>
        </w:trPr>
        <w:tc>
          <w:tcPr>
            <w:tcW w:type="dxa" w:w="2603"/>
          </w:tcPr>
          <w:p>
            <w:r>
              <w:rPr>
                <w:sz w:val="19"/>
              </w:rPr>
              <w:t>Índice de Desarrollo Humano (IDH)</w:t>
            </w:r>
          </w:p>
        </w:tc>
        <w:tc>
          <w:tcPr>
            <w:tcW w:type="dxa" w:w="3904"/>
          </w:tcPr>
          <w:p>
            <w:r>
              <w:rPr>
                <w:sz w:val="19"/>
              </w:rPr>
              <w:t>Esperanza de vida, educación e ingreso en un solo valor entre 0 y 1</w:t>
            </w:r>
          </w:p>
        </w:tc>
        <w:tc>
          <w:tcPr>
            <w:tcW w:type="dxa" w:w="3904"/>
          </w:tcPr>
          <w:p>
            <w:r>
              <w:rPr>
                <w:sz w:val="19"/>
              </w:rPr>
              <w:t>La distribución interna y la dimensión ambiental</w:t>
            </w:r>
          </w:p>
        </w:tc>
      </w:tr>
      <w:tr>
        <w:trPr>
          <w:cantSplit/>
        </w:trPr>
        <w:tc>
          <w:tcPr>
            <w:tcW w:type="dxa" w:w="2603"/>
            <w:shd w:val="clear" w:color="auto" w:fill="F5F5F5"/>
          </w:tcPr>
          <w:p>
            <w:r>
              <w:rPr>
                <w:sz w:val="19"/>
              </w:rPr>
              <w:t>Coeficiente de Gini</w:t>
            </w:r>
          </w:p>
        </w:tc>
        <w:tc>
          <w:tcPr>
            <w:tcW w:type="dxa" w:w="3904"/>
            <w:shd w:val="clear" w:color="auto" w:fill="F5F5F5"/>
          </w:tcPr>
          <w:p>
            <w:r>
              <w:rPr>
                <w:sz w:val="19"/>
              </w:rPr>
              <w:t>Grado de desigualdad en la distribución del ingreso</w:t>
            </w:r>
          </w:p>
        </w:tc>
        <w:tc>
          <w:tcPr>
            <w:tcW w:type="dxa" w:w="3904"/>
            <w:shd w:val="clear" w:color="auto" w:fill="F5F5F5"/>
          </w:tcPr>
          <w:p>
            <w:r>
              <w:rPr>
                <w:sz w:val="19"/>
              </w:rPr>
              <w:t>El nivel absoluto de riqueza o pobreza</w:t>
            </w:r>
          </w:p>
        </w:tc>
      </w:tr>
      <w:tr>
        <w:trPr>
          <w:cantSplit/>
        </w:trPr>
        <w:tc>
          <w:tcPr>
            <w:tcW w:type="dxa" w:w="2603"/>
          </w:tcPr>
          <w:p>
            <w:r>
              <w:rPr>
                <w:sz w:val="19"/>
              </w:rPr>
              <w:t>Pobreza multidimensional</w:t>
            </w:r>
          </w:p>
        </w:tc>
        <w:tc>
          <w:tcPr>
            <w:tcW w:type="dxa" w:w="3904"/>
          </w:tcPr>
          <w:p>
            <w:r>
              <w:rPr>
                <w:sz w:val="19"/>
              </w:rPr>
              <w:t>Carencias en vivienda, agua, educación, salud y empleo</w:t>
            </w:r>
          </w:p>
        </w:tc>
        <w:tc>
          <w:tcPr>
            <w:tcW w:type="dxa" w:w="3904"/>
          </w:tcPr>
          <w:p>
            <w:r>
              <w:rPr>
                <w:sz w:val="19"/>
              </w:rPr>
              <w:t>Los ingresos exactos de cada hogar</w:t>
            </w:r>
          </w:p>
        </w:tc>
      </w:tr>
    </w:tbl>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Documento · Sobre el Índice de Desarrollo Humano</w:t>
            </w:r>
          </w:p>
          <w:p>
            <w:pPr>
              <w:keepNext/>
              <w:jc w:val="both"/>
            </w:pPr>
            <w:r>
              <w:rPr>
                <w:sz w:val="20"/>
              </w:rPr>
              <w:t>«El desarrollo humano consiste en ampliar las oportunidades de las personas. Las tres más esenciales son disfrutar de una vida prolongada y saludable, adquirir conocimientos y tener acceso a los recursos necesarios para un nivel de vida decente. El ingreso no es el fin: es un medio para ampliar esas oportunidades.»</w:t>
            </w:r>
          </w:p>
        </w:tc>
      </w:tr>
      <w:tr>
        <w:trPr>
          <w:cantSplit/>
        </w:trPr>
        <w:tc>
          <w:tcPr>
            <w:tcW w:type="dxa" w:w="10801"/>
            <w:shd w:val="clear" w:color="auto" w:fill="E6EBF1"/>
          </w:tcPr>
          <w:p>
            <w:r>
              <w:rPr>
                <w:i/>
                <w:color w:val="555555"/>
                <w:sz w:val="18"/>
              </w:rPr>
              <w:t>Texto adaptado con fines educativos a partir de los informes sobre desarrollo humano del Programa de las Naciones Unidas para el Desarrollo.</w:t>
            </w:r>
          </w:p>
        </w:tc>
      </w:tr>
    </w:tbl>
    <w:p>
      <w:pPr>
        <w:spacing w:after="40"/>
      </w:pPr>
    </w:p>
    <w:p>
      <w:pPr>
        <w:spacing w:before="0" w:after="80"/>
        <w:jc w:val="both"/>
      </w:pPr>
      <w:r>
        <w:rPr>
          <w:b w:val="0"/>
          <w:i w:val="0"/>
          <w:sz w:val="21"/>
        </w:rPr>
        <w:t>Aplicá acá lo aprendido en la Clase 15: cada indicador responde una pregunta y calla otras. Quien compara países usando un solo número está eligiendo, sin decirlo, qué pregunta importa.</w:t>
      </w:r>
    </w:p>
    <w:p>
      <w:pPr>
        <w:pStyle w:val="Heading3"/>
      </w:pPr>
      <w:r>
        <w:t>3. Países desarrollados y economías emergentes</w:t>
      </w:r>
    </w:p>
    <w:p>
      <w:pPr>
        <w:spacing w:before="0" w:after="80"/>
        <w:jc w:val="both"/>
      </w:pPr>
      <w:r>
        <w:rPr>
          <w:b w:val="0"/>
          <w:i w:val="0"/>
          <w:sz w:val="21"/>
        </w:rPr>
        <w:t>Los países desarrollados comparten rasgos identificables: alta productividad, predominio de la industria de alta tecnología y de los servicios, sistemas de educación y salud extendidos, infraestructura de calidad, instituciones estables, esperanza de vida alta y mortalidad infantil baja. Su población está muy urbanizada y envejecida.</w:t>
      </w:r>
    </w:p>
    <w:p>
      <w:pPr>
        <w:spacing w:before="0" w:after="80"/>
        <w:jc w:val="both"/>
      </w:pPr>
      <w:r>
        <w:rPr>
          <w:b w:val="0"/>
          <w:i w:val="0"/>
          <w:sz w:val="21"/>
        </w:rPr>
        <w:t>Se llama economías emergentes a países de ingreso medio que crecen con rapidez, se industrializan y ganan peso en el comercio mundial, pero conservan desigualdades altas y sectores importantes con baja productividad. China, la India, el Brasil, México, Indonesia y Turquía son los ejemplos habituales. En el otro extremo están los países menos adelantados, con economías de subsistencia, instituciones frágiles y fuerte exposición a crisis y desastres.</w:t>
      </w:r>
    </w:p>
    <w:p>
      <w:pPr>
        <w:keepNext/>
        <w:spacing w:before="0" w:after="80"/>
        <w:jc w:val="both"/>
      </w:pPr>
      <w:r>
        <w:rPr>
          <w:b/>
          <w:i w:val="0"/>
          <w:color w:val="21374D"/>
          <w:sz w:val="20"/>
        </w:rPr>
        <w:t>Cuadro 25.2. Países desarrollados y economías emergentes</w:t>
      </w:r>
    </w:p>
    <w:tbl>
      <w:tblPr>
        <w:tblW w:type="pct" w:w="500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00"/>
        <w:gridCol w:w="3600"/>
        <w:gridCol w:w="3600"/>
      </w:tblGrid>
      <w:tr>
        <w:trPr>
          <w:cantSplit/>
        </w:trPr>
        <w:tc>
          <w:tcPr>
            <w:tcW w:type="dxa" w:w="2082"/>
            <w:shd w:val="clear" w:color="auto" w:fill="3D5A80"/>
          </w:tcPr>
          <w:p>
            <w:r>
              <w:rPr>
                <w:b/>
                <w:color w:val="FFFFFF"/>
                <w:sz w:val="19"/>
              </w:rPr>
              <w:t>Rasgo</w:t>
            </w:r>
          </w:p>
        </w:tc>
        <w:tc>
          <w:tcPr>
            <w:tcW w:type="dxa" w:w="4164"/>
            <w:shd w:val="clear" w:color="auto" w:fill="3D5A80"/>
          </w:tcPr>
          <w:p>
            <w:r>
              <w:rPr>
                <w:b/>
                <w:color w:val="FFFFFF"/>
                <w:sz w:val="19"/>
              </w:rPr>
              <w:t>Países desarrollados</w:t>
            </w:r>
          </w:p>
        </w:tc>
        <w:tc>
          <w:tcPr>
            <w:tcW w:type="dxa" w:w="4164"/>
            <w:shd w:val="clear" w:color="auto" w:fill="3D5A80"/>
          </w:tcPr>
          <w:p>
            <w:r>
              <w:rPr>
                <w:b/>
                <w:color w:val="FFFFFF"/>
                <w:sz w:val="19"/>
              </w:rPr>
              <w:t>Economías emergentes</w:t>
            </w:r>
          </w:p>
        </w:tc>
      </w:tr>
      <w:tr>
        <w:trPr>
          <w:cantSplit/>
        </w:trPr>
        <w:tc>
          <w:tcPr>
            <w:tcW w:type="dxa" w:w="2082"/>
          </w:tcPr>
          <w:p>
            <w:r>
              <w:rPr>
                <w:sz w:val="19"/>
              </w:rPr>
              <w:t>Estructura productiva</w:t>
            </w:r>
          </w:p>
        </w:tc>
        <w:tc>
          <w:tcPr>
            <w:tcW w:type="dxa" w:w="4164"/>
          </w:tcPr>
          <w:p>
            <w:r>
              <w:rPr>
                <w:sz w:val="19"/>
              </w:rPr>
              <w:t>Servicios e industria de alta tecnología</w:t>
            </w:r>
          </w:p>
        </w:tc>
        <w:tc>
          <w:tcPr>
            <w:tcW w:type="dxa" w:w="4164"/>
          </w:tcPr>
          <w:p>
            <w:r>
              <w:rPr>
                <w:sz w:val="19"/>
              </w:rPr>
              <w:t>Industria en expansión junto a un fuerte sector primario</w:t>
            </w:r>
          </w:p>
        </w:tc>
      </w:tr>
      <w:tr>
        <w:trPr>
          <w:cantSplit/>
        </w:trPr>
        <w:tc>
          <w:tcPr>
            <w:tcW w:type="dxa" w:w="2082"/>
            <w:shd w:val="clear" w:color="auto" w:fill="F5F5F5"/>
          </w:tcPr>
          <w:p>
            <w:r>
              <w:rPr>
                <w:sz w:val="19"/>
              </w:rPr>
              <w:t>Productividad</w:t>
            </w:r>
          </w:p>
        </w:tc>
        <w:tc>
          <w:tcPr>
            <w:tcW w:type="dxa" w:w="4164"/>
            <w:shd w:val="clear" w:color="auto" w:fill="F5F5F5"/>
          </w:tcPr>
          <w:p>
            <w:r>
              <w:rPr>
                <w:sz w:val="19"/>
              </w:rPr>
              <w:t>Alta y sostenida</w:t>
            </w:r>
          </w:p>
        </w:tc>
        <w:tc>
          <w:tcPr>
            <w:tcW w:type="dxa" w:w="4164"/>
            <w:shd w:val="clear" w:color="auto" w:fill="F5F5F5"/>
          </w:tcPr>
          <w:p>
            <w:r>
              <w:rPr>
                <w:sz w:val="19"/>
              </w:rPr>
              <w:t>Media y muy desigual entre sectores</w:t>
            </w:r>
          </w:p>
        </w:tc>
      </w:tr>
      <w:tr>
        <w:trPr>
          <w:cantSplit/>
        </w:trPr>
        <w:tc>
          <w:tcPr>
            <w:tcW w:type="dxa" w:w="2082"/>
          </w:tcPr>
          <w:p>
            <w:r>
              <w:rPr>
                <w:sz w:val="19"/>
              </w:rPr>
              <w:t>Desigualdad</w:t>
            </w:r>
          </w:p>
        </w:tc>
        <w:tc>
          <w:tcPr>
            <w:tcW w:type="dxa" w:w="4164"/>
          </w:tcPr>
          <w:p>
            <w:r>
              <w:rPr>
                <w:sz w:val="19"/>
              </w:rPr>
              <w:t>Menor, con sistemas de protección social amplios</w:t>
            </w:r>
          </w:p>
        </w:tc>
        <w:tc>
          <w:tcPr>
            <w:tcW w:type="dxa" w:w="4164"/>
          </w:tcPr>
          <w:p>
            <w:r>
              <w:rPr>
                <w:sz w:val="19"/>
              </w:rPr>
              <w:t>Alta, con protección social incompleta</w:t>
            </w:r>
          </w:p>
        </w:tc>
      </w:tr>
      <w:tr>
        <w:trPr>
          <w:cantSplit/>
        </w:trPr>
        <w:tc>
          <w:tcPr>
            <w:tcW w:type="dxa" w:w="2082"/>
            <w:shd w:val="clear" w:color="auto" w:fill="F5F5F5"/>
          </w:tcPr>
          <w:p>
            <w:r>
              <w:rPr>
                <w:sz w:val="19"/>
              </w:rPr>
              <w:t>Población</w:t>
            </w:r>
          </w:p>
        </w:tc>
        <w:tc>
          <w:tcPr>
            <w:tcW w:type="dxa" w:w="4164"/>
            <w:shd w:val="clear" w:color="auto" w:fill="F5F5F5"/>
          </w:tcPr>
          <w:p>
            <w:r>
              <w:rPr>
                <w:sz w:val="19"/>
              </w:rPr>
              <w:t>Muy urbanizada y envejecida</w:t>
            </w:r>
          </w:p>
        </w:tc>
        <w:tc>
          <w:tcPr>
            <w:tcW w:type="dxa" w:w="4164"/>
            <w:shd w:val="clear" w:color="auto" w:fill="F5F5F5"/>
          </w:tcPr>
          <w:p>
            <w:r>
              <w:rPr>
                <w:sz w:val="19"/>
              </w:rPr>
              <w:t>Urbanización acelerada y población más joven</w:t>
            </w:r>
          </w:p>
        </w:tc>
      </w:tr>
      <w:tr>
        <w:trPr>
          <w:cantSplit/>
        </w:trPr>
        <w:tc>
          <w:tcPr>
            <w:tcW w:type="dxa" w:w="2082"/>
          </w:tcPr>
          <w:p>
            <w:r>
              <w:rPr>
                <w:sz w:val="19"/>
              </w:rPr>
              <w:t>Inserción externa</w:t>
            </w:r>
          </w:p>
        </w:tc>
        <w:tc>
          <w:tcPr>
            <w:tcW w:type="dxa" w:w="4164"/>
          </w:tcPr>
          <w:p>
            <w:r>
              <w:rPr>
                <w:sz w:val="19"/>
              </w:rPr>
              <w:t>Exportan tecnología, servicios y capital</w:t>
            </w:r>
          </w:p>
        </w:tc>
        <w:tc>
          <w:tcPr>
            <w:tcW w:type="dxa" w:w="4164"/>
          </w:tcPr>
          <w:p>
            <w:r>
              <w:rPr>
                <w:sz w:val="19"/>
              </w:rPr>
              <w:t>Exportan manufacturas y materias primas; importan tecnología</w:t>
            </w:r>
          </w:p>
        </w:tc>
      </w:tr>
    </w:tbl>
    <w:p>
      <w:pPr>
        <w:keepNext/>
        <w:spacing w:before="0" w:after="80"/>
        <w:jc w:val="both"/>
      </w:pPr>
      <w:r>
        <w:rPr>
          <w:b w:val="0"/>
          <w:i w:val="0"/>
          <w:sz w:val="21"/>
        </w:rPr>
        <w:t>Observá el gráfico: identificá el país con mayor IDH, el de menor IDH y la posición del Paraguay, y calculá la distancia que lo separa del promedio de América del Sur.</w:t>
      </w:r>
    </w:p>
    <w:p>
      <w:pPr>
        <w:keepNext/>
        <w:jc w:val="center"/>
      </w:pPr>
      <w:r>
        <w:drawing>
          <wp:inline xmlns:a="http://schemas.openxmlformats.org/drawingml/2006/main" xmlns:pic="http://schemas.openxmlformats.org/drawingml/2006/picture">
            <wp:extent cx="5220000" cy="2462988"/>
            <wp:docPr id="19" name="Picture 19"/>
            <wp:cNvGraphicFramePr>
              <a:graphicFrameLocks noChangeAspect="1"/>
            </wp:cNvGraphicFramePr>
            <a:graphic>
              <a:graphicData uri="http://schemas.openxmlformats.org/drawingml/2006/picture">
                <pic:pic>
                  <pic:nvPicPr>
                    <pic:cNvPr id="0" name="fig_25_1.png"/>
                    <pic:cNvPicPr/>
                  </pic:nvPicPr>
                  <pic:blipFill>
                    <a:blip r:embed="rId27"/>
                    <a:stretch>
                      <a:fillRect/>
                    </a:stretch>
                  </pic:blipFill>
                  <pic:spPr>
                    <a:xfrm>
                      <a:off x="0" y="0"/>
                      <a:ext cx="5220000" cy="2462988"/>
                    </a:xfrm>
                    <a:prstGeom prst="rect"/>
                  </pic:spPr>
                </pic:pic>
              </a:graphicData>
            </a:graphic>
          </wp:inline>
        </w:drawing>
      </w:r>
    </w:p>
    <w:p>
      <w:pPr>
        <w:jc w:val="center"/>
      </w:pPr>
      <w:r>
        <w:rPr>
          <w:i/>
          <w:color w:val="595959"/>
          <w:sz w:val="17"/>
        </w:rPr>
        <w:t>Figura 25.1 — Índice de Desarrollo Humano comparado</w:t>
      </w:r>
    </w:p>
    <w:p>
      <w:pPr>
        <w:pStyle w:val="Heading3"/>
      </w:pPr>
      <w:r>
        <w:t>4. La brecha y sus trampas</w:t>
      </w:r>
    </w:p>
    <w:p>
      <w:pPr>
        <w:spacing w:before="0" w:after="80"/>
        <w:jc w:val="both"/>
      </w:pPr>
      <w:r>
        <w:rPr>
          <w:b w:val="0"/>
          <w:i w:val="0"/>
          <w:sz w:val="21"/>
        </w:rPr>
        <w:t>La distancia entre países ricos y pobres suele llamarse brecha Norte-Sur, por su distribución geográfica aproximada. Dos mecanismos la sostienen. El primero es la dependencia de materias primas: quien exporta bienes sin transformar recibe precios que se fijan afuera y muy variables, mientras importa bienes industriales de precio más estable. El segundo es lo que los economistas llaman trampa del ingreso medio: un país deja de ser barato para competir con salarios bajos, pero todavía no es lo bastante innovador para competir con tecnología, y se estanca.</w:t>
      </w:r>
    </w:p>
    <w:p>
      <w:pPr>
        <w:spacing w:before="0" w:after="80"/>
        <w:jc w:val="both"/>
      </w:pPr>
      <w:r>
        <w:rPr>
          <w:b w:val="0"/>
          <w:i w:val="0"/>
          <w:sz w:val="21"/>
        </w:rPr>
        <w:t>Salir de esas trampas exige, según la evidencia comparada, tres cosas simultáneas: educación técnica y superior de calidad, infraestructura y logística, e instituciones previsibles. Ningún país lo logró sólo con recursos naturales.</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En Paraguay — Dónde se ubica el Paraguay</w:t>
            </w:r>
          </w:p>
          <w:p>
            <w:pPr>
              <w:keepNext/>
              <w:jc w:val="both"/>
            </w:pPr>
            <w:r>
              <w:rPr>
                <w:sz w:val="20"/>
              </w:rPr>
              <w:t>El Paraguay es un país de ingreso medio, con alrededor de seis millones de habitantes según el Censo Nacional de 2022 y un Índice de Desarrollo Humano ubicado en el grupo alto, algo por debajo del promedio de América del Sur. Su economía crece impulsada por la agroindustria, la energía y, más recientemente, la maquila.</w:t>
            </w:r>
          </w:p>
        </w:tc>
      </w:tr>
      <w:tr>
        <w:trPr>
          <w:cantSplit/>
        </w:trPr>
        <w:tc>
          <w:tcPr>
            <w:tcW w:type="dxa" w:w="10801"/>
            <w:shd w:val="clear" w:color="auto" w:fill="E6EBF1"/>
          </w:tcPr>
          <w:p>
            <w:pPr>
              <w:jc w:val="both"/>
            </w:pPr>
            <w:r>
              <w:rPr>
                <w:sz w:val="20"/>
              </w:rPr>
              <w:t>Sus fortalezas son la matriz eléctrica renovable, la población joven y la baja carga tributaria. Sus desafíos, medidos por los propios indicadores oficiales, son la desigualdad, la informalidad laboral —que alcanza a una parte muy grande de los ocupados—, la calidad educativa y la concentración de las exportaciones en pocos productos.</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Glosario de la clase</w:t>
            </w:r>
          </w:p>
          <w:p>
            <w:pPr>
              <w:keepNext/>
              <w:jc w:val="both"/>
            </w:pPr>
            <w:r>
              <w:rPr>
                <w:sz w:val="20"/>
              </w:rPr>
              <w:t>Crecimiento económico: aumento de la cantidad de bienes y servicios producidos por un país.</w:t>
            </w:r>
          </w:p>
        </w:tc>
      </w:tr>
      <w:tr>
        <w:trPr>
          <w:cantSplit/>
        </w:trPr>
        <w:tc>
          <w:tcPr>
            <w:tcW w:type="dxa" w:w="10801"/>
            <w:shd w:val="clear" w:color="auto" w:fill="E6EBF1"/>
          </w:tcPr>
          <w:p>
            <w:pPr>
              <w:keepNext/>
              <w:jc w:val="both"/>
            </w:pPr>
            <w:r>
              <w:rPr>
                <w:sz w:val="20"/>
              </w:rPr>
              <w:t>Desarrollo: ampliación de las oportunidades y capacidades de las personas; el crecimiento es un medio para lograrlo.</w:t>
            </w:r>
          </w:p>
        </w:tc>
      </w:tr>
      <w:tr>
        <w:trPr>
          <w:cantSplit/>
        </w:trPr>
        <w:tc>
          <w:tcPr>
            <w:tcW w:type="dxa" w:w="10801"/>
            <w:shd w:val="clear" w:color="auto" w:fill="E6EBF1"/>
          </w:tcPr>
          <w:p>
            <w:pPr>
              <w:keepNext/>
              <w:jc w:val="both"/>
            </w:pPr>
            <w:r>
              <w:rPr>
                <w:sz w:val="20"/>
              </w:rPr>
              <w:t>PIB: valor total de los bienes y servicios producidos en un país durante un año.</w:t>
            </w:r>
          </w:p>
        </w:tc>
      </w:tr>
      <w:tr>
        <w:trPr>
          <w:cantSplit/>
        </w:trPr>
        <w:tc>
          <w:tcPr>
            <w:tcW w:type="dxa" w:w="10801"/>
            <w:shd w:val="clear" w:color="auto" w:fill="E6EBF1"/>
          </w:tcPr>
          <w:p>
            <w:pPr>
              <w:keepNext/>
              <w:jc w:val="both"/>
            </w:pPr>
            <w:r>
              <w:rPr>
                <w:sz w:val="20"/>
              </w:rPr>
              <w:t>Índice de Desarrollo Humano: indicador que combina esperanza de vida, educación e ingreso en un valor entre 0 y 1.</w:t>
            </w:r>
          </w:p>
        </w:tc>
      </w:tr>
      <w:tr>
        <w:trPr>
          <w:cantSplit/>
        </w:trPr>
        <w:tc>
          <w:tcPr>
            <w:tcW w:type="dxa" w:w="10801"/>
            <w:shd w:val="clear" w:color="auto" w:fill="E6EBF1"/>
          </w:tcPr>
          <w:p>
            <w:pPr>
              <w:keepNext/>
              <w:jc w:val="both"/>
            </w:pPr>
            <w:r>
              <w:rPr>
                <w:sz w:val="20"/>
              </w:rPr>
              <w:t>Coeficiente de Gini: medida del grado de desigualdad en la distribución del ingreso.</w:t>
            </w:r>
          </w:p>
        </w:tc>
      </w:tr>
      <w:tr>
        <w:trPr>
          <w:cantSplit/>
        </w:trPr>
        <w:tc>
          <w:tcPr>
            <w:tcW w:type="dxa" w:w="10801"/>
            <w:shd w:val="clear" w:color="auto" w:fill="E6EBF1"/>
          </w:tcPr>
          <w:p>
            <w:pPr>
              <w:keepNext/>
              <w:jc w:val="both"/>
            </w:pPr>
            <w:r>
              <w:rPr>
                <w:sz w:val="20"/>
              </w:rPr>
              <w:t>Economía emergente: país de ingreso medio que crece con rapidez y se industrializa, conservando desigualdades altas.</w:t>
            </w:r>
          </w:p>
        </w:tc>
      </w:tr>
      <w:tr>
        <w:trPr>
          <w:cantSplit/>
        </w:trPr>
        <w:tc>
          <w:tcPr>
            <w:tcW w:type="dxa" w:w="10801"/>
            <w:shd w:val="clear" w:color="auto" w:fill="E6EBF1"/>
          </w:tcPr>
          <w:p>
            <w:pPr>
              <w:jc w:val="both"/>
            </w:pPr>
            <w:r>
              <w:rPr>
                <w:sz w:val="20"/>
              </w:rPr>
              <w:t>Trampa del ingreso medio: estancamiento de un país que ya no compite por salarios bajos y todavía no compite por tecnología.</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Para recordar</w:t>
            </w:r>
          </w:p>
          <w:p>
            <w:pPr>
              <w:keepNext/>
              <w:jc w:val="both"/>
            </w:pPr>
            <w:r>
              <w:rPr>
                <w:sz w:val="20"/>
              </w:rPr>
              <w:t>✔  Crecer es producir más; desarrollarse es que eso mejore la vida de la población.</w:t>
            </w:r>
          </w:p>
        </w:tc>
      </w:tr>
      <w:tr>
        <w:trPr>
          <w:cantSplit/>
        </w:trPr>
        <w:tc>
          <w:tcPr>
            <w:tcW w:type="dxa" w:w="10801"/>
            <w:shd w:val="clear" w:color="auto" w:fill="E6EBF1"/>
          </w:tcPr>
          <w:p>
            <w:pPr>
              <w:keepNext/>
              <w:jc w:val="both"/>
            </w:pPr>
            <w:r>
              <w:rPr>
                <w:sz w:val="20"/>
              </w:rPr>
              <w:t>✔  Ningún indicador alcanza por sí solo: el PIB no muestra reparto y el promedio esconde la desigualdad.</w:t>
            </w:r>
          </w:p>
        </w:tc>
      </w:tr>
      <w:tr>
        <w:trPr>
          <w:cantSplit/>
        </w:trPr>
        <w:tc>
          <w:tcPr>
            <w:tcW w:type="dxa" w:w="10801"/>
            <w:shd w:val="clear" w:color="auto" w:fill="E6EBF1"/>
          </w:tcPr>
          <w:p>
            <w:pPr>
              <w:keepNext/>
              <w:jc w:val="both"/>
            </w:pPr>
            <w:r>
              <w:rPr>
                <w:sz w:val="20"/>
              </w:rPr>
              <w:t>✔  Los países desarrollados tienen alta productividad, servicios y alta tecnología, y protección social amplia.</w:t>
            </w:r>
          </w:p>
        </w:tc>
      </w:tr>
      <w:tr>
        <w:trPr>
          <w:cantSplit/>
        </w:trPr>
        <w:tc>
          <w:tcPr>
            <w:tcW w:type="dxa" w:w="10801"/>
            <w:shd w:val="clear" w:color="auto" w:fill="E6EBF1"/>
          </w:tcPr>
          <w:p>
            <w:pPr>
              <w:keepNext/>
              <w:jc w:val="both"/>
            </w:pPr>
            <w:r>
              <w:rPr>
                <w:sz w:val="20"/>
              </w:rPr>
              <w:t>✔  Las economías emergentes crecen rápido y se industrializan, con desigualdad alta y protección social incompleta.</w:t>
            </w:r>
          </w:p>
        </w:tc>
      </w:tr>
      <w:tr>
        <w:trPr>
          <w:cantSplit/>
        </w:trPr>
        <w:tc>
          <w:tcPr>
            <w:tcW w:type="dxa" w:w="10801"/>
            <w:shd w:val="clear" w:color="auto" w:fill="E6EBF1"/>
          </w:tcPr>
          <w:p>
            <w:pPr>
              <w:jc w:val="both"/>
            </w:pPr>
            <w:r>
              <w:rPr>
                <w:sz w:val="20"/>
              </w:rPr>
              <w:t>✔  La brecha se sostiene por la dependencia de materias primas y por la trampa del ingreso medio; salir exige educación, infraestructura e instituciones.</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La diferencia entre crecimiento y desarrollo es que el desarrollo</w:t>
      </w:r>
    </w:p>
    <w:p>
      <w:pPr>
        <w:spacing w:before="0" w:after="80"/>
        <w:ind w:left="340"/>
        <w:jc w:val="both"/>
      </w:pPr>
      <w:r>
        <w:rPr>
          <w:b w:val="0"/>
          <w:i w:val="0"/>
          <w:sz w:val="20"/>
        </w:rPr>
        <w:t>a) sólo ocurre en países con recursos naturales</w:t>
      </w:r>
    </w:p>
    <w:p>
      <w:pPr>
        <w:spacing w:before="0" w:after="80"/>
        <w:ind w:left="340"/>
        <w:jc w:val="both"/>
      </w:pPr>
      <w:r>
        <w:rPr>
          <w:b w:val="0"/>
          <w:i w:val="0"/>
          <w:sz w:val="20"/>
        </w:rPr>
        <w:t>b) supone que el aumento de la producción mejore las condiciones de vida de la población</w:t>
      </w:r>
    </w:p>
    <w:p>
      <w:pPr>
        <w:spacing w:before="0" w:after="80"/>
        <w:ind w:left="340"/>
        <w:jc w:val="both"/>
      </w:pPr>
      <w:r>
        <w:rPr>
          <w:b w:val="0"/>
          <w:i w:val="0"/>
          <w:sz w:val="20"/>
        </w:rPr>
        <w:t>c) excluye la educación y la salud</w:t>
      </w:r>
    </w:p>
    <w:p>
      <w:pPr>
        <w:spacing w:before="0" w:after="80"/>
        <w:ind w:left="340"/>
        <w:jc w:val="both"/>
      </w:pPr>
      <w:r>
        <w:rPr>
          <w:b w:val="0"/>
          <w:i w:val="0"/>
          <w:sz w:val="20"/>
        </w:rPr>
        <w:t>d) se mide únicamente con el PIB</w:t>
      </w:r>
    </w:p>
    <w:p>
      <w:pPr>
        <w:spacing w:before="0" w:after="80"/>
        <w:jc w:val="both"/>
      </w:pPr>
      <w:r>
        <w:rPr>
          <w:b w:val="0"/>
          <w:i w:val="0"/>
          <w:sz w:val="20"/>
        </w:rPr>
        <w:t>2. El Índice de Desarrollo Humano combina</w:t>
      </w:r>
    </w:p>
    <w:p>
      <w:pPr>
        <w:spacing w:before="0" w:after="80"/>
        <w:ind w:left="340"/>
        <w:jc w:val="both"/>
      </w:pPr>
      <w:r>
        <w:rPr>
          <w:b w:val="0"/>
          <w:i w:val="0"/>
          <w:sz w:val="20"/>
        </w:rPr>
        <w:t>a) sólo el PIB por habitante</w:t>
      </w:r>
    </w:p>
    <w:p>
      <w:pPr>
        <w:spacing w:before="0" w:after="80"/>
        <w:ind w:left="340"/>
        <w:jc w:val="both"/>
      </w:pPr>
      <w:r>
        <w:rPr>
          <w:b w:val="0"/>
          <w:i w:val="0"/>
          <w:sz w:val="20"/>
        </w:rPr>
        <w:t>b) población, superficie y clima</w:t>
      </w:r>
    </w:p>
    <w:p>
      <w:pPr>
        <w:spacing w:before="0" w:after="80"/>
        <w:ind w:left="340"/>
        <w:jc w:val="both"/>
      </w:pPr>
      <w:r>
        <w:rPr>
          <w:b w:val="0"/>
          <w:i w:val="0"/>
          <w:sz w:val="20"/>
        </w:rPr>
        <w:t>c) exportaciones, importaciones y deuda</w:t>
      </w:r>
    </w:p>
    <w:p>
      <w:pPr>
        <w:spacing w:before="0" w:after="80"/>
        <w:ind w:left="340"/>
        <w:jc w:val="both"/>
      </w:pPr>
      <w:r>
        <w:rPr>
          <w:b w:val="0"/>
          <w:i w:val="0"/>
          <w:sz w:val="20"/>
        </w:rPr>
        <w:t>d) esperanza de vida, educación e ingreso</w:t>
      </w:r>
    </w:p>
    <w:p>
      <w:pPr>
        <w:spacing w:before="0" w:after="80"/>
        <w:jc w:val="both"/>
      </w:pPr>
      <w:r>
        <w:rPr>
          <w:b w:val="0"/>
          <w:i w:val="0"/>
          <w:sz w:val="20"/>
        </w:rPr>
        <w:t>3. El principal límite del PIB por habitante como indicador es que</w:t>
      </w:r>
    </w:p>
    <w:p>
      <w:pPr>
        <w:spacing w:before="0" w:after="80"/>
        <w:ind w:left="340"/>
        <w:jc w:val="both"/>
      </w:pPr>
      <w:r>
        <w:rPr>
          <w:b w:val="0"/>
          <w:i w:val="0"/>
          <w:sz w:val="20"/>
        </w:rPr>
        <w:t>a) no puede calcularse en países pequeños</w:t>
      </w:r>
    </w:p>
    <w:p>
      <w:pPr>
        <w:spacing w:before="0" w:after="80"/>
        <w:ind w:left="340"/>
        <w:jc w:val="both"/>
      </w:pPr>
      <w:r>
        <w:rPr>
          <w:b w:val="0"/>
          <w:i w:val="0"/>
          <w:sz w:val="20"/>
        </w:rPr>
        <w:t>b) sólo se aplica a países desarrollados</w:t>
      </w:r>
    </w:p>
    <w:p>
      <w:pPr>
        <w:spacing w:before="0" w:after="80"/>
        <w:ind w:left="340"/>
        <w:jc w:val="both"/>
      </w:pPr>
      <w:r>
        <w:rPr>
          <w:b w:val="0"/>
          <w:i w:val="0"/>
          <w:sz w:val="20"/>
        </w:rPr>
        <w:t>c) mide exclusivamente la producción agrícola</w:t>
      </w:r>
    </w:p>
    <w:p>
      <w:pPr>
        <w:spacing w:before="0" w:after="80"/>
        <w:ind w:left="340"/>
        <w:jc w:val="both"/>
      </w:pPr>
      <w:r>
        <w:rPr>
          <w:b w:val="0"/>
          <w:i w:val="0"/>
          <w:sz w:val="20"/>
        </w:rPr>
        <w:t>d) es un promedio y no muestra cómo se reparte la producción</w:t>
      </w:r>
    </w:p>
    <w:p>
      <w:pPr>
        <w:spacing w:before="0" w:after="80"/>
        <w:jc w:val="both"/>
      </w:pPr>
      <w:r>
        <w:rPr>
          <w:b w:val="0"/>
          <w:i w:val="0"/>
          <w:sz w:val="20"/>
        </w:rPr>
        <w:t>4. La «trampa del ingreso medio» describe la situación de un país que</w:t>
      </w:r>
    </w:p>
    <w:p>
      <w:pPr>
        <w:spacing w:before="0" w:after="80"/>
        <w:ind w:left="340"/>
        <w:jc w:val="both"/>
      </w:pPr>
      <w:r>
        <w:rPr>
          <w:b w:val="0"/>
          <w:i w:val="0"/>
          <w:sz w:val="20"/>
        </w:rPr>
        <w:t>a) carece por completo de recursos naturales</w:t>
      </w:r>
    </w:p>
    <w:p>
      <w:pPr>
        <w:spacing w:before="0" w:after="80"/>
        <w:ind w:left="340"/>
        <w:jc w:val="both"/>
      </w:pPr>
      <w:r>
        <w:rPr>
          <w:b w:val="0"/>
          <w:i w:val="0"/>
          <w:sz w:val="20"/>
        </w:rPr>
        <w:t>b) no participa del comercio internacional</w:t>
      </w:r>
    </w:p>
    <w:p>
      <w:pPr>
        <w:spacing w:before="0" w:after="80"/>
        <w:ind w:left="340"/>
        <w:jc w:val="both"/>
      </w:pPr>
      <w:r>
        <w:rPr>
          <w:b w:val="0"/>
          <w:i w:val="0"/>
          <w:sz w:val="20"/>
        </w:rPr>
        <w:t>c) tiene el ingreso más alto del mundo</w:t>
      </w:r>
    </w:p>
    <w:p>
      <w:pPr>
        <w:spacing w:before="0" w:after="80"/>
        <w:ind w:left="340"/>
        <w:jc w:val="both"/>
      </w:pPr>
      <w:r>
        <w:rPr>
          <w:b w:val="0"/>
          <w:i w:val="0"/>
          <w:sz w:val="20"/>
        </w:rPr>
        <w:t>d) ya no compite por salarios bajos y todavía no compite por tecnología</w:t>
      </w:r>
    </w:p>
    <w:p>
      <w:pPr>
        <w:keepNext/>
      </w:pPr>
      <w:r>
        <w:rPr>
          <w:b/>
          <w:color w:val="3D5A80"/>
          <w:sz w:val="21"/>
        </w:rPr>
        <w:t>Completá</w:t>
      </w:r>
    </w:p>
    <w:p>
      <w:pPr>
        <w:spacing w:before="0" w:after="80"/>
        <w:jc w:val="both"/>
      </w:pPr>
      <w:r>
        <w:rPr>
          <w:b w:val="0"/>
          <w:i w:val="0"/>
          <w:sz w:val="20"/>
        </w:rPr>
        <w:t>1. La medida del grado de desigualdad en la distribución del ingreso se llama coeficiente de ______________.</w:t>
      </w:r>
    </w:p>
    <w:p>
      <w:pPr>
        <w:spacing w:before="0" w:after="80"/>
        <w:jc w:val="both"/>
      </w:pPr>
      <w:r>
        <w:rPr>
          <w:b w:val="0"/>
          <w:i w:val="0"/>
          <w:sz w:val="20"/>
        </w:rPr>
        <w:t>2. La distancia entre países ricos y pobres suele denominarse brecha ______________-______________.</w:t>
      </w:r>
    </w:p>
    <w:p>
      <w:pPr>
        <w:spacing w:before="0" w:after="80"/>
        <w:jc w:val="both"/>
      </w:pPr>
      <w:r>
        <w:rPr>
          <w:b w:val="0"/>
          <w:i w:val="0"/>
          <w:sz w:val="20"/>
        </w:rPr>
        <w:t>3. El último Censo Nacional de Población y Viviendas del Paraguay se realizó en el año ______.</w:t>
      </w:r>
    </w:p>
    <w:p>
      <w:pPr>
        <w:keepNext/>
      </w:pPr>
      <w:r>
        <w:rPr>
          <w:b/>
          <w:color w:val="3D5A80"/>
          <w:sz w:val="21"/>
        </w:rPr>
        <w:t>Verdadero o falso — justificá tu respuesta</w:t>
      </w:r>
    </w:p>
    <w:p>
      <w:pPr>
        <w:spacing w:before="0" w:after="80"/>
        <w:jc w:val="both"/>
      </w:pPr>
      <w:r>
        <w:rPr>
          <w:b w:val="0"/>
          <w:i w:val="0"/>
          <w:sz w:val="20"/>
        </w:rPr>
        <w:t>1. (  V  /  F  )  Un país puede crecer sin que mejore la vida de la mayoría de su población.</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Las economías emergentes se caracterizan por una distribución del ingreso más igualitaria que la de los países desarrollados.</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La abundancia de recursos naturales basta para alcanzar el desarrollo.</w:t>
      </w:r>
    </w:p>
    <w:p>
      <w:pPr>
        <w:spacing w:before="0" w:after="120"/>
        <w:jc w:val="both"/>
      </w:pPr>
      <w:r>
        <w:rPr>
          <w:b w:val="0"/>
          <w:i w:val="0"/>
          <w:sz w:val="18"/>
        </w:rPr>
        <w:t>Justificación: ______________________________________________________________________________</w:t>
      </w:r>
    </w:p>
    <w:p>
      <w:pPr>
        <w:keepNext/>
      </w:pPr>
      <w:r>
        <w:rPr>
          <w:b/>
          <w:color w:val="3D5A80"/>
          <w:sz w:val="21"/>
        </w:rPr>
        <w:t>Analizá los datos</w:t>
      </w:r>
    </w:p>
    <w:p>
      <w:pPr>
        <w:spacing w:before="0" w:after="80"/>
        <w:jc w:val="both"/>
      </w:pPr>
      <w:r>
        <w:rPr>
          <w:b w:val="0"/>
          <w:i w:val="0"/>
          <w:sz w:val="20"/>
        </w:rPr>
        <w:t>1. Dos países tienen el mismo PIB por habitante, pero uno tiene un coeficiente de Gini mucho más alto. Explicá qué significa esa diferencia y qué indicador agregarías para decidir en cuál de los dos vivirías mejor.</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un país desarrollado y una economía emergente en estructura productiva e inserción externa. ¿Por qué esa diferencia tiende a reproducir la brecha entre ambos?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Elegí un país americano distinto del Paraguay y elaborá una ficha de doce líneas con: su clasificación según el Cuadro 25.2, dos indicadores que consultarías para confirmarla, una fortaleza y un desafío. Indicá dónde buscarías los datos.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26 — Soberanía e integración económica: implicancias para el Paraguay</w:t>
      </w:r>
    </w:p>
    <w:tbl>
      <w:tblPr>
        <w:tblW w:type="pct" w:w="5000"/>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Pr>
      <w:tblGrid>
        <w:gridCol w:w="5400"/>
        <w:gridCol w:w="5400"/>
      </w:tblGrid>
      <w:tr>
        <w:trPr>
          <w:cantSplit/>
        </w:trPr>
        <w:tc>
          <w:tcPr>
            <w:tcW w:type="dxa" w:w="2082"/>
            <w:shd w:val="clear" w:color="auto" w:fill="3D5A80"/>
          </w:tcPr>
          <w:p>
            <w:pPr>
              <w:keepNext/>
            </w:pPr>
            <w:r>
              <w:rPr>
                <w:b/>
                <w:color w:val="FFFFFF"/>
                <w:sz w:val="19"/>
              </w:rPr>
              <w:t>Capacidad</w:t>
            </w:r>
          </w:p>
        </w:tc>
        <w:tc>
          <w:tcPr>
            <w:tcW w:type="dxa" w:w="8718"/>
            <w:shd w:val="clear" w:color="auto" w:fill="E6EBF1"/>
          </w:tcPr>
          <w:p>
            <w:pPr>
              <w:keepNext/>
            </w:pPr>
            <w:r>
              <w:rPr>
                <w:sz w:val="19"/>
              </w:rPr>
              <w:t>Argumenta su postura respecto de los modelos de desarrollo aplicados.</w:t>
            </w:r>
          </w:p>
        </w:tc>
      </w:tr>
      <w:tr>
        <w:trPr>
          <w:cantSplit/>
        </w:trPr>
        <w:tc>
          <w:tcPr>
            <w:tcW w:type="dxa" w:w="2082"/>
            <w:shd w:val="clear" w:color="auto" w:fill="3D5A80"/>
          </w:tcPr>
          <w:p>
            <w:pPr>
              <w:keepNext/>
            </w:pPr>
            <w:r>
              <w:rPr>
                <w:b/>
                <w:color w:val="FFFFFF"/>
                <w:sz w:val="19"/>
              </w:rPr>
              <w:t>Tema</w:t>
            </w:r>
          </w:p>
        </w:tc>
        <w:tc>
          <w:tcPr>
            <w:tcW w:type="dxa" w:w="8718"/>
            <w:shd w:val="clear" w:color="auto" w:fill="E6EBF1"/>
          </w:tcPr>
          <w:p>
            <w:pPr>
              <w:keepNext/>
            </w:pPr>
            <w:r>
              <w:rPr>
                <w:sz w:val="19"/>
              </w:rPr>
              <w:t>Soberanía e integración económica: implicancias para el Paraguay</w:t>
            </w:r>
          </w:p>
        </w:tc>
      </w:tr>
      <w:tr>
        <w:trPr>
          <w:cantSplit/>
        </w:trPr>
        <w:tc>
          <w:tcPr>
            <w:tcW w:type="dxa" w:w="2082"/>
            <w:shd w:val="clear" w:color="auto" w:fill="3D5A80"/>
          </w:tcPr>
          <w:p>
            <w:r>
              <w:rPr>
                <w:b/>
                <w:color w:val="FFFFFF"/>
                <w:sz w:val="19"/>
              </w:rPr>
              <w:t>Indicadores de logro</w:t>
            </w:r>
          </w:p>
        </w:tc>
        <w:tc>
          <w:tcPr>
            <w:tcW w:type="dxa" w:w="8718"/>
            <w:shd w:val="clear" w:color="auto" w:fill="E6EBF1"/>
          </w:tcPr>
          <w:p>
            <w:r>
              <w:rPr>
                <w:sz w:val="19"/>
              </w:rPr>
              <w:t>• Ordena los cuatro grados de integración económica indicando qué se acuerda y qué se cede en cada uno.</w:t>
              <w:br/>
              <w:t>• Explica dos ventajas y dos riesgos de la integración para una economía pequeña y mediterránea.</w:t>
              <w:br/>
              <w:t>• Interpreta el artículo 1 del Tratado de Asunción identificando los compromisos que establece.</w:t>
            </w:r>
          </w:p>
        </w:tc>
      </w:tr>
    </w:tbl>
    <w:p>
      <w:pPr>
        <w:spacing w:after="40"/>
      </w:pPr>
    </w:p>
    <w:p>
      <w:pPr>
        <w:pStyle w:val="Heading3"/>
      </w:pPr>
      <w:r>
        <w:t>1. Qué significa integrarse y hasta dónde</w:t>
      </w:r>
    </w:p>
    <w:p>
      <w:pPr>
        <w:spacing w:before="0" w:after="80"/>
        <w:jc w:val="both"/>
      </w:pPr>
      <w:r>
        <w:rPr>
          <w:b w:val="0"/>
          <w:i w:val="0"/>
          <w:sz w:val="21"/>
        </w:rPr>
        <w:t>La integración económica es el proceso por el cual varios Estados acuerdan reducir o eliminar las barreras que separan sus economías. No es una sola cosa: tiene grados, y cada grado implica ceder algo más de decisión propia a cambio de algo más de mercado.</w:t>
      </w:r>
    </w:p>
    <w:p>
      <w:pPr>
        <w:keepNext/>
        <w:spacing w:before="0" w:after="80"/>
        <w:jc w:val="both"/>
      </w:pPr>
      <w:r>
        <w:rPr>
          <w:b/>
          <w:i w:val="0"/>
          <w:color w:val="21374D"/>
          <w:sz w:val="20"/>
        </w:rPr>
        <w:t>Cuadro 26.1. Los grados de la integración económica</w:t>
      </w:r>
    </w:p>
    <w:tbl>
      <w:tblPr>
        <w:tblW w:type="pct" w:w="500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00"/>
        <w:gridCol w:w="3600"/>
        <w:gridCol w:w="3600"/>
      </w:tblGrid>
      <w:tr>
        <w:trPr>
          <w:cantSplit/>
        </w:trPr>
        <w:tc>
          <w:tcPr>
            <w:tcW w:type="dxa" w:w="2603"/>
            <w:shd w:val="clear" w:color="auto" w:fill="3D5A80"/>
          </w:tcPr>
          <w:p>
            <w:r>
              <w:rPr>
                <w:b/>
                <w:color w:val="FFFFFF"/>
                <w:sz w:val="19"/>
              </w:rPr>
              <w:t>Grado</w:t>
            </w:r>
          </w:p>
        </w:tc>
        <w:tc>
          <w:tcPr>
            <w:tcW w:type="dxa" w:w="4164"/>
            <w:shd w:val="clear" w:color="auto" w:fill="3D5A80"/>
          </w:tcPr>
          <w:p>
            <w:r>
              <w:rPr>
                <w:b/>
                <w:color w:val="FFFFFF"/>
                <w:sz w:val="19"/>
              </w:rPr>
              <w:t>Qué se acuerda</w:t>
            </w:r>
          </w:p>
        </w:tc>
        <w:tc>
          <w:tcPr>
            <w:tcW w:type="dxa" w:w="3644"/>
            <w:shd w:val="clear" w:color="auto" w:fill="3D5A80"/>
          </w:tcPr>
          <w:p>
            <w:r>
              <w:rPr>
                <w:b/>
                <w:color w:val="FFFFFF"/>
                <w:sz w:val="19"/>
              </w:rPr>
              <w:t>Qué se cede</w:t>
            </w:r>
          </w:p>
        </w:tc>
      </w:tr>
      <w:tr>
        <w:trPr>
          <w:cantSplit/>
        </w:trPr>
        <w:tc>
          <w:tcPr>
            <w:tcW w:type="dxa" w:w="2603"/>
          </w:tcPr>
          <w:p>
            <w:r>
              <w:rPr>
                <w:sz w:val="19"/>
              </w:rPr>
              <w:t>Zona de libre comercio</w:t>
            </w:r>
          </w:p>
        </w:tc>
        <w:tc>
          <w:tcPr>
            <w:tcW w:type="dxa" w:w="4164"/>
          </w:tcPr>
          <w:p>
            <w:r>
              <w:rPr>
                <w:sz w:val="19"/>
              </w:rPr>
              <w:t>Eliminar aranceles entre los socios</w:t>
            </w:r>
          </w:p>
        </w:tc>
        <w:tc>
          <w:tcPr>
            <w:tcW w:type="dxa" w:w="3644"/>
          </w:tcPr>
          <w:p>
            <w:r>
              <w:rPr>
                <w:sz w:val="19"/>
              </w:rPr>
              <w:t>La facultad de cobrar aranceles a los socios</w:t>
            </w:r>
          </w:p>
        </w:tc>
      </w:tr>
      <w:tr>
        <w:trPr>
          <w:cantSplit/>
        </w:trPr>
        <w:tc>
          <w:tcPr>
            <w:tcW w:type="dxa" w:w="2603"/>
            <w:shd w:val="clear" w:color="auto" w:fill="F5F5F5"/>
          </w:tcPr>
          <w:p>
            <w:r>
              <w:rPr>
                <w:sz w:val="19"/>
              </w:rPr>
              <w:t>Unión aduanera</w:t>
            </w:r>
          </w:p>
        </w:tc>
        <w:tc>
          <w:tcPr>
            <w:tcW w:type="dxa" w:w="4164"/>
            <w:shd w:val="clear" w:color="auto" w:fill="F5F5F5"/>
          </w:tcPr>
          <w:p>
            <w:r>
              <w:rPr>
                <w:sz w:val="19"/>
              </w:rPr>
              <w:t>Además, un arancel externo común frente a terceros</w:t>
            </w:r>
          </w:p>
        </w:tc>
        <w:tc>
          <w:tcPr>
            <w:tcW w:type="dxa" w:w="3644"/>
            <w:shd w:val="clear" w:color="auto" w:fill="F5F5F5"/>
          </w:tcPr>
          <w:p>
            <w:r>
              <w:rPr>
                <w:sz w:val="19"/>
              </w:rPr>
              <w:t>La política comercial propia frente al resto del mundo</w:t>
            </w:r>
          </w:p>
        </w:tc>
      </w:tr>
      <w:tr>
        <w:trPr>
          <w:cantSplit/>
        </w:trPr>
        <w:tc>
          <w:tcPr>
            <w:tcW w:type="dxa" w:w="2603"/>
          </w:tcPr>
          <w:p>
            <w:r>
              <w:rPr>
                <w:sz w:val="19"/>
              </w:rPr>
              <w:t>Mercado común</w:t>
            </w:r>
          </w:p>
        </w:tc>
        <w:tc>
          <w:tcPr>
            <w:tcW w:type="dxa" w:w="4164"/>
          </w:tcPr>
          <w:p>
            <w:r>
              <w:rPr>
                <w:sz w:val="19"/>
              </w:rPr>
              <w:t>Además, libre circulación de personas, servicios y capitales</w:t>
            </w:r>
          </w:p>
        </w:tc>
        <w:tc>
          <w:tcPr>
            <w:tcW w:type="dxa" w:w="3644"/>
          </w:tcPr>
          <w:p>
            <w:r>
              <w:rPr>
                <w:sz w:val="19"/>
              </w:rPr>
              <w:t>Parte de la regulación laboral, migratoria y financiera</w:t>
            </w:r>
          </w:p>
        </w:tc>
      </w:tr>
      <w:tr>
        <w:trPr>
          <w:cantSplit/>
        </w:trPr>
        <w:tc>
          <w:tcPr>
            <w:tcW w:type="dxa" w:w="2603"/>
            <w:shd w:val="clear" w:color="auto" w:fill="F5F5F5"/>
          </w:tcPr>
          <w:p>
            <w:r>
              <w:rPr>
                <w:sz w:val="19"/>
              </w:rPr>
              <w:t>Unión económica y monetaria</w:t>
            </w:r>
          </w:p>
        </w:tc>
        <w:tc>
          <w:tcPr>
            <w:tcW w:type="dxa" w:w="4164"/>
            <w:shd w:val="clear" w:color="auto" w:fill="F5F5F5"/>
          </w:tcPr>
          <w:p>
            <w:r>
              <w:rPr>
                <w:sz w:val="19"/>
              </w:rPr>
              <w:t>Además, moneda y política económica comunes</w:t>
            </w:r>
          </w:p>
        </w:tc>
        <w:tc>
          <w:tcPr>
            <w:tcW w:type="dxa" w:w="3644"/>
            <w:shd w:val="clear" w:color="auto" w:fill="F5F5F5"/>
          </w:tcPr>
          <w:p>
            <w:r>
              <w:rPr>
                <w:sz w:val="19"/>
              </w:rPr>
              <w:t>La política monetaria y buena parte de la fiscal</w:t>
            </w:r>
          </w:p>
        </w:tc>
      </w:tr>
    </w:tbl>
    <w:p>
      <w:pPr>
        <w:spacing w:before="0" w:after="80"/>
        <w:jc w:val="both"/>
      </w:pPr>
      <w:r>
        <w:rPr>
          <w:b w:val="0"/>
          <w:i w:val="0"/>
          <w:sz w:val="21"/>
        </w:rPr>
        <w:t>La Unión Europea llegó al último grado; el MERCOSUR se define como mercado común pero funciona en la práctica como una unión aduanera con excepciones. Conviene decirlo con precisión: nombrar el grado que un bloque declara no equivale a describir el que alcanzó.</w:t>
      </w:r>
    </w:p>
    <w:p>
      <w:pPr>
        <w:pStyle w:val="Heading3"/>
      </w:pPr>
      <w:r>
        <w:t>2. Soberanía: qué se cede y qué se gana</w:t>
      </w:r>
    </w:p>
    <w:p>
      <w:pPr>
        <w:spacing w:before="0" w:after="80"/>
        <w:jc w:val="both"/>
      </w:pPr>
      <w:r>
        <w:rPr>
          <w:b w:val="0"/>
          <w:i w:val="0"/>
          <w:sz w:val="21"/>
        </w:rPr>
        <w:t>Toda integración plantea la misma tensión. Un Estado soberano decide solo su política comercial; un Estado integrado la decide con otros. Quien se opone dice que eso es perder soberanía; quien la defiende sostiene que la soberanía formal de un país pequeño, sin mercado ni poder de negociación, vale menos que la capacidad real de colocar su producción.</w:t>
      </w:r>
    </w:p>
    <w:p>
      <w:pPr>
        <w:spacing w:before="0" w:after="80"/>
        <w:jc w:val="both"/>
      </w:pPr>
      <w:r>
        <w:rPr>
          <w:b w:val="0"/>
          <w:i w:val="0"/>
          <w:sz w:val="21"/>
        </w:rPr>
        <w:t>Los dos argumentos tienen fundamento, y la respuesta depende de qué país se trate. Para una economía chica y mediterránea como la paraguaya, el cálculo tiene tres componentes concretos: el acceso a un mercado mucho mayor que el propio, la garantía de libre tránsito por los ríos y los puertos de los socios —recordá la Clase 22: para el Paraguay eso no es un detalle— y, del otro lado, la pérdida de la facultad de fijar por sí solo sus aranceles y de negociar acuerdos con terceros por fuera del bloque.</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Documento · Del Tratado de Asunción (1991), artículo 1</w:t>
            </w:r>
          </w:p>
          <w:p>
            <w:pPr>
              <w:keepNext/>
              <w:jc w:val="both"/>
            </w:pPr>
            <w:r>
              <w:rPr>
                <w:sz w:val="20"/>
              </w:rPr>
              <w:t>«Los Estados Partes deciden constituir un Mercado Común, que implica la libre circulación de bienes, servicios y factores productivos; el establecimiento de un arancel externo común y la adopción de una política comercial común; la coordinación de políticas macroeconómicas y sectoriales; y el compromiso de armonizar sus legislaciones.»</w:t>
            </w:r>
          </w:p>
        </w:tc>
      </w:tr>
      <w:tr>
        <w:trPr>
          <w:cantSplit/>
        </w:trPr>
        <w:tc>
          <w:tcPr>
            <w:tcW w:type="dxa" w:w="10801"/>
            <w:shd w:val="clear" w:color="auto" w:fill="E6EBF1"/>
          </w:tcPr>
          <w:p>
            <w:r>
              <w:rPr>
                <w:i/>
                <w:color w:val="555555"/>
                <w:sz w:val="18"/>
              </w:rPr>
              <w:t>Texto adaptado con fines educativos a partir del Tratado de Asunción, firmado el 26 de marzo de 1991.</w:t>
            </w:r>
          </w:p>
        </w:tc>
      </w:tr>
    </w:tbl>
    <w:p>
      <w:pPr>
        <w:spacing w:after="40"/>
      </w:pPr>
    </w:p>
    <w:p>
      <w:pPr>
        <w:pStyle w:val="Heading3"/>
      </w:pPr>
      <w:r>
        <w:t>3. El MERCOSUR y el lugar del Paraguay</w:t>
      </w:r>
    </w:p>
    <w:p>
      <w:pPr>
        <w:spacing w:before="0" w:after="80"/>
        <w:jc w:val="both"/>
      </w:pPr>
      <w:r>
        <w:rPr>
          <w:b w:val="0"/>
          <w:i w:val="0"/>
          <w:sz w:val="21"/>
        </w:rPr>
        <w:t>El MERCOSUR se creó con el Tratado de Asunción, firmado en la capital paraguaya el 26 de marzo de 1991 por la Argentina, el Brasil, el Paraguay y el Uruguay. Su objetivo declarado es un mercado común; su realidad es un arancel externo común con numerosas excepciones y una libre circulación incompleta.</w:t>
      </w:r>
    </w:p>
    <w:p>
      <w:pPr>
        <w:spacing w:before="0" w:after="80"/>
        <w:jc w:val="both"/>
      </w:pPr>
      <w:r>
        <w:rPr>
          <w:b w:val="0"/>
          <w:i w:val="0"/>
          <w:sz w:val="21"/>
        </w:rPr>
        <w:t>Para el Paraguay, la ecuación es particular. Es la economía más pequeña de los socios fundadores y no tiene salida propia al mar, de modo que depende de la infraestructura de sus vecinos para exportar. A cambio de aceptar el arancel externo común, obtiene acceso preferencial a un mercado enormemente mayor y participa de los mecanismos destinados a compensar las diferencias de tamaño entre los socios, como el fondo de convergencia estructural del bloque, del que ha sido el principal receptor.</w:t>
      </w:r>
    </w:p>
    <w:p>
      <w:pPr>
        <w:keepNext/>
        <w:spacing w:before="0" w:after="80"/>
        <w:jc w:val="both"/>
      </w:pPr>
      <w:r>
        <w:rPr>
          <w:b w:val="0"/>
          <w:i w:val="0"/>
          <w:sz w:val="21"/>
        </w:rPr>
        <w:t>Observá el mapa: ubicá los Estados parte del MERCOSUR y trazá la ruta que sigue una tonelada de soja paraguaya hasta el océano. Anotá por cuántos países pasa.</w:t>
      </w:r>
    </w:p>
    <w:p>
      <w:pPr>
        <w:spacing w:after="160"/>
        <w:jc w:val="center"/>
      </w:pPr>
      <w:r>
        <w:rPr>
          <w:i/>
          <w:color w:val="595959"/>
          <w:sz w:val="17"/>
        </w:rPr>
        <w:t>Figura 26.1 — El MERCOSUR y las salidas al océano de la producción paraguaya</w:t>
      </w:r>
    </w:p>
    <w:p>
      <w:pPr>
        <w:pStyle w:val="Heading3"/>
      </w:pPr>
      <w:r>
        <w:t>4. El acuerdo con la Unión Europea: un caso para analizar</w:t>
      </w:r>
    </w:p>
    <w:p>
      <w:pPr>
        <w:spacing w:before="0" w:after="80"/>
        <w:jc w:val="both"/>
      </w:pPr>
      <w:r>
        <w:rPr>
          <w:b w:val="0"/>
          <w:i w:val="0"/>
          <w:sz w:val="21"/>
        </w:rPr>
        <w:t>En enero de 2026, tras más de dos décadas de negociaciones, el MERCOSUR y la Unión Europea firmaron en Asunción su acuerdo de asociación. El bloque resultante reúne a unos setecientos millones de habitantes. El acuerdo prevé reducciones arancelarias progresivas, apertura de compras públicas, reglas comunes y compromisos ambientales y laborales.</w:t>
      </w:r>
    </w:p>
    <w:p>
      <w:pPr>
        <w:spacing w:before="0" w:after="80"/>
        <w:jc w:val="both"/>
      </w:pPr>
      <w:r>
        <w:rPr>
          <w:b w:val="0"/>
          <w:i w:val="0"/>
          <w:sz w:val="21"/>
        </w:rPr>
        <w:t>El proceso posterior muestra bien cómo funciona la integración real. La parte comercial comenzó a aplicarse de manera provisional desde mayo de 2026, mientras que la ratificación plena continúa su trámite en los parlamentos y fue objeto de una consulta ante el tribunal de justicia europeo. En Europa, organizaciones agrícolas de varios países se opusieron por la competencia de la producción sudamericana; en el MERCOSUR, sectores industriales advirtieron sobre la competencia europea. Conviene verificar el estado del trámite al momento en que estés estudiando esta clase: es un proceso abierto.</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En Paraguay — Qué está en juego para el Paraguay</w:t>
            </w:r>
          </w:p>
          <w:p>
            <w:pPr>
              <w:keepNext/>
              <w:jc w:val="both"/>
            </w:pPr>
            <w:r>
              <w:rPr>
                <w:sz w:val="20"/>
              </w:rPr>
              <w:t>A favor: acceso preferencial para carne, soja y derivados a un mercado de alto poder adquisitivo, reglas estables y previsibles, y la posibilidad de atraer inversión para agregar valor dentro del país.</w:t>
            </w:r>
          </w:p>
        </w:tc>
      </w:tr>
      <w:tr>
        <w:trPr>
          <w:cantSplit/>
        </w:trPr>
        <w:tc>
          <w:tcPr>
            <w:tcW w:type="dxa" w:w="10801"/>
            <w:shd w:val="clear" w:color="auto" w:fill="E6EBF1"/>
          </w:tcPr>
          <w:p>
            <w:pPr>
              <w:jc w:val="both"/>
            </w:pPr>
            <w:r>
              <w:rPr>
                <w:sz w:val="20"/>
              </w:rPr>
              <w:t>En contra o como riesgo: mayor competencia para la industria local, exigencias ambientales y de trazabilidad que requieren inversión y control, y el peligro de profundizar el perfil primario si el acuerdo sólo facilita exportar más materia prima sin transformar. Ese es el punto que vas a discutir con datos en las dos clases siguientes.</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Glosario de la clase</w:t>
            </w:r>
          </w:p>
          <w:p>
            <w:pPr>
              <w:keepNext/>
              <w:jc w:val="both"/>
            </w:pPr>
            <w:r>
              <w:rPr>
                <w:sz w:val="20"/>
              </w:rPr>
              <w:t>Integración económica: proceso por el cual varios Estados reducen o eliminan las barreras entre sus economías.</w:t>
            </w:r>
          </w:p>
        </w:tc>
      </w:tr>
      <w:tr>
        <w:trPr>
          <w:cantSplit/>
        </w:trPr>
        <w:tc>
          <w:tcPr>
            <w:tcW w:type="dxa" w:w="10801"/>
            <w:shd w:val="clear" w:color="auto" w:fill="E6EBF1"/>
          </w:tcPr>
          <w:p>
            <w:pPr>
              <w:keepNext/>
              <w:jc w:val="both"/>
            </w:pPr>
            <w:r>
              <w:rPr>
                <w:sz w:val="20"/>
              </w:rPr>
              <w:t>Arancel: impuesto que se cobra a un producto al ingresar a un país.</w:t>
            </w:r>
          </w:p>
        </w:tc>
      </w:tr>
      <w:tr>
        <w:trPr>
          <w:cantSplit/>
        </w:trPr>
        <w:tc>
          <w:tcPr>
            <w:tcW w:type="dxa" w:w="10801"/>
            <w:shd w:val="clear" w:color="auto" w:fill="E6EBF1"/>
          </w:tcPr>
          <w:p>
            <w:pPr>
              <w:keepNext/>
              <w:jc w:val="both"/>
            </w:pPr>
            <w:r>
              <w:rPr>
                <w:sz w:val="20"/>
              </w:rPr>
              <w:t>Zona de libre comercio: acuerdo que elimina aranceles entre los socios.</w:t>
            </w:r>
          </w:p>
        </w:tc>
      </w:tr>
      <w:tr>
        <w:trPr>
          <w:cantSplit/>
        </w:trPr>
        <w:tc>
          <w:tcPr>
            <w:tcW w:type="dxa" w:w="10801"/>
            <w:shd w:val="clear" w:color="auto" w:fill="E6EBF1"/>
          </w:tcPr>
          <w:p>
            <w:pPr>
              <w:keepNext/>
              <w:jc w:val="both"/>
            </w:pPr>
            <w:r>
              <w:rPr>
                <w:sz w:val="20"/>
              </w:rPr>
              <w:t>Unión aduanera: zona de libre comercio con arancel externo común frente a terceros.</w:t>
            </w:r>
          </w:p>
        </w:tc>
      </w:tr>
      <w:tr>
        <w:trPr>
          <w:cantSplit/>
        </w:trPr>
        <w:tc>
          <w:tcPr>
            <w:tcW w:type="dxa" w:w="10801"/>
            <w:shd w:val="clear" w:color="auto" w:fill="E6EBF1"/>
          </w:tcPr>
          <w:p>
            <w:pPr>
              <w:keepNext/>
              <w:jc w:val="both"/>
            </w:pPr>
            <w:r>
              <w:rPr>
                <w:sz w:val="20"/>
              </w:rPr>
              <w:t>Mercado común: unión aduanera con libre circulación de personas, servicios y capitales.</w:t>
            </w:r>
          </w:p>
        </w:tc>
      </w:tr>
      <w:tr>
        <w:trPr>
          <w:cantSplit/>
        </w:trPr>
        <w:tc>
          <w:tcPr>
            <w:tcW w:type="dxa" w:w="10801"/>
            <w:shd w:val="clear" w:color="auto" w:fill="E6EBF1"/>
          </w:tcPr>
          <w:p>
            <w:pPr>
              <w:keepNext/>
              <w:jc w:val="both"/>
            </w:pPr>
            <w:r>
              <w:rPr>
                <w:sz w:val="20"/>
              </w:rPr>
              <w:t>MERCOSUR: bloque creado por el Tratado de Asunción de 1991 entre Argentina, Brasil, Paraguay y Uruguay.</w:t>
            </w:r>
          </w:p>
        </w:tc>
      </w:tr>
      <w:tr>
        <w:trPr>
          <w:cantSplit/>
        </w:trPr>
        <w:tc>
          <w:tcPr>
            <w:tcW w:type="dxa" w:w="10801"/>
            <w:shd w:val="clear" w:color="auto" w:fill="E6EBF1"/>
          </w:tcPr>
          <w:p>
            <w:pPr>
              <w:jc w:val="both"/>
            </w:pPr>
            <w:r>
              <w:rPr>
                <w:sz w:val="20"/>
              </w:rPr>
              <w:t>Asimetrías: diferencias de tamaño y desarrollo entre los socios de un bloque, que se compensan con fondos específicos.</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Para recordar</w:t>
            </w:r>
          </w:p>
          <w:p>
            <w:pPr>
              <w:keepNext/>
              <w:jc w:val="both"/>
            </w:pPr>
            <w:r>
              <w:rPr>
                <w:sz w:val="20"/>
              </w:rPr>
              <w:t>✔  La integración tiene grados: cada uno amplía el mercado y cede una porción mayor de decisión propia.</w:t>
            </w:r>
          </w:p>
        </w:tc>
      </w:tr>
      <w:tr>
        <w:trPr>
          <w:cantSplit/>
        </w:trPr>
        <w:tc>
          <w:tcPr>
            <w:tcW w:type="dxa" w:w="10801"/>
            <w:shd w:val="clear" w:color="auto" w:fill="E6EBF1"/>
          </w:tcPr>
          <w:p>
            <w:pPr>
              <w:keepNext/>
              <w:jc w:val="both"/>
            </w:pPr>
            <w:r>
              <w:rPr>
                <w:sz w:val="20"/>
              </w:rPr>
              <w:t>✔  El MERCOSUR nació con el Tratado de Asunción del 26 de marzo de 1991; declara un mercado común y funciona como unión aduanera con excepciones.</w:t>
            </w:r>
          </w:p>
        </w:tc>
      </w:tr>
      <w:tr>
        <w:trPr>
          <w:cantSplit/>
        </w:trPr>
        <w:tc>
          <w:tcPr>
            <w:tcW w:type="dxa" w:w="10801"/>
            <w:shd w:val="clear" w:color="auto" w:fill="E6EBF1"/>
          </w:tcPr>
          <w:p>
            <w:pPr>
              <w:keepNext/>
              <w:jc w:val="both"/>
            </w:pPr>
            <w:r>
              <w:rPr>
                <w:sz w:val="20"/>
              </w:rPr>
              <w:t>✔  Para el Paraguay, la integración ofrece mercado ampliado y tránsito fluvial garantizado, a cambio de resignar el manejo autónomo de los aranceles.</w:t>
            </w:r>
          </w:p>
        </w:tc>
      </w:tr>
      <w:tr>
        <w:trPr>
          <w:cantSplit/>
        </w:trPr>
        <w:tc>
          <w:tcPr>
            <w:tcW w:type="dxa" w:w="10801"/>
            <w:shd w:val="clear" w:color="auto" w:fill="E6EBF1"/>
          </w:tcPr>
          <w:p>
            <w:pPr>
              <w:keepNext/>
              <w:jc w:val="both"/>
            </w:pPr>
            <w:r>
              <w:rPr>
                <w:sz w:val="20"/>
              </w:rPr>
              <w:t>✔  El acuerdo MERCOSUR-Unión Europea se firmó en Asunción en enero de 2026; su parte comercial comenzó a aplicarse provisionalmente y la ratificación plena sigue en trámite.</w:t>
            </w:r>
          </w:p>
        </w:tc>
      </w:tr>
      <w:tr>
        <w:trPr>
          <w:cantSplit/>
        </w:trPr>
        <w:tc>
          <w:tcPr>
            <w:tcW w:type="dxa" w:w="10801"/>
            <w:shd w:val="clear" w:color="auto" w:fill="E6EBF1"/>
          </w:tcPr>
          <w:p>
            <w:pPr>
              <w:jc w:val="both"/>
            </w:pPr>
            <w:r>
              <w:rPr>
                <w:sz w:val="20"/>
              </w:rPr>
              <w:t>✔  El riesgo central para el país es profundizar el perfil primario si sólo exporta más materia prima sin transformar.</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La diferencia entre una zona de libre comercio y una unión aduanera es que esta última</w:t>
      </w:r>
    </w:p>
    <w:p>
      <w:pPr>
        <w:spacing w:before="0" w:after="80"/>
        <w:ind w:left="340"/>
        <w:jc w:val="both"/>
      </w:pPr>
      <w:r>
        <w:rPr>
          <w:b w:val="0"/>
          <w:i w:val="0"/>
          <w:sz w:val="20"/>
        </w:rPr>
        <w:t>a) elimina la moneda nacional de los socios</w:t>
      </w:r>
    </w:p>
    <w:p>
      <w:pPr>
        <w:spacing w:before="0" w:after="80"/>
        <w:ind w:left="340"/>
        <w:jc w:val="both"/>
      </w:pPr>
      <w:r>
        <w:rPr>
          <w:b w:val="0"/>
          <w:i w:val="0"/>
          <w:sz w:val="20"/>
        </w:rPr>
        <w:t>b) agrega un arancel externo común frente a terceros</w:t>
      </w:r>
    </w:p>
    <w:p>
      <w:pPr>
        <w:spacing w:before="0" w:after="80"/>
        <w:ind w:left="340"/>
        <w:jc w:val="both"/>
      </w:pPr>
      <w:r>
        <w:rPr>
          <w:b w:val="0"/>
          <w:i w:val="0"/>
          <w:sz w:val="20"/>
        </w:rPr>
        <w:t>c) permite la libre circulación de personas</w:t>
      </w:r>
    </w:p>
    <w:p>
      <w:pPr>
        <w:spacing w:before="0" w:after="80"/>
        <w:ind w:left="340"/>
        <w:jc w:val="both"/>
      </w:pPr>
      <w:r>
        <w:rPr>
          <w:b w:val="0"/>
          <w:i w:val="0"/>
          <w:sz w:val="20"/>
        </w:rPr>
        <w:t>d) no requiere ningún acuerdo entre Estados</w:t>
      </w:r>
    </w:p>
    <w:p>
      <w:pPr>
        <w:spacing w:before="0" w:after="80"/>
        <w:jc w:val="both"/>
      </w:pPr>
      <w:r>
        <w:rPr>
          <w:b w:val="0"/>
          <w:i w:val="0"/>
          <w:sz w:val="20"/>
        </w:rPr>
        <w:t>2. El Tratado de Asunción fue firmado en</w:t>
      </w:r>
    </w:p>
    <w:p>
      <w:pPr>
        <w:spacing w:before="0" w:after="80"/>
        <w:ind w:left="340"/>
        <w:jc w:val="both"/>
      </w:pPr>
      <w:r>
        <w:rPr>
          <w:b w:val="0"/>
          <w:i w:val="0"/>
          <w:sz w:val="20"/>
        </w:rPr>
        <w:t>a) 1991, por Argentina, Brasil, Paraguay y Uruguay</w:t>
      </w:r>
    </w:p>
    <w:p>
      <w:pPr>
        <w:spacing w:before="0" w:after="80"/>
        <w:ind w:left="340"/>
        <w:jc w:val="both"/>
      </w:pPr>
      <w:r>
        <w:rPr>
          <w:b w:val="0"/>
          <w:i w:val="0"/>
          <w:sz w:val="20"/>
        </w:rPr>
        <w:t>b) 2001, por la Organización de los Estados Americanos</w:t>
      </w:r>
    </w:p>
    <w:p>
      <w:pPr>
        <w:spacing w:before="0" w:after="80"/>
        <w:ind w:left="340"/>
        <w:jc w:val="both"/>
      </w:pPr>
      <w:r>
        <w:rPr>
          <w:b w:val="0"/>
          <w:i w:val="0"/>
          <w:sz w:val="20"/>
        </w:rPr>
        <w:t>c) 2026, por el MERCOSUR y la Unión Europea</w:t>
      </w:r>
    </w:p>
    <w:p>
      <w:pPr>
        <w:spacing w:before="0" w:after="80"/>
        <w:ind w:left="340"/>
        <w:jc w:val="both"/>
      </w:pPr>
      <w:r>
        <w:rPr>
          <w:b w:val="0"/>
          <w:i w:val="0"/>
          <w:sz w:val="20"/>
        </w:rPr>
        <w:t>d) 1969, por los países andinos</w:t>
      </w:r>
    </w:p>
    <w:p>
      <w:pPr>
        <w:spacing w:before="0" w:after="80"/>
        <w:jc w:val="both"/>
      </w:pPr>
      <w:r>
        <w:rPr>
          <w:b w:val="0"/>
          <w:i w:val="0"/>
          <w:sz w:val="20"/>
        </w:rPr>
        <w:t>3. Para el Paraguay, una ventaja específica de la integración regional es</w:t>
      </w:r>
    </w:p>
    <w:p>
      <w:pPr>
        <w:spacing w:before="0" w:after="80"/>
        <w:ind w:left="340"/>
        <w:jc w:val="both"/>
      </w:pPr>
      <w:r>
        <w:rPr>
          <w:b w:val="0"/>
          <w:i w:val="0"/>
          <w:sz w:val="20"/>
        </w:rPr>
        <w:t>a) el acceso directo al océano Atlántico</w:t>
      </w:r>
    </w:p>
    <w:p>
      <w:pPr>
        <w:spacing w:before="0" w:after="80"/>
        <w:ind w:left="340"/>
        <w:jc w:val="both"/>
      </w:pPr>
      <w:r>
        <w:rPr>
          <w:b w:val="0"/>
          <w:i w:val="0"/>
          <w:sz w:val="20"/>
        </w:rPr>
        <w:t>b) la eliminación de toda competencia industrial</w:t>
      </w:r>
    </w:p>
    <w:p>
      <w:pPr>
        <w:spacing w:before="0" w:after="80"/>
        <w:ind w:left="340"/>
        <w:jc w:val="both"/>
      </w:pPr>
      <w:r>
        <w:rPr>
          <w:b w:val="0"/>
          <w:i w:val="0"/>
          <w:sz w:val="20"/>
        </w:rPr>
        <w:t>c) la garantía de tránsito por ríos y puertos de los socios</w:t>
      </w:r>
    </w:p>
    <w:p>
      <w:pPr>
        <w:spacing w:before="0" w:after="80"/>
        <w:ind w:left="340"/>
        <w:jc w:val="both"/>
      </w:pPr>
      <w:r>
        <w:rPr>
          <w:b w:val="0"/>
          <w:i w:val="0"/>
          <w:sz w:val="20"/>
        </w:rPr>
        <w:t>d) la posibilidad de fijar aranceles por sí solo</w:t>
      </w:r>
    </w:p>
    <w:p>
      <w:pPr>
        <w:spacing w:before="0" w:after="80"/>
        <w:jc w:val="both"/>
      </w:pPr>
      <w:r>
        <w:rPr>
          <w:b w:val="0"/>
          <w:i w:val="0"/>
          <w:sz w:val="20"/>
        </w:rPr>
        <w:t>4. El acuerdo entre el MERCOSUR y la Unión Europea se firmó en</w:t>
      </w:r>
    </w:p>
    <w:p>
      <w:pPr>
        <w:spacing w:before="0" w:after="80"/>
        <w:ind w:left="340"/>
        <w:jc w:val="both"/>
      </w:pPr>
      <w:r>
        <w:rPr>
          <w:b w:val="0"/>
          <w:i w:val="0"/>
          <w:sz w:val="20"/>
        </w:rPr>
        <w:t>a) Bruselas, en 1999</w:t>
      </w:r>
    </w:p>
    <w:p>
      <w:pPr>
        <w:spacing w:before="0" w:after="80"/>
        <w:ind w:left="340"/>
        <w:jc w:val="both"/>
      </w:pPr>
      <w:r>
        <w:rPr>
          <w:b w:val="0"/>
          <w:i w:val="0"/>
          <w:sz w:val="20"/>
        </w:rPr>
        <w:t>b) Belém, en 2025</w:t>
      </w:r>
    </w:p>
    <w:p>
      <w:pPr>
        <w:spacing w:before="0" w:after="80"/>
        <w:ind w:left="340"/>
        <w:jc w:val="both"/>
      </w:pPr>
      <w:r>
        <w:rPr>
          <w:b w:val="0"/>
          <w:i w:val="0"/>
          <w:sz w:val="20"/>
        </w:rPr>
        <w:t>c) Montevideo, en 1991</w:t>
      </w:r>
    </w:p>
    <w:p>
      <w:pPr>
        <w:spacing w:before="0" w:after="80"/>
        <w:ind w:left="340"/>
        <w:jc w:val="both"/>
      </w:pPr>
      <w:r>
        <w:rPr>
          <w:b w:val="0"/>
          <w:i w:val="0"/>
          <w:sz w:val="20"/>
        </w:rPr>
        <w:t>d) Asunción, en enero de 2026</w:t>
      </w:r>
    </w:p>
    <w:p>
      <w:pPr>
        <w:keepNext/>
      </w:pPr>
      <w:r>
        <w:rPr>
          <w:b/>
          <w:color w:val="3D5A80"/>
          <w:sz w:val="21"/>
        </w:rPr>
        <w:t>Completá</w:t>
      </w:r>
    </w:p>
    <w:p>
      <w:pPr>
        <w:spacing w:before="0" w:after="80"/>
        <w:jc w:val="both"/>
      </w:pPr>
      <w:r>
        <w:rPr>
          <w:b w:val="0"/>
          <w:i w:val="0"/>
          <w:sz w:val="20"/>
        </w:rPr>
        <w:t>1. El impuesto que se cobra a un producto al ingresar a un país se llama ______________.</w:t>
      </w:r>
    </w:p>
    <w:p>
      <w:pPr>
        <w:spacing w:before="0" w:after="80"/>
        <w:jc w:val="both"/>
      </w:pPr>
      <w:r>
        <w:rPr>
          <w:b w:val="0"/>
          <w:i w:val="0"/>
          <w:sz w:val="20"/>
        </w:rPr>
        <w:t>2. El Tratado de Asunción se firmó el ______ de marzo de ______.</w:t>
      </w:r>
    </w:p>
    <w:p>
      <w:pPr>
        <w:spacing w:before="0" w:after="80"/>
        <w:jc w:val="both"/>
      </w:pPr>
      <w:r>
        <w:rPr>
          <w:b w:val="0"/>
          <w:i w:val="0"/>
          <w:sz w:val="20"/>
        </w:rPr>
        <w:t>3. Las diferencias de tamaño y desarrollo entre socios de un bloque se denominan ______________.</w:t>
      </w:r>
    </w:p>
    <w:p>
      <w:pPr>
        <w:keepNext/>
      </w:pPr>
      <w:r>
        <w:rPr>
          <w:b/>
          <w:color w:val="3D5A80"/>
          <w:sz w:val="21"/>
        </w:rPr>
        <w:t>Verdadero o falso — justificá tu respuesta</w:t>
      </w:r>
    </w:p>
    <w:p>
      <w:pPr>
        <w:spacing w:before="0" w:after="80"/>
        <w:jc w:val="both"/>
      </w:pPr>
      <w:r>
        <w:rPr>
          <w:b w:val="0"/>
          <w:i w:val="0"/>
          <w:sz w:val="20"/>
        </w:rPr>
        <w:t>1. (  V  /  F  )  Nombrar el grado de integración que un bloque declara equivale a describir el que efectivamente alcanzó.</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Integrarse implica siempre ceder alguna facultad de decisión propia.</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Un acuerdo comercial garantiza por sí mismo que el país agregue valor a lo que exporta.</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el artículo 1 del Tratado de Asunción. Enumerá los cuatro compromisos que establece e indicá cuál de ellos corresponde a una unión aduanera y cuál va más allá de ella.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el argumento de quien sostiene que la integración hace perder soberanía con el de quien sostiene que la aumenta. Aplicá ambos al caso de un país pequeño y mediterráneo.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Escribí un texto argumentativo de quince líneas que responda: ¿le conviene al Paraguay el acuerdo entre el MERCOSUR y la Unión Europea? Presentá tu postura, dos argumentos, una objeción y su respuesta. Indicá qué dato consultarías para confirmar tu posición.</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Pr>
      <w:r>
        <w:t>Clase 27 — Consecuencias de los modelos de desarrollo aplicados en América Latina y situación del Paraguay</w:t>
      </w:r>
    </w:p>
    <w:tbl>
      <w:tblPr>
        <w:tblW w:type="pct" w:w="5000"/>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Pr>
      <w:tblGrid>
        <w:gridCol w:w="5400"/>
        <w:gridCol w:w="5400"/>
      </w:tblGrid>
      <w:tr>
        <w:trPr>
          <w:cantSplit/>
        </w:trPr>
        <w:tc>
          <w:tcPr>
            <w:tcW w:type="dxa" w:w="2082"/>
            <w:shd w:val="clear" w:color="auto" w:fill="3D5A80"/>
          </w:tcPr>
          <w:p>
            <w:pPr>
              <w:keepNext/>
            </w:pPr>
            <w:r>
              <w:rPr>
                <w:b/>
                <w:color w:val="FFFFFF"/>
                <w:sz w:val="19"/>
              </w:rPr>
              <w:t>Capacidad</w:t>
            </w:r>
          </w:p>
        </w:tc>
        <w:tc>
          <w:tcPr>
            <w:tcW w:type="dxa" w:w="8718"/>
            <w:shd w:val="clear" w:color="auto" w:fill="E6EBF1"/>
          </w:tcPr>
          <w:p>
            <w:pPr>
              <w:keepNext/>
            </w:pPr>
            <w:r>
              <w:rPr>
                <w:sz w:val="19"/>
              </w:rPr>
              <w:t>Argumenta su postura respecto de los modelos de desarrollo aplicados.</w:t>
            </w:r>
          </w:p>
        </w:tc>
      </w:tr>
      <w:tr>
        <w:trPr>
          <w:cantSplit/>
        </w:trPr>
        <w:tc>
          <w:tcPr>
            <w:tcW w:type="dxa" w:w="2082"/>
            <w:shd w:val="clear" w:color="auto" w:fill="3D5A80"/>
          </w:tcPr>
          <w:p>
            <w:pPr>
              <w:keepNext/>
            </w:pPr>
            <w:r>
              <w:rPr>
                <w:b/>
                <w:color w:val="FFFFFF"/>
                <w:sz w:val="19"/>
              </w:rPr>
              <w:t>Tema</w:t>
            </w:r>
          </w:p>
        </w:tc>
        <w:tc>
          <w:tcPr>
            <w:tcW w:type="dxa" w:w="8718"/>
            <w:shd w:val="clear" w:color="auto" w:fill="E6EBF1"/>
          </w:tcPr>
          <w:p>
            <w:pPr>
              <w:keepNext/>
            </w:pPr>
            <w:r>
              <w:rPr>
                <w:sz w:val="19"/>
              </w:rPr>
              <w:t>Consecuencias de los modelos de desarrollo aplicados en América Latina y situación del Paraguay</w:t>
            </w:r>
          </w:p>
        </w:tc>
      </w:tr>
      <w:tr>
        <w:trPr>
          <w:cantSplit/>
        </w:trPr>
        <w:tc>
          <w:tcPr>
            <w:tcW w:type="dxa" w:w="2082"/>
            <w:shd w:val="clear" w:color="auto" w:fill="3D5A80"/>
          </w:tcPr>
          <w:p>
            <w:r>
              <w:rPr>
                <w:b/>
                <w:color w:val="FFFFFF"/>
                <w:sz w:val="19"/>
              </w:rPr>
              <w:t>Indicadores de logro</w:t>
            </w:r>
          </w:p>
        </w:tc>
        <w:tc>
          <w:tcPr>
            <w:tcW w:type="dxa" w:w="8718"/>
            <w:shd w:val="clear" w:color="auto" w:fill="E6EBF1"/>
          </w:tcPr>
          <w:p>
            <w:r>
              <w:rPr>
                <w:sz w:val="19"/>
              </w:rPr>
              <w:t>• Ordena cronológicamente cuatro modelos de desarrollo latinoamericanos indicando su idea central.</w:t>
              <w:br/>
              <w:t>• Explica una consecuencia positiva y una negativa de dos de esos modelos.</w:t>
              <w:br/>
              <w:t>• Caracteriza la estructura económica paraguaya actual señalando dos fortalezas y dos tensiones.</w:t>
            </w:r>
          </w:p>
        </w:tc>
      </w:tr>
    </w:tbl>
    <w:p>
      <w:pPr>
        <w:spacing w:after="40"/>
      </w:pPr>
    </w:p>
    <w:p>
      <w:pPr>
        <w:pStyle w:val="Heading3"/>
      </w:pPr>
      <w:r>
        <w:t>1. Cuatro modelos, un siglo y medio</w:t>
      </w:r>
    </w:p>
    <w:p>
      <w:pPr>
        <w:spacing w:before="0" w:after="80"/>
        <w:jc w:val="both"/>
      </w:pPr>
      <w:r>
        <w:rPr>
          <w:b w:val="0"/>
          <w:i w:val="0"/>
          <w:sz w:val="21"/>
        </w:rPr>
        <w:t>América Latina aplicó, a grandes rasgos, cuatro modelos de desarrollo desde su independencia. Ninguno fue aplicado de manera idéntica en todos los países ni en fechas exactas, pero la secuencia se reconoce en casi toda la región.</w:t>
      </w:r>
    </w:p>
    <w:p>
      <w:pPr>
        <w:keepNext/>
        <w:spacing w:before="0" w:after="80"/>
        <w:jc w:val="both"/>
      </w:pPr>
      <w:r>
        <w:rPr>
          <w:b/>
          <w:i w:val="0"/>
          <w:color w:val="21374D"/>
          <w:sz w:val="20"/>
        </w:rPr>
        <w:t>Cuadro 27.1. Modelos de desarrollo aplicados en América Latina</w:t>
      </w:r>
    </w:p>
    <w:tbl>
      <w:tblPr>
        <w:tblW w:type="pct" w:w="500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700"/>
        <w:gridCol w:w="2700"/>
        <w:gridCol w:w="2700"/>
        <w:gridCol w:w="2700"/>
      </w:tblGrid>
      <w:tr>
        <w:trPr>
          <w:cantSplit/>
        </w:trPr>
        <w:tc>
          <w:tcPr>
            <w:tcW w:type="dxa" w:w="2213"/>
            <w:shd w:val="clear" w:color="auto" w:fill="3D5A80"/>
          </w:tcPr>
          <w:p>
            <w:r>
              <w:rPr>
                <w:b/>
                <w:color w:val="FFFFFF"/>
                <w:sz w:val="19"/>
              </w:rPr>
              <w:t>Modelo</w:t>
            </w:r>
          </w:p>
        </w:tc>
        <w:tc>
          <w:tcPr>
            <w:tcW w:type="dxa" w:w="1821"/>
            <w:shd w:val="clear" w:color="auto" w:fill="3D5A80"/>
          </w:tcPr>
          <w:p>
            <w:r>
              <w:rPr>
                <w:b/>
                <w:color w:val="FFFFFF"/>
                <w:sz w:val="19"/>
              </w:rPr>
              <w:t>Período aproximado</w:t>
            </w:r>
          </w:p>
        </w:tc>
        <w:tc>
          <w:tcPr>
            <w:tcW w:type="dxa" w:w="2862"/>
            <w:shd w:val="clear" w:color="auto" w:fill="3D5A80"/>
          </w:tcPr>
          <w:p>
            <w:r>
              <w:rPr>
                <w:b/>
                <w:color w:val="FFFFFF"/>
                <w:sz w:val="19"/>
              </w:rPr>
              <w:t>Idea central</w:t>
            </w:r>
          </w:p>
        </w:tc>
        <w:tc>
          <w:tcPr>
            <w:tcW w:type="dxa" w:w="3513"/>
            <w:shd w:val="clear" w:color="auto" w:fill="3D5A80"/>
          </w:tcPr>
          <w:p>
            <w:r>
              <w:rPr>
                <w:b/>
                <w:color w:val="FFFFFF"/>
                <w:sz w:val="19"/>
              </w:rPr>
              <w:t>Consecuencias principales</w:t>
            </w:r>
          </w:p>
        </w:tc>
      </w:tr>
      <w:tr>
        <w:trPr>
          <w:cantSplit/>
        </w:trPr>
        <w:tc>
          <w:tcPr>
            <w:tcW w:type="dxa" w:w="2213"/>
          </w:tcPr>
          <w:p>
            <w:r>
              <w:rPr>
                <w:sz w:val="19"/>
              </w:rPr>
              <w:t>Primario exportador</w:t>
            </w:r>
          </w:p>
        </w:tc>
        <w:tc>
          <w:tcPr>
            <w:tcW w:type="dxa" w:w="1821"/>
          </w:tcPr>
          <w:p>
            <w:r>
              <w:rPr>
                <w:sz w:val="19"/>
              </w:rPr>
              <w:t>c. 1870-1930</w:t>
            </w:r>
          </w:p>
        </w:tc>
        <w:tc>
          <w:tcPr>
            <w:tcW w:type="dxa" w:w="2862"/>
          </w:tcPr>
          <w:p>
            <w:r>
              <w:rPr>
                <w:sz w:val="19"/>
              </w:rPr>
              <w:t>Exportar materias primas e importar manufacturas</w:t>
            </w:r>
          </w:p>
        </w:tc>
        <w:tc>
          <w:tcPr>
            <w:tcW w:type="dxa" w:w="3513"/>
          </w:tcPr>
          <w:p>
            <w:r>
              <w:rPr>
                <w:sz w:val="19"/>
              </w:rPr>
              <w:t>Crecimiento con fuerte dependencia externa; escasa industria; desigualdad en la propiedad de la tierra</w:t>
            </w:r>
          </w:p>
        </w:tc>
      </w:tr>
      <w:tr>
        <w:trPr>
          <w:cantSplit/>
        </w:trPr>
        <w:tc>
          <w:tcPr>
            <w:tcW w:type="dxa" w:w="2213"/>
            <w:shd w:val="clear" w:color="auto" w:fill="F5F5F5"/>
          </w:tcPr>
          <w:p>
            <w:r>
              <w:rPr>
                <w:sz w:val="19"/>
              </w:rPr>
              <w:t>Sustitución de importaciones</w:t>
            </w:r>
          </w:p>
        </w:tc>
        <w:tc>
          <w:tcPr>
            <w:tcW w:type="dxa" w:w="1821"/>
            <w:shd w:val="clear" w:color="auto" w:fill="F5F5F5"/>
          </w:tcPr>
          <w:p>
            <w:r>
              <w:rPr>
                <w:sz w:val="19"/>
              </w:rPr>
              <w:t>c. 1930-1980</w:t>
            </w:r>
          </w:p>
        </w:tc>
        <w:tc>
          <w:tcPr>
            <w:tcW w:type="dxa" w:w="2862"/>
            <w:shd w:val="clear" w:color="auto" w:fill="F5F5F5"/>
          </w:tcPr>
          <w:p>
            <w:r>
              <w:rPr>
                <w:sz w:val="19"/>
              </w:rPr>
              <w:t>Producir en el país lo que antes se importaba</w:t>
            </w:r>
          </w:p>
        </w:tc>
        <w:tc>
          <w:tcPr>
            <w:tcW w:type="dxa" w:w="3513"/>
            <w:shd w:val="clear" w:color="auto" w:fill="F5F5F5"/>
          </w:tcPr>
          <w:p>
            <w:r>
              <w:rPr>
                <w:sz w:val="19"/>
              </w:rPr>
              <w:t>Industrialización y crecimiento urbano; también protección excesiva, baja competitividad y endeudamiento</w:t>
            </w:r>
          </w:p>
        </w:tc>
      </w:tr>
      <w:tr>
        <w:trPr>
          <w:cantSplit/>
        </w:trPr>
        <w:tc>
          <w:tcPr>
            <w:tcW w:type="dxa" w:w="2213"/>
          </w:tcPr>
          <w:p>
            <w:r>
              <w:rPr>
                <w:sz w:val="19"/>
              </w:rPr>
              <w:t>Reformas de mercado</w:t>
            </w:r>
          </w:p>
        </w:tc>
        <w:tc>
          <w:tcPr>
            <w:tcW w:type="dxa" w:w="1821"/>
          </w:tcPr>
          <w:p>
            <w:r>
              <w:rPr>
                <w:sz w:val="19"/>
              </w:rPr>
              <w:t>c. 1980-2000</w:t>
            </w:r>
          </w:p>
        </w:tc>
        <w:tc>
          <w:tcPr>
            <w:tcW w:type="dxa" w:w="2862"/>
          </w:tcPr>
          <w:p>
            <w:r>
              <w:rPr>
                <w:sz w:val="19"/>
              </w:rPr>
              <w:t>Abrir la economía, privatizar y reducir el papel del Estado</w:t>
            </w:r>
          </w:p>
        </w:tc>
        <w:tc>
          <w:tcPr>
            <w:tcW w:type="dxa" w:w="3513"/>
          </w:tcPr>
          <w:p>
            <w:r>
              <w:rPr>
                <w:sz w:val="19"/>
              </w:rPr>
              <w:t>Control de la inflación y modernización de servicios; aumento del desempleo y de la desigualdad en varios países</w:t>
            </w:r>
          </w:p>
        </w:tc>
      </w:tr>
      <w:tr>
        <w:trPr>
          <w:cantSplit/>
        </w:trPr>
        <w:tc>
          <w:tcPr>
            <w:tcW w:type="dxa" w:w="2213"/>
            <w:shd w:val="clear" w:color="auto" w:fill="F5F5F5"/>
          </w:tcPr>
          <w:p>
            <w:r>
              <w:rPr>
                <w:sz w:val="19"/>
              </w:rPr>
              <w:t>Auge de materias primas y programas sociales</w:t>
            </w:r>
          </w:p>
        </w:tc>
        <w:tc>
          <w:tcPr>
            <w:tcW w:type="dxa" w:w="1821"/>
            <w:shd w:val="clear" w:color="auto" w:fill="F5F5F5"/>
          </w:tcPr>
          <w:p>
            <w:r>
              <w:rPr>
                <w:sz w:val="19"/>
              </w:rPr>
              <w:t>c. 2003-2015</w:t>
            </w:r>
          </w:p>
        </w:tc>
        <w:tc>
          <w:tcPr>
            <w:tcW w:type="dxa" w:w="2862"/>
            <w:shd w:val="clear" w:color="auto" w:fill="F5F5F5"/>
          </w:tcPr>
          <w:p>
            <w:r>
              <w:rPr>
                <w:sz w:val="19"/>
              </w:rPr>
              <w:t>Aprovechar precios altos y ampliar la protección social</w:t>
            </w:r>
          </w:p>
        </w:tc>
        <w:tc>
          <w:tcPr>
            <w:tcW w:type="dxa" w:w="3513"/>
            <w:shd w:val="clear" w:color="auto" w:fill="F5F5F5"/>
          </w:tcPr>
          <w:p>
            <w:r>
              <w:rPr>
                <w:sz w:val="19"/>
              </w:rPr>
              <w:t>Reducción de la pobreza; también reprimarización de las exportaciones y dependencia del ciclo de precios</w:t>
            </w:r>
          </w:p>
        </w:tc>
      </w:tr>
    </w:tbl>
    <w:p>
      <w:pPr>
        <w:keepNext/>
        <w:spacing w:before="0" w:after="80"/>
        <w:jc w:val="both"/>
      </w:pPr>
      <w:r>
        <w:rPr>
          <w:b w:val="0"/>
          <w:i w:val="0"/>
          <w:sz w:val="21"/>
        </w:rPr>
        <w:t>Observá la línea de tiempo: marcá en qué modelo estaba la región durante la crisis de 1929, durante la Guerra Fría y durante la COP30 de 2025.</w:t>
      </w:r>
    </w:p>
    <w:p>
      <w:pPr>
        <w:keepNext/>
        <w:jc w:val="center"/>
      </w:pPr>
      <w:r>
        <w:drawing>
          <wp:inline xmlns:a="http://schemas.openxmlformats.org/drawingml/2006/main" xmlns:pic="http://schemas.openxmlformats.org/drawingml/2006/picture">
            <wp:extent cx="5220000" cy="2444320"/>
            <wp:docPr id="20" name="Picture 20"/>
            <wp:cNvGraphicFramePr>
              <a:graphicFrameLocks noChangeAspect="1"/>
            </wp:cNvGraphicFramePr>
            <a:graphic>
              <a:graphicData uri="http://schemas.openxmlformats.org/drawingml/2006/picture">
                <pic:pic>
                  <pic:nvPicPr>
                    <pic:cNvPr id="0" name="fig_27_1.png"/>
                    <pic:cNvPicPr/>
                  </pic:nvPicPr>
                  <pic:blipFill>
                    <a:blip r:embed="rId28"/>
                    <a:stretch>
                      <a:fillRect/>
                    </a:stretch>
                  </pic:blipFill>
                  <pic:spPr>
                    <a:xfrm>
                      <a:off x="0" y="0"/>
                      <a:ext cx="5220000" cy="2444320"/>
                    </a:xfrm>
                    <a:prstGeom prst="rect"/>
                  </pic:spPr>
                </pic:pic>
              </a:graphicData>
            </a:graphic>
          </wp:inline>
        </w:drawing>
      </w:r>
    </w:p>
    <w:p>
      <w:pPr>
        <w:jc w:val="center"/>
      </w:pPr>
      <w:r>
        <w:rPr>
          <w:i/>
          <w:color w:val="595959"/>
          <w:sz w:val="17"/>
        </w:rPr>
        <w:t>Figura 27.1 — Los modelos de desarrollo latinoamericanos en el tiempo</w:t>
      </w:r>
    </w:p>
    <w:p>
      <w:pPr>
        <w:pStyle w:val="Heading3"/>
      </w:pPr>
      <w:r>
        <w:t>2. Qué dejó cada uno</w:t>
      </w:r>
    </w:p>
    <w:p>
      <w:pPr>
        <w:spacing w:before="0" w:after="80"/>
        <w:jc w:val="both"/>
      </w:pPr>
      <w:r>
        <w:rPr>
          <w:b w:val="0"/>
          <w:i w:val="0"/>
          <w:sz w:val="21"/>
        </w:rPr>
        <w:t>El modelo primario exportador integró a la región al mercado mundial, pero en una posición subordinada: los precios se fijaban afuera y la crisis de 1929, que estudiaste en la Clase 8, mostró con qué velocidad podía derrumbarse todo el esquema.</w:t>
      </w:r>
    </w:p>
    <w:p>
      <w:pPr>
        <w:spacing w:before="0" w:after="80"/>
        <w:jc w:val="both"/>
      </w:pPr>
      <w:r>
        <w:rPr>
          <w:b w:val="0"/>
          <w:i w:val="0"/>
          <w:sz w:val="21"/>
        </w:rPr>
        <w:t>La sustitución de importaciones creó industria, empleo urbano y clases medias. Sus límites aparecieron con el tiempo: mercados internos chicos, protección que se volvió permanente y desestimuló la mejora, y financiamiento externo que terminó en la crisis de la deuda de los años ochenta, tan severa que la década se conoce como «década perdida».</w:t>
      </w:r>
    </w:p>
    <w:p>
      <w:pPr>
        <w:spacing w:before="0" w:after="80"/>
        <w:jc w:val="both"/>
      </w:pPr>
      <w:r>
        <w:rPr>
          <w:b w:val="0"/>
          <w:i w:val="0"/>
          <w:sz w:val="21"/>
        </w:rPr>
        <w:t>Las reformas de mercado de los años noventa controlaron la inflación y modernizaron servicios como las telecomunicaciones, pero en varios países aumentaron el desempleo y la desigualdad, y la reacción social a esos resultados explica buena parte de los cambios políticos que viste en la Clase 24.</w:t>
      </w:r>
    </w:p>
    <w:p>
      <w:pPr>
        <w:spacing w:before="0" w:after="80"/>
        <w:jc w:val="both"/>
      </w:pPr>
      <w:r>
        <w:rPr>
          <w:b w:val="0"/>
          <w:i w:val="0"/>
          <w:sz w:val="21"/>
        </w:rPr>
        <w:t>El ciclo de precios altos de las materias primas entre 2003 y 2015 permitió reducir la pobreza y ampliar la protección social en casi toda la región. Su costo fue la reprimarización: la proporción de materias primas en las exportaciones volvió a crecer, de modo que la región quedó otra vez atada a un ciclo que no controla.</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r>
              <w:rPr>
                <w:b/>
                <w:color w:val="3D5A80"/>
                <w:sz w:val="22"/>
              </w:rPr>
              <w:t>Concepto clave — Reprimarización</w:t>
            </w:r>
          </w:p>
          <w:p>
            <w:pPr>
              <w:jc w:val="both"/>
            </w:pPr>
            <w:r>
              <w:rPr>
                <w:sz w:val="20"/>
              </w:rPr>
              <w:t>Proceso por el cual la participación de las materias primas en las exportaciones de un país vuelve a aumentar, en desmedro de los bienes industriales. Suele acompañar a los períodos de precios internacionales altos: como exportar en bruto resulta muy rentable, se posterga la decisión de transformar.</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Documento · De un informe regional sobre estructura productiva (reelaborado con fines educativos)</w:t>
            </w:r>
          </w:p>
          <w:p>
            <w:pPr>
              <w:keepNext/>
              <w:jc w:val="both"/>
            </w:pPr>
            <w:r>
              <w:rPr>
                <w:sz w:val="20"/>
              </w:rPr>
              <w:t>«La región creció durante el ciclo favorable de precios, pero no modificó su estructura productiva. Cuando los precios cayeron, se comprobó que el crecimiento no había cambiado aquello que lo hacía vulnerable: exportar pocos productos, con poca elaboración, hacia pocos destinos.»</w:t>
            </w:r>
          </w:p>
        </w:tc>
      </w:tr>
      <w:tr>
        <w:trPr>
          <w:cantSplit/>
        </w:trPr>
        <w:tc>
          <w:tcPr>
            <w:tcW w:type="dxa" w:w="10801"/>
            <w:shd w:val="clear" w:color="auto" w:fill="E6EBF1"/>
          </w:tcPr>
          <w:p>
            <w:r>
              <w:rPr>
                <w:i/>
                <w:color w:val="555555"/>
                <w:sz w:val="18"/>
              </w:rPr>
              <w:t>Texto elaborado con fines educativos a partir de los diagnósticos comunes a los informes de organismos económicos regionales.</w:t>
            </w:r>
          </w:p>
        </w:tc>
      </w:tr>
    </w:tbl>
    <w:p>
      <w:pPr>
        <w:spacing w:after="40"/>
      </w:pPr>
    </w:p>
    <w:p>
      <w:pPr>
        <w:pStyle w:val="Heading3"/>
      </w:pPr>
      <w:r>
        <w:t>3. La situación del Paraguay</w:t>
      </w:r>
    </w:p>
    <w:p>
      <w:pPr>
        <w:spacing w:before="0" w:after="80"/>
        <w:jc w:val="both"/>
      </w:pPr>
      <w:r>
        <w:rPr>
          <w:b w:val="0"/>
          <w:i w:val="0"/>
          <w:sz w:val="21"/>
        </w:rPr>
        <w:t>El Paraguay atravesó esos modelos con rasgos propios. La sustitución de importaciones fue limitada por el tamaño del mercado interno, como viste en la Clase 5. En cambio, el país desarrolló tres motores que hoy definen su economía: la agroindustria —soja, carne, cereales—, la energía hidroeléctrica y la maquila creada por la Ley N.º 1064/1997.</w:t>
      </w:r>
    </w:p>
    <w:p>
      <w:pPr>
        <w:spacing w:before="0" w:after="80"/>
        <w:jc w:val="both"/>
      </w:pPr>
      <w:r>
        <w:rPr>
          <w:b w:val="0"/>
          <w:i w:val="0"/>
          <w:sz w:val="21"/>
        </w:rPr>
        <w:t>Ese perfil tiene fortalezas verificables. El país figura entre los mayores exportadores mundiales de soja y se ubica entre los principales exportadores de carne bovina; su matriz eléctrica es prácticamente renovable y exporta energía; su carga tributaria es baja y su población, joven.</w:t>
      </w:r>
    </w:p>
    <w:p>
      <w:pPr>
        <w:spacing w:before="0" w:after="80"/>
        <w:jc w:val="both"/>
      </w:pPr>
      <w:r>
        <w:rPr>
          <w:b w:val="0"/>
          <w:i w:val="0"/>
          <w:sz w:val="21"/>
        </w:rPr>
        <w:t>Y tiene tres tensiones que ningún análisis serio puede omitir. La primera es la concentración: pocos productos, pocos destinos y precios fijados afuera. La segunda es la informalidad laboral, que alcanza a una parte muy grande de los ocupados y los deja fuera de la seguridad social que estudiaste en la Clase 12. La tercera es ambiental: la expansión agrícola y ganadera es también la principal causa de la pérdida de bosque, sobre todo en el Chaco, como viste en la Clase 14.</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En Paraguay — Las dos respuestas de siempre, otra vez</w:t>
            </w:r>
          </w:p>
          <w:p>
            <w:pPr>
              <w:keepNext/>
              <w:jc w:val="both"/>
            </w:pPr>
            <w:r>
              <w:rPr>
                <w:sz w:val="20"/>
              </w:rPr>
              <w:t>En la Clase 19 quedó planteada la pregunta que Francia y Carlos Antonio López respondieron de manera opuesta: proteger o abrir. Esa discusión sigue abierta, con otros nombres. Hoy se llama: ¿conviene especializarse en lo que el país produce mejor —agro y energía— o proteger e impulsar industrias nuevas aunque al principio sean poco competitivas?</w:t>
            </w:r>
          </w:p>
        </w:tc>
      </w:tr>
      <w:tr>
        <w:trPr>
          <w:cantSplit/>
        </w:trPr>
        <w:tc>
          <w:tcPr>
            <w:tcW w:type="dxa" w:w="10801"/>
            <w:shd w:val="clear" w:color="auto" w:fill="E6EBF1"/>
          </w:tcPr>
          <w:p>
            <w:pPr>
              <w:jc w:val="both"/>
            </w:pPr>
            <w:r>
              <w:rPr>
                <w:sz w:val="20"/>
              </w:rPr>
              <w:t>La evidencia comparada sugiere que la disyuntiva está mal planteada. Los países que agregaron valor no eligieron entre abrir y proteger: abrieron su comercio y a la vez invirtieron fuerte y durante décadas en formación técnica, infraestructura y ciencia. Lo que no funcionó en ningún caso fue esperar que el mercado, por sí solo, produjera ese cambio.</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Glosario de la clase</w:t>
            </w:r>
          </w:p>
          <w:p>
            <w:pPr>
              <w:keepNext/>
              <w:jc w:val="both"/>
            </w:pPr>
            <w:r>
              <w:rPr>
                <w:sz w:val="20"/>
              </w:rPr>
              <w:t>Modelo de desarrollo: conjunto de decisiones económicas que orientan qué produce un país y cómo se inserta en el mundo.</w:t>
            </w:r>
          </w:p>
        </w:tc>
      </w:tr>
      <w:tr>
        <w:trPr>
          <w:cantSplit/>
        </w:trPr>
        <w:tc>
          <w:tcPr>
            <w:tcW w:type="dxa" w:w="10801"/>
            <w:shd w:val="clear" w:color="auto" w:fill="E6EBF1"/>
          </w:tcPr>
          <w:p>
            <w:pPr>
              <w:keepNext/>
              <w:jc w:val="both"/>
            </w:pPr>
            <w:r>
              <w:rPr>
                <w:sz w:val="20"/>
              </w:rPr>
              <w:t>Sustitución de importaciones: política que busca producir en el país los bienes que antes se compraban afuera.</w:t>
            </w:r>
          </w:p>
        </w:tc>
      </w:tr>
      <w:tr>
        <w:trPr>
          <w:cantSplit/>
        </w:trPr>
        <w:tc>
          <w:tcPr>
            <w:tcW w:type="dxa" w:w="10801"/>
            <w:shd w:val="clear" w:color="auto" w:fill="E6EBF1"/>
          </w:tcPr>
          <w:p>
            <w:pPr>
              <w:keepNext/>
              <w:jc w:val="both"/>
            </w:pPr>
            <w:r>
              <w:rPr>
                <w:sz w:val="20"/>
              </w:rPr>
              <w:t>Década perdida: los años ochenta en América Latina, marcados por la crisis de la deuda y el estancamiento.</w:t>
            </w:r>
          </w:p>
        </w:tc>
      </w:tr>
      <w:tr>
        <w:trPr>
          <w:cantSplit/>
        </w:trPr>
        <w:tc>
          <w:tcPr>
            <w:tcW w:type="dxa" w:w="10801"/>
            <w:shd w:val="clear" w:color="auto" w:fill="E6EBF1"/>
          </w:tcPr>
          <w:p>
            <w:pPr>
              <w:keepNext/>
              <w:jc w:val="both"/>
            </w:pPr>
            <w:r>
              <w:rPr>
                <w:sz w:val="20"/>
              </w:rPr>
              <w:t>Reformas de mercado: políticas de apertura comercial, privatización y reducción del papel estatal.</w:t>
            </w:r>
          </w:p>
        </w:tc>
      </w:tr>
      <w:tr>
        <w:trPr>
          <w:cantSplit/>
        </w:trPr>
        <w:tc>
          <w:tcPr>
            <w:tcW w:type="dxa" w:w="10801"/>
            <w:shd w:val="clear" w:color="auto" w:fill="E6EBF1"/>
          </w:tcPr>
          <w:p>
            <w:pPr>
              <w:keepNext/>
              <w:jc w:val="both"/>
            </w:pPr>
            <w:r>
              <w:rPr>
                <w:sz w:val="20"/>
              </w:rPr>
              <w:t>Reprimarización: aumento de la participación de las materias primas en las exportaciones de un país.</w:t>
            </w:r>
          </w:p>
        </w:tc>
      </w:tr>
      <w:tr>
        <w:trPr>
          <w:cantSplit/>
        </w:trPr>
        <w:tc>
          <w:tcPr>
            <w:tcW w:type="dxa" w:w="10801"/>
            <w:shd w:val="clear" w:color="auto" w:fill="E6EBF1"/>
          </w:tcPr>
          <w:p>
            <w:pPr>
              <w:keepNext/>
              <w:jc w:val="both"/>
            </w:pPr>
            <w:r>
              <w:rPr>
                <w:sz w:val="20"/>
              </w:rPr>
              <w:t>Informalidad laboral: situación de quienes trabajan sin registro ni aportes a la seguridad social.</w:t>
            </w:r>
          </w:p>
        </w:tc>
      </w:tr>
      <w:tr>
        <w:trPr>
          <w:cantSplit/>
        </w:trPr>
        <w:tc>
          <w:tcPr>
            <w:tcW w:type="dxa" w:w="10801"/>
            <w:shd w:val="clear" w:color="auto" w:fill="E6EBF1"/>
          </w:tcPr>
          <w:p>
            <w:pPr>
              <w:jc w:val="both"/>
            </w:pPr>
            <w:r>
              <w:rPr>
                <w:sz w:val="20"/>
              </w:rPr>
              <w:t>Agroindustria: conjunto de actividades que transforman la producción agropecuaria.</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pPr>
            <w:r>
              <w:rPr>
                <w:b/>
                <w:color w:val="3D5A80"/>
                <w:sz w:val="22"/>
              </w:rPr>
              <w:t>Para recordar</w:t>
            </w:r>
          </w:p>
          <w:p>
            <w:pPr>
              <w:keepNext/>
              <w:jc w:val="both"/>
            </w:pPr>
            <w:r>
              <w:rPr>
                <w:sz w:val="20"/>
              </w:rPr>
              <w:t>✔  La región aplicó cuatro modelos: primario exportador, sustitución de importaciones, reformas de mercado y auge de materias primas con programas sociales.</w:t>
            </w:r>
          </w:p>
        </w:tc>
      </w:tr>
      <w:tr>
        <w:trPr>
          <w:cantSplit/>
        </w:trPr>
        <w:tc>
          <w:tcPr>
            <w:tcW w:type="dxa" w:w="10801"/>
            <w:shd w:val="clear" w:color="auto" w:fill="E6EBF1"/>
          </w:tcPr>
          <w:p>
            <w:pPr>
              <w:keepNext/>
              <w:jc w:val="both"/>
            </w:pPr>
            <w:r>
              <w:rPr>
                <w:sz w:val="20"/>
              </w:rPr>
              <w:t>✔  Cada uno dejó resultados mixtos: ninguno fue sólo éxito ni sólo fracaso.</w:t>
            </w:r>
          </w:p>
        </w:tc>
      </w:tr>
      <w:tr>
        <w:trPr>
          <w:cantSplit/>
        </w:trPr>
        <w:tc>
          <w:tcPr>
            <w:tcW w:type="dxa" w:w="10801"/>
            <w:shd w:val="clear" w:color="auto" w:fill="E6EBF1"/>
          </w:tcPr>
          <w:p>
            <w:pPr>
              <w:keepNext/>
              <w:jc w:val="both"/>
            </w:pPr>
            <w:r>
              <w:rPr>
                <w:sz w:val="20"/>
              </w:rPr>
              <w:t>✔  La reprimarización es el costo típico de los ciclos de precios altos: exportar en bruto resulta tan rentable que se posterga transformar.</w:t>
            </w:r>
          </w:p>
        </w:tc>
      </w:tr>
      <w:tr>
        <w:trPr>
          <w:cantSplit/>
        </w:trPr>
        <w:tc>
          <w:tcPr>
            <w:tcW w:type="dxa" w:w="10801"/>
            <w:shd w:val="clear" w:color="auto" w:fill="E6EBF1"/>
          </w:tcPr>
          <w:p>
            <w:pPr>
              <w:keepNext/>
              <w:jc w:val="both"/>
            </w:pPr>
            <w:r>
              <w:rPr>
                <w:sz w:val="20"/>
              </w:rPr>
              <w:t>✔  La economía paraguaya se apoya hoy en agroindustria, energía y maquila.</w:t>
            </w:r>
          </w:p>
        </w:tc>
      </w:tr>
      <w:tr>
        <w:trPr>
          <w:cantSplit/>
        </w:trPr>
        <w:tc>
          <w:tcPr>
            <w:tcW w:type="dxa" w:w="10801"/>
            <w:shd w:val="clear" w:color="auto" w:fill="E6EBF1"/>
          </w:tcPr>
          <w:p>
            <w:pPr>
              <w:jc w:val="both"/>
            </w:pPr>
            <w:r>
              <w:rPr>
                <w:sz w:val="20"/>
              </w:rPr>
              <w:t>✔  Sus tensiones son la concentración de exportaciones, la informalidad laboral y la presión ambiental de la expansión agropecuaria.</w:t>
            </w:r>
          </w:p>
        </w:tc>
      </w:tr>
    </w:tbl>
    <w:p>
      <w:pPr>
        <w:spacing w:after="40"/>
      </w:pPr>
    </w:p>
    <w:p>
      <w:pPr>
        <w:pStyle w:val="Heading3"/>
      </w:pPr>
      <w:r>
        <w:t>Actividades</w:t>
      </w:r>
    </w:p>
    <w:p>
      <w:pPr>
        <w:keepNext/>
      </w:pPr>
      <w:r>
        <w:rPr>
          <w:b/>
          <w:color w:val="3D5A80"/>
          <w:sz w:val="21"/>
        </w:rPr>
        <w:t>Marcá la opción correcta</w:t>
      </w:r>
    </w:p>
    <w:p>
      <w:pPr>
        <w:spacing w:before="0" w:after="80"/>
        <w:jc w:val="both"/>
      </w:pPr>
      <w:r>
        <w:rPr>
          <w:b w:val="0"/>
          <w:i w:val="0"/>
          <w:sz w:val="20"/>
        </w:rPr>
        <w:t>1. El modelo de sustitución de importaciones consistió en</w:t>
      </w:r>
    </w:p>
    <w:p>
      <w:pPr>
        <w:spacing w:before="0" w:after="80"/>
        <w:ind w:left="340"/>
        <w:jc w:val="both"/>
      </w:pPr>
      <w:r>
        <w:rPr>
          <w:b w:val="0"/>
          <w:i w:val="0"/>
          <w:sz w:val="20"/>
        </w:rPr>
        <w:t>a) exportar exclusivamente materias primas</w:t>
      </w:r>
    </w:p>
    <w:p>
      <w:pPr>
        <w:spacing w:before="0" w:after="80"/>
        <w:ind w:left="340"/>
        <w:jc w:val="both"/>
      </w:pPr>
      <w:r>
        <w:rPr>
          <w:b w:val="0"/>
          <w:i w:val="0"/>
          <w:sz w:val="20"/>
        </w:rPr>
        <w:t>b) producir en el país los bienes que antes se importaban</w:t>
      </w:r>
    </w:p>
    <w:p>
      <w:pPr>
        <w:spacing w:before="0" w:after="80"/>
        <w:ind w:left="340"/>
        <w:jc w:val="both"/>
      </w:pPr>
      <w:r>
        <w:rPr>
          <w:b w:val="0"/>
          <w:i w:val="0"/>
          <w:sz w:val="20"/>
        </w:rPr>
        <w:t>c) eliminar todos los aranceles de importación</w:t>
      </w:r>
    </w:p>
    <w:p>
      <w:pPr>
        <w:spacing w:before="0" w:after="80"/>
        <w:ind w:left="340"/>
        <w:jc w:val="both"/>
      </w:pPr>
      <w:r>
        <w:rPr>
          <w:b w:val="0"/>
          <w:i w:val="0"/>
          <w:sz w:val="20"/>
        </w:rPr>
        <w:t>d) privatizar las empresas estatales</w:t>
      </w:r>
    </w:p>
    <w:p>
      <w:pPr>
        <w:spacing w:before="0" w:after="80"/>
        <w:jc w:val="both"/>
      </w:pPr>
      <w:r>
        <w:rPr>
          <w:b w:val="0"/>
          <w:i w:val="0"/>
          <w:sz w:val="20"/>
        </w:rPr>
        <w:t>2. Se llama «década perdida» en América Latina a</w:t>
      </w:r>
    </w:p>
    <w:p>
      <w:pPr>
        <w:spacing w:before="0" w:after="80"/>
        <w:ind w:left="340"/>
        <w:jc w:val="both"/>
      </w:pPr>
      <w:r>
        <w:rPr>
          <w:b w:val="0"/>
          <w:i w:val="0"/>
          <w:sz w:val="20"/>
        </w:rPr>
        <w:t>a) los años sesenta, de crecimiento industrial</w:t>
      </w:r>
    </w:p>
    <w:p>
      <w:pPr>
        <w:spacing w:before="0" w:after="80"/>
        <w:ind w:left="340"/>
        <w:jc w:val="both"/>
      </w:pPr>
      <w:r>
        <w:rPr>
          <w:b w:val="0"/>
          <w:i w:val="0"/>
          <w:sz w:val="20"/>
        </w:rPr>
        <w:t>b) los años veinte, previos al crac de 1929</w:t>
      </w:r>
    </w:p>
    <w:p>
      <w:pPr>
        <w:spacing w:before="0" w:after="80"/>
        <w:ind w:left="340"/>
        <w:jc w:val="both"/>
      </w:pPr>
      <w:r>
        <w:rPr>
          <w:b w:val="0"/>
          <w:i w:val="0"/>
          <w:sz w:val="20"/>
        </w:rPr>
        <w:t>c) la primera década del siglo XXI</w:t>
      </w:r>
    </w:p>
    <w:p>
      <w:pPr>
        <w:spacing w:before="0" w:after="80"/>
        <w:ind w:left="340"/>
        <w:jc w:val="both"/>
      </w:pPr>
      <w:r>
        <w:rPr>
          <w:b w:val="0"/>
          <w:i w:val="0"/>
          <w:sz w:val="20"/>
        </w:rPr>
        <w:t>d) los años ochenta, marcados por la crisis de la deuda</w:t>
      </w:r>
    </w:p>
    <w:p>
      <w:pPr>
        <w:spacing w:before="0" w:after="80"/>
        <w:jc w:val="both"/>
      </w:pPr>
      <w:r>
        <w:rPr>
          <w:b w:val="0"/>
          <w:i w:val="0"/>
          <w:sz w:val="20"/>
        </w:rPr>
        <w:t>3. La reprimarización consiste en</w:t>
      </w:r>
    </w:p>
    <w:p>
      <w:pPr>
        <w:spacing w:before="0" w:after="80"/>
        <w:ind w:left="340"/>
        <w:jc w:val="both"/>
      </w:pPr>
      <w:r>
        <w:rPr>
          <w:b w:val="0"/>
          <w:i w:val="0"/>
          <w:sz w:val="20"/>
        </w:rPr>
        <w:t>a) el aumento de la participación de las materias primas en las exportaciones</w:t>
      </w:r>
    </w:p>
    <w:p>
      <w:pPr>
        <w:spacing w:before="0" w:after="80"/>
        <w:ind w:left="340"/>
        <w:jc w:val="both"/>
      </w:pPr>
      <w:r>
        <w:rPr>
          <w:b w:val="0"/>
          <w:i w:val="0"/>
          <w:sz w:val="20"/>
        </w:rPr>
        <w:t>b) la caída de la producción agropecuaria</w:t>
      </w:r>
    </w:p>
    <w:p>
      <w:pPr>
        <w:spacing w:before="0" w:after="80"/>
        <w:ind w:left="340"/>
        <w:jc w:val="both"/>
      </w:pPr>
      <w:r>
        <w:rPr>
          <w:b w:val="0"/>
          <w:i w:val="0"/>
          <w:sz w:val="20"/>
        </w:rPr>
        <w:t>c) el traslado de fábricas al exterior</w:t>
      </w:r>
    </w:p>
    <w:p>
      <w:pPr>
        <w:spacing w:before="0" w:after="80"/>
        <w:ind w:left="340"/>
        <w:jc w:val="both"/>
      </w:pPr>
      <w:r>
        <w:rPr>
          <w:b w:val="0"/>
          <w:i w:val="0"/>
          <w:sz w:val="20"/>
        </w:rPr>
        <w:t>d) la eliminación de los programas sociales</w:t>
      </w:r>
    </w:p>
    <w:p>
      <w:pPr>
        <w:spacing w:before="0" w:after="80"/>
        <w:jc w:val="both"/>
      </w:pPr>
      <w:r>
        <w:rPr>
          <w:b w:val="0"/>
          <w:i w:val="0"/>
          <w:sz w:val="20"/>
        </w:rPr>
        <w:t>4. Los tres motores actuales de la economía paraguaya son</w:t>
      </w:r>
    </w:p>
    <w:p>
      <w:pPr>
        <w:spacing w:before="0" w:after="80"/>
        <w:ind w:left="340"/>
        <w:jc w:val="both"/>
      </w:pPr>
      <w:r>
        <w:rPr>
          <w:b w:val="0"/>
          <w:i w:val="0"/>
          <w:sz w:val="20"/>
        </w:rPr>
        <w:t>a) industria automotriz, petróleo y siderurgia</w:t>
      </w:r>
    </w:p>
    <w:p>
      <w:pPr>
        <w:spacing w:before="0" w:after="80"/>
        <w:ind w:left="340"/>
        <w:jc w:val="both"/>
      </w:pPr>
      <w:r>
        <w:rPr>
          <w:b w:val="0"/>
          <w:i w:val="0"/>
          <w:sz w:val="20"/>
        </w:rPr>
        <w:t>b) servicios financieros, software y aeronáutica</w:t>
      </w:r>
    </w:p>
    <w:p>
      <w:pPr>
        <w:spacing w:before="0" w:after="80"/>
        <w:ind w:left="340"/>
        <w:jc w:val="both"/>
      </w:pPr>
      <w:r>
        <w:rPr>
          <w:b w:val="0"/>
          <w:i w:val="0"/>
          <w:sz w:val="20"/>
        </w:rPr>
        <w:t>c) minería, turismo y pesca marítima</w:t>
      </w:r>
    </w:p>
    <w:p>
      <w:pPr>
        <w:spacing w:before="0" w:after="80"/>
        <w:ind w:left="340"/>
        <w:jc w:val="both"/>
      </w:pPr>
      <w:r>
        <w:rPr>
          <w:b w:val="0"/>
          <w:i w:val="0"/>
          <w:sz w:val="20"/>
        </w:rPr>
        <w:t>d) agroindustria, energía hidroeléctrica y maquila</w:t>
      </w:r>
    </w:p>
    <w:p>
      <w:pPr>
        <w:keepNext/>
      </w:pPr>
      <w:r>
        <w:rPr>
          <w:b/>
          <w:color w:val="3D5A80"/>
          <w:sz w:val="21"/>
        </w:rPr>
        <w:t>Completá</w:t>
      </w:r>
    </w:p>
    <w:p>
      <w:pPr>
        <w:spacing w:before="0" w:after="80"/>
        <w:jc w:val="both"/>
      </w:pPr>
      <w:r>
        <w:rPr>
          <w:b w:val="0"/>
          <w:i w:val="0"/>
          <w:sz w:val="20"/>
        </w:rPr>
        <w:t>1. El modelo vigente en la región entre 1870 y 1930 se denomina ______________ ______________.</w:t>
      </w:r>
    </w:p>
    <w:p>
      <w:pPr>
        <w:spacing w:before="0" w:after="80"/>
        <w:jc w:val="both"/>
      </w:pPr>
      <w:r>
        <w:rPr>
          <w:b w:val="0"/>
          <w:i w:val="0"/>
          <w:sz w:val="20"/>
        </w:rPr>
        <w:t>2. El ciclo de precios altos de las materias primas se extendió aproximadamente entre ______ y 2015.</w:t>
      </w:r>
    </w:p>
    <w:p>
      <w:pPr>
        <w:spacing w:before="0" w:after="80"/>
        <w:jc w:val="both"/>
      </w:pPr>
      <w:r>
        <w:rPr>
          <w:b w:val="0"/>
          <w:i w:val="0"/>
          <w:sz w:val="20"/>
        </w:rPr>
        <w:t>3. La situación de quienes trabajan sin registro ni aportes se denomina ______________ laboral.</w:t>
      </w:r>
    </w:p>
    <w:p>
      <w:pPr>
        <w:keepNext/>
      </w:pPr>
      <w:r>
        <w:rPr>
          <w:b/>
          <w:color w:val="3D5A80"/>
          <w:sz w:val="21"/>
        </w:rPr>
        <w:t>Verdadero o falso — justificá tu respuesta</w:t>
      </w:r>
    </w:p>
    <w:p>
      <w:pPr>
        <w:spacing w:before="0" w:after="80"/>
        <w:jc w:val="both"/>
      </w:pPr>
      <w:r>
        <w:rPr>
          <w:b w:val="0"/>
          <w:i w:val="0"/>
          <w:sz w:val="20"/>
        </w:rPr>
        <w:t>1. (  V  /  F  )  La sustitución de importaciones no dejó ningún resultado positivo en América Latina.</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2. (  V  /  F  )  El crecimiento durante un ciclo de precios altos garantiza el cambio de la estructura productiva.</w:t>
      </w:r>
    </w:p>
    <w:p>
      <w:pPr>
        <w:spacing w:before="0" w:after="120"/>
        <w:jc w:val="both"/>
      </w:pPr>
      <w:r>
        <w:rPr>
          <w:b w:val="0"/>
          <w:i w:val="0"/>
          <w:sz w:val="18"/>
        </w:rPr>
        <w:t>Justificación: ______________________________________________________________________________</w:t>
      </w:r>
    </w:p>
    <w:p>
      <w:pPr>
        <w:spacing w:before="0" w:after="80"/>
        <w:jc w:val="both"/>
      </w:pPr>
      <w:r>
        <w:rPr>
          <w:b w:val="0"/>
          <w:i w:val="0"/>
          <w:sz w:val="20"/>
        </w:rPr>
        <w:t>3. (  V  /  F  )  La expansión agropecuaria paraguaya es a la vez su principal fortaleza exportadora y su principal presión ambiental.</w:t>
      </w:r>
    </w:p>
    <w:p>
      <w:pPr>
        <w:spacing w:before="0" w:after="120"/>
        <w:jc w:val="both"/>
      </w:pPr>
      <w:r>
        <w:rPr>
          <w:b w:val="0"/>
          <w:i w:val="0"/>
          <w:sz w:val="18"/>
        </w:rPr>
        <w:t>Justificación: ______________________________________________________________________________</w:t>
      </w:r>
    </w:p>
    <w:p>
      <w:pPr>
        <w:keepNext/>
      </w:pPr>
      <w:r>
        <w:rPr>
          <w:b/>
          <w:color w:val="3D5A80"/>
          <w:sz w:val="21"/>
        </w:rPr>
        <w:t>Interpretá la fuente</w:t>
      </w:r>
    </w:p>
    <w:p>
      <w:pPr>
        <w:spacing w:before="0" w:after="80"/>
        <w:jc w:val="both"/>
      </w:pPr>
      <w:r>
        <w:rPr>
          <w:b w:val="0"/>
          <w:i w:val="0"/>
          <w:sz w:val="20"/>
        </w:rPr>
        <w:t>1. Releé el documento del informe regional. ¿Qué tres rasgos de la estructura exportadora identifica como causa de vulnerabilidad? Aplicalos al caso paraguayo.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Compará y argumentá</w:t>
      </w:r>
    </w:p>
    <w:p>
      <w:pPr>
        <w:spacing w:before="0" w:after="80"/>
        <w:jc w:val="both"/>
      </w:pPr>
      <w:r>
        <w:rPr>
          <w:b w:val="0"/>
          <w:i w:val="0"/>
          <w:sz w:val="20"/>
        </w:rPr>
        <w:t>1. Compará las consecuencias del modelo de sustitución de importaciones con las de las reformas de mercado, en dos criterios: empleo industrial y desigualdad.</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pPr>
      <w:r>
        <w:rPr>
          <w:b/>
          <w:color w:val="3D5A80"/>
          <w:sz w:val="21"/>
        </w:rPr>
        <w:t>Producí</w:t>
      </w:r>
    </w:p>
    <w:p>
      <w:pPr>
        <w:spacing w:before="0" w:after="80"/>
        <w:jc w:val="both"/>
      </w:pPr>
      <w:r>
        <w:rPr>
          <w:b w:val="0"/>
          <w:i w:val="0"/>
          <w:sz w:val="20"/>
        </w:rPr>
        <w:t>1. Elegí un producto que el Paraguay exporte en bruto y diseñá una propuesta de doce a quince líneas para agregarle valor en el país. Indicá: qué se produciría, qué haría falta (energía, formación, infraestructura, inversión), qué empleo generaría y qué riesgo tendría.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spacing w:after="60"/>
      </w:pPr>
      <w:r>
        <w:t>Clase 28 — Recursos naturales, cultivos tradicionales y transgénicos, primacía agropecuaria y soluciones sustentables</w:t>
      </w:r>
    </w:p>
    <w:tbl>
      <w:tblPr>
        <w:tblW w:type="pct" w:w="5000"/>
        <w:jc w:val="center"/>
        <w:tblLook w:firstColumn="1" w:firstRow="1" w:lastColumn="0" w:lastRow="0" w:noHBand="0" w:noVBand="1" w:val="04A0"/>
        <w:tblBorders>
          <w:top w:val="single" w:sz="4" w:space="0" w:color="6B8CAE"/>
          <w:left w:val="single" w:sz="4" w:space="0" w:color="6B8CAE"/>
          <w:bottom w:val="single" w:sz="4" w:space="0" w:color="6B8CAE"/>
          <w:right w:val="single" w:sz="4" w:space="0" w:color="6B8CAE"/>
          <w:insideH w:val="single" w:sz="4" w:space="0" w:color="6B8CAE"/>
          <w:insideV w:val="single" w:sz="4" w:space="0" w:color="6B8CAE"/>
        </w:tblBorders>
      </w:tblPr>
      <w:tblGrid>
        <w:gridCol w:w="5400"/>
        <w:gridCol w:w="5400"/>
      </w:tblGrid>
      <w:tr>
        <w:trPr>
          <w:cantSplit/>
        </w:trPr>
        <w:tc>
          <w:tcPr>
            <w:tcW w:type="dxa" w:w="2082"/>
            <w:shd w:val="clear" w:color="auto" w:fill="3D5A80"/>
          </w:tcPr>
          <w:p>
            <w:pPr>
              <w:keepNext/>
              <w:spacing w:after="60"/>
            </w:pPr>
            <w:r>
              <w:rPr>
                <w:b/>
                <w:color w:val="FFFFFF"/>
                <w:sz w:val="19"/>
              </w:rPr>
              <w:t>Capacidad</w:t>
            </w:r>
          </w:p>
        </w:tc>
        <w:tc>
          <w:tcPr>
            <w:tcW w:type="dxa" w:w="8718"/>
            <w:shd w:val="clear" w:color="auto" w:fill="E6EBF1"/>
          </w:tcPr>
          <w:p>
            <w:pPr>
              <w:keepNext/>
              <w:spacing w:after="60"/>
            </w:pPr>
            <w:r>
              <w:rPr>
                <w:sz w:val="19"/>
              </w:rPr>
              <w:t>Plantea soluciones a las alteraciones en el equilibrio de la vida sobre el Orbe.</w:t>
            </w:r>
          </w:p>
        </w:tc>
      </w:tr>
      <w:tr>
        <w:trPr>
          <w:cantSplit/>
        </w:trPr>
        <w:tc>
          <w:tcPr>
            <w:tcW w:type="dxa" w:w="2082"/>
            <w:shd w:val="clear" w:color="auto" w:fill="3D5A80"/>
          </w:tcPr>
          <w:p>
            <w:pPr>
              <w:keepNext/>
              <w:spacing w:after="60"/>
            </w:pPr>
            <w:r>
              <w:rPr>
                <w:b/>
                <w:color w:val="FFFFFF"/>
                <w:sz w:val="19"/>
              </w:rPr>
              <w:t>Tema</w:t>
            </w:r>
          </w:p>
        </w:tc>
        <w:tc>
          <w:tcPr>
            <w:tcW w:type="dxa" w:w="8718"/>
            <w:shd w:val="clear" w:color="auto" w:fill="E6EBF1"/>
          </w:tcPr>
          <w:p>
            <w:pPr>
              <w:keepNext/>
              <w:spacing w:after="60"/>
            </w:pPr>
            <w:r>
              <w:rPr>
                <w:sz w:val="19"/>
              </w:rPr>
              <w:t>Recursos naturales, cultivos tradicionales y transgénicos, primacía agropecuaria y soluciones sustentables</w:t>
            </w:r>
          </w:p>
        </w:tc>
      </w:tr>
      <w:tr>
        <w:trPr>
          <w:cantSplit/>
        </w:trPr>
        <w:tc>
          <w:tcPr>
            <w:tcW w:type="dxa" w:w="2082"/>
            <w:shd w:val="clear" w:color="auto" w:fill="3D5A80"/>
          </w:tcPr>
          <w:p>
            <w:pPr>
              <w:spacing w:after="60"/>
            </w:pPr>
            <w:r>
              <w:rPr>
                <w:b/>
                <w:color w:val="FFFFFF"/>
                <w:sz w:val="19"/>
              </w:rPr>
              <w:t>Indicadores de logro</w:t>
            </w:r>
          </w:p>
        </w:tc>
        <w:tc>
          <w:tcPr>
            <w:tcW w:type="dxa" w:w="8718"/>
            <w:shd w:val="clear" w:color="auto" w:fill="E6EBF1"/>
          </w:tcPr>
          <w:p>
            <w:pPr>
              <w:spacing w:after="60"/>
            </w:pPr>
            <w:r>
              <w:rPr>
                <w:sz w:val="19"/>
              </w:rPr>
              <w:t>• Relaciona cuatro condiciones geográficas del Paraguay con las actividades económicas que derivan de ellas.</w:t>
              <w:br/>
              <w:t>• Expone argumentos a favor y en contra de los cultivos transgénicos en al menos tres criterios.</w:t>
              <w:br/>
              <w:t>• Propone tres soluciones sustentables indicando en qué nivel operan y qué exigen.</w:t>
            </w:r>
          </w:p>
        </w:tc>
      </w:tr>
    </w:tbl>
    <w:p>
      <w:pPr>
        <w:spacing w:after="40"/>
      </w:pPr>
    </w:p>
    <w:p>
      <w:pPr>
        <w:pStyle w:val="Heading3"/>
        <w:spacing w:after="60"/>
      </w:pPr>
      <w:r>
        <w:t>1. Los recursos y la geografía que los explica</w:t>
      </w:r>
    </w:p>
    <w:p>
      <w:pPr>
        <w:spacing w:before="0" w:after="60"/>
        <w:jc w:val="both"/>
      </w:pPr>
      <w:r>
        <w:rPr>
          <w:b w:val="0"/>
          <w:i w:val="0"/>
          <w:sz w:val="21"/>
        </w:rPr>
        <w:t>Cada actividad económica nace de una condición geográfica. El Paraguay tiene cuatro que definen su perfil productivo. Suelos fértiles y clima subtropical en la Región Oriental, aptos para cultivos extensivos. Un sistema hídrico excepcional: los ríos Paraguay y Paraná —que sostienen la generación hidroeléctrica y la salida de la producción— y el Acuífero Guaraní, una de las mayores reservas de agua dulce subterránea del planeta, compartida con la Argentina, el Brasil y el Uruguay. Amplias praderas aptas para la ganadería. Y en el Chaco, un ecosistema seco, de alta biodiversidad y muy frágil.</w:t>
      </w:r>
    </w:p>
    <w:p>
      <w:pPr>
        <w:spacing w:before="0" w:after="60"/>
        <w:jc w:val="both"/>
      </w:pPr>
      <w:r>
        <w:rPr>
          <w:b w:val="0"/>
          <w:i w:val="0"/>
          <w:sz w:val="21"/>
        </w:rPr>
        <w:t>América muestra el mismo principio a otra escala: la Amazonia regula el clima continental y concentra biodiversidad; los Andes proveen minerales, entre ellos el litio necesario para las baterías de la transición energética; las pampas producen alimentos; y las costas sostienen la pesca. En todos los casos, la especificidad geográfica marca qué se puede producir; las decisiones políticas y económicas marcan cómo y para quién.</w:t>
      </w:r>
    </w:p>
    <w:p>
      <w:pPr>
        <w:keepNext/>
        <w:spacing w:before="0" w:after="60"/>
        <w:jc w:val="both"/>
      </w:pPr>
      <w:r>
        <w:rPr>
          <w:b w:val="0"/>
          <w:i w:val="0"/>
          <w:sz w:val="21"/>
        </w:rPr>
        <w:t>Observá el mapa: identificá las dos regiones naturales del Paraguay, ubicá las represas y señalá dónde se concentra la producción de soja y dónde la ganadería.</w:t>
      </w:r>
    </w:p>
    <w:p>
      <w:pPr>
        <w:spacing w:after="60"/>
        <w:jc w:val="center"/>
      </w:pPr>
      <w:r>
        <w:rPr>
          <w:i/>
          <w:color w:val="595959"/>
          <w:sz w:val="17"/>
        </w:rPr>
        <w:t>Figura 28.1 — Recursos naturales y actividades económicas del Paraguay</w:t>
      </w:r>
    </w:p>
    <w:p>
      <w:pPr>
        <w:pStyle w:val="Heading3"/>
        <w:spacing w:after="60"/>
      </w:pPr>
      <w:r>
        <w:t>2. Cultivos tradicionales y cultivos transgénicos</w:t>
      </w:r>
    </w:p>
    <w:p>
      <w:pPr>
        <w:spacing w:before="0" w:after="60"/>
        <w:jc w:val="both"/>
      </w:pPr>
      <w:r>
        <w:rPr>
          <w:b w:val="0"/>
          <w:i w:val="0"/>
          <w:sz w:val="21"/>
        </w:rPr>
        <w:t>Un organismo genéticamente modificado es aquel al que se le incorporó en laboratorio un gen que no tenía, para darle una característica nueva: resistencia a un herbicida, tolerancia a la sequía o defensa frente a un insecto. Los cultivos transgénicos llegaron a la región en la década de 1990 y se expandieron con enorme rapidez; en el Paraguay, prácticamente toda la soja sembrada corresponde hoy a variedades modificadas, autorizadas por la autoridad nacional de bioseguridad agropecuaria y forestal.</w:t>
      </w:r>
    </w:p>
    <w:p>
      <w:pPr>
        <w:spacing w:before="0" w:after="60"/>
        <w:jc w:val="both"/>
      </w:pPr>
      <w:r>
        <w:rPr>
          <w:b w:val="0"/>
          <w:i w:val="0"/>
          <w:sz w:val="21"/>
        </w:rPr>
        <w:t>La discusión sobre ellos es real y conviene presentarla completa, sin caricaturas de ningún lado.</w:t>
      </w:r>
    </w:p>
    <w:p>
      <w:pPr>
        <w:keepNext/>
        <w:spacing w:before="0" w:after="60"/>
        <w:jc w:val="both"/>
      </w:pPr>
      <w:r>
        <w:rPr>
          <w:b/>
          <w:i w:val="0"/>
          <w:color w:val="21374D"/>
          <w:sz w:val="20"/>
        </w:rPr>
        <w:t>Cuadro 28.1. Cultivos transgénicos: el debate en cinco criterios</w:t>
      </w:r>
    </w:p>
    <w:tbl>
      <w:tblPr>
        <w:tblW w:type="pct" w:w="500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00"/>
        <w:gridCol w:w="3600"/>
        <w:gridCol w:w="3600"/>
      </w:tblGrid>
      <w:tr>
        <w:trPr>
          <w:cantSplit/>
        </w:trPr>
        <w:tc>
          <w:tcPr>
            <w:tcW w:type="dxa" w:w="2082"/>
            <w:shd w:val="clear" w:color="auto" w:fill="3D5A80"/>
          </w:tcPr>
          <w:p>
            <w:pPr>
              <w:spacing w:after="60"/>
            </w:pPr>
            <w:r>
              <w:rPr>
                <w:b/>
                <w:color w:val="FFFFFF"/>
                <w:sz w:val="19"/>
              </w:rPr>
              <w:t>Criterio</w:t>
            </w:r>
          </w:p>
        </w:tc>
        <w:tc>
          <w:tcPr>
            <w:tcW w:type="dxa" w:w="4164"/>
            <w:shd w:val="clear" w:color="auto" w:fill="3D5A80"/>
          </w:tcPr>
          <w:p>
            <w:pPr>
              <w:spacing w:after="60"/>
            </w:pPr>
            <w:r>
              <w:rPr>
                <w:b/>
                <w:color w:val="FFFFFF"/>
                <w:sz w:val="19"/>
              </w:rPr>
              <w:t>Argumentos a favor</w:t>
            </w:r>
          </w:p>
        </w:tc>
        <w:tc>
          <w:tcPr>
            <w:tcW w:type="dxa" w:w="4164"/>
            <w:shd w:val="clear" w:color="auto" w:fill="3D5A80"/>
          </w:tcPr>
          <w:p>
            <w:pPr>
              <w:spacing w:after="60"/>
            </w:pPr>
            <w:r>
              <w:rPr>
                <w:b/>
                <w:color w:val="FFFFFF"/>
                <w:sz w:val="19"/>
              </w:rPr>
              <w:t>Argumentos en contra</w:t>
            </w:r>
          </w:p>
        </w:tc>
      </w:tr>
      <w:tr>
        <w:trPr>
          <w:cantSplit/>
        </w:trPr>
        <w:tc>
          <w:tcPr>
            <w:tcW w:type="dxa" w:w="2082"/>
          </w:tcPr>
          <w:p>
            <w:pPr>
              <w:spacing w:after="60"/>
            </w:pPr>
            <w:r>
              <w:rPr>
                <w:sz w:val="19"/>
              </w:rPr>
              <w:t>Rendimiento</w:t>
            </w:r>
          </w:p>
        </w:tc>
        <w:tc>
          <w:tcPr>
            <w:tcW w:type="dxa" w:w="4164"/>
          </w:tcPr>
          <w:p>
            <w:pPr>
              <w:spacing w:after="60"/>
            </w:pPr>
            <w:r>
              <w:rPr>
                <w:sz w:val="19"/>
              </w:rPr>
              <w:t>Mayor producción por hectárea y menos pérdidas</w:t>
            </w:r>
          </w:p>
        </w:tc>
        <w:tc>
          <w:tcPr>
            <w:tcW w:type="dxa" w:w="4164"/>
          </w:tcPr>
          <w:p>
            <w:pPr>
              <w:spacing w:after="60"/>
            </w:pPr>
            <w:r>
              <w:rPr>
                <w:sz w:val="19"/>
              </w:rPr>
              <w:t>El aumento sostenido depende de insumos y de renovar variedades</w:t>
            </w:r>
          </w:p>
        </w:tc>
      </w:tr>
      <w:tr>
        <w:trPr>
          <w:cantSplit/>
        </w:trPr>
        <w:tc>
          <w:tcPr>
            <w:tcW w:type="dxa" w:w="2082"/>
            <w:shd w:val="clear" w:color="auto" w:fill="F5F5F5"/>
          </w:tcPr>
          <w:p>
            <w:pPr>
              <w:spacing w:after="60"/>
            </w:pPr>
            <w:r>
              <w:rPr>
                <w:sz w:val="19"/>
              </w:rPr>
              <w:t>Trabajo y costos</w:t>
            </w:r>
          </w:p>
        </w:tc>
        <w:tc>
          <w:tcPr>
            <w:tcW w:type="dxa" w:w="4164"/>
            <w:shd w:val="clear" w:color="auto" w:fill="F5F5F5"/>
          </w:tcPr>
          <w:p>
            <w:pPr>
              <w:spacing w:after="60"/>
            </w:pPr>
            <w:r>
              <w:rPr>
                <w:sz w:val="19"/>
              </w:rPr>
              <w:t>Menos labores y menor costo por unidad producida</w:t>
            </w:r>
          </w:p>
        </w:tc>
        <w:tc>
          <w:tcPr>
            <w:tcW w:type="dxa" w:w="4164"/>
            <w:shd w:val="clear" w:color="auto" w:fill="F5F5F5"/>
          </w:tcPr>
          <w:p>
            <w:pPr>
              <w:spacing w:after="60"/>
            </w:pPr>
            <w:r>
              <w:rPr>
                <w:sz w:val="19"/>
              </w:rPr>
              <w:t>Menos empleo por hectárea; alto costo de entrada para el pequeño productor</w:t>
            </w:r>
          </w:p>
        </w:tc>
      </w:tr>
      <w:tr>
        <w:trPr>
          <w:cantSplit/>
        </w:trPr>
        <w:tc>
          <w:tcPr>
            <w:tcW w:type="dxa" w:w="2082"/>
          </w:tcPr>
          <w:p>
            <w:pPr>
              <w:spacing w:after="60"/>
            </w:pPr>
            <w:r>
              <w:rPr>
                <w:sz w:val="19"/>
              </w:rPr>
              <w:t>Ambiente</w:t>
            </w:r>
          </w:p>
        </w:tc>
        <w:tc>
          <w:tcPr>
            <w:tcW w:type="dxa" w:w="4164"/>
          </w:tcPr>
          <w:p>
            <w:pPr>
              <w:spacing w:after="60"/>
            </w:pPr>
            <w:r>
              <w:rPr>
                <w:sz w:val="19"/>
              </w:rPr>
              <w:t>Permite siembra directa, que protege el suelo de la erosión</w:t>
            </w:r>
          </w:p>
        </w:tc>
        <w:tc>
          <w:tcPr>
            <w:tcW w:type="dxa" w:w="4164"/>
          </w:tcPr>
          <w:p>
            <w:pPr>
              <w:spacing w:after="60"/>
            </w:pPr>
            <w:r>
              <w:rPr>
                <w:sz w:val="19"/>
              </w:rPr>
              <w:t>Uso intensivo de herbicidas; aparición de malezas resistentes</w:t>
            </w:r>
          </w:p>
        </w:tc>
      </w:tr>
      <w:tr>
        <w:trPr>
          <w:cantSplit/>
        </w:trPr>
        <w:tc>
          <w:tcPr>
            <w:tcW w:type="dxa" w:w="2082"/>
            <w:shd w:val="clear" w:color="auto" w:fill="F5F5F5"/>
          </w:tcPr>
          <w:p>
            <w:pPr>
              <w:spacing w:after="60"/>
            </w:pPr>
            <w:r>
              <w:rPr>
                <w:sz w:val="19"/>
              </w:rPr>
              <w:t>Biodiversidad y semillas</w:t>
            </w:r>
          </w:p>
        </w:tc>
        <w:tc>
          <w:tcPr>
            <w:tcW w:type="dxa" w:w="4164"/>
            <w:shd w:val="clear" w:color="auto" w:fill="F5F5F5"/>
          </w:tcPr>
          <w:p>
            <w:pPr>
              <w:spacing w:after="60"/>
            </w:pPr>
            <w:r>
              <w:rPr>
                <w:sz w:val="19"/>
              </w:rPr>
              <w:t>Los cultivos se someten a evaluación previa de bioseguridad</w:t>
            </w:r>
          </w:p>
        </w:tc>
        <w:tc>
          <w:tcPr>
            <w:tcW w:type="dxa" w:w="4164"/>
            <w:shd w:val="clear" w:color="auto" w:fill="F5F5F5"/>
          </w:tcPr>
          <w:p>
            <w:pPr>
              <w:spacing w:after="60"/>
            </w:pPr>
            <w:r>
              <w:rPr>
                <w:sz w:val="19"/>
              </w:rPr>
              <w:t>Pérdida de variedades locales y concentración del mercado de semillas en pocas empresas</w:t>
            </w:r>
          </w:p>
        </w:tc>
      </w:tr>
      <w:tr>
        <w:trPr>
          <w:cantSplit/>
        </w:trPr>
        <w:tc>
          <w:tcPr>
            <w:tcW w:type="dxa" w:w="2082"/>
          </w:tcPr>
          <w:p>
            <w:pPr>
              <w:spacing w:after="60"/>
            </w:pPr>
            <w:r>
              <w:rPr>
                <w:sz w:val="19"/>
              </w:rPr>
              <w:t>Salud</w:t>
            </w:r>
          </w:p>
        </w:tc>
        <w:tc>
          <w:tcPr>
            <w:tcW w:type="dxa" w:w="4164"/>
          </w:tcPr>
          <w:p>
            <w:pPr>
              <w:spacing w:after="60"/>
            </w:pPr>
            <w:r>
              <w:rPr>
                <w:sz w:val="19"/>
              </w:rPr>
              <w:t>No se ha demostrado daño por el consumo de los alimentos aprobados</w:t>
            </w:r>
          </w:p>
        </w:tc>
        <w:tc>
          <w:tcPr>
            <w:tcW w:type="dxa" w:w="4164"/>
          </w:tcPr>
          <w:p>
            <w:pPr>
              <w:spacing w:after="60"/>
            </w:pPr>
            <w:r>
              <w:rPr>
                <w:sz w:val="19"/>
              </w:rPr>
              <w:t>Preocupación por la exposición a agroquímicos en zonas pobladas</w:t>
            </w:r>
          </w:p>
        </w:tc>
      </w:tr>
    </w:tbl>
    <w:p>
      <w:pPr>
        <w:spacing w:before="0" w:after="60"/>
        <w:jc w:val="both"/>
      </w:pPr>
      <w:r>
        <w:rPr>
          <w:b w:val="0"/>
          <w:i w:val="0"/>
          <w:sz w:val="21"/>
        </w:rPr>
        <w:t>Frente a ese modelo conviven los cultivos tradicionales de la agricultura familiar campesina: mandioca, maíz, poroto, batata, maní, sésamo, algodón y yerba mate. Producen buena parte de los alimentos que consume la población, sostienen a miles de familias en el campo y conservan variedades y saberes que no existen en ningún catálogo comercial. Su desventaja es la escala: compiten en desventaja por tierra, crédito y acceso al mercado.</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spacing w:after="60"/>
            </w:pPr>
            <w:r>
              <w:rPr>
                <w:b/>
                <w:color w:val="3D5A80"/>
                <w:sz w:val="22"/>
              </w:rPr>
              <w:t>Documento · De la Ley N.º 6286/2019 de agricultura familiar campesina</w:t>
            </w:r>
          </w:p>
          <w:p>
            <w:pPr>
              <w:keepNext/>
              <w:spacing w:after="60"/>
              <w:jc w:val="both"/>
            </w:pPr>
            <w:r>
              <w:rPr>
                <w:sz w:val="20"/>
              </w:rPr>
              <w:t>«Se entiende por agricultura familiar campesina la actividad productiva rural que se ejecuta utilizando principalmente la fuerza de trabajo familiar para la producción de bienes agropecuarios y forestales, con una superficie que no supere los límites establecidos, y cuya residencia y actividad se desarrollan en el propio establecimiento.»</w:t>
            </w:r>
          </w:p>
        </w:tc>
      </w:tr>
      <w:tr>
        <w:trPr>
          <w:cantSplit/>
        </w:trPr>
        <w:tc>
          <w:tcPr>
            <w:tcW w:type="dxa" w:w="10801"/>
            <w:shd w:val="clear" w:color="auto" w:fill="E6EBF1"/>
          </w:tcPr>
          <w:p>
            <w:pPr>
              <w:spacing w:after="60"/>
            </w:pPr>
            <w:r>
              <w:rPr>
                <w:i/>
                <w:color w:val="555555"/>
                <w:sz w:val="18"/>
              </w:rPr>
              <w:t>Texto adaptado con fines educativos a partir de la Ley N.º 6286/2019 «De defensa, restauración y promoción de la agricultura familiar campesina».</w:t>
            </w:r>
          </w:p>
        </w:tc>
      </w:tr>
    </w:tbl>
    <w:p>
      <w:pPr>
        <w:spacing w:after="40"/>
      </w:pPr>
    </w:p>
    <w:p>
      <w:pPr>
        <w:pStyle w:val="Heading3"/>
        <w:spacing w:after="60"/>
      </w:pPr>
      <w:r>
        <w:t>3. La primacía de la producción agropecuaria</w:t>
      </w:r>
    </w:p>
    <w:p>
      <w:pPr>
        <w:spacing w:before="0" w:after="60"/>
        <w:jc w:val="both"/>
      </w:pPr>
      <w:r>
        <w:rPr>
          <w:b w:val="0"/>
          <w:i w:val="0"/>
          <w:sz w:val="21"/>
        </w:rPr>
        <w:t>El programa pide analizar expresamente la primacía de la producción agropecuaria paraguaya, y los datos la confirman: el país figura entre los mayores exportadores mundiales de soja y entre los principales exportadores de carne bovina, y la agroindustria explica la mayor parte de sus ventas al exterior y una porción decisiva de sus divisas.</w:t>
      </w:r>
    </w:p>
    <w:p>
      <w:pPr>
        <w:spacing w:before="0" w:after="60"/>
        <w:jc w:val="both"/>
      </w:pPr>
      <w:r>
        <w:rPr>
          <w:b w:val="0"/>
          <w:i w:val="0"/>
          <w:sz w:val="21"/>
        </w:rPr>
        <w:t>Esa primacía tiene tres consecuencias encadenadas. Económica: los ingresos del país dependen de precios internacionales y de campañas que un año de sequía puede arruinar. Social: la agricultura empresarial genera pocos empleos por hectárea, mientras la agricultura familiar, que genera muchos, dispone de poca tierra. Ambiental: la expansión de la frontera agropecuaria es la principal causa de la pérdida de bosque nativo, y a la vez el sector es de los más expuestos a las sequías e inundaciones que provoca el cambio climático de la Clase 13. El sector presiona al ambiente y el ambiente le devuelve la presión.</w:t>
      </w:r>
    </w:p>
    <w:p>
      <w:pPr>
        <w:pStyle w:val="Heading3"/>
        <w:spacing w:after="60"/>
      </w:pPr>
      <w:r>
        <w:t>4. Plantear soluciones: qué se puede hacer</w:t>
      </w:r>
    </w:p>
    <w:p>
      <w:pPr>
        <w:spacing w:before="0" w:after="60"/>
        <w:jc w:val="both"/>
      </w:pPr>
      <w:r>
        <w:rPr>
          <w:b w:val="0"/>
          <w:i w:val="0"/>
          <w:sz w:val="21"/>
        </w:rPr>
        <w:t>La capacidad que cierra el programa no pide describir el problema sino plantear soluciones. Las que la evidencia respalda operan en tres niveles, y ninguno reemplaza a los otros.</w:t>
      </w:r>
    </w:p>
    <w:p>
      <w:pPr>
        <w:keepNext/>
        <w:spacing w:before="0" w:after="60"/>
        <w:jc w:val="both"/>
      </w:pPr>
      <w:r>
        <w:rPr>
          <w:b/>
          <w:i w:val="0"/>
          <w:color w:val="21374D"/>
          <w:sz w:val="20"/>
        </w:rPr>
        <w:t>Cuadro 28.2. Soluciones para el equilibrio de la vida sobre el Orbe</w:t>
      </w:r>
    </w:p>
    <w:tbl>
      <w:tblPr>
        <w:tblW w:type="pct" w:w="500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600"/>
        <w:gridCol w:w="3600"/>
        <w:gridCol w:w="3600"/>
      </w:tblGrid>
      <w:tr>
        <w:trPr>
          <w:cantSplit/>
        </w:trPr>
        <w:tc>
          <w:tcPr>
            <w:tcW w:type="dxa" w:w="1692"/>
            <w:shd w:val="clear" w:color="auto" w:fill="3D5A80"/>
          </w:tcPr>
          <w:p>
            <w:pPr>
              <w:spacing w:after="60"/>
            </w:pPr>
            <w:r>
              <w:rPr>
                <w:b/>
                <w:color w:val="FFFFFF"/>
                <w:sz w:val="19"/>
              </w:rPr>
              <w:t>Nivel</w:t>
            </w:r>
          </w:p>
        </w:tc>
        <w:tc>
          <w:tcPr>
            <w:tcW w:type="dxa" w:w="4555"/>
            <w:shd w:val="clear" w:color="auto" w:fill="3D5A80"/>
          </w:tcPr>
          <w:p>
            <w:pPr>
              <w:spacing w:after="60"/>
            </w:pPr>
            <w:r>
              <w:rPr>
                <w:b/>
                <w:color w:val="FFFFFF"/>
                <w:sz w:val="19"/>
              </w:rPr>
              <w:t>Solución</w:t>
            </w:r>
          </w:p>
        </w:tc>
        <w:tc>
          <w:tcPr>
            <w:tcW w:type="dxa" w:w="4164"/>
            <w:shd w:val="clear" w:color="auto" w:fill="3D5A80"/>
          </w:tcPr>
          <w:p>
            <w:pPr>
              <w:spacing w:after="60"/>
            </w:pPr>
            <w:r>
              <w:rPr>
                <w:b/>
                <w:color w:val="FFFFFF"/>
                <w:sz w:val="19"/>
              </w:rPr>
              <w:t>Qué exige</w:t>
            </w:r>
          </w:p>
        </w:tc>
      </w:tr>
      <w:tr>
        <w:trPr>
          <w:cantSplit/>
        </w:trPr>
        <w:tc>
          <w:tcPr>
            <w:tcW w:type="dxa" w:w="1692"/>
          </w:tcPr>
          <w:p>
            <w:pPr>
              <w:spacing w:after="60"/>
            </w:pPr>
            <w:r>
              <w:rPr>
                <w:sz w:val="19"/>
              </w:rPr>
              <w:t>Producción</w:t>
            </w:r>
          </w:p>
        </w:tc>
        <w:tc>
          <w:tcPr>
            <w:tcW w:type="dxa" w:w="4555"/>
          </w:tcPr>
          <w:p>
            <w:pPr>
              <w:spacing w:after="60"/>
            </w:pPr>
            <w:r>
              <w:rPr>
                <w:sz w:val="19"/>
              </w:rPr>
              <w:t>Agregar valor antes de exportar; siembra directa, rotación y manejo de suelos; ganadería con menor huella</w:t>
            </w:r>
          </w:p>
        </w:tc>
        <w:tc>
          <w:tcPr>
            <w:tcW w:type="dxa" w:w="4164"/>
          </w:tcPr>
          <w:p>
            <w:pPr>
              <w:spacing w:after="60"/>
            </w:pPr>
            <w:r>
              <w:rPr>
                <w:sz w:val="19"/>
              </w:rPr>
              <w:t>Inversión, formación técnica y asistencia al productor</w:t>
            </w:r>
          </w:p>
        </w:tc>
      </w:tr>
      <w:tr>
        <w:trPr>
          <w:cantSplit/>
        </w:trPr>
        <w:tc>
          <w:tcPr>
            <w:tcW w:type="dxa" w:w="1692"/>
            <w:shd w:val="clear" w:color="auto" w:fill="F5F5F5"/>
          </w:tcPr>
          <w:p>
            <w:pPr>
              <w:spacing w:after="60"/>
            </w:pPr>
            <w:r>
              <w:rPr>
                <w:sz w:val="19"/>
              </w:rPr>
              <w:t>Territorio</w:t>
            </w:r>
          </w:p>
        </w:tc>
        <w:tc>
          <w:tcPr>
            <w:tcW w:type="dxa" w:w="4555"/>
            <w:shd w:val="clear" w:color="auto" w:fill="F5F5F5"/>
          </w:tcPr>
          <w:p>
            <w:pPr>
              <w:spacing w:after="60"/>
            </w:pPr>
            <w:r>
              <w:rPr>
                <w:sz w:val="19"/>
              </w:rPr>
              <w:t>Cumplir y extender la protección del bosque; restaurar áreas degradadas; proteger cuencas y el Acuífero Guaraní</w:t>
            </w:r>
          </w:p>
        </w:tc>
        <w:tc>
          <w:tcPr>
            <w:tcW w:type="dxa" w:w="4164"/>
            <w:shd w:val="clear" w:color="auto" w:fill="F5F5F5"/>
          </w:tcPr>
          <w:p>
            <w:pPr>
              <w:spacing w:after="60"/>
            </w:pPr>
            <w:r>
              <w:rPr>
                <w:sz w:val="19"/>
              </w:rPr>
              <w:t>Control efectivo, sanción real y ordenamiento territorial</w:t>
            </w:r>
          </w:p>
        </w:tc>
      </w:tr>
      <w:tr>
        <w:trPr>
          <w:cantSplit/>
        </w:trPr>
        <w:tc>
          <w:tcPr>
            <w:tcW w:type="dxa" w:w="1692"/>
          </w:tcPr>
          <w:p>
            <w:pPr>
              <w:spacing w:after="60"/>
            </w:pPr>
            <w:r>
              <w:rPr>
                <w:sz w:val="19"/>
              </w:rPr>
              <w:t>Sociedad</w:t>
            </w:r>
          </w:p>
        </w:tc>
        <w:tc>
          <w:tcPr>
            <w:tcW w:type="dxa" w:w="4555"/>
          </w:tcPr>
          <w:p>
            <w:pPr>
              <w:spacing w:after="60"/>
            </w:pPr>
            <w:r>
              <w:rPr>
                <w:sz w:val="19"/>
              </w:rPr>
              <w:t>Fortalecer la agricultura familiar y el consumo de producción local; formalizar el empleo; educación ambiental</w:t>
            </w:r>
          </w:p>
        </w:tc>
        <w:tc>
          <w:tcPr>
            <w:tcW w:type="dxa" w:w="4164"/>
          </w:tcPr>
          <w:p>
            <w:pPr>
              <w:spacing w:after="60"/>
            </w:pPr>
            <w:r>
              <w:rPr>
                <w:sz w:val="19"/>
              </w:rPr>
              <w:t>Crédito, caminos, acceso a mercados y presupuesto sostenido</w:t>
            </w:r>
          </w:p>
        </w:tc>
      </w:tr>
      <w:tr>
        <w:trPr>
          <w:cantSplit/>
        </w:trPr>
        <w:tc>
          <w:tcPr>
            <w:tcW w:type="dxa" w:w="1692"/>
            <w:shd w:val="clear" w:color="auto" w:fill="F5F5F5"/>
          </w:tcPr>
          <w:p>
            <w:pPr>
              <w:spacing w:after="60"/>
            </w:pPr>
            <w:r>
              <w:rPr>
                <w:sz w:val="19"/>
              </w:rPr>
              <w:t>Global</w:t>
            </w:r>
          </w:p>
        </w:tc>
        <w:tc>
          <w:tcPr>
            <w:tcW w:type="dxa" w:w="4555"/>
            <w:shd w:val="clear" w:color="auto" w:fill="F5F5F5"/>
          </w:tcPr>
          <w:p>
            <w:pPr>
              <w:spacing w:after="60"/>
            </w:pPr>
            <w:r>
              <w:rPr>
                <w:sz w:val="19"/>
              </w:rPr>
              <w:t>Cumplir los compromisos climáticos y aprovechar la matriz renovable como ventaja</w:t>
            </w:r>
          </w:p>
        </w:tc>
        <w:tc>
          <w:tcPr>
            <w:tcW w:type="dxa" w:w="4164"/>
            <w:shd w:val="clear" w:color="auto" w:fill="F5F5F5"/>
          </w:tcPr>
          <w:p>
            <w:pPr>
              <w:spacing w:after="60"/>
            </w:pPr>
            <w:r>
              <w:rPr>
                <w:sz w:val="19"/>
              </w:rPr>
              <w:t>Coherencia entre lo que el país firma y lo que aplica</w:t>
            </w:r>
          </w:p>
        </w:tc>
      </w:tr>
    </w:tbl>
    <w:p>
      <w:pPr>
        <w:spacing w:before="0" w:after="60"/>
        <w:jc w:val="both"/>
      </w:pPr>
      <w:r>
        <w:rPr>
          <w:b w:val="0"/>
          <w:i w:val="0"/>
          <w:sz w:val="21"/>
        </w:rPr>
        <w:t>Los diecisiete Objetivos de Desarrollo Sostenible aprobados por las Naciones Unidas en 2015 ordenan ese trabajo hasta 2030, y varios de ellos —hambre cero, agua limpia, energía asequible, trabajo digno, producción responsable, acción por el clima y vida de ecosistemas terrestres— describen exactamente las tensiones que acabás de estudiar.</w:t>
      </w:r>
    </w:p>
    <w:p>
      <w:pPr>
        <w:spacing w:before="0" w:after="60"/>
        <w:jc w:val="both"/>
      </w:pPr>
      <w:r>
        <w:rPr>
          <w:b w:val="0"/>
          <w:i w:val="0"/>
          <w:sz w:val="21"/>
        </w:rPr>
        <w:t>Y acá termina el recorrido del año. Empezó con una máquina de vapor en Inglaterra y termina con una decisión sobre qué hacer con la tierra, el agua y la energía del Paraguay. Entre ambos extremos hay una sola idea: lo que existe hoy fue decidido por alguien, y por lo tanto puede decidirse de otro modo. Saber cómo se llegó hasta acá es lo que permite participar en la decisión de lo que viene.</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spacing w:after="60"/>
            </w:pPr>
            <w:r>
              <w:rPr>
                <w:b/>
                <w:color w:val="3D5A80"/>
                <w:sz w:val="22"/>
              </w:rPr>
              <w:t>En Paraguay — Lo que ya está decidido y lo que falta decidir</w:t>
            </w:r>
          </w:p>
          <w:p>
            <w:pPr>
              <w:keepNext/>
              <w:spacing w:after="60"/>
              <w:jc w:val="both"/>
            </w:pPr>
            <w:r>
              <w:rPr>
                <w:sz w:val="20"/>
              </w:rPr>
              <w:t>Decidido: el Paraguay tiene una matriz eléctrica renovable, un marco legal ambiental razonablemente completo —leyes 294/1993, 3239/2007, 5875/2017, 6123/2018 y 6676/2020—, una ley de agricultura familiar campesina y compromisos climáticos asumidos internacionalmente.</w:t>
            </w:r>
          </w:p>
        </w:tc>
      </w:tr>
      <w:tr>
        <w:trPr>
          <w:cantSplit/>
        </w:trPr>
        <w:tc>
          <w:tcPr>
            <w:tcW w:type="dxa" w:w="10801"/>
            <w:shd w:val="clear" w:color="auto" w:fill="E6EBF1"/>
          </w:tcPr>
          <w:p>
            <w:pPr>
              <w:spacing w:after="60"/>
              <w:jc w:val="both"/>
            </w:pPr>
            <w:r>
              <w:rPr>
                <w:sz w:val="20"/>
              </w:rPr>
              <w:t>Falta decidir: si esas normas se aplican con control real, si la energía se usa para industrializar dentro del país, si la agricultura familiar recibe tierra y crédito suficientes, y si la protección del bosque se extiende con la misma fuerza al Chaco. Ninguna de esas preguntas es técnica: todas son políticas, y por eso te incluyen.</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spacing w:after="60"/>
            </w:pPr>
            <w:r>
              <w:rPr>
                <w:b/>
                <w:color w:val="3D5A80"/>
                <w:sz w:val="22"/>
              </w:rPr>
              <w:t>Glosario de la clase</w:t>
            </w:r>
          </w:p>
          <w:p>
            <w:pPr>
              <w:keepNext/>
              <w:spacing w:after="60"/>
              <w:jc w:val="both"/>
            </w:pPr>
            <w:r>
              <w:rPr>
                <w:sz w:val="20"/>
              </w:rPr>
              <w:t>Acuífero Guaraní: una de las mayores reservas de agua dulce subterránea del planeta, compartida por cuatro países.</w:t>
            </w:r>
          </w:p>
        </w:tc>
      </w:tr>
      <w:tr>
        <w:trPr>
          <w:cantSplit/>
        </w:trPr>
        <w:tc>
          <w:tcPr>
            <w:tcW w:type="dxa" w:w="10801"/>
            <w:shd w:val="clear" w:color="auto" w:fill="E6EBF1"/>
          </w:tcPr>
          <w:p>
            <w:pPr>
              <w:keepNext/>
              <w:spacing w:after="60"/>
              <w:jc w:val="both"/>
            </w:pPr>
            <w:r>
              <w:rPr>
                <w:sz w:val="20"/>
              </w:rPr>
              <w:t>Organismo genéticamente modificado: ser vivo al que se incorporó en laboratorio un gen que no poseía.</w:t>
            </w:r>
          </w:p>
        </w:tc>
      </w:tr>
      <w:tr>
        <w:trPr>
          <w:cantSplit/>
        </w:trPr>
        <w:tc>
          <w:tcPr>
            <w:tcW w:type="dxa" w:w="10801"/>
            <w:shd w:val="clear" w:color="auto" w:fill="E6EBF1"/>
          </w:tcPr>
          <w:p>
            <w:pPr>
              <w:keepNext/>
              <w:spacing w:after="60"/>
              <w:jc w:val="both"/>
            </w:pPr>
            <w:r>
              <w:rPr>
                <w:sz w:val="20"/>
              </w:rPr>
              <w:t>Bioseguridad: conjunto de normas y evaluaciones previas que regulan el uso de organismos modificados.</w:t>
            </w:r>
          </w:p>
        </w:tc>
      </w:tr>
      <w:tr>
        <w:trPr>
          <w:cantSplit/>
        </w:trPr>
        <w:tc>
          <w:tcPr>
            <w:tcW w:type="dxa" w:w="10801"/>
            <w:shd w:val="clear" w:color="auto" w:fill="E6EBF1"/>
          </w:tcPr>
          <w:p>
            <w:pPr>
              <w:keepNext/>
              <w:spacing w:after="60"/>
              <w:jc w:val="both"/>
            </w:pPr>
            <w:r>
              <w:rPr>
                <w:sz w:val="20"/>
              </w:rPr>
              <w:t>Siembra directa: técnica que siembra sin arar, para proteger el suelo de la erosión.</w:t>
            </w:r>
          </w:p>
        </w:tc>
      </w:tr>
      <w:tr>
        <w:trPr>
          <w:cantSplit/>
        </w:trPr>
        <w:tc>
          <w:tcPr>
            <w:tcW w:type="dxa" w:w="10801"/>
            <w:shd w:val="clear" w:color="auto" w:fill="E6EBF1"/>
          </w:tcPr>
          <w:p>
            <w:pPr>
              <w:keepNext/>
              <w:spacing w:after="60"/>
              <w:jc w:val="both"/>
            </w:pPr>
            <w:r>
              <w:rPr>
                <w:sz w:val="20"/>
              </w:rPr>
              <w:t>Agricultura familiar campesina: producción rural basada principalmente en la fuerza de trabajo de la propia familia, definida por la Ley N.º 6286/2019.</w:t>
            </w:r>
          </w:p>
        </w:tc>
      </w:tr>
      <w:tr>
        <w:trPr>
          <w:cantSplit/>
        </w:trPr>
        <w:tc>
          <w:tcPr>
            <w:tcW w:type="dxa" w:w="10801"/>
            <w:shd w:val="clear" w:color="auto" w:fill="E6EBF1"/>
          </w:tcPr>
          <w:p>
            <w:pPr>
              <w:keepNext/>
              <w:spacing w:after="60"/>
              <w:jc w:val="both"/>
            </w:pPr>
            <w:r>
              <w:rPr>
                <w:sz w:val="20"/>
              </w:rPr>
              <w:t>Frontera agropecuaria: límite hasta donde avanza la actividad agrícola y ganadera sobre otros ecosistemas.</w:t>
            </w:r>
          </w:p>
        </w:tc>
      </w:tr>
      <w:tr>
        <w:trPr>
          <w:cantSplit/>
        </w:trPr>
        <w:tc>
          <w:tcPr>
            <w:tcW w:type="dxa" w:w="10801"/>
            <w:shd w:val="clear" w:color="auto" w:fill="E6EBF1"/>
          </w:tcPr>
          <w:p>
            <w:pPr>
              <w:spacing w:after="60"/>
              <w:jc w:val="both"/>
            </w:pPr>
            <w:r>
              <w:rPr>
                <w:sz w:val="20"/>
              </w:rPr>
              <w:t>Objetivos de Desarrollo Sostenible: conjunto de diecisiete metas aprobadas por las Naciones Unidas en 2015 con horizonte en 2030.</w:t>
            </w:r>
          </w:p>
        </w:tc>
      </w:tr>
    </w:tbl>
    <w:p>
      <w:pPr>
        <w:spacing w:after="40"/>
      </w:pP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pPr>
              <w:keepNext/>
              <w:spacing w:after="60"/>
            </w:pPr>
            <w:r>
              <w:rPr>
                <w:b/>
                <w:color w:val="3D5A80"/>
                <w:sz w:val="22"/>
              </w:rPr>
              <w:t>Para recordar</w:t>
            </w:r>
          </w:p>
          <w:p>
            <w:pPr>
              <w:keepNext/>
              <w:spacing w:after="60"/>
              <w:jc w:val="both"/>
            </w:pPr>
            <w:r>
              <w:rPr>
                <w:sz w:val="20"/>
              </w:rPr>
              <w:t>✔  Las actividades económicas derivan de condiciones geográficas: suelos, ríos, praderas y ecosistemas específicos.</w:t>
            </w:r>
          </w:p>
        </w:tc>
      </w:tr>
      <w:tr>
        <w:trPr>
          <w:cantSplit/>
        </w:trPr>
        <w:tc>
          <w:tcPr>
            <w:tcW w:type="dxa" w:w="10801"/>
            <w:shd w:val="clear" w:color="auto" w:fill="E6EBF1"/>
          </w:tcPr>
          <w:p>
            <w:pPr>
              <w:keepNext/>
              <w:spacing w:after="60"/>
              <w:jc w:val="both"/>
            </w:pPr>
            <w:r>
              <w:rPr>
                <w:sz w:val="20"/>
              </w:rPr>
              <w:t>✔  El Acuífero Guaraní es una de las mayores reservas de agua dulce subterránea del mundo y se comparte con tres países.</w:t>
            </w:r>
          </w:p>
        </w:tc>
      </w:tr>
      <w:tr>
        <w:trPr>
          <w:cantSplit/>
        </w:trPr>
        <w:tc>
          <w:tcPr>
            <w:tcW w:type="dxa" w:w="10801"/>
            <w:shd w:val="clear" w:color="auto" w:fill="E6EBF1"/>
          </w:tcPr>
          <w:p>
            <w:pPr>
              <w:keepNext/>
              <w:spacing w:after="60"/>
              <w:jc w:val="both"/>
            </w:pPr>
            <w:r>
              <w:rPr>
                <w:sz w:val="20"/>
              </w:rPr>
              <w:t>✔  Casi toda la soja sembrada en el Paraguay es de variedades genéticamente modificadas, autorizadas por la autoridad de bioseguridad.</w:t>
            </w:r>
          </w:p>
        </w:tc>
      </w:tr>
      <w:tr>
        <w:trPr>
          <w:cantSplit/>
        </w:trPr>
        <w:tc>
          <w:tcPr>
            <w:tcW w:type="dxa" w:w="10801"/>
            <w:shd w:val="clear" w:color="auto" w:fill="E6EBF1"/>
          </w:tcPr>
          <w:p>
            <w:pPr>
              <w:keepNext/>
              <w:spacing w:after="60"/>
              <w:jc w:val="both"/>
            </w:pPr>
            <w:r>
              <w:rPr>
                <w:sz w:val="20"/>
              </w:rPr>
              <w:t>✔  El debate sobre transgénicos tiene argumentos serios de los dos lados: rendimiento y suelo frente a empleo, biodiversidad y agroquímicos.</w:t>
            </w:r>
          </w:p>
        </w:tc>
      </w:tr>
      <w:tr>
        <w:trPr>
          <w:cantSplit/>
        </w:trPr>
        <w:tc>
          <w:tcPr>
            <w:tcW w:type="dxa" w:w="10801"/>
            <w:shd w:val="clear" w:color="auto" w:fill="E6EBF1"/>
          </w:tcPr>
          <w:p>
            <w:pPr>
              <w:spacing w:after="60"/>
              <w:jc w:val="both"/>
            </w:pPr>
            <w:r>
              <w:rPr>
                <w:sz w:val="20"/>
              </w:rPr>
              <w:t>✔  Las soluciones operan en cuatro niveles —producción, territorio, sociedad y global— y ninguno reemplaza a los otros.</w:t>
            </w:r>
          </w:p>
        </w:tc>
      </w:tr>
    </w:tbl>
    <w:p>
      <w:pPr>
        <w:spacing w:after="40"/>
      </w:pPr>
    </w:p>
    <w:p>
      <w:pPr>
        <w:pStyle w:val="Heading3"/>
        <w:spacing w:after="60"/>
      </w:pPr>
      <w:r>
        <w:t>Actividades</w:t>
      </w:r>
    </w:p>
    <w:p>
      <w:pPr>
        <w:keepNext/>
        <w:spacing w:after="60"/>
      </w:pPr>
      <w:r>
        <w:rPr>
          <w:b/>
          <w:color w:val="3D5A80"/>
          <w:sz w:val="21"/>
        </w:rPr>
        <w:t>Marcá la opción correcta</w:t>
      </w:r>
    </w:p>
    <w:p>
      <w:pPr>
        <w:spacing w:before="0" w:after="60"/>
        <w:jc w:val="both"/>
      </w:pPr>
      <w:r>
        <w:rPr>
          <w:b w:val="0"/>
          <w:i w:val="0"/>
          <w:sz w:val="20"/>
        </w:rPr>
        <w:t>1. El Acuífero Guaraní es</w:t>
      </w:r>
    </w:p>
    <w:p>
      <w:pPr>
        <w:spacing w:before="0" w:after="60"/>
        <w:ind w:left="340"/>
        <w:jc w:val="both"/>
      </w:pPr>
      <w:r>
        <w:rPr>
          <w:b w:val="0"/>
          <w:i w:val="0"/>
          <w:sz w:val="20"/>
        </w:rPr>
        <w:t>a) un parque nacional del Chaco paraguayo</w:t>
      </w:r>
    </w:p>
    <w:p>
      <w:pPr>
        <w:spacing w:before="0" w:after="60"/>
        <w:ind w:left="340"/>
        <w:jc w:val="both"/>
      </w:pPr>
      <w:r>
        <w:rPr>
          <w:b w:val="0"/>
          <w:i w:val="0"/>
          <w:sz w:val="20"/>
        </w:rPr>
        <w:t>b) un río internacional que desemboca en el Atlántico</w:t>
      </w:r>
    </w:p>
    <w:p>
      <w:pPr>
        <w:spacing w:before="0" w:after="60"/>
        <w:ind w:left="340"/>
        <w:jc w:val="both"/>
      </w:pPr>
      <w:r>
        <w:rPr>
          <w:b w:val="0"/>
          <w:i w:val="0"/>
          <w:sz w:val="20"/>
        </w:rPr>
        <w:t>c) una de las mayores reservas de agua dulce subterránea del planeta, compartida por cuatro países</w:t>
      </w:r>
    </w:p>
    <w:p>
      <w:pPr>
        <w:spacing w:before="0" w:after="60"/>
        <w:ind w:left="340"/>
        <w:jc w:val="both"/>
      </w:pPr>
      <w:r>
        <w:rPr>
          <w:b w:val="0"/>
          <w:i w:val="0"/>
          <w:sz w:val="20"/>
        </w:rPr>
        <w:t>d) una represa binacional del río Paraná</w:t>
      </w:r>
    </w:p>
    <w:p>
      <w:pPr>
        <w:spacing w:before="0" w:after="60"/>
        <w:jc w:val="both"/>
      </w:pPr>
      <w:r>
        <w:rPr>
          <w:b w:val="0"/>
          <w:i w:val="0"/>
          <w:sz w:val="20"/>
        </w:rPr>
        <w:t>2. Un organismo genéticamente modificado es aquel al que</w:t>
      </w:r>
    </w:p>
    <w:p>
      <w:pPr>
        <w:spacing w:before="0" w:after="60"/>
        <w:ind w:left="340"/>
        <w:jc w:val="both"/>
      </w:pPr>
      <w:r>
        <w:rPr>
          <w:b w:val="0"/>
          <w:i w:val="0"/>
          <w:sz w:val="20"/>
        </w:rPr>
        <w:t>a) se lo produjo en la agricultura familiar campesina</w:t>
      </w:r>
    </w:p>
    <w:p>
      <w:pPr>
        <w:spacing w:before="0" w:after="60"/>
        <w:ind w:left="340"/>
        <w:jc w:val="both"/>
      </w:pPr>
      <w:r>
        <w:rPr>
          <w:b w:val="0"/>
          <w:i w:val="0"/>
          <w:sz w:val="20"/>
        </w:rPr>
        <w:t>b) se lo sembró mediante siembra directa</w:t>
      </w:r>
    </w:p>
    <w:p>
      <w:pPr>
        <w:spacing w:before="0" w:after="60"/>
        <w:ind w:left="340"/>
        <w:jc w:val="both"/>
      </w:pPr>
      <w:r>
        <w:rPr>
          <w:b w:val="0"/>
          <w:i w:val="0"/>
          <w:sz w:val="20"/>
        </w:rPr>
        <w:t>c) se lo cultivó sin usar agroquímicos</w:t>
      </w:r>
    </w:p>
    <w:p>
      <w:pPr>
        <w:spacing w:before="0" w:after="60"/>
        <w:ind w:left="340"/>
        <w:jc w:val="both"/>
      </w:pPr>
      <w:r>
        <w:rPr>
          <w:b w:val="0"/>
          <w:i w:val="0"/>
          <w:sz w:val="20"/>
        </w:rPr>
        <w:t>d) se le incorporó en laboratorio un gen que no poseía</w:t>
      </w:r>
    </w:p>
    <w:p>
      <w:pPr>
        <w:spacing w:before="0" w:after="60"/>
        <w:jc w:val="both"/>
      </w:pPr>
      <w:r>
        <w:rPr>
          <w:b w:val="0"/>
          <w:i w:val="0"/>
          <w:sz w:val="20"/>
        </w:rPr>
        <w:t>3. Un argumento en contra de los cultivos transgénicos señalado en la clase es</w:t>
      </w:r>
    </w:p>
    <w:p>
      <w:pPr>
        <w:spacing w:before="0" w:after="60"/>
        <w:ind w:left="340"/>
        <w:jc w:val="both"/>
      </w:pPr>
      <w:r>
        <w:rPr>
          <w:b w:val="0"/>
          <w:i w:val="0"/>
          <w:sz w:val="20"/>
        </w:rPr>
        <w:t>a) la pérdida de variedades locales y la concentración del mercado de semillas</w:t>
      </w:r>
    </w:p>
    <w:p>
      <w:pPr>
        <w:spacing w:before="0" w:after="60"/>
        <w:ind w:left="340"/>
        <w:jc w:val="both"/>
      </w:pPr>
      <w:r>
        <w:rPr>
          <w:b w:val="0"/>
          <w:i w:val="0"/>
          <w:sz w:val="20"/>
        </w:rPr>
        <w:t>b) la prohibición de exportarlos</w:t>
      </w:r>
    </w:p>
    <w:p>
      <w:pPr>
        <w:spacing w:before="0" w:after="60"/>
        <w:ind w:left="340"/>
        <w:jc w:val="both"/>
      </w:pPr>
      <w:r>
        <w:rPr>
          <w:b w:val="0"/>
          <w:i w:val="0"/>
          <w:sz w:val="20"/>
        </w:rPr>
        <w:t>c) la reducción del rendimiento por hectárea</w:t>
      </w:r>
    </w:p>
    <w:p>
      <w:pPr>
        <w:spacing w:before="0" w:after="60"/>
        <w:ind w:left="340"/>
        <w:jc w:val="both"/>
      </w:pPr>
      <w:r>
        <w:rPr>
          <w:b w:val="0"/>
          <w:i w:val="0"/>
          <w:sz w:val="20"/>
        </w:rPr>
        <w:t>d) la imposibilidad de aplicar siembra directa</w:t>
      </w:r>
    </w:p>
    <w:p>
      <w:pPr>
        <w:spacing w:before="0" w:after="60"/>
        <w:jc w:val="both"/>
      </w:pPr>
      <w:r>
        <w:rPr>
          <w:b w:val="0"/>
          <w:i w:val="0"/>
          <w:sz w:val="20"/>
        </w:rPr>
        <w:t>4. La principal causa de la pérdida de bosque nativo en el Paraguay es</w:t>
      </w:r>
    </w:p>
    <w:p>
      <w:pPr>
        <w:spacing w:before="0" w:after="60"/>
        <w:ind w:left="340"/>
        <w:jc w:val="both"/>
      </w:pPr>
      <w:r>
        <w:rPr>
          <w:b w:val="0"/>
          <w:i w:val="0"/>
          <w:sz w:val="20"/>
        </w:rPr>
        <w:t>a) la generación hidroeléctrica</w:t>
      </w:r>
    </w:p>
    <w:p>
      <w:pPr>
        <w:spacing w:before="0" w:after="60"/>
        <w:ind w:left="340"/>
        <w:jc w:val="both"/>
      </w:pPr>
      <w:r>
        <w:rPr>
          <w:b w:val="0"/>
          <w:i w:val="0"/>
          <w:sz w:val="20"/>
        </w:rPr>
        <w:t>b) la expansión de la frontera agropecuaria</w:t>
      </w:r>
    </w:p>
    <w:p>
      <w:pPr>
        <w:spacing w:before="0" w:after="60"/>
        <w:ind w:left="340"/>
        <w:jc w:val="both"/>
      </w:pPr>
      <w:r>
        <w:rPr>
          <w:b w:val="0"/>
          <w:i w:val="0"/>
          <w:sz w:val="20"/>
        </w:rPr>
        <w:t>c) el crecimiento del régimen de maquila</w:t>
      </w:r>
    </w:p>
    <w:p>
      <w:pPr>
        <w:spacing w:before="0" w:after="60"/>
        <w:ind w:left="340"/>
        <w:jc w:val="both"/>
      </w:pPr>
      <w:r>
        <w:rPr>
          <w:b w:val="0"/>
          <w:i w:val="0"/>
          <w:sz w:val="20"/>
        </w:rPr>
        <w:t>d) la actividad minera de litio</w:t>
      </w:r>
    </w:p>
    <w:p>
      <w:pPr>
        <w:keepNext/>
        <w:spacing w:after="60"/>
      </w:pPr>
      <w:r>
        <w:rPr>
          <w:b/>
          <w:color w:val="3D5A80"/>
          <w:sz w:val="21"/>
        </w:rPr>
        <w:t>Completá</w:t>
      </w:r>
    </w:p>
    <w:p>
      <w:pPr>
        <w:spacing w:before="0" w:after="60"/>
        <w:jc w:val="both"/>
      </w:pPr>
      <w:r>
        <w:rPr>
          <w:b w:val="0"/>
          <w:i w:val="0"/>
          <w:sz w:val="20"/>
        </w:rPr>
        <w:t>1. La técnica que siembra sin arar para proteger el suelo de la erosión se llama siembra ______________.</w:t>
      </w:r>
    </w:p>
    <w:p>
      <w:pPr>
        <w:spacing w:before="0" w:after="60"/>
        <w:jc w:val="both"/>
      </w:pPr>
      <w:r>
        <w:rPr>
          <w:b w:val="0"/>
          <w:i w:val="0"/>
          <w:sz w:val="20"/>
        </w:rPr>
        <w:t>2. La ley paraguaya de defensa, restauración y promoción de la agricultura familiar campesina es la N.º ______________.</w:t>
      </w:r>
    </w:p>
    <w:p>
      <w:pPr>
        <w:spacing w:before="0" w:after="60"/>
        <w:jc w:val="both"/>
      </w:pPr>
      <w:r>
        <w:rPr>
          <w:b w:val="0"/>
          <w:i w:val="0"/>
          <w:sz w:val="20"/>
        </w:rPr>
        <w:t>3. Los Objetivos de Desarrollo Sostenible son ______ y fueron aprobados en el año ______.</w:t>
      </w:r>
    </w:p>
    <w:p>
      <w:pPr>
        <w:keepNext/>
        <w:spacing w:after="60"/>
      </w:pPr>
      <w:r>
        <w:rPr>
          <w:b/>
          <w:color w:val="3D5A80"/>
          <w:sz w:val="21"/>
        </w:rPr>
        <w:t>Verdadero o falso — justificá tu respuesta</w:t>
      </w:r>
    </w:p>
    <w:p>
      <w:pPr>
        <w:spacing w:before="0" w:after="60"/>
        <w:jc w:val="both"/>
      </w:pPr>
      <w:r>
        <w:rPr>
          <w:b w:val="0"/>
          <w:i w:val="0"/>
          <w:sz w:val="20"/>
        </w:rPr>
        <w:t>1. (  V  /  F  )  La especificidad geográfica determina qué se puede producir, y las decisiones políticas y económicas determinan cómo y para quién.</w:t>
      </w:r>
    </w:p>
    <w:p>
      <w:pPr>
        <w:spacing w:before="0" w:after="60"/>
        <w:jc w:val="both"/>
      </w:pPr>
      <w:r>
        <w:rPr>
          <w:b w:val="0"/>
          <w:i w:val="0"/>
          <w:sz w:val="18"/>
        </w:rPr>
        <w:t>Justificación: ______________________________________________________________________________</w:t>
      </w:r>
    </w:p>
    <w:p>
      <w:pPr>
        <w:spacing w:before="0" w:after="60"/>
        <w:jc w:val="both"/>
      </w:pPr>
      <w:r>
        <w:rPr>
          <w:b w:val="0"/>
          <w:i w:val="0"/>
          <w:sz w:val="20"/>
        </w:rPr>
        <w:t>2. (  V  /  F  )  La agricultura familiar campesina produce sólo para la exportación.</w:t>
      </w:r>
    </w:p>
    <w:p>
      <w:pPr>
        <w:spacing w:before="0" w:after="60"/>
        <w:jc w:val="both"/>
      </w:pPr>
      <w:r>
        <w:rPr>
          <w:b w:val="0"/>
          <w:i w:val="0"/>
          <w:sz w:val="18"/>
        </w:rPr>
        <w:t>Justificación: ______________________________________________________________________________</w:t>
      </w:r>
    </w:p>
    <w:p>
      <w:pPr>
        <w:spacing w:before="0" w:after="60"/>
        <w:jc w:val="both"/>
      </w:pPr>
      <w:r>
        <w:rPr>
          <w:b w:val="0"/>
          <w:i w:val="0"/>
          <w:sz w:val="20"/>
        </w:rPr>
        <w:t>3. (  V  /  F  )  La agricultura empresarial genera más empleo por hectárea que la agricultura familiar.</w:t>
      </w:r>
    </w:p>
    <w:p>
      <w:pPr>
        <w:spacing w:before="0" w:after="60"/>
        <w:jc w:val="both"/>
      </w:pPr>
      <w:r>
        <w:rPr>
          <w:b w:val="0"/>
          <w:i w:val="0"/>
          <w:sz w:val="18"/>
        </w:rPr>
        <w:t>Justificación: ______________________________________________________________________________</w:t>
      </w:r>
    </w:p>
    <w:p>
      <w:pPr>
        <w:keepNext/>
        <w:spacing w:after="60"/>
      </w:pPr>
      <w:r>
        <w:rPr>
          <w:b/>
          <w:color w:val="3D5A80"/>
          <w:sz w:val="21"/>
        </w:rPr>
        <w:t>Interpretá la fuente y el cuadro</w:t>
      </w:r>
    </w:p>
    <w:p>
      <w:pPr>
        <w:spacing w:before="0" w:after="60"/>
        <w:jc w:val="both"/>
      </w:pPr>
      <w:r>
        <w:rPr>
          <w:b w:val="0"/>
          <w:i w:val="0"/>
          <w:sz w:val="20"/>
        </w:rPr>
        <w:t>1. Releé la definición de agricultura familiar campesina de la Ley N.º 6286/2019. Enumerá los tres requisitos que exige e indicá por qué una ley necesita definir con tanta precisión a quién protege.</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20"/>
        </w:rPr>
        <w:t>2. Con el Cuadro 28.1, elegí el criterio que te parezca más decisivo del debate sobre transgénicos y explicá por qué. Presentá antes los dos argumentos de ese criterio.</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keepNext/>
        <w:spacing w:after="60"/>
      </w:pPr>
      <w:r>
        <w:rPr>
          <w:b/>
          <w:color w:val="3D5A80"/>
          <w:sz w:val="21"/>
        </w:rPr>
        <w:t>Compará y argumentá</w:t>
      </w:r>
    </w:p>
    <w:p>
      <w:pPr>
        <w:spacing w:before="0" w:after="60"/>
        <w:jc w:val="both"/>
      </w:pPr>
      <w:r>
        <w:rPr>
          <w:b w:val="0"/>
          <w:i w:val="0"/>
          <w:sz w:val="20"/>
        </w:rPr>
        <w:t>1. Compará la agricultura empresarial de exportación con la agricultura familiar campesina en tres criterios: qué produce, cuánto empleo genera por hectárea y qué efecto tiene sobre la biodiversidad.</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keepNext/>
        <w:spacing w:after="60"/>
      </w:pPr>
      <w:r>
        <w:rPr>
          <w:b/>
          <w:color w:val="3D5A80"/>
          <w:sz w:val="21"/>
        </w:rPr>
        <w:t>Producí</w:t>
      </w:r>
    </w:p>
    <w:p>
      <w:pPr>
        <w:spacing w:before="0" w:after="60"/>
        <w:jc w:val="both"/>
      </w:pPr>
      <w:r>
        <w:rPr>
          <w:b w:val="0"/>
          <w:i w:val="0"/>
          <w:sz w:val="20"/>
        </w:rPr>
        <w:t>1. Escribí el trabajo final del año: un texto de veinte a veinticinco líneas titulado «Una solución para mi comunidad», que identifique un problema ambiental o productivo concreto de tu zona, explique su causa con contenidos de la unidad, proponga una solución en alguno de los cuatro niveles del Cuadro 28.2 e indique quién debería ejecutarla, con qué recursos y cómo se verificaría su cumplimiento.</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spacing w:before="0" w:after="60"/>
        <w:jc w:val="both"/>
      </w:pPr>
      <w:r>
        <w:rPr>
          <w:b w:val="0"/>
          <w:i w:val="0"/>
          <w:sz w:val="18"/>
        </w:rPr>
        <w:t>____________________________________________________________________________________________</w:t>
      </w:r>
    </w:p>
    <w:p>
      <w:pPr>
        <w:pStyle w:val="Heading2"/>
        <w:pageBreakBefore/>
      </w:pPr>
      <w:r>
        <w:t>Evaluación de la Unidad VI — Modelos de desarrollo y equilibrio de la vida sobre el Orbe</w:t>
      </w:r>
    </w:p>
    <w:tbl>
      <w:tblPr>
        <w:tblW w:type="pct" w:w="5000"/>
        <w:jc w:val="center"/>
        <w:tblLook w:firstColumn="1" w:firstRow="1" w:lastColumn="0" w:lastRow="0" w:noHBand="0" w:noVBand="1" w:val="04A0"/>
      </w:tblPr>
      <w:tblGrid>
        <w:gridCol w:w="10801"/>
      </w:tblGrid>
      <w:tr>
        <w:trPr>
          <w:cantSplit/>
        </w:trPr>
        <w:tc>
          <w:tcPr>
            <w:tcW w:type="dxa" w:w="10801"/>
            <w:shd w:val="clear" w:color="auto" w:fill="B8860B"/>
          </w:tcPr>
          <w:p>
            <w:pPr>
              <w:jc w:val="center"/>
            </w:pPr>
            <w:r>
              <w:rPr>
                <w:b/>
                <w:color w:val="FFFFFF"/>
                <w:sz w:val="25"/>
              </w:rPr>
              <w:t>Evaluación de la Unidad VI — Modelos de desarrollo y equilibrio de la vida sobre el Orbe</w:t>
            </w:r>
          </w:p>
        </w:tc>
      </w:tr>
    </w:tbl>
    <w:p>
      <w:pPr>
        <w:spacing w:before="120"/>
      </w:pPr>
      <w:r>
        <w:rPr>
          <w:sz w:val="19"/>
        </w:rPr>
        <w:t>Nombre y apellido: ______________________________  Curso: ______  Fecha: ____/____/____</w:t>
      </w:r>
    </w:p>
    <w:p>
      <w:pPr>
        <w:spacing w:before="0" w:after="80"/>
        <w:jc w:val="both"/>
      </w:pPr>
      <w:r>
        <w:rPr>
          <w:b w:val="0"/>
          <w:i/>
          <w:sz w:val="19"/>
        </w:rPr>
        <w:t>Corresponde a las Clases 25 a 28.</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r>
              <w:rPr>
                <w:b/>
                <w:color w:val="3D5A80"/>
                <w:sz w:val="22"/>
              </w:rPr>
              <w:t>Documento · De un informe regional sobre estructura productiva (reelaborado con fines educativos)</w:t>
            </w:r>
          </w:p>
          <w:p>
            <w:pPr>
              <w:jc w:val="both"/>
            </w:pPr>
            <w:r>
              <w:rPr>
                <w:sz w:val="20"/>
              </w:rPr>
              <w:t>«La región creció durante el ciclo favorable de precios, pero no modificó su estructura productiva. Cuando los precios cayeron, se comprobó que el crecimiento no había cambiado aquello que lo hacía vulnerable: exportar pocos productos, con poca elaboración, hacia pocos destinos.»</w:t>
            </w:r>
          </w:p>
        </w:tc>
      </w:tr>
    </w:tbl>
    <w:p>
      <w:pPr>
        <w:spacing w:after="40"/>
      </w:pPr>
    </w:p>
    <w:p>
      <w:pPr>
        <w:spacing w:before="0" w:after="80"/>
        <w:jc w:val="both"/>
      </w:pPr>
      <w:r>
        <w:rPr>
          <w:b w:val="0"/>
          <w:i w:val="0"/>
          <w:sz w:val="20"/>
        </w:rPr>
        <w:t>1. La diferencia entre crecimiento y desarrollo es que el desarrollo</w:t>
      </w:r>
    </w:p>
    <w:p>
      <w:pPr>
        <w:spacing w:before="0" w:after="80"/>
        <w:ind w:left="340"/>
        <w:jc w:val="both"/>
      </w:pPr>
      <w:r>
        <w:rPr>
          <w:b w:val="0"/>
          <w:i w:val="0"/>
          <w:sz w:val="20"/>
        </w:rPr>
        <w:t>a) sólo ocurre en países con recursos naturales</w:t>
      </w:r>
    </w:p>
    <w:p>
      <w:pPr>
        <w:spacing w:before="0" w:after="80"/>
        <w:ind w:left="340"/>
        <w:jc w:val="both"/>
      </w:pPr>
      <w:r>
        <w:rPr>
          <w:b w:val="0"/>
          <w:i w:val="0"/>
          <w:sz w:val="20"/>
        </w:rPr>
        <w:t>b) se mide únicamente con el producto interno bruto</w:t>
      </w:r>
    </w:p>
    <w:p>
      <w:pPr>
        <w:spacing w:before="0" w:after="80"/>
        <w:ind w:left="340"/>
        <w:jc w:val="both"/>
      </w:pPr>
      <w:r>
        <w:rPr>
          <w:b w:val="0"/>
          <w:i w:val="0"/>
          <w:sz w:val="20"/>
        </w:rPr>
        <w:t>c) excluye la educación y la salud</w:t>
      </w:r>
    </w:p>
    <w:p>
      <w:pPr>
        <w:spacing w:before="0" w:after="80"/>
        <w:ind w:left="340"/>
        <w:jc w:val="both"/>
      </w:pPr>
      <w:r>
        <w:rPr>
          <w:b w:val="0"/>
          <w:i w:val="0"/>
          <w:sz w:val="20"/>
        </w:rPr>
        <w:t>d) supone que el aumento de la producción mejore las condiciones de vida de la población</w:t>
      </w:r>
    </w:p>
    <w:p>
      <w:pPr>
        <w:spacing w:before="0" w:after="80"/>
        <w:jc w:val="both"/>
      </w:pPr>
      <w:r>
        <w:rPr>
          <w:b w:val="0"/>
          <w:i w:val="0"/>
          <w:sz w:val="20"/>
        </w:rPr>
        <w:t>2. El principal límite del PIB por habitante es que</w:t>
      </w:r>
    </w:p>
    <w:p>
      <w:pPr>
        <w:spacing w:before="0" w:after="80"/>
        <w:ind w:left="340"/>
        <w:jc w:val="both"/>
      </w:pPr>
      <w:r>
        <w:rPr>
          <w:b w:val="0"/>
          <w:i w:val="0"/>
          <w:sz w:val="20"/>
        </w:rPr>
        <w:t>a) incluye la desigualdad en su fórmula</w:t>
      </w:r>
    </w:p>
    <w:p>
      <w:pPr>
        <w:spacing w:before="0" w:after="80"/>
        <w:ind w:left="340"/>
        <w:jc w:val="both"/>
      </w:pPr>
      <w:r>
        <w:rPr>
          <w:b w:val="0"/>
          <w:i w:val="0"/>
          <w:sz w:val="20"/>
        </w:rPr>
        <w:t>b) sólo mide la producción agrícola</w:t>
      </w:r>
    </w:p>
    <w:p>
      <w:pPr>
        <w:spacing w:before="0" w:after="80"/>
        <w:ind w:left="340"/>
        <w:jc w:val="both"/>
      </w:pPr>
      <w:r>
        <w:rPr>
          <w:b w:val="0"/>
          <w:i w:val="0"/>
          <w:sz w:val="20"/>
        </w:rPr>
        <w:t>c) no puede calcularse en países pequeños</w:t>
      </w:r>
    </w:p>
    <w:p>
      <w:pPr>
        <w:spacing w:before="0" w:after="80"/>
        <w:ind w:left="340"/>
        <w:jc w:val="both"/>
      </w:pPr>
      <w:r>
        <w:rPr>
          <w:b w:val="0"/>
          <w:i w:val="0"/>
          <w:sz w:val="20"/>
        </w:rPr>
        <w:t>d) es un promedio y no muestra cómo se reparte la producción</w:t>
      </w:r>
    </w:p>
    <w:p>
      <w:pPr>
        <w:spacing w:before="0" w:after="80"/>
        <w:jc w:val="both"/>
      </w:pPr>
      <w:r>
        <w:rPr>
          <w:b w:val="0"/>
          <w:i w:val="0"/>
          <w:sz w:val="20"/>
        </w:rPr>
        <w:t>3. La diferencia entre zona de libre comercio y unión aduanera es que esta última</w:t>
      </w:r>
    </w:p>
    <w:p>
      <w:pPr>
        <w:spacing w:before="0" w:after="80"/>
        <w:ind w:left="340"/>
        <w:jc w:val="both"/>
      </w:pPr>
      <w:r>
        <w:rPr>
          <w:b w:val="0"/>
          <w:i w:val="0"/>
          <w:sz w:val="20"/>
        </w:rPr>
        <w:t>a) establece una moneda común</w:t>
      </w:r>
    </w:p>
    <w:p>
      <w:pPr>
        <w:spacing w:before="0" w:after="80"/>
        <w:ind w:left="340"/>
        <w:jc w:val="both"/>
      </w:pPr>
      <w:r>
        <w:rPr>
          <w:b w:val="0"/>
          <w:i w:val="0"/>
          <w:sz w:val="20"/>
        </w:rPr>
        <w:t>b) permite la libre circulación de personas</w:t>
      </w:r>
    </w:p>
    <w:p>
      <w:pPr>
        <w:spacing w:before="0" w:after="80"/>
        <w:ind w:left="340"/>
        <w:jc w:val="both"/>
      </w:pPr>
      <w:r>
        <w:rPr>
          <w:b w:val="0"/>
          <w:i w:val="0"/>
          <w:sz w:val="20"/>
        </w:rPr>
        <w:t>c) agrega un arancel externo común frente a terceros</w:t>
      </w:r>
    </w:p>
    <w:p>
      <w:pPr>
        <w:spacing w:before="0" w:after="80"/>
        <w:ind w:left="340"/>
        <w:jc w:val="both"/>
      </w:pPr>
      <w:r>
        <w:rPr>
          <w:b w:val="0"/>
          <w:i w:val="0"/>
          <w:sz w:val="20"/>
        </w:rPr>
        <w:t>d) elimina todo acuerdo entre Estados</w:t>
      </w:r>
    </w:p>
    <w:p>
      <w:pPr>
        <w:spacing w:before="0" w:after="80"/>
        <w:jc w:val="both"/>
      </w:pPr>
      <w:r>
        <w:rPr>
          <w:b w:val="0"/>
          <w:i w:val="0"/>
          <w:sz w:val="20"/>
        </w:rPr>
        <w:t>4. El Tratado de Asunción, que creó el MERCOSUR, se firmó en</w:t>
      </w:r>
    </w:p>
    <w:p>
      <w:pPr>
        <w:spacing w:before="0" w:after="80"/>
        <w:ind w:left="340"/>
        <w:jc w:val="both"/>
      </w:pPr>
      <w:r>
        <w:rPr>
          <w:b w:val="0"/>
          <w:i w:val="0"/>
          <w:sz w:val="20"/>
        </w:rPr>
        <w:t>a) 1991</w:t>
      </w:r>
    </w:p>
    <w:p>
      <w:pPr>
        <w:spacing w:before="0" w:after="80"/>
        <w:ind w:left="340"/>
        <w:jc w:val="both"/>
      </w:pPr>
      <w:r>
        <w:rPr>
          <w:b w:val="0"/>
          <w:i w:val="0"/>
          <w:sz w:val="20"/>
        </w:rPr>
        <w:t>b) 2001</w:t>
      </w:r>
    </w:p>
    <w:p>
      <w:pPr>
        <w:spacing w:before="0" w:after="80"/>
        <w:ind w:left="340"/>
        <w:jc w:val="both"/>
      </w:pPr>
      <w:r>
        <w:rPr>
          <w:b w:val="0"/>
          <w:i w:val="0"/>
          <w:sz w:val="20"/>
        </w:rPr>
        <w:t>c) 2026</w:t>
      </w:r>
    </w:p>
    <w:p>
      <w:pPr>
        <w:spacing w:before="0" w:after="80"/>
        <w:ind w:left="340"/>
        <w:jc w:val="both"/>
      </w:pPr>
      <w:r>
        <w:rPr>
          <w:b w:val="0"/>
          <w:i w:val="0"/>
          <w:sz w:val="20"/>
        </w:rPr>
        <w:t>d) 1969</w:t>
      </w:r>
    </w:p>
    <w:p>
      <w:pPr>
        <w:spacing w:before="0" w:after="80"/>
        <w:jc w:val="both"/>
      </w:pPr>
      <w:r>
        <w:rPr>
          <w:b w:val="0"/>
          <w:i w:val="0"/>
          <w:sz w:val="20"/>
        </w:rPr>
        <w:t>5. La reprimarización consiste en</w:t>
      </w:r>
    </w:p>
    <w:p>
      <w:pPr>
        <w:spacing w:before="0" w:after="80"/>
        <w:ind w:left="340"/>
        <w:jc w:val="both"/>
      </w:pPr>
      <w:r>
        <w:rPr>
          <w:b w:val="0"/>
          <w:i w:val="0"/>
          <w:sz w:val="20"/>
        </w:rPr>
        <w:t>a) el aumento de la participación de las materias primas en las exportaciones</w:t>
      </w:r>
    </w:p>
    <w:p>
      <w:pPr>
        <w:spacing w:before="0" w:after="80"/>
        <w:ind w:left="340"/>
        <w:jc w:val="both"/>
      </w:pPr>
      <w:r>
        <w:rPr>
          <w:b w:val="0"/>
          <w:i w:val="0"/>
          <w:sz w:val="20"/>
        </w:rPr>
        <w:t>b) la instalación de nuevas industrias de alta tecnología</w:t>
      </w:r>
    </w:p>
    <w:p>
      <w:pPr>
        <w:spacing w:before="0" w:after="80"/>
        <w:ind w:left="340"/>
        <w:jc w:val="both"/>
      </w:pPr>
      <w:r>
        <w:rPr>
          <w:b w:val="0"/>
          <w:i w:val="0"/>
          <w:sz w:val="20"/>
        </w:rPr>
        <w:t>c) la caída de la producción agropecuaria</w:t>
      </w:r>
    </w:p>
    <w:p>
      <w:pPr>
        <w:spacing w:before="0" w:after="80"/>
        <w:ind w:left="340"/>
        <w:jc w:val="both"/>
      </w:pPr>
      <w:r>
        <w:rPr>
          <w:b w:val="0"/>
          <w:i w:val="0"/>
          <w:sz w:val="20"/>
        </w:rPr>
        <w:t>d) la reducción del comercio exterior</w:t>
      </w:r>
    </w:p>
    <w:p>
      <w:pPr>
        <w:spacing w:before="0" w:after="80"/>
        <w:jc w:val="both"/>
      </w:pPr>
      <w:r>
        <w:rPr>
          <w:b w:val="0"/>
          <w:i w:val="0"/>
          <w:sz w:val="20"/>
        </w:rPr>
        <w:t>6. La principal causa de la pérdida de bosque nativo en el Paraguay es</w:t>
      </w:r>
    </w:p>
    <w:p>
      <w:pPr>
        <w:spacing w:before="0" w:after="80"/>
        <w:ind w:left="340"/>
        <w:jc w:val="both"/>
      </w:pPr>
      <w:r>
        <w:rPr>
          <w:b w:val="0"/>
          <w:i w:val="0"/>
          <w:sz w:val="20"/>
        </w:rPr>
        <w:t>a) la maquila industrial</w:t>
      </w:r>
    </w:p>
    <w:p>
      <w:pPr>
        <w:spacing w:before="0" w:after="80"/>
        <w:ind w:left="340"/>
        <w:jc w:val="both"/>
      </w:pPr>
      <w:r>
        <w:rPr>
          <w:b w:val="0"/>
          <w:i w:val="0"/>
          <w:sz w:val="20"/>
        </w:rPr>
        <w:t>b) la expansión de la frontera agropecuaria</w:t>
      </w:r>
    </w:p>
    <w:p>
      <w:pPr>
        <w:spacing w:before="0" w:after="80"/>
        <w:ind w:left="340"/>
        <w:jc w:val="both"/>
      </w:pPr>
      <w:r>
        <w:rPr>
          <w:b w:val="0"/>
          <w:i w:val="0"/>
          <w:sz w:val="20"/>
        </w:rPr>
        <w:t>c) la generación hidroeléctrica</w:t>
      </w:r>
    </w:p>
    <w:p>
      <w:pPr>
        <w:spacing w:before="0" w:after="80"/>
        <w:ind w:left="340"/>
        <w:jc w:val="both"/>
      </w:pPr>
      <w:r>
        <w:rPr>
          <w:b w:val="0"/>
          <w:i w:val="0"/>
          <w:sz w:val="20"/>
        </w:rPr>
        <w:t>d) la minería de litio</w:t>
      </w:r>
    </w:p>
    <w:p>
      <w:pPr>
        <w:spacing w:before="0" w:after="80"/>
        <w:jc w:val="both"/>
      </w:pPr>
      <w:r>
        <w:rPr>
          <w:b w:val="0"/>
          <w:i w:val="0"/>
          <w:sz w:val="20"/>
        </w:rPr>
        <w:t>7. (V / F) Un país puede crecer sin que mejore la vida de la mayoría de su población.</w:t>
      </w:r>
    </w:p>
    <w:p>
      <w:pPr>
        <w:spacing w:before="0" w:after="80"/>
        <w:jc w:val="both"/>
      </w:pPr>
      <w:r>
        <w:rPr>
          <w:b w:val="0"/>
          <w:i w:val="0"/>
          <w:sz w:val="20"/>
        </w:rPr>
        <w:t>8. (V / F) Integrarse económicamente implica siempre ceder alguna facultad de decisión propia.</w:t>
      </w:r>
    </w:p>
    <w:p>
      <w:pPr>
        <w:spacing w:before="0" w:after="80"/>
        <w:jc w:val="both"/>
      </w:pPr>
      <w:r>
        <w:rPr>
          <w:b w:val="0"/>
          <w:i w:val="0"/>
          <w:sz w:val="20"/>
        </w:rPr>
        <w:t>9. (V / F) El debate sobre los cultivos transgénicos tiene argumentos atendibles de ambos lados.</w:t>
      </w:r>
    </w:p>
    <w:p>
      <w:pPr>
        <w:spacing w:before="0" w:after="80"/>
        <w:jc w:val="both"/>
      </w:pPr>
      <w:r>
        <w:rPr>
          <w:b w:val="0"/>
          <w:i w:val="0"/>
          <w:sz w:val="20"/>
        </w:rPr>
        <w:t>10. (V / F) La agricultura familiar campesina genera menos empleo por hectárea que la agricultura empresarial.</w:t>
      </w:r>
    </w:p>
    <w:p>
      <w:pPr>
        <w:spacing w:before="0" w:after="80"/>
        <w:jc w:val="both"/>
      </w:pPr>
      <w:r>
        <w:rPr>
          <w:b w:val="0"/>
          <w:i w:val="0"/>
          <w:sz w:val="20"/>
        </w:rPr>
        <w:t>11. Leé el documento del recuadro. Identificá los tres rasgos de la estructura exportadora que señala como causa de vulnerabilidad y aplicalos al caso paraguayo.</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12. Explicá qué se cede y qué se gana al integrarse económicamente, aplicando el análisis a un país pequeño y mediterráneo como el Paraguay.</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13. Elegí dos modelos de desarrollo del Cuadro 27.1 y explicá, para cada uno, una consecuencia positiva y una negativa.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14. Presentá el debate sobre los cultivos transgénicos en tres criterios, con un argumento de cada lado en cada criterio. Cerrá con tu postura y con el dato que necesitarías para confirmarla.</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pStyle w:val="Heading2"/>
        <w:pageBreakBefore/>
      </w:pPr>
      <w:r>
        <w:t>Evaluación de la Segunda Etapa — Unidades IV a VI</w:t>
      </w:r>
    </w:p>
    <w:tbl>
      <w:tblPr>
        <w:tblW w:type="pct" w:w="5000"/>
        <w:jc w:val="center"/>
        <w:tblLook w:firstColumn="1" w:firstRow="1" w:lastColumn="0" w:lastRow="0" w:noHBand="0" w:noVBand="1" w:val="04A0"/>
      </w:tblPr>
      <w:tblGrid>
        <w:gridCol w:w="10801"/>
      </w:tblGrid>
      <w:tr>
        <w:trPr>
          <w:cantSplit/>
        </w:trPr>
        <w:tc>
          <w:tcPr>
            <w:tcW w:type="dxa" w:w="10801"/>
            <w:shd w:val="clear" w:color="auto" w:fill="1B4F72"/>
          </w:tcPr>
          <w:p>
            <w:pPr>
              <w:jc w:val="center"/>
            </w:pPr>
            <w:r>
              <w:rPr>
                <w:b/>
                <w:color w:val="FFFFFF"/>
                <w:sz w:val="25"/>
              </w:rPr>
              <w:t>Evaluación de la Segunda Etapa — Unidades IV a VI</w:t>
            </w:r>
          </w:p>
        </w:tc>
      </w:tr>
    </w:tbl>
    <w:p>
      <w:pPr>
        <w:spacing w:before="120"/>
      </w:pPr>
      <w:r>
        <w:rPr>
          <w:sz w:val="19"/>
        </w:rPr>
        <w:t>Nombre y apellido: ______________________________  Curso: ______  Fecha: ____/____/____</w:t>
      </w:r>
    </w:p>
    <w:p>
      <w:pPr>
        <w:spacing w:before="0" w:after="80"/>
        <w:jc w:val="both"/>
      </w:pPr>
      <w:r>
        <w:rPr>
          <w:b w:val="0"/>
          <w:i/>
          <w:sz w:val="19"/>
        </w:rPr>
        <w:t>Evaluación integradora de las Clases 16 a 28. Disponés de la hora completa: leé todo antes de empezar a escribir.</w:t>
      </w:r>
    </w:p>
    <w:tbl>
      <w:tblPr>
        <w:tblW w:type="pct" w:w="5000"/>
        <w:jc w:val="center"/>
        <w:tblLook w:firstColumn="1" w:firstRow="1" w:lastColumn="0" w:lastRow="0" w:noHBand="0" w:noVBand="1" w:val="04A0"/>
        <w:tblBorders>
          <w:top w:val="single" w:sz="6" w:space="0" w:color="3D5A80"/>
          <w:left w:val="single" w:sz="6" w:space="0" w:color="3D5A80"/>
          <w:bottom w:val="single" w:sz="6" w:space="0" w:color="3D5A80"/>
          <w:right w:val="single" w:sz="6" w:space="0" w:color="3D5A80"/>
          <w:insideH w:val="none"/>
          <w:insideV w:val="none"/>
        </w:tblBorders>
      </w:tblPr>
      <w:tblGrid>
        <w:gridCol w:w="10801"/>
      </w:tblGrid>
      <w:tr>
        <w:trPr>
          <w:cantSplit/>
        </w:trPr>
        <w:tc>
          <w:tcPr>
            <w:tcW w:type="dxa" w:w="10801"/>
            <w:shd w:val="clear" w:color="auto" w:fill="E6EBF1"/>
          </w:tcPr>
          <w:p>
            <w:r>
              <w:rPr>
                <w:b/>
                <w:color w:val="3D5A80"/>
                <w:sz w:val="22"/>
              </w:rPr>
              <w:t>Documento · De la nota de la Junta del Paraguay a la Junta de Buenos Aires (20 de julio de 1811)</w:t>
            </w:r>
          </w:p>
          <w:p>
            <w:pPr>
              <w:jc w:val="both"/>
            </w:pPr>
            <w:r>
              <w:rPr>
                <w:sz w:val="20"/>
              </w:rPr>
              <w:t>«Esta provincia no piensa sujetar su suerte a la voluntad de otra, ni reconocer autoridad que no dimane de su propio consentimiento. Desea, sí, la unión y la amistad, y que se forme una sociedad fundada en principios de justicia, de igualdad y de equidad, en la que cada provincia conserve el gobierno y la administración de sus intereses.» (Texto adaptado con fines educativos.)</w:t>
            </w:r>
          </w:p>
        </w:tc>
      </w:tr>
    </w:tbl>
    <w:p>
      <w:pPr>
        <w:spacing w:after="40"/>
      </w:pPr>
    </w:p>
    <w:p>
      <w:pPr>
        <w:spacing w:before="0" w:after="80"/>
        <w:jc w:val="both"/>
      </w:pPr>
      <w:r>
        <w:rPr>
          <w:b w:val="0"/>
          <w:i w:val="0"/>
          <w:sz w:val="20"/>
        </w:rPr>
        <w:t>1. El movimiento del 14 y 15 de mayo de 1811 se caracterizó por</w:t>
      </w:r>
    </w:p>
    <w:p>
      <w:pPr>
        <w:spacing w:before="0" w:after="80"/>
        <w:ind w:left="340"/>
        <w:jc w:val="both"/>
      </w:pPr>
      <w:r>
        <w:rPr>
          <w:b w:val="0"/>
          <w:i w:val="0"/>
          <w:sz w:val="20"/>
        </w:rPr>
        <w:t>a) la intervención de tropas extranjeras</w:t>
      </w:r>
    </w:p>
    <w:p>
      <w:pPr>
        <w:spacing w:before="0" w:after="80"/>
        <w:ind w:left="340"/>
        <w:jc w:val="both"/>
      </w:pPr>
      <w:r>
        <w:rPr>
          <w:b w:val="0"/>
          <w:i w:val="0"/>
          <w:sz w:val="20"/>
        </w:rPr>
        <w:t>b) una batalla prolongada en Asunción</w:t>
      </w:r>
    </w:p>
    <w:p>
      <w:pPr>
        <w:spacing w:before="0" w:after="80"/>
        <w:ind w:left="340"/>
        <w:jc w:val="both"/>
      </w:pPr>
      <w:r>
        <w:rPr>
          <w:b w:val="0"/>
          <w:i w:val="0"/>
          <w:sz w:val="20"/>
        </w:rPr>
        <w:t>c) la ejecución del gobernador español</w:t>
      </w:r>
    </w:p>
    <w:p>
      <w:pPr>
        <w:spacing w:before="0" w:after="80"/>
        <w:ind w:left="340"/>
        <w:jc w:val="both"/>
      </w:pPr>
      <w:r>
        <w:rPr>
          <w:b w:val="0"/>
          <w:i w:val="0"/>
          <w:sz w:val="20"/>
        </w:rPr>
        <w:t>d) haberse resuelto sin derramamiento de sangre</w:t>
      </w:r>
    </w:p>
    <w:p>
      <w:pPr>
        <w:spacing w:before="0" w:after="80"/>
        <w:jc w:val="both"/>
      </w:pPr>
      <w:r>
        <w:rPr>
          <w:b w:val="0"/>
          <w:i w:val="0"/>
          <w:sz w:val="20"/>
        </w:rPr>
        <w:t>2. El principio central de la política económica de Francia fue</w:t>
      </w:r>
    </w:p>
    <w:p>
      <w:pPr>
        <w:spacing w:before="0" w:after="80"/>
        <w:ind w:left="340"/>
        <w:jc w:val="both"/>
      </w:pPr>
      <w:r>
        <w:rPr>
          <w:b w:val="0"/>
          <w:i w:val="0"/>
          <w:sz w:val="20"/>
        </w:rPr>
        <w:t>a) la exportación de manufacturas</w:t>
      </w:r>
    </w:p>
    <w:p>
      <w:pPr>
        <w:spacing w:before="0" w:after="80"/>
        <w:ind w:left="340"/>
        <w:jc w:val="both"/>
      </w:pPr>
      <w:r>
        <w:rPr>
          <w:b w:val="0"/>
          <w:i w:val="0"/>
          <w:sz w:val="20"/>
        </w:rPr>
        <w:t>b) la autosuficiencia</w:t>
      </w:r>
    </w:p>
    <w:p>
      <w:pPr>
        <w:spacing w:before="0" w:after="80"/>
        <w:ind w:left="340"/>
        <w:jc w:val="both"/>
      </w:pPr>
      <w:r>
        <w:rPr>
          <w:b w:val="0"/>
          <w:i w:val="0"/>
          <w:sz w:val="20"/>
        </w:rPr>
        <w:t>c) el endeudamiento externo</w:t>
      </w:r>
    </w:p>
    <w:p>
      <w:pPr>
        <w:spacing w:before="0" w:after="80"/>
        <w:ind w:left="340"/>
        <w:jc w:val="both"/>
      </w:pPr>
      <w:r>
        <w:rPr>
          <w:b w:val="0"/>
          <w:i w:val="0"/>
          <w:sz w:val="20"/>
        </w:rPr>
        <w:t>d) el libre comercio sin restricciones</w:t>
      </w:r>
    </w:p>
    <w:p>
      <w:pPr>
        <w:spacing w:before="0" w:after="80"/>
        <w:jc w:val="both"/>
      </w:pPr>
      <w:r>
        <w:rPr>
          <w:b w:val="0"/>
          <w:i w:val="0"/>
          <w:sz w:val="20"/>
        </w:rPr>
        <w:t>3. El programa modernizador de Carlos Antonio López incluyó</w:t>
      </w:r>
    </w:p>
    <w:p>
      <w:pPr>
        <w:spacing w:before="0" w:after="80"/>
        <w:ind w:left="340"/>
        <w:jc w:val="both"/>
      </w:pPr>
      <w:r>
        <w:rPr>
          <w:b w:val="0"/>
          <w:i w:val="0"/>
          <w:sz w:val="20"/>
        </w:rPr>
        <w:t>a) la apertura de un puerto marítimo propio</w:t>
      </w:r>
    </w:p>
    <w:p>
      <w:pPr>
        <w:spacing w:before="0" w:after="80"/>
        <w:ind w:left="340"/>
        <w:jc w:val="both"/>
      </w:pPr>
      <w:r>
        <w:rPr>
          <w:b w:val="0"/>
          <w:i w:val="0"/>
          <w:sz w:val="20"/>
        </w:rPr>
        <w:t>b) imprenta y periódico, fundición, astillero, ferrocarril y telégrafo</w:t>
      </w:r>
    </w:p>
    <w:p>
      <w:pPr>
        <w:spacing w:before="0" w:after="80"/>
        <w:ind w:left="340"/>
        <w:jc w:val="both"/>
      </w:pPr>
      <w:r>
        <w:rPr>
          <w:b w:val="0"/>
          <w:i w:val="0"/>
          <w:sz w:val="20"/>
        </w:rPr>
        <w:t>c) la privatización de las tierras del Estado</w:t>
      </w:r>
    </w:p>
    <w:p>
      <w:pPr>
        <w:spacing w:before="0" w:after="80"/>
        <w:ind w:left="340"/>
        <w:jc w:val="both"/>
      </w:pPr>
      <w:r>
        <w:rPr>
          <w:b w:val="0"/>
          <w:i w:val="0"/>
          <w:sz w:val="20"/>
        </w:rPr>
        <w:t>d) la creación de partidos políticos y prensa libre</w:t>
      </w:r>
    </w:p>
    <w:p>
      <w:pPr>
        <w:spacing w:before="0" w:after="80"/>
        <w:jc w:val="both"/>
      </w:pPr>
      <w:r>
        <w:rPr>
          <w:b w:val="0"/>
          <w:i w:val="0"/>
          <w:sz w:val="20"/>
        </w:rPr>
        <w:t>4. El caudillismo del siglo XIX se explica principalmente por</w:t>
      </w:r>
    </w:p>
    <w:p>
      <w:pPr>
        <w:spacing w:before="0" w:after="80"/>
        <w:ind w:left="340"/>
        <w:jc w:val="both"/>
      </w:pPr>
      <w:r>
        <w:rPr>
          <w:b w:val="0"/>
          <w:i w:val="0"/>
          <w:sz w:val="20"/>
        </w:rPr>
        <w:t>a) la ausencia de conflictos territoriales</w:t>
      </w:r>
    </w:p>
    <w:p>
      <w:pPr>
        <w:spacing w:before="0" w:after="80"/>
        <w:ind w:left="340"/>
        <w:jc w:val="both"/>
      </w:pPr>
      <w:r>
        <w:rPr>
          <w:b w:val="0"/>
          <w:i w:val="0"/>
          <w:sz w:val="20"/>
        </w:rPr>
        <w:t>b) la vigencia de constituciones respetadas por todos</w:t>
      </w:r>
    </w:p>
    <w:p>
      <w:pPr>
        <w:spacing w:before="0" w:after="80"/>
        <w:ind w:left="340"/>
        <w:jc w:val="both"/>
      </w:pPr>
      <w:r>
        <w:rPr>
          <w:b w:val="0"/>
          <w:i w:val="0"/>
          <w:sz w:val="20"/>
        </w:rPr>
        <w:t>c) el vacío de autoridad legítima que dejó la caída del poder colonial</w:t>
      </w:r>
    </w:p>
    <w:p>
      <w:pPr>
        <w:spacing w:before="0" w:after="80"/>
        <w:ind w:left="340"/>
        <w:jc w:val="both"/>
      </w:pPr>
      <w:r>
        <w:rPr>
          <w:b w:val="0"/>
          <w:i w:val="0"/>
          <w:sz w:val="20"/>
        </w:rPr>
        <w:t>d) la existencia de partidos modernos y prensa libre</w:t>
      </w:r>
    </w:p>
    <w:p>
      <w:pPr>
        <w:spacing w:before="0" w:after="80"/>
        <w:jc w:val="both"/>
      </w:pPr>
      <w:r>
        <w:rPr>
          <w:b w:val="0"/>
          <w:i w:val="0"/>
          <w:sz w:val="20"/>
        </w:rPr>
        <w:t>5. Una continuidad del ejercicio del poder americano entre los siglos XIX y XXI es</w:t>
      </w:r>
    </w:p>
    <w:p>
      <w:pPr>
        <w:spacing w:before="0" w:after="80"/>
        <w:ind w:left="340"/>
        <w:jc w:val="both"/>
      </w:pPr>
      <w:r>
        <w:rPr>
          <w:b w:val="0"/>
          <w:i w:val="0"/>
          <w:sz w:val="20"/>
        </w:rPr>
        <w:t>a) el presidencialismo fuerte con decisiones concentradas en el Ejecutivo</w:t>
      </w:r>
    </w:p>
    <w:p>
      <w:pPr>
        <w:spacing w:before="0" w:after="80"/>
        <w:ind w:left="340"/>
        <w:jc w:val="both"/>
      </w:pPr>
      <w:r>
        <w:rPr>
          <w:b w:val="0"/>
          <w:i w:val="0"/>
          <w:sz w:val="20"/>
        </w:rPr>
        <w:t>b) la presencia de mujeres en la presidencia</w:t>
      </w:r>
    </w:p>
    <w:p>
      <w:pPr>
        <w:spacing w:before="0" w:after="80"/>
        <w:ind w:left="340"/>
        <w:jc w:val="both"/>
      </w:pPr>
      <w:r>
        <w:rPr>
          <w:b w:val="0"/>
          <w:i w:val="0"/>
          <w:sz w:val="20"/>
        </w:rPr>
        <w:t>c) la alternancia electoral frecuente</w:t>
      </w:r>
    </w:p>
    <w:p>
      <w:pPr>
        <w:spacing w:before="0" w:after="80"/>
        <w:ind w:left="340"/>
        <w:jc w:val="both"/>
      </w:pPr>
      <w:r>
        <w:rPr>
          <w:b w:val="0"/>
          <w:i w:val="0"/>
          <w:sz w:val="20"/>
        </w:rPr>
        <w:t>d) la existencia de controles internacionales de derechos humanos</w:t>
      </w:r>
    </w:p>
    <w:p>
      <w:pPr>
        <w:spacing w:before="0" w:after="80"/>
        <w:jc w:val="both"/>
      </w:pPr>
      <w:r>
        <w:rPr>
          <w:b w:val="0"/>
          <w:i w:val="0"/>
          <w:sz w:val="20"/>
        </w:rPr>
        <w:t>6. El Índice de Desarrollo Humano combina</w:t>
      </w:r>
    </w:p>
    <w:p>
      <w:pPr>
        <w:spacing w:before="0" w:after="80"/>
        <w:ind w:left="340"/>
        <w:jc w:val="both"/>
      </w:pPr>
      <w:r>
        <w:rPr>
          <w:b w:val="0"/>
          <w:i w:val="0"/>
          <w:sz w:val="20"/>
        </w:rPr>
        <w:t>a) esperanza de vida, educación e ingreso</w:t>
      </w:r>
    </w:p>
    <w:p>
      <w:pPr>
        <w:spacing w:before="0" w:after="80"/>
        <w:ind w:left="340"/>
        <w:jc w:val="both"/>
      </w:pPr>
      <w:r>
        <w:rPr>
          <w:b w:val="0"/>
          <w:i w:val="0"/>
          <w:sz w:val="20"/>
        </w:rPr>
        <w:t>b) superficie, población y clima</w:t>
      </w:r>
    </w:p>
    <w:p>
      <w:pPr>
        <w:spacing w:before="0" w:after="80"/>
        <w:ind w:left="340"/>
        <w:jc w:val="both"/>
      </w:pPr>
      <w:r>
        <w:rPr>
          <w:b w:val="0"/>
          <w:i w:val="0"/>
          <w:sz w:val="20"/>
        </w:rPr>
        <w:t>c) exportaciones, importaciones y deuda</w:t>
      </w:r>
    </w:p>
    <w:p>
      <w:pPr>
        <w:spacing w:before="0" w:after="80"/>
        <w:ind w:left="340"/>
        <w:jc w:val="both"/>
      </w:pPr>
      <w:r>
        <w:rPr>
          <w:b w:val="0"/>
          <w:i w:val="0"/>
          <w:sz w:val="20"/>
        </w:rPr>
        <w:t>d) únicamente el producto interno bruto</w:t>
      </w:r>
    </w:p>
    <w:p>
      <w:pPr>
        <w:spacing w:before="0" w:after="80"/>
        <w:jc w:val="both"/>
      </w:pPr>
      <w:r>
        <w:rPr>
          <w:b w:val="0"/>
          <w:i w:val="0"/>
          <w:sz w:val="20"/>
        </w:rPr>
        <w:t>7. El acuerdo entre el MERCOSUR y la Unión Europea se firmó en</w:t>
      </w:r>
    </w:p>
    <w:p>
      <w:pPr>
        <w:spacing w:before="0" w:after="80"/>
        <w:ind w:left="340"/>
        <w:jc w:val="both"/>
      </w:pPr>
      <w:r>
        <w:rPr>
          <w:b w:val="0"/>
          <w:i w:val="0"/>
          <w:sz w:val="20"/>
        </w:rPr>
        <w:t>a) Lima, en 2001</w:t>
      </w:r>
    </w:p>
    <w:p>
      <w:pPr>
        <w:spacing w:before="0" w:after="80"/>
        <w:ind w:left="340"/>
        <w:jc w:val="both"/>
      </w:pPr>
      <w:r>
        <w:rPr>
          <w:b w:val="0"/>
          <w:i w:val="0"/>
          <w:sz w:val="20"/>
        </w:rPr>
        <w:t>b) Montevideo, en 1991</w:t>
      </w:r>
    </w:p>
    <w:p>
      <w:pPr>
        <w:spacing w:before="0" w:after="80"/>
        <w:ind w:left="340"/>
        <w:jc w:val="both"/>
      </w:pPr>
      <w:r>
        <w:rPr>
          <w:b w:val="0"/>
          <w:i w:val="0"/>
          <w:sz w:val="20"/>
        </w:rPr>
        <w:t>c) Asunción, en enero de 2026</w:t>
      </w:r>
    </w:p>
    <w:p>
      <w:pPr>
        <w:spacing w:before="0" w:after="80"/>
        <w:ind w:left="340"/>
        <w:jc w:val="both"/>
      </w:pPr>
      <w:r>
        <w:rPr>
          <w:b w:val="0"/>
          <w:i w:val="0"/>
          <w:sz w:val="20"/>
        </w:rPr>
        <w:t>d) Belém, en 2025</w:t>
      </w:r>
    </w:p>
    <w:p>
      <w:pPr>
        <w:spacing w:before="0" w:after="80"/>
        <w:jc w:val="both"/>
      </w:pPr>
      <w:r>
        <w:rPr>
          <w:b w:val="0"/>
          <w:i w:val="0"/>
          <w:sz w:val="20"/>
        </w:rPr>
        <w:t>8. (V / F) La independencia del Paraguay fue un hecho aislado, sin relación con procesos internacionales.</w:t>
      </w:r>
    </w:p>
    <w:p>
      <w:pPr>
        <w:spacing w:before="0" w:after="80"/>
        <w:jc w:val="both"/>
      </w:pPr>
      <w:r>
        <w:rPr>
          <w:b w:val="0"/>
          <w:i w:val="0"/>
          <w:sz w:val="20"/>
        </w:rPr>
        <w:t>9. (V / F) Rosas no reconoció la independencia paraguaya y obstaculizó la navegación del río; el reconocimiento llegó en 1852.</w:t>
      </w:r>
    </w:p>
    <w:p>
      <w:pPr>
        <w:spacing w:before="0" w:after="80"/>
        <w:jc w:val="both"/>
      </w:pPr>
      <w:r>
        <w:rPr>
          <w:b w:val="0"/>
          <w:i w:val="0"/>
          <w:sz w:val="20"/>
        </w:rPr>
        <w:t>10. (V / F) Las violaciones graves de derechos humanos pueden compensarse con buenos resultados económicos.</w:t>
      </w:r>
    </w:p>
    <w:p>
      <w:pPr>
        <w:spacing w:before="0" w:after="80"/>
        <w:jc w:val="both"/>
      </w:pPr>
      <w:r>
        <w:rPr>
          <w:b w:val="0"/>
          <w:i w:val="0"/>
          <w:sz w:val="20"/>
        </w:rPr>
        <w:t>11. (V / F) La expansión de la frontera agropecuaria es a la vez la principal fortaleza exportadora del Paraguay y su principal presión ambiental.</w:t>
      </w:r>
    </w:p>
    <w:p>
      <w:pPr>
        <w:spacing w:before="0" w:after="80"/>
        <w:jc w:val="both"/>
      </w:pPr>
      <w:r>
        <w:rPr>
          <w:b w:val="0"/>
          <w:i w:val="0"/>
          <w:sz w:val="20"/>
        </w:rPr>
        <w:t>12. Leé la nota de 1811. Identificá los dos principios que fija y explicá cómo se reconocen esos mismos principios en la discusión actual sobre la integración regional.</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13. Elegí un gobierno paraguayo del siglo XIX y un caso americano del siglo XX o XXI, y aplicá a ambos los mismos cuatro criterios de evaluación: cómo llegó y cómo dejó el poder, si había oposición y prensa crítica, qué ocurrió con la vida e integridad de las personas y qué cambió en las condiciones materiales.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14. Explicá por qué la modernización paraguaya del siglo XIX fue ejecutada por el Estado y relacioná esa explicación con el debate actual sobre cómo agregar valor a las exportaciones del país.</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80"/>
        <w:jc w:val="both"/>
      </w:pPr>
      <w:r>
        <w:rPr>
          <w:b w:val="0"/>
          <w:i w:val="0"/>
          <w:sz w:val="20"/>
        </w:rPr>
        <w:t>15. Redactá un texto argumentativo de veinte líneas que responda: ¿qué debería hacer el Paraguay con sus recursos naturales en los próximos veinte años? Presentá tu postura, tres argumentos apoyados en contenidos de las Unidades IV, V y VI, una objeción con su respuesta y una propuesta concreta ubicada en alguno de los cuatro niveles del Cuadro 28.2.</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sectPr w:rsidR="00FC693F" w:rsidRPr="0006063C" w:rsidSect="00034616">
      <w:footerReference w:type="default" r:id="rId29"/>
      <w:pgSz w:w="12240" w:h="1872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21374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1374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D5A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DC1">
    <w:name w:val="TDC1"/>
    <w:pPr>
      <w:tabs>
        <w:tab w:pos="10800" w:val="right" w:leader="dot"/>
      </w:tabs>
      <w:spacing w:after="40"/>
      <w:ind w:left="0"/>
    </w:pPr>
    <w:rPr>
      <w:b/>
      <w:sz w:val="21"/>
    </w:rPr>
  </w:style>
  <w:style w:type="paragraph" w:customStyle="1" w:styleId="TDC2">
    <w:name w:val="TDC2"/>
    <w:pPr>
      <w:tabs>
        <w:tab w:pos="10800" w:val="right" w:leader="dot"/>
      </w:tabs>
      <w:spacing w:after="40"/>
      <w:ind w:left="340"/>
    </w:pPr>
    <w:rPr>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