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6ED17" w14:textId="77777777" w:rsidR="005C2135" w:rsidRPr="005C2135" w:rsidRDefault="005C2135" w:rsidP="005C2135">
      <w:pPr>
        <w:rPr>
          <w:b/>
          <w:bCs/>
          <w:lang w:val="en-GB"/>
        </w:rPr>
      </w:pPr>
      <w:r w:rsidRPr="005C2135">
        <w:rPr>
          <w:b/>
          <w:bCs/>
          <w:lang w:val="en-GB"/>
        </w:rPr>
        <w:t>Software Design Document (DD)</w:t>
      </w:r>
    </w:p>
    <w:p w14:paraId="1FE28532" w14:textId="77777777" w:rsidR="005C2135" w:rsidRPr="005C2135" w:rsidRDefault="005C2135" w:rsidP="005C2135">
      <w:pPr>
        <w:rPr>
          <w:b/>
          <w:bCs/>
          <w:lang w:val="en-GB"/>
        </w:rPr>
      </w:pPr>
      <w:r w:rsidRPr="005C2135">
        <w:rPr>
          <w:b/>
          <w:bCs/>
          <w:lang w:val="en-GB"/>
        </w:rPr>
        <w:t>1. Introduction</w:t>
      </w:r>
    </w:p>
    <w:p w14:paraId="501C80B1" w14:textId="77777777" w:rsidR="005C2135" w:rsidRPr="005C2135" w:rsidRDefault="005C2135" w:rsidP="005C2135">
      <w:pPr>
        <w:rPr>
          <w:b/>
          <w:bCs/>
          <w:lang w:val="en-GB"/>
        </w:rPr>
      </w:pPr>
      <w:r w:rsidRPr="005C2135">
        <w:rPr>
          <w:b/>
          <w:bCs/>
          <w:lang w:val="en-GB"/>
        </w:rPr>
        <w:t>1.1 Purpose</w:t>
      </w:r>
    </w:p>
    <w:p w14:paraId="7081E29C" w14:textId="77777777" w:rsidR="005C2135" w:rsidRPr="005C2135" w:rsidRDefault="005C2135" w:rsidP="005C2135">
      <w:pPr>
        <w:rPr>
          <w:lang w:val="en-GB"/>
        </w:rPr>
      </w:pPr>
      <w:r w:rsidRPr="005C2135">
        <w:rPr>
          <w:lang w:val="en-GB"/>
        </w:rPr>
        <w:t>The purpose of this Design Document (DD) is to define the high-level architecture, software subsystems, database models, and external interfaces for the client-server urban heat monitoring application. This document establishes a clear transition from the functional and non-functional requirements detailed in our Requirement Analysis and Specification Document (RASD) to the concrete implementation phase.</w:t>
      </w:r>
    </w:p>
    <w:p w14:paraId="41DF727C" w14:textId="77777777" w:rsidR="005C2135" w:rsidRPr="005C2135" w:rsidRDefault="005C2135" w:rsidP="005C2135">
      <w:pPr>
        <w:rPr>
          <w:b/>
          <w:bCs/>
          <w:lang w:val="en-GB"/>
        </w:rPr>
      </w:pPr>
      <w:r w:rsidRPr="005C2135">
        <w:rPr>
          <w:b/>
          <w:bCs/>
          <w:lang w:val="en-GB"/>
        </w:rPr>
        <w:t>1.2 Scope</w:t>
      </w:r>
    </w:p>
    <w:p w14:paraId="3437C39B" w14:textId="77777777" w:rsidR="005C2135" w:rsidRPr="005C2135" w:rsidRDefault="005C2135" w:rsidP="005C2135">
      <w:pPr>
        <w:rPr>
          <w:lang w:val="en-GB"/>
        </w:rPr>
      </w:pPr>
      <w:r w:rsidRPr="005C2135">
        <w:rPr>
          <w:lang w:val="en-GB"/>
        </w:rPr>
        <w:t xml:space="preserve">The scope of this system encompasses the implementation of a multi-tiered architecture designed to support city-level heat monitoring, thermal stress indexing, and precipitation analysis for the urban areas of </w:t>
      </w:r>
      <w:r w:rsidRPr="005C2135">
        <w:rPr>
          <w:b/>
          <w:bCs/>
          <w:lang w:val="en-GB"/>
        </w:rPr>
        <w:t>Milan (Italy)</w:t>
      </w:r>
      <w:r w:rsidRPr="005C2135">
        <w:rPr>
          <w:lang w:val="en-GB"/>
        </w:rPr>
        <w:t xml:space="preserve"> and </w:t>
      </w:r>
      <w:r w:rsidRPr="005C2135">
        <w:rPr>
          <w:b/>
          <w:bCs/>
          <w:lang w:val="en-GB"/>
        </w:rPr>
        <w:t>Mexico City (Mexico)</w:t>
      </w:r>
      <w:r w:rsidRPr="005C2135">
        <w:rPr>
          <w:lang w:val="en-GB"/>
        </w:rPr>
        <w:t xml:space="preserve">. The software captures, stores, and evaluates three mandatory meteorological metrics: </w:t>
      </w:r>
      <w:r w:rsidRPr="005C2135">
        <w:rPr>
          <w:b/>
          <w:bCs/>
          <w:lang w:val="en-GB"/>
        </w:rPr>
        <w:t>Temperature</w:t>
      </w:r>
      <w:r w:rsidRPr="005C2135">
        <w:rPr>
          <w:lang w:val="en-GB"/>
        </w:rPr>
        <w:t xml:space="preserve"> (temp), </w:t>
      </w:r>
      <w:r w:rsidRPr="005C2135">
        <w:rPr>
          <w:b/>
          <w:bCs/>
          <w:lang w:val="en-GB"/>
        </w:rPr>
        <w:t>Relative Humidity</w:t>
      </w:r>
      <w:r w:rsidRPr="005C2135">
        <w:rPr>
          <w:lang w:val="en-GB"/>
        </w:rPr>
        <w:t xml:space="preserve"> (rhum), and </w:t>
      </w:r>
      <w:r w:rsidRPr="005C2135">
        <w:rPr>
          <w:b/>
          <w:bCs/>
          <w:lang w:val="en-GB"/>
        </w:rPr>
        <w:t>Precipitation</w:t>
      </w:r>
      <w:r w:rsidRPr="005C2135">
        <w:rPr>
          <w:lang w:val="en-GB"/>
        </w:rPr>
        <w:t xml:space="preserve"> (</w:t>
      </w:r>
      <w:proofErr w:type="spellStart"/>
      <w:r w:rsidRPr="005C2135">
        <w:rPr>
          <w:lang w:val="en-GB"/>
        </w:rPr>
        <w:t>prcp</w:t>
      </w:r>
      <w:proofErr w:type="spellEnd"/>
      <w:r w:rsidRPr="005C2135">
        <w:rPr>
          <w:lang w:val="en-GB"/>
        </w:rPr>
        <w:t xml:space="preserve">). By structuring these </w:t>
      </w:r>
      <w:proofErr w:type="spellStart"/>
      <w:r w:rsidRPr="005C2135">
        <w:rPr>
          <w:lang w:val="en-GB"/>
        </w:rPr>
        <w:t>geolocalized</w:t>
      </w:r>
      <w:proofErr w:type="spellEnd"/>
      <w:r w:rsidRPr="005C2135">
        <w:rPr>
          <w:lang w:val="en-GB"/>
        </w:rPr>
        <w:t xml:space="preserve"> historical measurements, the system provides local public authorities and urban planners with descriptive indicators to identify urban heat islands and evaluate climate risks.</w:t>
      </w:r>
    </w:p>
    <w:p w14:paraId="5A57F2DD" w14:textId="77777777" w:rsidR="005C2135" w:rsidRPr="005C2135" w:rsidRDefault="005C2135" w:rsidP="005C2135">
      <w:pPr>
        <w:rPr>
          <w:b/>
          <w:bCs/>
          <w:lang w:val="en-GB"/>
        </w:rPr>
      </w:pPr>
      <w:r w:rsidRPr="005C2135">
        <w:rPr>
          <w:b/>
          <w:bCs/>
          <w:lang w:val="en-GB"/>
        </w:rPr>
        <w:t>2. Architectural Design</w:t>
      </w:r>
    </w:p>
    <w:p w14:paraId="7B0CF527" w14:textId="77777777" w:rsidR="005C2135" w:rsidRPr="005C2135" w:rsidRDefault="005C2135" w:rsidP="005C2135">
      <w:pPr>
        <w:rPr>
          <w:b/>
          <w:bCs/>
          <w:lang w:val="en-GB"/>
        </w:rPr>
      </w:pPr>
      <w:r w:rsidRPr="005C2135">
        <w:rPr>
          <w:b/>
          <w:bCs/>
          <w:lang w:val="en-GB"/>
        </w:rPr>
        <w:t>2.1 Overview</w:t>
      </w:r>
    </w:p>
    <w:p w14:paraId="3B25D673" w14:textId="77777777" w:rsidR="005C2135" w:rsidRPr="005C2135" w:rsidRDefault="005C2135" w:rsidP="005C2135">
      <w:pPr>
        <w:rPr>
          <w:lang w:val="en-GB"/>
        </w:rPr>
      </w:pPr>
      <w:r w:rsidRPr="005C2135">
        <w:rPr>
          <w:lang w:val="en-GB"/>
        </w:rPr>
        <w:t>The application implements a standard 3-Tier Client-Server Architecture to ensure proper separation of concerns between data persistence, computational logic, and user presentation:</w:t>
      </w:r>
    </w:p>
    <w:p w14:paraId="35A0C83A" w14:textId="77777777" w:rsidR="005C2135" w:rsidRPr="005C2135" w:rsidRDefault="005C2135" w:rsidP="005C2135">
      <w:pPr>
        <w:numPr>
          <w:ilvl w:val="0"/>
          <w:numId w:val="4"/>
        </w:numPr>
        <w:rPr>
          <w:lang w:val="en-GB"/>
        </w:rPr>
      </w:pPr>
      <w:r w:rsidRPr="005C2135">
        <w:rPr>
          <w:b/>
          <w:bCs/>
          <w:lang w:val="en-GB"/>
        </w:rPr>
        <w:t>Data Tier (DBMS):</w:t>
      </w:r>
      <w:r w:rsidRPr="005C2135">
        <w:rPr>
          <w:lang w:val="en-GB"/>
        </w:rPr>
        <w:t xml:space="preserve"> A relational database powered by PostgreSQL with the </w:t>
      </w:r>
      <w:proofErr w:type="spellStart"/>
      <w:r w:rsidRPr="005C2135">
        <w:rPr>
          <w:lang w:val="en-GB"/>
        </w:rPr>
        <w:t>PostGIS</w:t>
      </w:r>
      <w:proofErr w:type="spellEnd"/>
      <w:r w:rsidRPr="005C2135">
        <w:rPr>
          <w:lang w:val="en-GB"/>
        </w:rPr>
        <w:t xml:space="preserve"> spatial extension. It is optimized for storing </w:t>
      </w:r>
      <w:proofErr w:type="spellStart"/>
      <w:r w:rsidRPr="005C2135">
        <w:rPr>
          <w:lang w:val="en-GB"/>
        </w:rPr>
        <w:t>geolocalized</w:t>
      </w:r>
      <w:proofErr w:type="spellEnd"/>
      <w:r w:rsidRPr="005C2135">
        <w:rPr>
          <w:lang w:val="en-GB"/>
        </w:rPr>
        <w:t xml:space="preserve"> station metadata alongside thousands of volumetric hourly data points.</w:t>
      </w:r>
    </w:p>
    <w:p w14:paraId="742E39BA" w14:textId="77777777" w:rsidR="005C2135" w:rsidRPr="005C2135" w:rsidRDefault="005C2135" w:rsidP="005C2135">
      <w:pPr>
        <w:numPr>
          <w:ilvl w:val="0"/>
          <w:numId w:val="4"/>
        </w:numPr>
        <w:rPr>
          <w:lang w:val="en-GB"/>
        </w:rPr>
      </w:pPr>
      <w:r w:rsidRPr="005C2135">
        <w:rPr>
          <w:b/>
          <w:bCs/>
          <w:lang w:val="en-GB"/>
        </w:rPr>
        <w:t>Application Tier (Backend Web Server):</w:t>
      </w:r>
      <w:r w:rsidRPr="005C2135">
        <w:rPr>
          <w:lang w:val="en-GB"/>
        </w:rPr>
        <w:t xml:space="preserve"> A Python Flask application that acts as the core business controller. It handles synchronous data cleaning, processes database queries, and manages API interaction constraints with external systems.</w:t>
      </w:r>
    </w:p>
    <w:p w14:paraId="2C697A8D" w14:textId="77777777" w:rsidR="005C2135" w:rsidRPr="005C2135" w:rsidRDefault="005C2135" w:rsidP="005C2135">
      <w:pPr>
        <w:numPr>
          <w:ilvl w:val="0"/>
          <w:numId w:val="4"/>
        </w:numPr>
        <w:rPr>
          <w:lang w:val="en-GB"/>
        </w:rPr>
      </w:pPr>
      <w:r w:rsidRPr="005C2135">
        <w:rPr>
          <w:b/>
          <w:bCs/>
          <w:lang w:val="en-GB"/>
        </w:rPr>
        <w:t>Presentation Tier (Client Dashboard):</w:t>
      </w:r>
      <w:r w:rsidRPr="005C2135">
        <w:rPr>
          <w:lang w:val="en-GB"/>
        </w:rPr>
        <w:t xml:space="preserve"> An interactive frontend built natively inside a </w:t>
      </w:r>
      <w:proofErr w:type="spellStart"/>
      <w:r w:rsidRPr="005C2135">
        <w:rPr>
          <w:lang w:val="en-GB"/>
        </w:rPr>
        <w:t>Jupyter</w:t>
      </w:r>
      <w:proofErr w:type="spellEnd"/>
      <w:r w:rsidRPr="005C2135">
        <w:rPr>
          <w:lang w:val="en-GB"/>
        </w:rPr>
        <w:t xml:space="preserve"> Notebook environment. It utilizes rich visualization libraries to render cartographic map layers and responsive time-series graphs.</w:t>
      </w:r>
    </w:p>
    <w:p w14:paraId="658F2EF0" w14:textId="77777777" w:rsidR="005C2135" w:rsidRPr="005C2135" w:rsidRDefault="005C2135" w:rsidP="005C2135">
      <w:pPr>
        <w:rPr>
          <w:b/>
          <w:bCs/>
          <w:lang w:val="en-GB"/>
        </w:rPr>
      </w:pPr>
      <w:r w:rsidRPr="005C2135">
        <w:rPr>
          <w:b/>
          <w:bCs/>
          <w:lang w:val="en-GB"/>
        </w:rPr>
        <w:t>2.2 Component Diagram</w:t>
      </w:r>
    </w:p>
    <w:p w14:paraId="4108A479" w14:textId="77777777" w:rsidR="005C2135" w:rsidRPr="005C2135" w:rsidRDefault="005C2135" w:rsidP="005C2135">
      <w:pPr>
        <w:rPr>
          <w:lang w:val="en-GB"/>
        </w:rPr>
      </w:pPr>
      <w:r w:rsidRPr="005C2135">
        <w:rPr>
          <w:lang w:val="en-GB"/>
        </w:rPr>
        <w:t xml:space="preserve">The diagram below maps the runtime software components across network layers, showing how structured JSON data payloads and relational database connectivity coordinate system </w:t>
      </w:r>
      <w:proofErr w:type="spellStart"/>
      <w:r w:rsidRPr="005C2135">
        <w:rPr>
          <w:lang w:val="en-GB"/>
        </w:rPr>
        <w:t>behavior</w:t>
      </w:r>
      <w:proofErr w:type="spellEnd"/>
      <w:r w:rsidRPr="005C2135">
        <w:rPr>
          <w:lang w:val="en-GB"/>
        </w:rPr>
        <w:t>.</w:t>
      </w:r>
    </w:p>
    <w:p w14:paraId="733EDA3C" w14:textId="1E0FB878" w:rsidR="003B4954" w:rsidRDefault="005C2135">
      <w:r w:rsidRPr="005C2135">
        <w:t>[INSERT COMPONENT DIAGRAM HERE]</w:t>
      </w:r>
    </w:p>
    <w:p w14:paraId="6A6712D0" w14:textId="77777777" w:rsidR="005C2135" w:rsidRPr="005C2135" w:rsidRDefault="005C2135" w:rsidP="005C2135">
      <w:pPr>
        <w:rPr>
          <w:b/>
          <w:bCs/>
          <w:lang w:val="en-GB"/>
        </w:rPr>
      </w:pPr>
      <w:r w:rsidRPr="005C2135">
        <w:rPr>
          <w:b/>
          <w:bCs/>
          <w:lang w:val="en-GB"/>
        </w:rPr>
        <w:lastRenderedPageBreak/>
        <w:t>3. Software Design &amp; Database Design</w:t>
      </w:r>
    </w:p>
    <w:p w14:paraId="0F49A489" w14:textId="77777777" w:rsidR="005C2135" w:rsidRPr="005C2135" w:rsidRDefault="005C2135" w:rsidP="005C2135">
      <w:pPr>
        <w:rPr>
          <w:b/>
          <w:bCs/>
          <w:lang w:val="en-GB"/>
        </w:rPr>
      </w:pPr>
      <w:r w:rsidRPr="005C2135">
        <w:rPr>
          <w:b/>
          <w:bCs/>
          <w:lang w:val="en-GB"/>
        </w:rPr>
        <w:t>3.1 Relational Schema Description</w:t>
      </w:r>
    </w:p>
    <w:p w14:paraId="1739CF9F" w14:textId="77777777" w:rsidR="005C2135" w:rsidRPr="005C2135" w:rsidRDefault="005C2135" w:rsidP="005C2135">
      <w:pPr>
        <w:rPr>
          <w:lang w:val="en-GB"/>
        </w:rPr>
      </w:pPr>
      <w:r w:rsidRPr="005C2135">
        <w:rPr>
          <w:lang w:val="en-GB"/>
        </w:rPr>
        <w:t xml:space="preserve">To enforce data integration goals, the underlying </w:t>
      </w:r>
      <w:proofErr w:type="spellStart"/>
      <w:r w:rsidRPr="005C2135">
        <w:rPr>
          <w:lang w:val="en-GB"/>
        </w:rPr>
        <w:t>catalog</w:t>
      </w:r>
      <w:proofErr w:type="spellEnd"/>
      <w:r w:rsidRPr="005C2135">
        <w:rPr>
          <w:lang w:val="en-GB"/>
        </w:rPr>
        <w:t xml:space="preserve"> splits stable entities (Cities, Weather Stations) from the expanding timeseries rows (Hourly Observations). To ensure reliable chronological analysis between distant geographical locations, all record times are strictly stored and manipulated using the </w:t>
      </w:r>
      <w:r w:rsidRPr="005C2135">
        <w:rPr>
          <w:b/>
          <w:bCs/>
          <w:lang w:val="en-GB"/>
        </w:rPr>
        <w:t xml:space="preserve">UTC </w:t>
      </w:r>
      <w:proofErr w:type="spellStart"/>
      <w:r w:rsidRPr="005C2135">
        <w:rPr>
          <w:b/>
          <w:bCs/>
          <w:lang w:val="en-GB"/>
        </w:rPr>
        <w:t>timezone</w:t>
      </w:r>
      <w:proofErr w:type="spellEnd"/>
      <w:r w:rsidRPr="005C2135">
        <w:rPr>
          <w:lang w:val="en-GB"/>
        </w:rPr>
        <w:t>.</w:t>
      </w:r>
    </w:p>
    <w:p w14:paraId="1FDED4EA" w14:textId="77777777" w:rsidR="005C2135" w:rsidRPr="005C2135" w:rsidRDefault="005C2135" w:rsidP="005C2135">
      <w:pPr>
        <w:rPr>
          <w:b/>
          <w:bCs/>
          <w:lang w:val="en-GB"/>
        </w:rPr>
      </w:pPr>
      <w:r w:rsidRPr="005C2135">
        <w:rPr>
          <w:b/>
          <w:bCs/>
          <w:lang w:val="en-GB"/>
        </w:rPr>
        <w:t>Table: cities</w:t>
      </w:r>
    </w:p>
    <w:p w14:paraId="429AD9CB" w14:textId="77777777" w:rsidR="005C2135" w:rsidRPr="005C2135" w:rsidRDefault="005C2135" w:rsidP="005C2135">
      <w:pPr>
        <w:rPr>
          <w:lang w:val="en-GB"/>
        </w:rPr>
      </w:pPr>
      <w:r w:rsidRPr="005C2135">
        <w:rPr>
          <w:lang w:val="en-GB"/>
        </w:rPr>
        <w:t>Maintains basic registry fields for the targeted metropolitan environments.</w:t>
      </w:r>
    </w:p>
    <w:p w14:paraId="49A210D8" w14:textId="77777777" w:rsidR="005C2135" w:rsidRPr="005C2135" w:rsidRDefault="005C2135" w:rsidP="005C2135">
      <w:pPr>
        <w:numPr>
          <w:ilvl w:val="0"/>
          <w:numId w:val="5"/>
        </w:numPr>
        <w:rPr>
          <w:lang w:val="en-GB"/>
        </w:rPr>
      </w:pPr>
      <w:proofErr w:type="spellStart"/>
      <w:r w:rsidRPr="005C2135">
        <w:rPr>
          <w:b/>
          <w:bCs/>
          <w:lang w:val="en-GB"/>
        </w:rPr>
        <w:t>city_id</w:t>
      </w:r>
      <w:proofErr w:type="spellEnd"/>
      <w:r w:rsidRPr="005C2135">
        <w:rPr>
          <w:lang w:val="en-GB"/>
        </w:rPr>
        <w:t xml:space="preserve"> (Integer, Primary Key): Auto-incrementing identifier.</w:t>
      </w:r>
    </w:p>
    <w:p w14:paraId="696D0EF9" w14:textId="77777777" w:rsidR="005C2135" w:rsidRPr="005C2135" w:rsidRDefault="005C2135" w:rsidP="005C2135">
      <w:pPr>
        <w:numPr>
          <w:ilvl w:val="0"/>
          <w:numId w:val="5"/>
        </w:numPr>
        <w:rPr>
          <w:lang w:val="en-GB"/>
        </w:rPr>
      </w:pPr>
      <w:r w:rsidRPr="005C2135">
        <w:rPr>
          <w:b/>
          <w:bCs/>
          <w:lang w:val="en-GB"/>
        </w:rPr>
        <w:t>name</w:t>
      </w:r>
      <w:r w:rsidRPr="005C2135">
        <w:rPr>
          <w:lang w:val="en-GB"/>
        </w:rPr>
        <w:t xml:space="preserve"> (Varchar): Distinct name of the city (e.g., "Milan", "Mexico City").</w:t>
      </w:r>
    </w:p>
    <w:p w14:paraId="17E464DD" w14:textId="77777777" w:rsidR="005C2135" w:rsidRPr="005C2135" w:rsidRDefault="005C2135" w:rsidP="005C2135">
      <w:pPr>
        <w:numPr>
          <w:ilvl w:val="0"/>
          <w:numId w:val="5"/>
        </w:numPr>
        <w:rPr>
          <w:lang w:val="en-GB"/>
        </w:rPr>
      </w:pPr>
      <w:r w:rsidRPr="005C2135">
        <w:rPr>
          <w:b/>
          <w:bCs/>
          <w:lang w:val="en-GB"/>
        </w:rPr>
        <w:t>country</w:t>
      </w:r>
      <w:r w:rsidRPr="005C2135">
        <w:rPr>
          <w:lang w:val="en-GB"/>
        </w:rPr>
        <w:t xml:space="preserve"> (Varchar): Name of the corresponding nation.</w:t>
      </w:r>
    </w:p>
    <w:p w14:paraId="2FFE362C" w14:textId="77777777" w:rsidR="005C2135" w:rsidRPr="005C2135" w:rsidRDefault="005C2135" w:rsidP="005C2135">
      <w:pPr>
        <w:numPr>
          <w:ilvl w:val="0"/>
          <w:numId w:val="5"/>
        </w:numPr>
        <w:rPr>
          <w:lang w:val="en-GB"/>
        </w:rPr>
      </w:pPr>
      <w:proofErr w:type="spellStart"/>
      <w:r w:rsidRPr="005C2135">
        <w:rPr>
          <w:b/>
          <w:bCs/>
          <w:lang w:val="en-GB"/>
        </w:rPr>
        <w:t>timezone</w:t>
      </w:r>
      <w:proofErr w:type="spellEnd"/>
      <w:r w:rsidRPr="005C2135">
        <w:rPr>
          <w:lang w:val="en-GB"/>
        </w:rPr>
        <w:t xml:space="preserve"> (Varchar): Target administrative </w:t>
      </w:r>
      <w:proofErr w:type="spellStart"/>
      <w:r w:rsidRPr="005C2135">
        <w:rPr>
          <w:lang w:val="en-GB"/>
        </w:rPr>
        <w:t>timezone</w:t>
      </w:r>
      <w:proofErr w:type="spellEnd"/>
      <w:r w:rsidRPr="005C2135">
        <w:rPr>
          <w:lang w:val="en-GB"/>
        </w:rPr>
        <w:t xml:space="preserve"> mapping.</w:t>
      </w:r>
    </w:p>
    <w:p w14:paraId="4670FF30" w14:textId="77777777" w:rsidR="005C2135" w:rsidRPr="005C2135" w:rsidRDefault="005C2135" w:rsidP="005C2135">
      <w:pPr>
        <w:rPr>
          <w:b/>
          <w:bCs/>
          <w:lang w:val="en-GB"/>
        </w:rPr>
      </w:pPr>
      <w:r w:rsidRPr="005C2135">
        <w:rPr>
          <w:b/>
          <w:bCs/>
          <w:lang w:val="en-GB"/>
        </w:rPr>
        <w:t xml:space="preserve">Table: </w:t>
      </w:r>
      <w:proofErr w:type="spellStart"/>
      <w:r w:rsidRPr="005C2135">
        <w:rPr>
          <w:b/>
          <w:bCs/>
          <w:lang w:val="en-GB"/>
        </w:rPr>
        <w:t>weather_stations</w:t>
      </w:r>
      <w:proofErr w:type="spellEnd"/>
    </w:p>
    <w:p w14:paraId="77FAC008" w14:textId="77777777" w:rsidR="005C2135" w:rsidRPr="005C2135" w:rsidRDefault="005C2135" w:rsidP="005C2135">
      <w:pPr>
        <w:rPr>
          <w:lang w:val="en-GB"/>
        </w:rPr>
      </w:pPr>
      <w:r w:rsidRPr="005C2135">
        <w:rPr>
          <w:lang w:val="en-GB"/>
        </w:rPr>
        <w:t>Tracks physical instrumentation nodes deployed across the urban territory.</w:t>
      </w:r>
    </w:p>
    <w:p w14:paraId="69A5ECD0" w14:textId="77777777" w:rsidR="005C2135" w:rsidRPr="005C2135" w:rsidRDefault="005C2135" w:rsidP="005C2135">
      <w:pPr>
        <w:numPr>
          <w:ilvl w:val="0"/>
          <w:numId w:val="6"/>
        </w:numPr>
        <w:rPr>
          <w:lang w:val="en-GB"/>
        </w:rPr>
      </w:pPr>
      <w:proofErr w:type="spellStart"/>
      <w:r w:rsidRPr="005C2135">
        <w:rPr>
          <w:b/>
          <w:bCs/>
          <w:lang w:val="en-GB"/>
        </w:rPr>
        <w:t>station_id</w:t>
      </w:r>
      <w:proofErr w:type="spellEnd"/>
      <w:r w:rsidRPr="005C2135">
        <w:rPr>
          <w:lang w:val="en-GB"/>
        </w:rPr>
        <w:t xml:space="preserve"> (Varchar, Primary Key): Unique alphanumeric ID assigned by </w:t>
      </w:r>
      <w:proofErr w:type="spellStart"/>
      <w:r w:rsidRPr="005C2135">
        <w:rPr>
          <w:lang w:val="en-GB"/>
        </w:rPr>
        <w:t>Meteostat</w:t>
      </w:r>
      <w:proofErr w:type="spellEnd"/>
      <w:r w:rsidRPr="005C2135">
        <w:rPr>
          <w:lang w:val="en-GB"/>
        </w:rPr>
        <w:t>.</w:t>
      </w:r>
    </w:p>
    <w:p w14:paraId="1D7AD5C9" w14:textId="77777777" w:rsidR="005C2135" w:rsidRPr="005C2135" w:rsidRDefault="005C2135" w:rsidP="005C2135">
      <w:pPr>
        <w:numPr>
          <w:ilvl w:val="0"/>
          <w:numId w:val="6"/>
        </w:numPr>
        <w:rPr>
          <w:lang w:val="en-GB"/>
        </w:rPr>
      </w:pPr>
      <w:r w:rsidRPr="005C2135">
        <w:rPr>
          <w:b/>
          <w:bCs/>
          <w:lang w:val="en-GB"/>
        </w:rPr>
        <w:t>name</w:t>
      </w:r>
      <w:r w:rsidRPr="005C2135">
        <w:rPr>
          <w:lang w:val="en-GB"/>
        </w:rPr>
        <w:t xml:space="preserve"> (Varchar): Localized descriptive name of the station.</w:t>
      </w:r>
    </w:p>
    <w:p w14:paraId="0C683AEB" w14:textId="77777777" w:rsidR="005C2135" w:rsidRPr="005C2135" w:rsidRDefault="005C2135" w:rsidP="005C2135">
      <w:pPr>
        <w:numPr>
          <w:ilvl w:val="0"/>
          <w:numId w:val="6"/>
        </w:numPr>
        <w:rPr>
          <w:lang w:val="en-GB"/>
        </w:rPr>
      </w:pPr>
      <w:r w:rsidRPr="005C2135">
        <w:rPr>
          <w:b/>
          <w:bCs/>
          <w:lang w:val="en-GB"/>
        </w:rPr>
        <w:t>elevation</w:t>
      </w:r>
      <w:r w:rsidRPr="005C2135">
        <w:rPr>
          <w:lang w:val="en-GB"/>
        </w:rPr>
        <w:t xml:space="preserve"> (Float): Vertical elevation above sea level measured in meters.</w:t>
      </w:r>
    </w:p>
    <w:p w14:paraId="15A8F402" w14:textId="77777777" w:rsidR="005C2135" w:rsidRPr="005C2135" w:rsidRDefault="005C2135" w:rsidP="005C2135">
      <w:pPr>
        <w:numPr>
          <w:ilvl w:val="0"/>
          <w:numId w:val="6"/>
        </w:numPr>
        <w:rPr>
          <w:lang w:val="en-GB"/>
        </w:rPr>
      </w:pPr>
      <w:proofErr w:type="spellStart"/>
      <w:r w:rsidRPr="005C2135">
        <w:rPr>
          <w:b/>
          <w:bCs/>
          <w:lang w:val="en-GB"/>
        </w:rPr>
        <w:t>geom</w:t>
      </w:r>
      <w:proofErr w:type="spellEnd"/>
      <w:r w:rsidRPr="005C2135">
        <w:rPr>
          <w:lang w:val="en-GB"/>
        </w:rPr>
        <w:t xml:space="preserve"> (Geometry Point, 4326): Spatial attribute tracking Longitude and Latitude using the native EPSG:4326 coordinate system for </w:t>
      </w:r>
      <w:proofErr w:type="spellStart"/>
      <w:r w:rsidRPr="005C2135">
        <w:rPr>
          <w:lang w:val="en-GB"/>
        </w:rPr>
        <w:t>PostGIS</w:t>
      </w:r>
      <w:proofErr w:type="spellEnd"/>
      <w:r w:rsidRPr="005C2135">
        <w:rPr>
          <w:lang w:val="en-GB"/>
        </w:rPr>
        <w:t xml:space="preserve"> operations.</w:t>
      </w:r>
    </w:p>
    <w:p w14:paraId="0DA5B1C5" w14:textId="77777777" w:rsidR="005C2135" w:rsidRPr="005C2135" w:rsidRDefault="005C2135" w:rsidP="005C2135">
      <w:pPr>
        <w:numPr>
          <w:ilvl w:val="0"/>
          <w:numId w:val="6"/>
        </w:numPr>
        <w:rPr>
          <w:lang w:val="en-GB"/>
        </w:rPr>
      </w:pPr>
      <w:proofErr w:type="spellStart"/>
      <w:r w:rsidRPr="005C2135">
        <w:rPr>
          <w:b/>
          <w:bCs/>
          <w:lang w:val="en-GB"/>
        </w:rPr>
        <w:t>city_id</w:t>
      </w:r>
      <w:proofErr w:type="spellEnd"/>
      <w:r w:rsidRPr="005C2135">
        <w:rPr>
          <w:lang w:val="en-GB"/>
        </w:rPr>
        <w:t xml:space="preserve"> (Integer, Foreign Key): References the matching entry in the cities table.</w:t>
      </w:r>
    </w:p>
    <w:p w14:paraId="28A17928" w14:textId="77777777" w:rsidR="005C2135" w:rsidRPr="005C2135" w:rsidRDefault="005C2135" w:rsidP="005C2135">
      <w:pPr>
        <w:rPr>
          <w:b/>
          <w:bCs/>
          <w:lang w:val="en-GB"/>
        </w:rPr>
      </w:pPr>
      <w:r w:rsidRPr="005C2135">
        <w:rPr>
          <w:b/>
          <w:bCs/>
          <w:lang w:val="en-GB"/>
        </w:rPr>
        <w:t xml:space="preserve">Table: </w:t>
      </w:r>
      <w:proofErr w:type="spellStart"/>
      <w:r w:rsidRPr="005C2135">
        <w:rPr>
          <w:b/>
          <w:bCs/>
          <w:lang w:val="en-GB"/>
        </w:rPr>
        <w:t>hourly_observations</w:t>
      </w:r>
      <w:proofErr w:type="spellEnd"/>
    </w:p>
    <w:p w14:paraId="55B1BBE9" w14:textId="77777777" w:rsidR="005C2135" w:rsidRPr="005C2135" w:rsidRDefault="005C2135" w:rsidP="005C2135">
      <w:pPr>
        <w:rPr>
          <w:lang w:val="en-GB"/>
        </w:rPr>
      </w:pPr>
      <w:r w:rsidRPr="005C2135">
        <w:rPr>
          <w:lang w:val="en-GB"/>
        </w:rPr>
        <w:t>Stores individual environmental variables captured at regular hourly intervals.</w:t>
      </w:r>
    </w:p>
    <w:p w14:paraId="1E82C552" w14:textId="77777777" w:rsidR="005C2135" w:rsidRPr="005C2135" w:rsidRDefault="005C2135" w:rsidP="005C2135">
      <w:pPr>
        <w:numPr>
          <w:ilvl w:val="0"/>
          <w:numId w:val="7"/>
        </w:numPr>
        <w:rPr>
          <w:lang w:val="en-GB"/>
        </w:rPr>
      </w:pPr>
      <w:proofErr w:type="spellStart"/>
      <w:r w:rsidRPr="005C2135">
        <w:rPr>
          <w:b/>
          <w:bCs/>
          <w:lang w:val="en-GB"/>
        </w:rPr>
        <w:t>observation_id</w:t>
      </w:r>
      <w:proofErr w:type="spellEnd"/>
      <w:r w:rsidRPr="005C2135">
        <w:rPr>
          <w:lang w:val="en-GB"/>
        </w:rPr>
        <w:t xml:space="preserve"> (</w:t>
      </w:r>
      <w:proofErr w:type="spellStart"/>
      <w:r w:rsidRPr="005C2135">
        <w:rPr>
          <w:lang w:val="en-GB"/>
        </w:rPr>
        <w:t>BigInt</w:t>
      </w:r>
      <w:proofErr w:type="spellEnd"/>
      <w:r w:rsidRPr="005C2135">
        <w:rPr>
          <w:lang w:val="en-GB"/>
        </w:rPr>
        <w:t>, Primary Key): Unique row identifier.</w:t>
      </w:r>
    </w:p>
    <w:p w14:paraId="19D88EF1" w14:textId="77777777" w:rsidR="005C2135" w:rsidRPr="005C2135" w:rsidRDefault="005C2135" w:rsidP="005C2135">
      <w:pPr>
        <w:numPr>
          <w:ilvl w:val="0"/>
          <w:numId w:val="7"/>
        </w:numPr>
        <w:rPr>
          <w:lang w:val="en-GB"/>
        </w:rPr>
      </w:pPr>
      <w:proofErr w:type="spellStart"/>
      <w:r w:rsidRPr="005C2135">
        <w:rPr>
          <w:b/>
          <w:bCs/>
          <w:lang w:val="en-GB"/>
        </w:rPr>
        <w:t>station_id</w:t>
      </w:r>
      <w:proofErr w:type="spellEnd"/>
      <w:r w:rsidRPr="005C2135">
        <w:rPr>
          <w:lang w:val="en-GB"/>
        </w:rPr>
        <w:t xml:space="preserve"> (Varchar, Foreign Key): Links the telemetry row directly back to its parent sensor block.</w:t>
      </w:r>
    </w:p>
    <w:p w14:paraId="23F07737" w14:textId="77777777" w:rsidR="005C2135" w:rsidRPr="005C2135" w:rsidRDefault="005C2135" w:rsidP="005C2135">
      <w:pPr>
        <w:numPr>
          <w:ilvl w:val="0"/>
          <w:numId w:val="7"/>
        </w:numPr>
        <w:rPr>
          <w:lang w:val="en-GB"/>
        </w:rPr>
      </w:pPr>
      <w:proofErr w:type="spellStart"/>
      <w:r w:rsidRPr="005C2135">
        <w:rPr>
          <w:b/>
          <w:bCs/>
          <w:lang w:val="en-GB"/>
        </w:rPr>
        <w:t>record_time</w:t>
      </w:r>
      <w:proofErr w:type="spellEnd"/>
      <w:r w:rsidRPr="005C2135">
        <w:rPr>
          <w:lang w:val="en-GB"/>
        </w:rPr>
        <w:t xml:space="preserve"> (Timestamp with Time Zone): The absolute timestamp of the observation, normalized to UTC.</w:t>
      </w:r>
    </w:p>
    <w:p w14:paraId="5B1A2D47" w14:textId="77777777" w:rsidR="005C2135" w:rsidRPr="005C2135" w:rsidRDefault="005C2135" w:rsidP="005C2135">
      <w:pPr>
        <w:numPr>
          <w:ilvl w:val="0"/>
          <w:numId w:val="7"/>
        </w:numPr>
        <w:rPr>
          <w:lang w:val="en-GB"/>
        </w:rPr>
      </w:pPr>
      <w:r w:rsidRPr="005C2135">
        <w:rPr>
          <w:b/>
          <w:bCs/>
          <w:lang w:val="en-GB"/>
        </w:rPr>
        <w:t>temperature</w:t>
      </w:r>
      <w:r w:rsidRPr="005C2135">
        <w:rPr>
          <w:lang w:val="en-GB"/>
        </w:rPr>
        <w:t xml:space="preserve"> (Float): Measured air temperature reading in degrees Celsius (°C).</w:t>
      </w:r>
    </w:p>
    <w:p w14:paraId="1647F4C2" w14:textId="77777777" w:rsidR="005C2135" w:rsidRPr="005C2135" w:rsidRDefault="005C2135" w:rsidP="005C2135">
      <w:pPr>
        <w:numPr>
          <w:ilvl w:val="0"/>
          <w:numId w:val="7"/>
        </w:numPr>
        <w:rPr>
          <w:lang w:val="en-GB"/>
        </w:rPr>
      </w:pPr>
      <w:proofErr w:type="spellStart"/>
      <w:r w:rsidRPr="005C2135">
        <w:rPr>
          <w:b/>
          <w:bCs/>
          <w:lang w:val="en-GB"/>
        </w:rPr>
        <w:t>rel_humidity</w:t>
      </w:r>
      <w:proofErr w:type="spellEnd"/>
      <w:r w:rsidRPr="005C2135">
        <w:rPr>
          <w:lang w:val="en-GB"/>
        </w:rPr>
        <w:t xml:space="preserve"> (Float): Relative air humidity percentage (%).</w:t>
      </w:r>
    </w:p>
    <w:p w14:paraId="61856288" w14:textId="77777777" w:rsidR="005C2135" w:rsidRPr="005C2135" w:rsidRDefault="005C2135" w:rsidP="005C2135">
      <w:pPr>
        <w:numPr>
          <w:ilvl w:val="0"/>
          <w:numId w:val="7"/>
        </w:numPr>
        <w:rPr>
          <w:lang w:val="en-GB"/>
        </w:rPr>
      </w:pPr>
      <w:r w:rsidRPr="005C2135">
        <w:rPr>
          <w:b/>
          <w:bCs/>
          <w:lang w:val="en-GB"/>
        </w:rPr>
        <w:t>precipitation</w:t>
      </w:r>
      <w:r w:rsidRPr="005C2135">
        <w:rPr>
          <w:lang w:val="en-GB"/>
        </w:rPr>
        <w:t xml:space="preserve"> (Float): Accumulated column height of liquid precipitation recorded in </w:t>
      </w:r>
      <w:proofErr w:type="spellStart"/>
      <w:r w:rsidRPr="005C2135">
        <w:rPr>
          <w:lang w:val="en-GB"/>
        </w:rPr>
        <w:t>millimeters</w:t>
      </w:r>
      <w:proofErr w:type="spellEnd"/>
      <w:r w:rsidRPr="005C2135">
        <w:rPr>
          <w:lang w:val="en-GB"/>
        </w:rPr>
        <w:t xml:space="preserve"> (mm).</w:t>
      </w:r>
    </w:p>
    <w:p w14:paraId="5521F41D" w14:textId="77777777" w:rsidR="005C2135" w:rsidRPr="005C2135" w:rsidRDefault="005C2135" w:rsidP="005C2135">
      <w:pPr>
        <w:rPr>
          <w:b/>
          <w:bCs/>
          <w:lang w:val="en-GB"/>
        </w:rPr>
      </w:pPr>
      <w:r w:rsidRPr="005C2135">
        <w:rPr>
          <w:b/>
          <w:bCs/>
          <w:lang w:val="en-GB"/>
        </w:rPr>
        <w:lastRenderedPageBreak/>
        <w:t>3.2 Entity-Relationship Diagram (ERD)</w:t>
      </w:r>
    </w:p>
    <w:p w14:paraId="129EEE48" w14:textId="77777777" w:rsidR="005C2135" w:rsidRPr="005C2135" w:rsidRDefault="005C2135" w:rsidP="005C2135">
      <w:pPr>
        <w:rPr>
          <w:lang w:val="en-GB"/>
        </w:rPr>
      </w:pPr>
      <w:r w:rsidRPr="005C2135">
        <w:rPr>
          <w:lang w:val="en-GB"/>
        </w:rPr>
        <w:t>The relationship matrix guarantees integrity, mapping single geographic configurations across multiple independent observations.</w:t>
      </w:r>
    </w:p>
    <w:p w14:paraId="2F6BF7F3" w14:textId="3F890C4B" w:rsidR="005C2135" w:rsidRDefault="005C2135">
      <w:r w:rsidRPr="005C2135">
        <w:t>[INSERT DATABASE SCHEMA DIAGRAM / ERD]</w:t>
      </w:r>
    </w:p>
    <w:p w14:paraId="29CFF66B" w14:textId="77777777" w:rsidR="005C2135" w:rsidRPr="005C2135" w:rsidRDefault="005C2135" w:rsidP="005C2135">
      <w:pPr>
        <w:rPr>
          <w:b/>
          <w:bCs/>
          <w:lang w:val="en-GB"/>
        </w:rPr>
      </w:pPr>
      <w:r w:rsidRPr="005C2135">
        <w:rPr>
          <w:b/>
          <w:bCs/>
          <w:lang w:val="en-GB"/>
        </w:rPr>
        <w:t>4. REST API Specification</w:t>
      </w:r>
    </w:p>
    <w:p w14:paraId="2A2D26DD" w14:textId="77777777" w:rsidR="005C2135" w:rsidRPr="005C2135" w:rsidRDefault="005C2135" w:rsidP="005C2135">
      <w:pPr>
        <w:rPr>
          <w:lang w:val="en-GB"/>
        </w:rPr>
      </w:pPr>
      <w:r w:rsidRPr="005C2135">
        <w:rPr>
          <w:lang w:val="en-GB"/>
        </w:rPr>
        <w:t xml:space="preserve">The Flask server decouples presentation elements from physical database execution paths. It serves </w:t>
      </w:r>
      <w:proofErr w:type="spellStart"/>
      <w:r w:rsidRPr="005C2135">
        <w:rPr>
          <w:lang w:val="en-GB"/>
        </w:rPr>
        <w:t>preprocessed</w:t>
      </w:r>
      <w:proofErr w:type="spellEnd"/>
      <w:r w:rsidRPr="005C2135">
        <w:rPr>
          <w:lang w:val="en-GB"/>
        </w:rPr>
        <w:t xml:space="preserve"> responses to the client over standard HTTP transport protocols.</w:t>
      </w:r>
    </w:p>
    <w:p w14:paraId="2138A469" w14:textId="77777777" w:rsidR="005C2135" w:rsidRPr="005C2135" w:rsidRDefault="005C2135" w:rsidP="005C2135">
      <w:pPr>
        <w:rPr>
          <w:b/>
          <w:bCs/>
          <w:lang w:val="en-GB"/>
        </w:rPr>
      </w:pPr>
      <w:r w:rsidRPr="005C2135">
        <w:rPr>
          <w:b/>
          <w:bCs/>
          <w:lang w:val="en-GB"/>
        </w:rPr>
        <w:t>4.1 Endpoints Directory</w:t>
      </w:r>
    </w:p>
    <w:p w14:paraId="1508057F" w14:textId="77777777" w:rsidR="005C2135" w:rsidRPr="005C2135" w:rsidRDefault="005C2135" w:rsidP="005C2135">
      <w:pPr>
        <w:rPr>
          <w:b/>
          <w:bCs/>
          <w:lang w:val="en-GB"/>
        </w:rPr>
      </w:pPr>
      <w:r w:rsidRPr="005C2135">
        <w:rPr>
          <w:b/>
          <w:bCs/>
          <w:lang w:val="en-GB"/>
        </w:rPr>
        <w:t>1. Fetch Station Coordinates (GET /</w:t>
      </w:r>
      <w:proofErr w:type="spellStart"/>
      <w:r w:rsidRPr="005C2135">
        <w:rPr>
          <w:b/>
          <w:bCs/>
          <w:lang w:val="en-GB"/>
        </w:rPr>
        <w:t>api</w:t>
      </w:r>
      <w:proofErr w:type="spellEnd"/>
      <w:r w:rsidRPr="005C2135">
        <w:rPr>
          <w:b/>
          <w:bCs/>
          <w:lang w:val="en-GB"/>
        </w:rPr>
        <w:t>/v1/stations)</w:t>
      </w:r>
    </w:p>
    <w:p w14:paraId="6FC79933" w14:textId="77777777" w:rsidR="005C2135" w:rsidRPr="005C2135" w:rsidRDefault="005C2135" w:rsidP="005C2135">
      <w:pPr>
        <w:numPr>
          <w:ilvl w:val="0"/>
          <w:numId w:val="8"/>
        </w:numPr>
        <w:rPr>
          <w:lang w:val="en-GB"/>
        </w:rPr>
      </w:pPr>
      <w:r w:rsidRPr="005C2135">
        <w:rPr>
          <w:b/>
          <w:bCs/>
          <w:lang w:val="en-GB"/>
        </w:rPr>
        <w:t>Description:</w:t>
      </w:r>
      <w:r w:rsidRPr="005C2135">
        <w:rPr>
          <w:lang w:val="en-GB"/>
        </w:rPr>
        <w:t xml:space="preserve"> Retrieves metadata parameters and geolocations for all stations associated with a targeted city.</w:t>
      </w:r>
    </w:p>
    <w:p w14:paraId="574D1EFB" w14:textId="77777777" w:rsidR="005C2135" w:rsidRPr="005C2135" w:rsidRDefault="005C2135" w:rsidP="005C2135">
      <w:pPr>
        <w:numPr>
          <w:ilvl w:val="0"/>
          <w:numId w:val="8"/>
        </w:numPr>
        <w:rPr>
          <w:lang w:val="en-GB"/>
        </w:rPr>
      </w:pPr>
      <w:r w:rsidRPr="005C2135">
        <w:rPr>
          <w:b/>
          <w:bCs/>
          <w:lang w:val="en-GB"/>
        </w:rPr>
        <w:t>Query Parameters:</w:t>
      </w:r>
      <w:r w:rsidRPr="005C2135">
        <w:rPr>
          <w:lang w:val="en-GB"/>
        </w:rPr>
        <w:t xml:space="preserve"> name (String, e.g.</w:t>
      </w:r>
      <w:proofErr w:type="gramStart"/>
      <w:r w:rsidRPr="005C2135">
        <w:rPr>
          <w:lang w:val="en-GB"/>
        </w:rPr>
        <w:t>, ?name</w:t>
      </w:r>
      <w:proofErr w:type="gramEnd"/>
      <w:r w:rsidRPr="005C2135">
        <w:rPr>
          <w:lang w:val="en-GB"/>
        </w:rPr>
        <w:t>=Milan).</w:t>
      </w:r>
    </w:p>
    <w:p w14:paraId="44AA5AED" w14:textId="77777777" w:rsidR="005C2135" w:rsidRPr="005C2135" w:rsidRDefault="005C2135" w:rsidP="005C2135">
      <w:pPr>
        <w:numPr>
          <w:ilvl w:val="0"/>
          <w:numId w:val="8"/>
        </w:numPr>
      </w:pPr>
      <w:proofErr w:type="spellStart"/>
      <w:r w:rsidRPr="005C2135">
        <w:rPr>
          <w:b/>
          <w:bCs/>
        </w:rPr>
        <w:t>Response</w:t>
      </w:r>
      <w:proofErr w:type="spellEnd"/>
      <w:r w:rsidRPr="005C2135">
        <w:rPr>
          <w:b/>
          <w:bCs/>
        </w:rPr>
        <w:t xml:space="preserve"> Payload (JSON Format):</w:t>
      </w:r>
    </w:p>
    <w:p w14:paraId="20993152" w14:textId="77777777" w:rsidR="005C2135" w:rsidRPr="005C2135" w:rsidRDefault="005C2135" w:rsidP="005C2135">
      <w:pPr>
        <w:rPr>
          <w:lang w:val="en-GB"/>
        </w:rPr>
      </w:pPr>
      <w:r w:rsidRPr="005C2135">
        <w:rPr>
          <w:lang w:val="en-GB"/>
        </w:rPr>
        <w:t>[</w:t>
      </w:r>
    </w:p>
    <w:p w14:paraId="3005DF65" w14:textId="77777777" w:rsidR="005C2135" w:rsidRPr="005C2135" w:rsidRDefault="005C2135" w:rsidP="005C2135">
      <w:pPr>
        <w:rPr>
          <w:lang w:val="en-GB"/>
        </w:rPr>
      </w:pPr>
      <w:r w:rsidRPr="005C2135">
        <w:rPr>
          <w:lang w:val="en-GB"/>
        </w:rPr>
        <w:t xml:space="preserve">  {</w:t>
      </w:r>
    </w:p>
    <w:p w14:paraId="6C57FFE7" w14:textId="77777777" w:rsidR="005C2135" w:rsidRPr="005C2135" w:rsidRDefault="005C2135" w:rsidP="005C2135">
      <w:pPr>
        <w:rPr>
          <w:lang w:val="en-GB"/>
        </w:rPr>
      </w:pPr>
      <w:r w:rsidRPr="005C2135">
        <w:rPr>
          <w:lang w:val="en-GB"/>
        </w:rPr>
        <w:t xml:space="preserve">    "</w:t>
      </w:r>
      <w:proofErr w:type="spellStart"/>
      <w:proofErr w:type="gramStart"/>
      <w:r w:rsidRPr="005C2135">
        <w:rPr>
          <w:lang w:val="en-GB"/>
        </w:rPr>
        <w:t>station</w:t>
      </w:r>
      <w:proofErr w:type="gramEnd"/>
      <w:r w:rsidRPr="005C2135">
        <w:rPr>
          <w:lang w:val="en-GB"/>
        </w:rPr>
        <w:t>_id</w:t>
      </w:r>
      <w:proofErr w:type="spellEnd"/>
      <w:r w:rsidRPr="005C2135">
        <w:rPr>
          <w:lang w:val="en-GB"/>
        </w:rPr>
        <w:t>": "16080",</w:t>
      </w:r>
    </w:p>
    <w:p w14:paraId="0701356F" w14:textId="77777777" w:rsidR="005C2135" w:rsidRPr="005C2135" w:rsidRDefault="005C2135" w:rsidP="005C2135">
      <w:pPr>
        <w:rPr>
          <w:lang w:val="en-GB"/>
        </w:rPr>
      </w:pPr>
      <w:r w:rsidRPr="005C2135">
        <w:rPr>
          <w:lang w:val="en-GB"/>
        </w:rPr>
        <w:t xml:space="preserve">    "name": "Milano Linate",</w:t>
      </w:r>
    </w:p>
    <w:p w14:paraId="546BA82F" w14:textId="77777777" w:rsidR="005C2135" w:rsidRPr="005C2135" w:rsidRDefault="005C2135" w:rsidP="005C2135">
      <w:pPr>
        <w:rPr>
          <w:lang w:val="en-GB"/>
        </w:rPr>
      </w:pPr>
      <w:r w:rsidRPr="005C2135">
        <w:rPr>
          <w:lang w:val="en-GB"/>
        </w:rPr>
        <w:t xml:space="preserve">    "elevation": 107.0,</w:t>
      </w:r>
    </w:p>
    <w:p w14:paraId="411FEA24" w14:textId="77777777" w:rsidR="005C2135" w:rsidRPr="005C2135" w:rsidRDefault="005C2135" w:rsidP="005C2135">
      <w:pPr>
        <w:rPr>
          <w:lang w:val="en-GB"/>
        </w:rPr>
      </w:pPr>
      <w:r w:rsidRPr="005C2135">
        <w:rPr>
          <w:lang w:val="en-GB"/>
        </w:rPr>
        <w:t xml:space="preserve">    "latitude": 45.445,</w:t>
      </w:r>
    </w:p>
    <w:p w14:paraId="00664378" w14:textId="77777777" w:rsidR="005C2135" w:rsidRPr="005C2135" w:rsidRDefault="005C2135" w:rsidP="005C2135">
      <w:pPr>
        <w:rPr>
          <w:lang w:val="en-GB"/>
        </w:rPr>
      </w:pPr>
      <w:r w:rsidRPr="005C2135">
        <w:rPr>
          <w:lang w:val="en-GB"/>
        </w:rPr>
        <w:t xml:space="preserve">    "longitude": 9.276</w:t>
      </w:r>
    </w:p>
    <w:p w14:paraId="6E3704A5" w14:textId="77777777" w:rsidR="005C2135" w:rsidRPr="005C2135" w:rsidRDefault="005C2135" w:rsidP="005C2135">
      <w:pPr>
        <w:rPr>
          <w:lang w:val="en-GB"/>
        </w:rPr>
      </w:pPr>
      <w:r w:rsidRPr="005C2135">
        <w:rPr>
          <w:lang w:val="en-GB"/>
        </w:rPr>
        <w:t xml:space="preserve">  }</w:t>
      </w:r>
    </w:p>
    <w:p w14:paraId="7AE1E430" w14:textId="4FBA14AB" w:rsidR="005C2135" w:rsidRDefault="005C2135" w:rsidP="005C2135">
      <w:pPr>
        <w:rPr>
          <w:lang w:val="en-GB"/>
        </w:rPr>
      </w:pPr>
      <w:r w:rsidRPr="005C2135">
        <w:rPr>
          <w:lang w:val="en-GB"/>
        </w:rPr>
        <w:t>]</w:t>
      </w:r>
    </w:p>
    <w:p w14:paraId="733A186A" w14:textId="77777777" w:rsidR="005C2135" w:rsidRPr="005C2135" w:rsidRDefault="005C2135" w:rsidP="005C2135">
      <w:pPr>
        <w:rPr>
          <w:b/>
          <w:bCs/>
          <w:lang w:val="en-GB"/>
        </w:rPr>
      </w:pPr>
      <w:r w:rsidRPr="005C2135">
        <w:rPr>
          <w:b/>
          <w:bCs/>
          <w:lang w:val="en-GB"/>
        </w:rPr>
        <w:t>2. Query Historical Logs (GET /</w:t>
      </w:r>
      <w:proofErr w:type="spellStart"/>
      <w:r w:rsidRPr="005C2135">
        <w:rPr>
          <w:b/>
          <w:bCs/>
          <w:lang w:val="en-GB"/>
        </w:rPr>
        <w:t>api</w:t>
      </w:r>
      <w:proofErr w:type="spellEnd"/>
      <w:r w:rsidRPr="005C2135">
        <w:rPr>
          <w:b/>
          <w:bCs/>
          <w:lang w:val="en-GB"/>
        </w:rPr>
        <w:t>/v1/weather)</w:t>
      </w:r>
    </w:p>
    <w:p w14:paraId="16C78030" w14:textId="77777777" w:rsidR="005C2135" w:rsidRPr="005C2135" w:rsidRDefault="005C2135" w:rsidP="005C2135">
      <w:pPr>
        <w:numPr>
          <w:ilvl w:val="0"/>
          <w:numId w:val="9"/>
        </w:numPr>
        <w:rPr>
          <w:lang w:val="en-GB"/>
        </w:rPr>
      </w:pPr>
      <w:r w:rsidRPr="005C2135">
        <w:rPr>
          <w:b/>
          <w:bCs/>
          <w:lang w:val="en-GB"/>
        </w:rPr>
        <w:t>Description:</w:t>
      </w:r>
      <w:r w:rsidRPr="005C2135">
        <w:rPr>
          <w:lang w:val="en-GB"/>
        </w:rPr>
        <w:t xml:space="preserve"> Extracts clean time-series vectors filtering temperature, humidity, and rainfall arrays over a bounding date window.</w:t>
      </w:r>
    </w:p>
    <w:p w14:paraId="7E8D77A4" w14:textId="77777777" w:rsidR="005C2135" w:rsidRPr="005C2135" w:rsidRDefault="005C2135" w:rsidP="005C2135">
      <w:pPr>
        <w:numPr>
          <w:ilvl w:val="0"/>
          <w:numId w:val="9"/>
        </w:numPr>
        <w:rPr>
          <w:lang w:val="en-GB"/>
        </w:rPr>
      </w:pPr>
      <w:r w:rsidRPr="005C2135">
        <w:rPr>
          <w:b/>
          <w:bCs/>
          <w:lang w:val="en-GB"/>
        </w:rPr>
        <w:t>Query Parameters:</w:t>
      </w:r>
      <w:r w:rsidRPr="005C2135">
        <w:rPr>
          <w:lang w:val="en-GB"/>
        </w:rPr>
        <w:t xml:space="preserve"> </w:t>
      </w:r>
      <w:proofErr w:type="spellStart"/>
      <w:r w:rsidRPr="005C2135">
        <w:rPr>
          <w:lang w:val="en-GB"/>
        </w:rPr>
        <w:t>station_id</w:t>
      </w:r>
      <w:proofErr w:type="spellEnd"/>
      <w:r w:rsidRPr="005C2135">
        <w:rPr>
          <w:lang w:val="en-GB"/>
        </w:rPr>
        <w:t xml:space="preserve"> (String), </w:t>
      </w:r>
      <w:proofErr w:type="spellStart"/>
      <w:r w:rsidRPr="005C2135">
        <w:rPr>
          <w:lang w:val="en-GB"/>
        </w:rPr>
        <w:t>start_date</w:t>
      </w:r>
      <w:proofErr w:type="spellEnd"/>
      <w:r w:rsidRPr="005C2135">
        <w:rPr>
          <w:lang w:val="en-GB"/>
        </w:rPr>
        <w:t xml:space="preserve"> (String, YYYY-MM-DD), </w:t>
      </w:r>
      <w:proofErr w:type="spellStart"/>
      <w:r w:rsidRPr="005C2135">
        <w:rPr>
          <w:lang w:val="en-GB"/>
        </w:rPr>
        <w:t>end_date</w:t>
      </w:r>
      <w:proofErr w:type="spellEnd"/>
      <w:r w:rsidRPr="005C2135">
        <w:rPr>
          <w:lang w:val="en-GB"/>
        </w:rPr>
        <w:t xml:space="preserve"> (String, YYYY-MM-DD).</w:t>
      </w:r>
    </w:p>
    <w:p w14:paraId="1433D65A" w14:textId="77777777" w:rsidR="005C2135" w:rsidRPr="005C2135" w:rsidRDefault="005C2135" w:rsidP="005C2135">
      <w:pPr>
        <w:numPr>
          <w:ilvl w:val="0"/>
          <w:numId w:val="9"/>
        </w:numPr>
      </w:pPr>
      <w:proofErr w:type="spellStart"/>
      <w:r w:rsidRPr="005C2135">
        <w:rPr>
          <w:b/>
          <w:bCs/>
        </w:rPr>
        <w:t>Response</w:t>
      </w:r>
      <w:proofErr w:type="spellEnd"/>
      <w:r w:rsidRPr="005C2135">
        <w:rPr>
          <w:b/>
          <w:bCs/>
        </w:rPr>
        <w:t xml:space="preserve"> Payload (JSON Format):</w:t>
      </w:r>
    </w:p>
    <w:p w14:paraId="23B2F345" w14:textId="77777777" w:rsidR="005C2135" w:rsidRPr="005C2135" w:rsidRDefault="005C2135" w:rsidP="005C2135">
      <w:r w:rsidRPr="005C2135">
        <w:t>JSON</w:t>
      </w:r>
    </w:p>
    <w:p w14:paraId="232B56DD" w14:textId="77777777" w:rsidR="005C2135" w:rsidRPr="005C2135" w:rsidRDefault="005C2135" w:rsidP="005C2135">
      <w:r w:rsidRPr="005C2135">
        <w:t>{</w:t>
      </w:r>
    </w:p>
    <w:p w14:paraId="50B029FC" w14:textId="77777777" w:rsidR="005C2135" w:rsidRPr="005C2135" w:rsidRDefault="005C2135" w:rsidP="005C2135">
      <w:r w:rsidRPr="005C2135">
        <w:lastRenderedPageBreak/>
        <w:t xml:space="preserve">  "</w:t>
      </w:r>
      <w:proofErr w:type="spellStart"/>
      <w:r w:rsidRPr="005C2135">
        <w:t>station_id</w:t>
      </w:r>
      <w:proofErr w:type="spellEnd"/>
      <w:r w:rsidRPr="005C2135">
        <w:t>": "16080",</w:t>
      </w:r>
    </w:p>
    <w:p w14:paraId="11479040" w14:textId="77777777" w:rsidR="005C2135" w:rsidRPr="005C2135" w:rsidRDefault="005C2135" w:rsidP="005C2135">
      <w:r w:rsidRPr="005C2135">
        <w:t xml:space="preserve">  "city": "Milan",</w:t>
      </w:r>
    </w:p>
    <w:p w14:paraId="0175A9B7" w14:textId="77777777" w:rsidR="005C2135" w:rsidRPr="005C2135" w:rsidRDefault="005C2135" w:rsidP="005C2135">
      <w:r w:rsidRPr="005C2135">
        <w:t xml:space="preserve">  "</w:t>
      </w:r>
      <w:proofErr w:type="spellStart"/>
      <w:r w:rsidRPr="005C2135">
        <w:t>parameters</w:t>
      </w:r>
      <w:proofErr w:type="spellEnd"/>
      <w:r w:rsidRPr="005C2135">
        <w:t>": ["</w:t>
      </w:r>
      <w:proofErr w:type="spellStart"/>
      <w:r w:rsidRPr="005C2135">
        <w:t>temp</w:t>
      </w:r>
      <w:proofErr w:type="spellEnd"/>
      <w:r w:rsidRPr="005C2135">
        <w:t>", "rhum", "</w:t>
      </w:r>
      <w:proofErr w:type="spellStart"/>
      <w:r w:rsidRPr="005C2135">
        <w:t>prcp</w:t>
      </w:r>
      <w:proofErr w:type="spellEnd"/>
      <w:r w:rsidRPr="005C2135">
        <w:t>"],</w:t>
      </w:r>
    </w:p>
    <w:p w14:paraId="19FC8961" w14:textId="77777777" w:rsidR="005C2135" w:rsidRPr="005C2135" w:rsidRDefault="005C2135" w:rsidP="005C2135">
      <w:r w:rsidRPr="005C2135">
        <w:t xml:space="preserve">  "</w:t>
      </w:r>
      <w:proofErr w:type="spellStart"/>
      <w:r w:rsidRPr="005C2135">
        <w:t>series</w:t>
      </w:r>
      <w:proofErr w:type="spellEnd"/>
      <w:r w:rsidRPr="005C2135">
        <w:t>": [</w:t>
      </w:r>
    </w:p>
    <w:p w14:paraId="082F150D" w14:textId="77777777" w:rsidR="005C2135" w:rsidRPr="005C2135" w:rsidRDefault="005C2135" w:rsidP="005C2135">
      <w:r w:rsidRPr="005C2135">
        <w:t xml:space="preserve">    {</w:t>
      </w:r>
    </w:p>
    <w:p w14:paraId="1147454A" w14:textId="77777777" w:rsidR="005C2135" w:rsidRPr="005C2135" w:rsidRDefault="005C2135" w:rsidP="005C2135">
      <w:r w:rsidRPr="005C2135">
        <w:t xml:space="preserve">      "</w:t>
      </w:r>
      <w:proofErr w:type="spellStart"/>
      <w:r w:rsidRPr="005C2135">
        <w:t>timestamp</w:t>
      </w:r>
      <w:proofErr w:type="spellEnd"/>
      <w:r w:rsidRPr="005C2135">
        <w:t>": "2026-06-01T12:00:00Z",</w:t>
      </w:r>
    </w:p>
    <w:p w14:paraId="7639F47E" w14:textId="77777777" w:rsidR="005C2135" w:rsidRPr="005C2135" w:rsidRDefault="005C2135" w:rsidP="005C2135">
      <w:r w:rsidRPr="005C2135">
        <w:t xml:space="preserve">      "</w:t>
      </w:r>
      <w:proofErr w:type="spellStart"/>
      <w:r w:rsidRPr="005C2135">
        <w:t>temp</w:t>
      </w:r>
      <w:proofErr w:type="spellEnd"/>
      <w:r w:rsidRPr="005C2135">
        <w:t>": 28.5,</w:t>
      </w:r>
    </w:p>
    <w:p w14:paraId="28658EB5" w14:textId="77777777" w:rsidR="005C2135" w:rsidRPr="005C2135" w:rsidRDefault="005C2135" w:rsidP="005C2135">
      <w:r w:rsidRPr="005C2135">
        <w:t xml:space="preserve">      "rhum": 55.0,</w:t>
      </w:r>
    </w:p>
    <w:p w14:paraId="5B207A76" w14:textId="77777777" w:rsidR="005C2135" w:rsidRPr="005C2135" w:rsidRDefault="005C2135" w:rsidP="005C2135">
      <w:r w:rsidRPr="005C2135">
        <w:t xml:space="preserve">      "</w:t>
      </w:r>
      <w:proofErr w:type="spellStart"/>
      <w:r w:rsidRPr="005C2135">
        <w:t>prcp</w:t>
      </w:r>
      <w:proofErr w:type="spellEnd"/>
      <w:r w:rsidRPr="005C2135">
        <w:t>": 0.0</w:t>
      </w:r>
    </w:p>
    <w:p w14:paraId="0806F05D" w14:textId="77777777" w:rsidR="005C2135" w:rsidRPr="005C2135" w:rsidRDefault="005C2135" w:rsidP="005C2135">
      <w:r w:rsidRPr="005C2135">
        <w:t xml:space="preserve">    }</w:t>
      </w:r>
    </w:p>
    <w:p w14:paraId="0D3FDE0E" w14:textId="77777777" w:rsidR="005C2135" w:rsidRPr="005C2135" w:rsidRDefault="005C2135" w:rsidP="005C2135">
      <w:r w:rsidRPr="005C2135">
        <w:t xml:space="preserve">  ]</w:t>
      </w:r>
    </w:p>
    <w:p w14:paraId="66367063" w14:textId="77777777" w:rsidR="005C2135" w:rsidRPr="005C2135" w:rsidRDefault="005C2135" w:rsidP="005C2135">
      <w:r w:rsidRPr="005C2135">
        <w:t>}</w:t>
      </w:r>
    </w:p>
    <w:p w14:paraId="518273BC" w14:textId="77777777" w:rsidR="005C2135" w:rsidRPr="005C2135" w:rsidRDefault="005C2135" w:rsidP="005C2135">
      <w:pPr>
        <w:rPr>
          <w:b/>
          <w:bCs/>
        </w:rPr>
      </w:pPr>
      <w:r w:rsidRPr="005C2135">
        <w:rPr>
          <w:b/>
          <w:bCs/>
        </w:rPr>
        <w:t xml:space="preserve">5. </w:t>
      </w:r>
      <w:proofErr w:type="spellStart"/>
      <w:r w:rsidRPr="005C2135">
        <w:rPr>
          <w:b/>
          <w:bCs/>
        </w:rPr>
        <w:t>Meteostat</w:t>
      </w:r>
      <w:proofErr w:type="spellEnd"/>
      <w:r w:rsidRPr="005C2135">
        <w:rPr>
          <w:b/>
          <w:bCs/>
        </w:rPr>
        <w:t xml:space="preserve"> API Integration</w:t>
      </w:r>
    </w:p>
    <w:p w14:paraId="149ED11C" w14:textId="77777777" w:rsidR="005C2135" w:rsidRPr="005C2135" w:rsidRDefault="005C2135" w:rsidP="005C2135">
      <w:pPr>
        <w:rPr>
          <w:b/>
          <w:bCs/>
        </w:rPr>
      </w:pPr>
      <w:r w:rsidRPr="005C2135">
        <w:rPr>
          <w:b/>
          <w:bCs/>
        </w:rPr>
        <w:t xml:space="preserve">5.1 </w:t>
      </w:r>
      <w:proofErr w:type="spellStart"/>
      <w:r w:rsidRPr="005C2135">
        <w:rPr>
          <w:b/>
          <w:bCs/>
        </w:rPr>
        <w:t>Request</w:t>
      </w:r>
      <w:proofErr w:type="spellEnd"/>
      <w:r w:rsidRPr="005C2135">
        <w:rPr>
          <w:b/>
          <w:bCs/>
        </w:rPr>
        <w:t xml:space="preserve"> </w:t>
      </w:r>
      <w:proofErr w:type="spellStart"/>
      <w:r w:rsidRPr="005C2135">
        <w:rPr>
          <w:b/>
          <w:bCs/>
        </w:rPr>
        <w:t>Mitigation</w:t>
      </w:r>
      <w:proofErr w:type="spellEnd"/>
      <w:r w:rsidRPr="005C2135">
        <w:rPr>
          <w:b/>
          <w:bCs/>
        </w:rPr>
        <w:t xml:space="preserve"> and Caching Logic</w:t>
      </w:r>
    </w:p>
    <w:p w14:paraId="2BC8E289" w14:textId="77777777" w:rsidR="005C2135" w:rsidRPr="005C2135" w:rsidRDefault="005C2135" w:rsidP="005C2135">
      <w:pPr>
        <w:rPr>
          <w:lang w:val="en-GB"/>
        </w:rPr>
      </w:pPr>
      <w:r w:rsidRPr="005C2135">
        <w:rPr>
          <w:lang w:val="en-GB"/>
        </w:rPr>
        <w:t xml:space="preserve">The subscription profile configured on </w:t>
      </w:r>
      <w:proofErr w:type="spellStart"/>
      <w:r w:rsidRPr="005C2135">
        <w:rPr>
          <w:lang w:val="en-GB"/>
        </w:rPr>
        <w:t>RapidAPI</w:t>
      </w:r>
      <w:proofErr w:type="spellEnd"/>
      <w:r w:rsidRPr="005C2135">
        <w:rPr>
          <w:lang w:val="en-GB"/>
        </w:rPr>
        <w:t xml:space="preserve"> restricts developers to an absolute ceiling of </w:t>
      </w:r>
      <w:r w:rsidRPr="005C2135">
        <w:rPr>
          <w:b/>
          <w:bCs/>
          <w:lang w:val="en-GB"/>
        </w:rPr>
        <w:t>500 free requests per month</w:t>
      </w:r>
      <w:r w:rsidRPr="005C2135">
        <w:rPr>
          <w:lang w:val="en-GB"/>
        </w:rPr>
        <w:t>. To optimize application uptime and prevent quota exhaustion, the client interface is barred from contacting remote endpoints directly. The backend Flask node orchestrates an intermediary lazy-loading data flow:</w:t>
      </w:r>
    </w:p>
    <w:p w14:paraId="16553D24" w14:textId="707D3585" w:rsidR="005C2135" w:rsidRDefault="005C2135" w:rsidP="005C2135">
      <w:pPr>
        <w:rPr>
          <w:lang w:val="en-GB"/>
        </w:rPr>
      </w:pPr>
      <w:r w:rsidRPr="005C2135">
        <w:rPr>
          <w:lang w:val="en-GB"/>
        </w:rPr>
        <w:t>[INSERT METEOSTAT API INTEGRATION FLOWCHART]</w:t>
      </w:r>
    </w:p>
    <w:p w14:paraId="03035234" w14:textId="0948D8DE" w:rsidR="005C2135" w:rsidRPr="005C2135" w:rsidRDefault="005C2135" w:rsidP="005C2135">
      <w:pPr>
        <w:pStyle w:val="Paragrafoelenco"/>
        <w:numPr>
          <w:ilvl w:val="0"/>
          <w:numId w:val="12"/>
        </w:numPr>
        <w:rPr>
          <w:lang w:val="en-GB"/>
        </w:rPr>
      </w:pPr>
      <w:r w:rsidRPr="005C2135">
        <w:rPr>
          <w:b/>
          <w:bCs/>
          <w:lang w:val="en-GB"/>
        </w:rPr>
        <w:t>API Routines Leveraged:</w:t>
      </w:r>
      <w:r w:rsidRPr="005C2135">
        <w:rPr>
          <w:lang w:val="en-GB"/>
        </w:rPr>
        <w:t xml:space="preserve"> The system calls the stations/hourly endpoint to extract comprehensive historical telemetry rows in consolidated runtime blocks, minimizing redundant remote invocations.</w:t>
      </w:r>
    </w:p>
    <w:p w14:paraId="31754B5D" w14:textId="400EFB83" w:rsidR="005C2135" w:rsidRPr="005C2135" w:rsidRDefault="005C2135" w:rsidP="005C2135">
      <w:pPr>
        <w:pStyle w:val="Paragrafoelenco"/>
        <w:numPr>
          <w:ilvl w:val="0"/>
          <w:numId w:val="12"/>
        </w:numPr>
        <w:rPr>
          <w:lang w:val="en-GB"/>
        </w:rPr>
      </w:pPr>
      <w:r w:rsidRPr="005C2135">
        <w:rPr>
          <w:b/>
          <w:bCs/>
          <w:lang w:val="en-GB"/>
        </w:rPr>
        <w:t>Data Cleaning Mechanisms:</w:t>
      </w:r>
      <w:r w:rsidRPr="005C2135">
        <w:rPr>
          <w:lang w:val="en-GB"/>
        </w:rPr>
        <w:t xml:space="preserve"> Remote measurements often arrive with missing segments or corrupt markers (</w:t>
      </w:r>
      <w:proofErr w:type="spellStart"/>
      <w:r w:rsidRPr="005C2135">
        <w:rPr>
          <w:lang w:val="en-GB"/>
        </w:rPr>
        <w:t>NaN</w:t>
      </w:r>
      <w:proofErr w:type="spellEnd"/>
      <w:r w:rsidRPr="005C2135">
        <w:rPr>
          <w:lang w:val="en-GB"/>
        </w:rPr>
        <w:t>) due to physical hardware downtime. Flask intercepts these anomalies at the entry boundary, executing synchronous linear interpolation routines to reconstruct continuous timelines before writing changes to PostgreSQL.</w:t>
      </w:r>
    </w:p>
    <w:p w14:paraId="2F8ECE43" w14:textId="77777777" w:rsidR="005C2135" w:rsidRPr="005C2135" w:rsidRDefault="005C2135" w:rsidP="005C2135">
      <w:pPr>
        <w:rPr>
          <w:b/>
          <w:bCs/>
          <w:lang w:val="en-GB"/>
        </w:rPr>
      </w:pPr>
      <w:r w:rsidRPr="005C2135">
        <w:rPr>
          <w:b/>
          <w:bCs/>
          <w:lang w:val="en-GB"/>
        </w:rPr>
        <w:t>6. Interactive Dashboard Design</w:t>
      </w:r>
    </w:p>
    <w:p w14:paraId="148BA8B9" w14:textId="77777777" w:rsidR="005C2135" w:rsidRPr="005C2135" w:rsidRDefault="005C2135" w:rsidP="005C2135">
      <w:pPr>
        <w:rPr>
          <w:lang w:val="en-GB"/>
        </w:rPr>
      </w:pPr>
      <w:r w:rsidRPr="005C2135">
        <w:rPr>
          <w:lang w:val="en-GB"/>
        </w:rPr>
        <w:t xml:space="preserve">The Presentation Tier is delivered as an analytical client dashboard embedded inside a </w:t>
      </w:r>
      <w:proofErr w:type="spellStart"/>
      <w:r w:rsidRPr="005C2135">
        <w:rPr>
          <w:lang w:val="en-GB"/>
        </w:rPr>
        <w:t>Jupyter</w:t>
      </w:r>
      <w:proofErr w:type="spellEnd"/>
      <w:r w:rsidRPr="005C2135">
        <w:rPr>
          <w:lang w:val="en-GB"/>
        </w:rPr>
        <w:t xml:space="preserve"> Notebook workspace. It features an environment built out of responsive UI elements, visual maps, and statistical canvases.</w:t>
      </w:r>
    </w:p>
    <w:p w14:paraId="4CD48684" w14:textId="77777777" w:rsidR="005C2135" w:rsidRPr="005C2135" w:rsidRDefault="005C2135" w:rsidP="005C2135">
      <w:pPr>
        <w:rPr>
          <w:b/>
          <w:bCs/>
        </w:rPr>
      </w:pPr>
      <w:r w:rsidRPr="005C2135">
        <w:rPr>
          <w:b/>
          <w:bCs/>
        </w:rPr>
        <w:t>6.1 Layout &amp; Interface Components</w:t>
      </w:r>
    </w:p>
    <w:p w14:paraId="10395078" w14:textId="77777777" w:rsidR="005C2135" w:rsidRPr="005C2135" w:rsidRDefault="005C2135" w:rsidP="005C2135">
      <w:pPr>
        <w:numPr>
          <w:ilvl w:val="0"/>
          <w:numId w:val="10"/>
        </w:numPr>
        <w:rPr>
          <w:lang w:val="en-GB"/>
        </w:rPr>
      </w:pPr>
      <w:r w:rsidRPr="005C2135">
        <w:rPr>
          <w:b/>
          <w:bCs/>
          <w:lang w:val="en-GB"/>
        </w:rPr>
        <w:lastRenderedPageBreak/>
        <w:t>Global Filters Component (</w:t>
      </w:r>
      <w:proofErr w:type="spellStart"/>
      <w:r w:rsidRPr="005C2135">
        <w:rPr>
          <w:b/>
          <w:bCs/>
          <w:lang w:val="en-GB"/>
        </w:rPr>
        <w:t>Jupyter</w:t>
      </w:r>
      <w:proofErr w:type="spellEnd"/>
      <w:r w:rsidRPr="005C2135">
        <w:rPr>
          <w:b/>
          <w:bCs/>
          <w:lang w:val="en-GB"/>
        </w:rPr>
        <w:t xml:space="preserve"> Widgets):</w:t>
      </w:r>
      <w:r w:rsidRPr="005C2135">
        <w:rPr>
          <w:lang w:val="en-GB"/>
        </w:rPr>
        <w:t xml:space="preserve"> Integrates selection controls that allow users to select either Milan or Mexico City, alongside chronological slider bars to narrow down observation ranges.</w:t>
      </w:r>
    </w:p>
    <w:p w14:paraId="01D0CF42" w14:textId="77777777" w:rsidR="005C2135" w:rsidRPr="005C2135" w:rsidRDefault="005C2135" w:rsidP="005C2135">
      <w:pPr>
        <w:numPr>
          <w:ilvl w:val="0"/>
          <w:numId w:val="10"/>
        </w:numPr>
        <w:rPr>
          <w:lang w:val="en-GB"/>
        </w:rPr>
      </w:pPr>
      <w:r w:rsidRPr="005C2135">
        <w:rPr>
          <w:b/>
          <w:bCs/>
          <w:lang w:val="en-GB"/>
        </w:rPr>
        <w:t>Geospatial Map Canvas (Folium / OpenStreetMap):</w:t>
      </w:r>
      <w:r w:rsidRPr="005C2135">
        <w:rPr>
          <w:lang w:val="en-GB"/>
        </w:rPr>
        <w:t xml:space="preserve"> Generates interactive geographic layers showing the location of weather stations. It translates raw temperature concentrations into real-time visual heat map overlays, allowing users to cross-examine microclimate variations.</w:t>
      </w:r>
    </w:p>
    <w:p w14:paraId="42ABCB47" w14:textId="77777777" w:rsidR="005C2135" w:rsidRPr="005C2135" w:rsidRDefault="005C2135" w:rsidP="005C2135">
      <w:pPr>
        <w:numPr>
          <w:ilvl w:val="0"/>
          <w:numId w:val="10"/>
        </w:numPr>
        <w:rPr>
          <w:lang w:val="en-GB"/>
        </w:rPr>
      </w:pPr>
      <w:r w:rsidRPr="005C2135">
        <w:rPr>
          <w:b/>
          <w:bCs/>
          <w:lang w:val="en-GB"/>
        </w:rPr>
        <w:t>Temporal Trend Canvas (Plotly):</w:t>
      </w:r>
      <w:r w:rsidRPr="005C2135">
        <w:rPr>
          <w:lang w:val="en-GB"/>
        </w:rPr>
        <w:t xml:space="preserve"> Renders interactive dual-axis line charts tracking the relationships between temperature spikes and relative humidity levels. This enables users to visualize the real-world occurrence of urban heat island effects during summer periods.</w:t>
      </w:r>
    </w:p>
    <w:p w14:paraId="53A23464" w14:textId="77777777" w:rsidR="005C2135" w:rsidRPr="005C2135" w:rsidRDefault="005C2135" w:rsidP="005C2135">
      <w:pPr>
        <w:numPr>
          <w:ilvl w:val="0"/>
          <w:numId w:val="10"/>
        </w:numPr>
        <w:rPr>
          <w:lang w:val="en-GB"/>
        </w:rPr>
      </w:pPr>
      <w:r w:rsidRPr="005C2135">
        <w:rPr>
          <w:b/>
          <w:bCs/>
          <w:lang w:val="en-GB"/>
        </w:rPr>
        <w:t>Heat Stress Watch Engine (Threshold Panel):</w:t>
      </w:r>
      <w:r w:rsidRPr="005C2135">
        <w:rPr>
          <w:lang w:val="en-GB"/>
        </w:rPr>
        <w:t xml:space="preserve"> Implements the custom data manipulation features required by the project assignment. It enables users to specify environmental boundary criteria (e.g., identifying occurrences where Temperature exceeds 35°C while Humidity remains above 70%). The panel instantly processes the local database to highlight these critical weather anomalies using clear warning indicators.</w:t>
      </w:r>
    </w:p>
    <w:p w14:paraId="10C0C9C1" w14:textId="77777777" w:rsidR="005C2135" w:rsidRPr="005C2135" w:rsidRDefault="005C2135" w:rsidP="005C2135">
      <w:pPr>
        <w:rPr>
          <w:b/>
          <w:bCs/>
          <w:lang w:val="en-GB"/>
        </w:rPr>
      </w:pPr>
      <w:r w:rsidRPr="005C2135">
        <w:rPr>
          <w:b/>
          <w:bCs/>
          <w:lang w:val="en-GB"/>
        </w:rPr>
        <w:t>6.2 Wireframe Layout</w:t>
      </w:r>
    </w:p>
    <w:p w14:paraId="4F08BA64" w14:textId="77777777" w:rsidR="005C2135" w:rsidRPr="005C2135" w:rsidRDefault="005C2135" w:rsidP="005C2135">
      <w:pPr>
        <w:rPr>
          <w:lang w:val="en-GB"/>
        </w:rPr>
      </w:pPr>
      <w:r w:rsidRPr="005C2135">
        <w:rPr>
          <w:lang w:val="en-GB"/>
        </w:rPr>
        <w:t>The block layout below outlines the organization of interactive elements across the screen, ensuring a consistent and structured workflow for the end-user.</w:t>
      </w:r>
    </w:p>
    <w:p w14:paraId="7CB8CF5B" w14:textId="20DCE44E" w:rsidR="005C2135" w:rsidRPr="005C2135" w:rsidRDefault="005C2135" w:rsidP="005C2135">
      <w:pPr>
        <w:rPr>
          <w:lang w:val="en-GB"/>
        </w:rPr>
      </w:pPr>
      <w:r w:rsidRPr="005C2135">
        <w:t>[INSERT DASHBOARD WIREFRAME HERE]</w:t>
      </w:r>
    </w:p>
    <w:sectPr w:rsidR="005C2135" w:rsidRPr="005C213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30DDF"/>
    <w:multiLevelType w:val="hybridMultilevel"/>
    <w:tmpl w:val="CE3C76B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 w15:restartNumberingAfterBreak="0">
    <w:nsid w:val="08E145DC"/>
    <w:multiLevelType w:val="multilevel"/>
    <w:tmpl w:val="7B3C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B2498"/>
    <w:multiLevelType w:val="multilevel"/>
    <w:tmpl w:val="381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50788D"/>
    <w:multiLevelType w:val="multilevel"/>
    <w:tmpl w:val="308A9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753FC"/>
    <w:multiLevelType w:val="multilevel"/>
    <w:tmpl w:val="5D3E9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5739E3"/>
    <w:multiLevelType w:val="multilevel"/>
    <w:tmpl w:val="CDA4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53749A"/>
    <w:multiLevelType w:val="multilevel"/>
    <w:tmpl w:val="F63C1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045CAA"/>
    <w:multiLevelType w:val="hybridMultilevel"/>
    <w:tmpl w:val="40324D2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948CD"/>
    <w:multiLevelType w:val="multilevel"/>
    <w:tmpl w:val="329A8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96149"/>
    <w:multiLevelType w:val="multilevel"/>
    <w:tmpl w:val="D8C21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CB2E94"/>
    <w:multiLevelType w:val="multilevel"/>
    <w:tmpl w:val="251A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F5FFF"/>
    <w:multiLevelType w:val="multilevel"/>
    <w:tmpl w:val="F474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486926">
    <w:abstractNumId w:val="6"/>
  </w:num>
  <w:num w:numId="2" w16cid:durableId="1027213948">
    <w:abstractNumId w:val="1"/>
  </w:num>
  <w:num w:numId="3" w16cid:durableId="384649210">
    <w:abstractNumId w:val="9"/>
  </w:num>
  <w:num w:numId="4" w16cid:durableId="579564355">
    <w:abstractNumId w:val="10"/>
  </w:num>
  <w:num w:numId="5" w16cid:durableId="713583757">
    <w:abstractNumId w:val="2"/>
  </w:num>
  <w:num w:numId="6" w16cid:durableId="522326786">
    <w:abstractNumId w:val="5"/>
  </w:num>
  <w:num w:numId="7" w16cid:durableId="1160464700">
    <w:abstractNumId w:val="11"/>
  </w:num>
  <w:num w:numId="8" w16cid:durableId="635572516">
    <w:abstractNumId w:val="4"/>
  </w:num>
  <w:num w:numId="9" w16cid:durableId="838008928">
    <w:abstractNumId w:val="8"/>
  </w:num>
  <w:num w:numId="10" w16cid:durableId="400833454">
    <w:abstractNumId w:val="3"/>
  </w:num>
  <w:num w:numId="11" w16cid:durableId="993341618">
    <w:abstractNumId w:val="7"/>
  </w:num>
  <w:num w:numId="12" w16cid:durableId="10466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135"/>
    <w:rsid w:val="00336D73"/>
    <w:rsid w:val="003B4954"/>
    <w:rsid w:val="005C2135"/>
    <w:rsid w:val="007376F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F9EA"/>
  <w15:chartTrackingRefBased/>
  <w15:docId w15:val="{58F4CAB0-441A-493F-BE1C-2604D7E2E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C2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5C2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5C213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5C213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5C213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5C213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C213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C213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C213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C213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5C213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5C213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5C213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5C213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5C213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C213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C213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C2135"/>
    <w:rPr>
      <w:rFonts w:eastAsiaTheme="majorEastAsia" w:cstheme="majorBidi"/>
      <w:color w:val="272727" w:themeColor="text1" w:themeTint="D8"/>
    </w:rPr>
  </w:style>
  <w:style w:type="paragraph" w:styleId="Titolo">
    <w:name w:val="Title"/>
    <w:basedOn w:val="Normale"/>
    <w:next w:val="Normale"/>
    <w:link w:val="TitoloCarattere"/>
    <w:uiPriority w:val="10"/>
    <w:qFormat/>
    <w:rsid w:val="005C2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C213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C213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C213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C213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C2135"/>
    <w:rPr>
      <w:i/>
      <w:iCs/>
      <w:color w:val="404040" w:themeColor="text1" w:themeTint="BF"/>
    </w:rPr>
  </w:style>
  <w:style w:type="paragraph" w:styleId="Paragrafoelenco">
    <w:name w:val="List Paragraph"/>
    <w:basedOn w:val="Normale"/>
    <w:uiPriority w:val="34"/>
    <w:qFormat/>
    <w:rsid w:val="005C2135"/>
    <w:pPr>
      <w:ind w:left="720"/>
      <w:contextualSpacing/>
    </w:pPr>
  </w:style>
  <w:style w:type="character" w:styleId="Enfasiintensa">
    <w:name w:val="Intense Emphasis"/>
    <w:basedOn w:val="Carpredefinitoparagrafo"/>
    <w:uiPriority w:val="21"/>
    <w:qFormat/>
    <w:rsid w:val="005C2135"/>
    <w:rPr>
      <w:i/>
      <w:iCs/>
      <w:color w:val="0F4761" w:themeColor="accent1" w:themeShade="BF"/>
    </w:rPr>
  </w:style>
  <w:style w:type="paragraph" w:styleId="Citazioneintensa">
    <w:name w:val="Intense Quote"/>
    <w:basedOn w:val="Normale"/>
    <w:next w:val="Normale"/>
    <w:link w:val="CitazioneintensaCarattere"/>
    <w:uiPriority w:val="30"/>
    <w:qFormat/>
    <w:rsid w:val="005C2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5C2135"/>
    <w:rPr>
      <w:i/>
      <w:iCs/>
      <w:color w:val="0F4761" w:themeColor="accent1" w:themeShade="BF"/>
    </w:rPr>
  </w:style>
  <w:style w:type="character" w:styleId="Riferimentointenso">
    <w:name w:val="Intense Reference"/>
    <w:basedOn w:val="Carpredefinitoparagrafo"/>
    <w:uiPriority w:val="32"/>
    <w:qFormat/>
    <w:rsid w:val="005C21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1207</Words>
  <Characters>6882</Characters>
  <Application>Microsoft Office Word</Application>
  <DocSecurity>0</DocSecurity>
  <Lines>57</Lines>
  <Paragraphs>16</Paragraphs>
  <ScaleCrop>false</ScaleCrop>
  <Company/>
  <LinksUpToDate>false</LinksUpToDate>
  <CharactersWithSpaces>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Papci Papci</dc:creator>
  <cp:keywords/>
  <dc:description/>
  <cp:lastModifiedBy>Papci Papci</cp:lastModifiedBy>
  <cp:revision>1</cp:revision>
  <dcterms:created xsi:type="dcterms:W3CDTF">2026-05-31T19:19:00Z</dcterms:created>
  <dcterms:modified xsi:type="dcterms:W3CDTF">2026-05-31T20:19:00Z</dcterms:modified>
</cp:coreProperties>
</file>