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276B" w:rsidRDefault="00A97F5C" w:rsidP="00A97F5C">
      <w:pPr>
        <w:pStyle w:val="Ttulo2"/>
      </w:pPr>
      <w:r>
        <w:rPr>
          <w:rFonts w:eastAsia="Calibri"/>
          <w:u w:color="000000"/>
        </w:rPr>
        <w:t>P1 – Bloque I - DGT</w:t>
      </w:r>
      <w:r>
        <w:rPr>
          <w:rFonts w:eastAsia="Calibri"/>
        </w:rPr>
        <w:t xml:space="preserve"> </w:t>
      </w:r>
    </w:p>
    <w:p w:rsidR="006B276B" w:rsidRDefault="00A97F5C">
      <w:pPr>
        <w:spacing w:after="0" w:line="259" w:lineRule="auto"/>
        <w:ind w:left="0" w:right="0" w:firstLine="0"/>
        <w:jc w:val="left"/>
      </w:pPr>
      <w:r>
        <w:rPr>
          <w:b/>
          <w:sz w:val="28"/>
        </w:rPr>
        <w:t xml:space="preserve"> </w:t>
      </w:r>
    </w:p>
    <w:p w:rsidR="006B276B" w:rsidRDefault="00A97F5C">
      <w:pPr>
        <w:ind w:left="0" w:right="0" w:firstLine="0"/>
      </w:pPr>
      <w:r>
        <w:t xml:space="preserve">La Dirección General de Tráfico necesita una nueva aplicación para gestionar las multas que se imponen a los conductores cuando comenten una infracción de tráfico. Esta aplicación gestionará la información relativa de las personas que intervienen en la multa, conductor y guardia civil, y de las propias multas.  </w:t>
      </w:r>
    </w:p>
    <w:p w:rsidR="006B276B" w:rsidRDefault="00A97F5C">
      <w:pPr>
        <w:spacing w:after="0" w:line="259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6B276B" w:rsidRDefault="00A97F5C">
      <w:pPr>
        <w:spacing w:after="82" w:line="259" w:lineRule="auto"/>
        <w:ind w:left="-1256" w:right="-1321" w:firstLine="0"/>
        <w:jc w:val="left"/>
      </w:pPr>
      <w:r>
        <w:rPr>
          <w:noProof/>
        </w:rPr>
        <w:drawing>
          <wp:inline distT="0" distB="0" distL="0" distR="0">
            <wp:extent cx="7066880" cy="2971800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ultas - UML - J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5222" cy="2987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76B" w:rsidRDefault="00A97F5C">
      <w:pPr>
        <w:spacing w:after="0" w:line="259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B276B" w:rsidRDefault="00A97F5C">
      <w:pPr>
        <w:ind w:left="0" w:right="0" w:firstLine="0"/>
      </w:pPr>
      <w:r>
        <w:t xml:space="preserve">Dicha aplicación responderá a los siguientes requerimientos: </w:t>
      </w:r>
    </w:p>
    <w:p w:rsidR="006B276B" w:rsidRDefault="00A97F5C">
      <w:pPr>
        <w:spacing w:after="12" w:line="259" w:lineRule="auto"/>
        <w:ind w:left="0" w:right="0" w:firstLine="0"/>
        <w:jc w:val="left"/>
      </w:pPr>
      <w:r>
        <w:t xml:space="preserve"> </w:t>
      </w:r>
    </w:p>
    <w:p w:rsidR="006B276B" w:rsidRPr="0049275C" w:rsidRDefault="00A97F5C">
      <w:pPr>
        <w:numPr>
          <w:ilvl w:val="0"/>
          <w:numId w:val="1"/>
        </w:numPr>
        <w:spacing w:after="0"/>
        <w:ind w:right="0" w:hanging="361"/>
        <w:rPr>
          <w:color w:val="70AD47" w:themeColor="accent6"/>
        </w:rPr>
      </w:pPr>
      <w:r w:rsidRPr="0049275C">
        <w:rPr>
          <w:color w:val="70AD47" w:themeColor="accent6"/>
        </w:rPr>
        <w:t xml:space="preserve">Se almacenarán los siguientes datos de los conductores y guardias civiles. Se supone que no habrá dos conductores ni dos guardias civiles con el mismo NIF. Hay que tener en cuenta que un conductor también puede ser guardia civil. </w:t>
      </w:r>
    </w:p>
    <w:p w:rsidR="006B276B" w:rsidRPr="0049275C" w:rsidRDefault="00A97F5C">
      <w:pPr>
        <w:spacing w:after="12" w:line="259" w:lineRule="auto"/>
        <w:ind w:left="721" w:right="0" w:firstLine="0"/>
        <w:jc w:val="left"/>
        <w:rPr>
          <w:color w:val="70AD47" w:themeColor="accent6"/>
        </w:rPr>
      </w:pPr>
      <w:r w:rsidRPr="0049275C">
        <w:rPr>
          <w:color w:val="70AD47" w:themeColor="accent6"/>
        </w:rPr>
        <w:t xml:space="preserve">  </w:t>
      </w:r>
    </w:p>
    <w:p w:rsidR="006B276B" w:rsidRPr="0049275C" w:rsidRDefault="00A97F5C">
      <w:pPr>
        <w:numPr>
          <w:ilvl w:val="0"/>
          <w:numId w:val="1"/>
        </w:numPr>
        <w:ind w:right="0" w:hanging="361"/>
        <w:rPr>
          <w:color w:val="70AD47" w:themeColor="accent6"/>
        </w:rPr>
      </w:pPr>
      <w:r w:rsidRPr="0049275C">
        <w:rPr>
          <w:color w:val="70AD47" w:themeColor="accent6"/>
        </w:rPr>
        <w:t xml:space="preserve">Se mantendrán los datos de las multas teniendo en cuenta que la multa puede tener distinto nivel de gravedad: Leve o Grave.  No puede haber dos multas con el mismo </w:t>
      </w:r>
      <w:proofErr w:type="spellStart"/>
      <w:r w:rsidRPr="0049275C">
        <w:rPr>
          <w:color w:val="70AD47" w:themeColor="accent6"/>
        </w:rPr>
        <w:t>idMulta</w:t>
      </w:r>
      <w:proofErr w:type="spellEnd"/>
      <w:r w:rsidRPr="0049275C">
        <w:rPr>
          <w:color w:val="70AD47" w:themeColor="accent6"/>
        </w:rPr>
        <w:t xml:space="preserve">. </w:t>
      </w:r>
    </w:p>
    <w:p w:rsidR="006B276B" w:rsidRPr="0049275C" w:rsidRDefault="00A97F5C">
      <w:pPr>
        <w:numPr>
          <w:ilvl w:val="2"/>
          <w:numId w:val="3"/>
        </w:numPr>
        <w:ind w:right="0" w:hanging="360"/>
        <w:rPr>
          <w:color w:val="70AD47" w:themeColor="accent6"/>
        </w:rPr>
      </w:pPr>
      <w:r w:rsidRPr="0049275C">
        <w:rPr>
          <w:color w:val="70AD47" w:themeColor="accent6"/>
        </w:rPr>
        <w:t xml:space="preserve">Las multas se crean como no pagadas. Posteriormente a su registro se podrá registrar el pago de la misma. </w:t>
      </w:r>
    </w:p>
    <w:p w:rsidR="006B276B" w:rsidRPr="0049275C" w:rsidRDefault="00A97F5C">
      <w:pPr>
        <w:numPr>
          <w:ilvl w:val="2"/>
          <w:numId w:val="3"/>
        </w:numPr>
        <w:ind w:right="0" w:hanging="360"/>
        <w:rPr>
          <w:color w:val="70AD47" w:themeColor="accent6"/>
        </w:rPr>
      </w:pPr>
      <w:r w:rsidRPr="0049275C">
        <w:rPr>
          <w:color w:val="70AD47" w:themeColor="accent6"/>
        </w:rPr>
        <w:t xml:space="preserve">Las multas leves pueden estar bonificadas con una reducción del 25% a criterio del guardia civil que la impone. </w:t>
      </w:r>
    </w:p>
    <w:p w:rsidR="006B276B" w:rsidRPr="0049275C" w:rsidRDefault="00A97F5C">
      <w:pPr>
        <w:numPr>
          <w:ilvl w:val="2"/>
          <w:numId w:val="3"/>
        </w:numPr>
        <w:ind w:right="0" w:hanging="360"/>
        <w:rPr>
          <w:color w:val="70AD47" w:themeColor="accent6"/>
        </w:rPr>
      </w:pPr>
      <w:r w:rsidRPr="0049275C">
        <w:rPr>
          <w:color w:val="70AD47" w:themeColor="accent6"/>
        </w:rPr>
        <w:t xml:space="preserve">Las multas graves llevan aparejadas una pérdida de puntos del carnet de conducir del conductor infractor. Se pueden perder entre 1 y 15 puntos en cada multa grave. </w:t>
      </w:r>
    </w:p>
    <w:p w:rsidR="006B276B" w:rsidRPr="0049275C" w:rsidRDefault="00A97F5C">
      <w:pPr>
        <w:numPr>
          <w:ilvl w:val="2"/>
          <w:numId w:val="3"/>
        </w:numPr>
        <w:ind w:right="0" w:hanging="360"/>
        <w:rPr>
          <w:color w:val="70AD47" w:themeColor="accent6"/>
        </w:rPr>
      </w:pPr>
      <w:r w:rsidRPr="0049275C">
        <w:rPr>
          <w:color w:val="70AD47" w:themeColor="accent6"/>
        </w:rPr>
        <w:t xml:space="preserve">Es especialmente importante el poder generar un formato imprimible con los datos de la multa a efectos de notificación al conductor. En la multa impresa aparecerán todos los datos del conductor, los datos básicos del Guardia Civil (NIF, nombre, apellidos y puesto) y los relativos a la sanción: fecha, importe, descripción, pagada (SI/NO). </w:t>
      </w:r>
    </w:p>
    <w:p w:rsidR="006B276B" w:rsidRPr="0049275C" w:rsidRDefault="00A97F5C">
      <w:pPr>
        <w:spacing w:after="12" w:line="259" w:lineRule="auto"/>
        <w:ind w:left="1441" w:right="0" w:firstLine="0"/>
        <w:jc w:val="left"/>
        <w:rPr>
          <w:color w:val="70AD47" w:themeColor="accent6"/>
        </w:rPr>
      </w:pPr>
      <w:r w:rsidRPr="0049275C">
        <w:rPr>
          <w:color w:val="70AD47" w:themeColor="accent6"/>
        </w:rPr>
        <w:t xml:space="preserve"> </w:t>
      </w:r>
    </w:p>
    <w:p w:rsidR="006B276B" w:rsidRPr="0049275C" w:rsidRDefault="00A97F5C">
      <w:pPr>
        <w:numPr>
          <w:ilvl w:val="0"/>
          <w:numId w:val="1"/>
        </w:numPr>
        <w:ind w:right="0" w:hanging="361"/>
        <w:rPr>
          <w:color w:val="70AD47" w:themeColor="accent6"/>
        </w:rPr>
      </w:pPr>
      <w:r w:rsidRPr="0049275C">
        <w:rPr>
          <w:color w:val="70AD47" w:themeColor="accent6"/>
        </w:rPr>
        <w:lastRenderedPageBreak/>
        <w:t xml:space="preserve">De cada método de la clase DGT se obtendrá una opción de menú de la aplicación principal. Se facilita el detalle de los métodos de la clase DGT: </w:t>
      </w:r>
    </w:p>
    <w:p w:rsidR="006B276B" w:rsidRPr="0049275C" w:rsidRDefault="00A97F5C">
      <w:pPr>
        <w:numPr>
          <w:ilvl w:val="1"/>
          <w:numId w:val="1"/>
        </w:numPr>
        <w:spacing w:after="68"/>
        <w:ind w:right="0" w:hanging="360"/>
        <w:rPr>
          <w:color w:val="70AD47" w:themeColor="accent6"/>
        </w:rPr>
      </w:pPr>
      <w:proofErr w:type="spellStart"/>
      <w:r w:rsidRPr="0049275C">
        <w:rPr>
          <w:color w:val="70AD47" w:themeColor="accent6"/>
        </w:rPr>
        <w:t>registrarMulta</w:t>
      </w:r>
      <w:proofErr w:type="spellEnd"/>
      <w:r w:rsidRPr="0049275C">
        <w:rPr>
          <w:color w:val="70AD47" w:themeColor="accent6"/>
        </w:rPr>
        <w:t xml:space="preserve"> – Recibe una multa como como parámetro de entrada.  </w:t>
      </w:r>
    </w:p>
    <w:p w:rsidR="006B276B" w:rsidRPr="0049275C" w:rsidRDefault="00A97F5C">
      <w:pPr>
        <w:numPr>
          <w:ilvl w:val="3"/>
          <w:numId w:val="2"/>
        </w:numPr>
        <w:spacing w:after="58"/>
        <w:ind w:right="0" w:hanging="360"/>
        <w:rPr>
          <w:color w:val="70AD47" w:themeColor="accent6"/>
        </w:rPr>
      </w:pPr>
      <w:r w:rsidRPr="0049275C">
        <w:rPr>
          <w:color w:val="70AD47" w:themeColor="accent6"/>
        </w:rPr>
        <w:t>Si la multa no está registrada (</w:t>
      </w:r>
      <w:proofErr w:type="spellStart"/>
      <w:r w:rsidRPr="0049275C">
        <w:rPr>
          <w:color w:val="70AD47" w:themeColor="accent6"/>
        </w:rPr>
        <w:t>idMulta</w:t>
      </w:r>
      <w:proofErr w:type="spellEnd"/>
      <w:r w:rsidRPr="0049275C">
        <w:rPr>
          <w:color w:val="70AD47" w:themeColor="accent6"/>
        </w:rPr>
        <w:t xml:space="preserve"> no existe en lista de multas), la multa se agregará a la lista y se devolverá True. </w:t>
      </w:r>
    </w:p>
    <w:p w:rsidR="006B276B" w:rsidRPr="0049275C" w:rsidRDefault="00A97F5C">
      <w:pPr>
        <w:numPr>
          <w:ilvl w:val="3"/>
          <w:numId w:val="2"/>
        </w:numPr>
        <w:spacing w:after="57"/>
        <w:ind w:right="0" w:hanging="360"/>
        <w:rPr>
          <w:color w:val="70AD47" w:themeColor="accent6"/>
        </w:rPr>
      </w:pPr>
      <w:r w:rsidRPr="0049275C">
        <w:rPr>
          <w:color w:val="70AD47" w:themeColor="accent6"/>
        </w:rPr>
        <w:t>Si la multa está registrada (</w:t>
      </w:r>
      <w:proofErr w:type="spellStart"/>
      <w:r w:rsidRPr="0049275C">
        <w:rPr>
          <w:color w:val="70AD47" w:themeColor="accent6"/>
        </w:rPr>
        <w:t>idMulta</w:t>
      </w:r>
      <w:proofErr w:type="spellEnd"/>
      <w:r w:rsidRPr="0049275C">
        <w:rPr>
          <w:color w:val="70AD47" w:themeColor="accent6"/>
        </w:rPr>
        <w:t xml:space="preserve"> existe en la lista de multas) se devolverá False. </w:t>
      </w:r>
    </w:p>
    <w:p w:rsidR="006B276B" w:rsidRPr="0049275C" w:rsidRDefault="00A97F5C">
      <w:pPr>
        <w:numPr>
          <w:ilvl w:val="1"/>
          <w:numId w:val="1"/>
        </w:numPr>
        <w:spacing w:after="68"/>
        <w:ind w:right="0" w:hanging="360"/>
        <w:rPr>
          <w:color w:val="70AD47" w:themeColor="accent6"/>
        </w:rPr>
      </w:pPr>
      <w:proofErr w:type="spellStart"/>
      <w:r w:rsidRPr="0049275C">
        <w:rPr>
          <w:color w:val="70AD47" w:themeColor="accent6"/>
        </w:rPr>
        <w:t>pagarMulta</w:t>
      </w:r>
      <w:proofErr w:type="spellEnd"/>
      <w:r w:rsidRPr="0049275C">
        <w:rPr>
          <w:color w:val="70AD47" w:themeColor="accent6"/>
        </w:rPr>
        <w:t xml:space="preserve"> – Recibe un identificador de multa como parámetro de entrada.  </w:t>
      </w:r>
    </w:p>
    <w:p w:rsidR="006B276B" w:rsidRPr="0049275C" w:rsidRDefault="00A97F5C">
      <w:pPr>
        <w:numPr>
          <w:ilvl w:val="3"/>
          <w:numId w:val="4"/>
        </w:numPr>
        <w:spacing w:after="57"/>
        <w:ind w:right="0" w:hanging="360"/>
        <w:rPr>
          <w:color w:val="70AD47" w:themeColor="accent6"/>
        </w:rPr>
      </w:pPr>
      <w:r w:rsidRPr="0049275C">
        <w:rPr>
          <w:color w:val="70AD47" w:themeColor="accent6"/>
        </w:rPr>
        <w:t xml:space="preserve">Si no hay una multa con el mismo identificador se devolverá la cadena “Multa no registrada”. </w:t>
      </w:r>
    </w:p>
    <w:p w:rsidR="006B276B" w:rsidRPr="0049275C" w:rsidRDefault="00A97F5C">
      <w:pPr>
        <w:numPr>
          <w:ilvl w:val="3"/>
          <w:numId w:val="4"/>
        </w:numPr>
        <w:spacing w:after="57"/>
        <w:ind w:right="0" w:hanging="360"/>
        <w:rPr>
          <w:color w:val="70AD47" w:themeColor="accent6"/>
        </w:rPr>
      </w:pPr>
      <w:r w:rsidRPr="0049275C">
        <w:rPr>
          <w:color w:val="70AD47" w:themeColor="accent6"/>
        </w:rPr>
        <w:t xml:space="preserve">Si se localiza la multa con el mismo identificador, pero ya estaba pagada, se devolverá la cadena “Multa pagada anteriormente” </w:t>
      </w:r>
    </w:p>
    <w:p w:rsidR="006B276B" w:rsidRPr="0049275C" w:rsidRDefault="00A97F5C">
      <w:pPr>
        <w:numPr>
          <w:ilvl w:val="3"/>
          <w:numId w:val="4"/>
        </w:numPr>
        <w:spacing w:after="58"/>
        <w:ind w:right="0" w:hanging="360"/>
        <w:rPr>
          <w:color w:val="70AD47" w:themeColor="accent6"/>
        </w:rPr>
      </w:pPr>
      <w:r w:rsidRPr="0049275C">
        <w:rPr>
          <w:color w:val="70AD47" w:themeColor="accent6"/>
        </w:rPr>
        <w:t xml:space="preserve">Si se localiza la multa con el mismo identificador, y no estaba pagada, se devolverá la cadena “Multa pagada” y se actualizará el estado de pago de la multa. </w:t>
      </w:r>
    </w:p>
    <w:p w:rsidR="006B276B" w:rsidRPr="0049275C" w:rsidRDefault="00A97F5C">
      <w:pPr>
        <w:numPr>
          <w:ilvl w:val="1"/>
          <w:numId w:val="1"/>
        </w:numPr>
        <w:spacing w:after="58"/>
        <w:ind w:right="0" w:hanging="360"/>
        <w:rPr>
          <w:color w:val="70AD47" w:themeColor="accent6"/>
        </w:rPr>
      </w:pPr>
      <w:proofErr w:type="spellStart"/>
      <w:r w:rsidRPr="0049275C">
        <w:rPr>
          <w:color w:val="70AD47" w:themeColor="accent6"/>
        </w:rPr>
        <w:t>listadoSaldoConductor</w:t>
      </w:r>
      <w:proofErr w:type="spellEnd"/>
      <w:r w:rsidRPr="0049275C">
        <w:rPr>
          <w:color w:val="70AD47" w:themeColor="accent6"/>
        </w:rPr>
        <w:t xml:space="preserve"> - Genera un listado con el saldo pendiente de pago de cada conductor. En el listado aparecerá el NIF y el total del saldo pendiente de cada conductor que tenga pendiente de pago una multa. Hay que tener en cuenta que hay faltas leves con una bonificación del 25%. Los conductores sin deudas no aparecerán en el listado.  </w:t>
      </w:r>
    </w:p>
    <w:p w:rsidR="006B276B" w:rsidRPr="0049275C" w:rsidRDefault="00A97F5C">
      <w:pPr>
        <w:numPr>
          <w:ilvl w:val="1"/>
          <w:numId w:val="1"/>
        </w:numPr>
        <w:spacing w:after="57"/>
        <w:ind w:right="0" w:hanging="360"/>
        <w:rPr>
          <w:color w:val="70AD47" w:themeColor="accent6"/>
        </w:rPr>
      </w:pPr>
      <w:proofErr w:type="spellStart"/>
      <w:r w:rsidRPr="0049275C">
        <w:rPr>
          <w:color w:val="70AD47" w:themeColor="accent6"/>
        </w:rPr>
        <w:t>listadoPuntosConductor</w:t>
      </w:r>
      <w:proofErr w:type="spellEnd"/>
      <w:r w:rsidRPr="0049275C">
        <w:rPr>
          <w:color w:val="70AD47" w:themeColor="accent6"/>
        </w:rPr>
        <w:t xml:space="preserve"> – Genera un listado con los puntos de sanción de cada conductor. En el listado aparecerá el NIF y el total de puntos de cada conductor con multas graves. Los conductores sin multas graves no aparecerán en el listado.  </w:t>
      </w:r>
    </w:p>
    <w:p w:rsidR="006B276B" w:rsidRPr="0049275C" w:rsidRDefault="00A97F5C">
      <w:pPr>
        <w:numPr>
          <w:ilvl w:val="1"/>
          <w:numId w:val="1"/>
        </w:numPr>
        <w:spacing w:after="61"/>
        <w:ind w:right="0" w:hanging="360"/>
        <w:rPr>
          <w:color w:val="70AD47" w:themeColor="accent6"/>
        </w:rPr>
      </w:pPr>
      <w:proofErr w:type="spellStart"/>
      <w:r w:rsidRPr="0049275C">
        <w:rPr>
          <w:color w:val="70AD47" w:themeColor="accent6"/>
        </w:rPr>
        <w:t>listadoMultasPorGuardia</w:t>
      </w:r>
      <w:proofErr w:type="spellEnd"/>
      <w:r w:rsidRPr="0049275C">
        <w:rPr>
          <w:color w:val="70AD47" w:themeColor="accent6"/>
        </w:rPr>
        <w:t xml:space="preserve"> – Genera un listado con los datos básicos de un Guardia (NIF, nombre, apellidos y puesto) y el numero e importe total de multas que ha impuesto. </w:t>
      </w:r>
    </w:p>
    <w:p w:rsidR="006B276B" w:rsidRPr="0049275C" w:rsidRDefault="00A97F5C">
      <w:pPr>
        <w:numPr>
          <w:ilvl w:val="1"/>
          <w:numId w:val="1"/>
        </w:numPr>
        <w:spacing w:after="57"/>
        <w:ind w:right="0" w:hanging="360"/>
        <w:rPr>
          <w:color w:val="70AD47" w:themeColor="accent6"/>
        </w:rPr>
      </w:pPr>
      <w:proofErr w:type="spellStart"/>
      <w:r w:rsidRPr="0049275C">
        <w:rPr>
          <w:color w:val="70AD47" w:themeColor="accent6"/>
        </w:rPr>
        <w:t>listadoMultasPorFecha</w:t>
      </w:r>
      <w:proofErr w:type="spellEnd"/>
      <w:r w:rsidRPr="0049275C">
        <w:rPr>
          <w:color w:val="70AD47" w:themeColor="accent6"/>
        </w:rPr>
        <w:t xml:space="preserve"> – Realiza un listado resumen con los </w:t>
      </w:r>
      <w:proofErr w:type="spellStart"/>
      <w:r w:rsidRPr="0049275C">
        <w:rPr>
          <w:color w:val="70AD47" w:themeColor="accent6"/>
        </w:rPr>
        <w:t>idMulta</w:t>
      </w:r>
      <w:proofErr w:type="spellEnd"/>
      <w:r w:rsidRPr="0049275C">
        <w:rPr>
          <w:color w:val="70AD47" w:themeColor="accent6"/>
        </w:rPr>
        <w:t xml:space="preserve">, fecha e importe de todas las multas entre las fechas dadas. Debe aparecer el importe total de todas las multas entre ambas fechas. </w:t>
      </w:r>
    </w:p>
    <w:p w:rsidR="006B276B" w:rsidRPr="0049275C" w:rsidRDefault="00A97F5C">
      <w:pPr>
        <w:numPr>
          <w:ilvl w:val="1"/>
          <w:numId w:val="1"/>
        </w:numPr>
        <w:spacing w:after="0" w:line="316" w:lineRule="auto"/>
        <w:ind w:right="0" w:hanging="360"/>
        <w:rPr>
          <w:color w:val="70AD47" w:themeColor="accent6"/>
        </w:rPr>
      </w:pPr>
      <w:proofErr w:type="spellStart"/>
      <w:r w:rsidRPr="0049275C">
        <w:rPr>
          <w:color w:val="70AD47" w:themeColor="accent6"/>
        </w:rPr>
        <w:t>listadoConductores</w:t>
      </w:r>
      <w:proofErr w:type="spellEnd"/>
      <w:r w:rsidRPr="0049275C">
        <w:rPr>
          <w:color w:val="70AD47" w:themeColor="accent6"/>
        </w:rPr>
        <w:t xml:space="preserve"> – Realiza un listado con todos los datos de los conductores. </w:t>
      </w:r>
      <w:r w:rsidRPr="0049275C">
        <w:rPr>
          <w:rFonts w:ascii="Courier New" w:eastAsia="Courier New" w:hAnsi="Courier New" w:cs="Courier New"/>
          <w:color w:val="70AD47" w:themeColor="accent6"/>
        </w:rPr>
        <w:t>o</w:t>
      </w:r>
      <w:r w:rsidRPr="0049275C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49275C">
        <w:rPr>
          <w:color w:val="70AD47" w:themeColor="accent6"/>
        </w:rPr>
        <w:t>listadoGuardiasCiviles</w:t>
      </w:r>
      <w:proofErr w:type="spellEnd"/>
      <w:r w:rsidRPr="0049275C">
        <w:rPr>
          <w:color w:val="70AD47" w:themeColor="accent6"/>
        </w:rPr>
        <w:t xml:space="preserve"> – Realiza un listado con todos los datos de los guardias. </w:t>
      </w:r>
    </w:p>
    <w:p w:rsidR="006B276B" w:rsidRPr="004B66B4" w:rsidRDefault="00A97F5C">
      <w:pPr>
        <w:numPr>
          <w:ilvl w:val="1"/>
          <w:numId w:val="1"/>
        </w:numPr>
        <w:spacing w:after="222"/>
        <w:ind w:right="0" w:hanging="360"/>
        <w:rPr>
          <w:color w:val="70AD47" w:themeColor="accent6"/>
        </w:rPr>
      </w:pPr>
      <w:proofErr w:type="spellStart"/>
      <w:r w:rsidRPr="004B66B4">
        <w:rPr>
          <w:color w:val="70AD47" w:themeColor="accent6"/>
        </w:rPr>
        <w:t>imprimirMulta</w:t>
      </w:r>
      <w:proofErr w:type="spellEnd"/>
      <w:r w:rsidRPr="004B66B4">
        <w:rPr>
          <w:color w:val="70AD47" w:themeColor="accent6"/>
        </w:rPr>
        <w:t xml:space="preserve"> – Genera un documento HTML con los datos de la multa cuyo </w:t>
      </w:r>
      <w:proofErr w:type="spellStart"/>
      <w:r w:rsidRPr="004B66B4">
        <w:rPr>
          <w:color w:val="70AD47" w:themeColor="accent6"/>
        </w:rPr>
        <w:t>idMulta</w:t>
      </w:r>
      <w:proofErr w:type="spellEnd"/>
      <w:r w:rsidRPr="004B66B4">
        <w:rPr>
          <w:color w:val="70AD47" w:themeColor="accent6"/>
        </w:rPr>
        <w:t xml:space="preserve"> recibe como parámetro. </w:t>
      </w:r>
    </w:p>
    <w:p w:rsidR="006B276B" w:rsidRDefault="00A97F5C" w:rsidP="0019036C">
      <w:pPr>
        <w:ind w:left="0" w:right="0" w:firstLine="0"/>
      </w:pPr>
      <w:r>
        <w:t xml:space="preserve">Técnicamente habrá que responder a los siguientes requisitos: </w:t>
      </w:r>
    </w:p>
    <w:p w:rsidR="006B276B" w:rsidRPr="0049275C" w:rsidRDefault="00A97F5C">
      <w:pPr>
        <w:numPr>
          <w:ilvl w:val="0"/>
          <w:numId w:val="5"/>
        </w:numPr>
        <w:ind w:right="0" w:hanging="361"/>
        <w:rPr>
          <w:color w:val="70AD47" w:themeColor="accent6"/>
        </w:rPr>
      </w:pPr>
      <w:r w:rsidRPr="0049275C">
        <w:rPr>
          <w:color w:val="70AD47" w:themeColor="accent6"/>
        </w:rPr>
        <w:t xml:space="preserve">La declaración de objetos se realizará en el fichero objetos.js. </w:t>
      </w:r>
    </w:p>
    <w:p w:rsidR="006B276B" w:rsidRPr="0049275C" w:rsidRDefault="00A97F5C">
      <w:pPr>
        <w:numPr>
          <w:ilvl w:val="0"/>
          <w:numId w:val="5"/>
        </w:numPr>
        <w:ind w:right="0" w:hanging="361"/>
        <w:rPr>
          <w:color w:val="70AD47" w:themeColor="accent6"/>
        </w:rPr>
      </w:pPr>
      <w:r w:rsidRPr="0049275C">
        <w:rPr>
          <w:color w:val="70AD47" w:themeColor="accent6"/>
        </w:rPr>
        <w:t xml:space="preserve">El código principal se realizará en el fichero código.js. </w:t>
      </w:r>
    </w:p>
    <w:p w:rsidR="006B276B" w:rsidRPr="0049275C" w:rsidRDefault="00A97F5C">
      <w:pPr>
        <w:numPr>
          <w:ilvl w:val="0"/>
          <w:numId w:val="5"/>
        </w:numPr>
        <w:ind w:right="0" w:hanging="361"/>
        <w:rPr>
          <w:color w:val="70AD47" w:themeColor="accent6"/>
        </w:rPr>
      </w:pPr>
      <w:r w:rsidRPr="0049275C">
        <w:rPr>
          <w:color w:val="70AD47" w:themeColor="accent6"/>
        </w:rPr>
        <w:t xml:space="preserve">La aplicación web se realizará con </w:t>
      </w:r>
      <w:proofErr w:type="spellStart"/>
      <w:r w:rsidRPr="0049275C">
        <w:rPr>
          <w:color w:val="70AD47" w:themeColor="accent6"/>
        </w:rPr>
        <w:t>frames</w:t>
      </w:r>
      <w:proofErr w:type="spellEnd"/>
      <w:r w:rsidRPr="0049275C">
        <w:rPr>
          <w:color w:val="70AD47" w:themeColor="accent6"/>
        </w:rPr>
        <w:t xml:space="preserve">, al menos tres: </w:t>
      </w:r>
      <w:proofErr w:type="spellStart"/>
      <w:r w:rsidRPr="0049275C">
        <w:rPr>
          <w:color w:val="70AD47" w:themeColor="accent6"/>
        </w:rPr>
        <w:t>frame</w:t>
      </w:r>
      <w:proofErr w:type="spellEnd"/>
      <w:r w:rsidRPr="0049275C">
        <w:rPr>
          <w:color w:val="70AD47" w:themeColor="accent6"/>
        </w:rPr>
        <w:t xml:space="preserve"> para formularios, </w:t>
      </w:r>
      <w:proofErr w:type="spellStart"/>
      <w:r w:rsidRPr="0049275C">
        <w:rPr>
          <w:color w:val="70AD47" w:themeColor="accent6"/>
        </w:rPr>
        <w:t>frame</w:t>
      </w:r>
      <w:proofErr w:type="spellEnd"/>
      <w:r w:rsidRPr="0049275C">
        <w:rPr>
          <w:color w:val="70AD47" w:themeColor="accent6"/>
        </w:rPr>
        <w:t xml:space="preserve"> para menú de opciones y </w:t>
      </w:r>
      <w:proofErr w:type="spellStart"/>
      <w:r w:rsidRPr="0049275C">
        <w:rPr>
          <w:color w:val="70AD47" w:themeColor="accent6"/>
        </w:rPr>
        <w:t>frame</w:t>
      </w:r>
      <w:proofErr w:type="spellEnd"/>
      <w:r w:rsidRPr="0049275C">
        <w:rPr>
          <w:color w:val="70AD47" w:themeColor="accent6"/>
        </w:rPr>
        <w:t xml:space="preserve"> para listados. </w:t>
      </w:r>
    </w:p>
    <w:p w:rsidR="006B276B" w:rsidRPr="004B66B4" w:rsidRDefault="00A97F5C">
      <w:pPr>
        <w:numPr>
          <w:ilvl w:val="0"/>
          <w:numId w:val="5"/>
        </w:numPr>
        <w:ind w:right="0" w:hanging="361"/>
        <w:rPr>
          <w:color w:val="70AD47" w:themeColor="accent6"/>
        </w:rPr>
      </w:pPr>
      <w:bookmarkStart w:id="0" w:name="_GoBack"/>
      <w:r w:rsidRPr="004B66B4">
        <w:rPr>
          <w:color w:val="70AD47" w:themeColor="accent6"/>
        </w:rPr>
        <w:t xml:space="preserve">La impresión de la multa se abrirá en una nueva pestaña. </w:t>
      </w:r>
    </w:p>
    <w:bookmarkEnd w:id="0"/>
    <w:p w:rsidR="006B276B" w:rsidRPr="0049275C" w:rsidRDefault="00A97F5C">
      <w:pPr>
        <w:numPr>
          <w:ilvl w:val="0"/>
          <w:numId w:val="5"/>
        </w:numPr>
        <w:ind w:right="0" w:hanging="361"/>
        <w:rPr>
          <w:color w:val="70AD47" w:themeColor="accent6"/>
        </w:rPr>
      </w:pPr>
      <w:r w:rsidRPr="0049275C">
        <w:rPr>
          <w:color w:val="70AD47" w:themeColor="accent6"/>
        </w:rPr>
        <w:t xml:space="preserve">En cada momento solo se visualizará el formulario correspondiente a la acción seleccionada. </w:t>
      </w:r>
    </w:p>
    <w:p w:rsidR="006B276B" w:rsidRPr="0049275C" w:rsidRDefault="00A97F5C">
      <w:pPr>
        <w:numPr>
          <w:ilvl w:val="0"/>
          <w:numId w:val="5"/>
        </w:numPr>
        <w:ind w:right="0" w:hanging="361"/>
        <w:rPr>
          <w:color w:val="70AD47" w:themeColor="accent6"/>
        </w:rPr>
      </w:pPr>
      <w:r w:rsidRPr="0049275C">
        <w:rPr>
          <w:color w:val="70AD47" w:themeColor="accent6"/>
        </w:rPr>
        <w:t xml:space="preserve">Los mensajes de la aplicación se mostrarán en una capa de mensajes. </w:t>
      </w:r>
    </w:p>
    <w:p w:rsidR="0019036C" w:rsidRPr="0049275C" w:rsidRDefault="00A97F5C" w:rsidP="0019036C">
      <w:pPr>
        <w:numPr>
          <w:ilvl w:val="0"/>
          <w:numId w:val="5"/>
        </w:numPr>
        <w:ind w:right="0" w:hanging="361"/>
        <w:rPr>
          <w:color w:val="70AD47" w:themeColor="accent6"/>
        </w:rPr>
      </w:pPr>
      <w:r w:rsidRPr="0049275C">
        <w:rPr>
          <w:color w:val="70AD47" w:themeColor="accent6"/>
        </w:rPr>
        <w:t xml:space="preserve">El diseño de todos los formularios debe realizarse con Bootstrap. </w:t>
      </w:r>
    </w:p>
    <w:p w:rsidR="0019036C" w:rsidRPr="0049275C" w:rsidRDefault="0019036C" w:rsidP="0019036C">
      <w:pPr>
        <w:numPr>
          <w:ilvl w:val="0"/>
          <w:numId w:val="5"/>
        </w:numPr>
        <w:ind w:right="0" w:hanging="361"/>
        <w:rPr>
          <w:color w:val="70AD47" w:themeColor="accent6"/>
        </w:rPr>
      </w:pPr>
      <w:r w:rsidRPr="0049275C">
        <w:rPr>
          <w:color w:val="70AD47" w:themeColor="accent6"/>
        </w:rPr>
        <w:t>La clase DGT se codificará según el nuevo estándar ECMA2015/JS6, el resto de clases no.</w:t>
      </w:r>
    </w:p>
    <w:sectPr w:rsidR="0019036C" w:rsidRPr="0049275C">
      <w:pgSz w:w="11908" w:h="16836"/>
      <w:pgMar w:top="1459" w:right="1699" w:bottom="161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C791F"/>
    <w:multiLevelType w:val="hybridMultilevel"/>
    <w:tmpl w:val="BB2C2B86"/>
    <w:lvl w:ilvl="0" w:tplc="3A2C3720">
      <w:start w:val="1"/>
      <w:numFmt w:val="decimal"/>
      <w:lvlText w:val="%1.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92E04AE">
      <w:start w:val="1"/>
      <w:numFmt w:val="bullet"/>
      <w:lvlText w:val="o"/>
      <w:lvlJc w:val="left"/>
      <w:pPr>
        <w:ind w:left="10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0E6CB62">
      <w:start w:val="1"/>
      <w:numFmt w:val="bullet"/>
      <w:lvlText w:val="▪"/>
      <w:lvlJc w:val="left"/>
      <w:pPr>
        <w:ind w:left="18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FEAF590">
      <w:start w:val="1"/>
      <w:numFmt w:val="bullet"/>
      <w:lvlText w:val="•"/>
      <w:lvlJc w:val="left"/>
      <w:pPr>
        <w:ind w:left="25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05E576A">
      <w:start w:val="1"/>
      <w:numFmt w:val="bullet"/>
      <w:lvlText w:val="o"/>
      <w:lvlJc w:val="left"/>
      <w:pPr>
        <w:ind w:left="32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55855C2">
      <w:start w:val="1"/>
      <w:numFmt w:val="bullet"/>
      <w:lvlText w:val="▪"/>
      <w:lvlJc w:val="left"/>
      <w:pPr>
        <w:ind w:left="39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144B074">
      <w:start w:val="1"/>
      <w:numFmt w:val="bullet"/>
      <w:lvlText w:val="•"/>
      <w:lvlJc w:val="left"/>
      <w:pPr>
        <w:ind w:left="46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0448C84">
      <w:start w:val="1"/>
      <w:numFmt w:val="bullet"/>
      <w:lvlText w:val="o"/>
      <w:lvlJc w:val="left"/>
      <w:pPr>
        <w:ind w:left="54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710B68E">
      <w:start w:val="1"/>
      <w:numFmt w:val="bullet"/>
      <w:lvlText w:val="▪"/>
      <w:lvlJc w:val="left"/>
      <w:pPr>
        <w:ind w:left="61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297522"/>
    <w:multiLevelType w:val="hybridMultilevel"/>
    <w:tmpl w:val="C49C3080"/>
    <w:lvl w:ilvl="0" w:tplc="F392CFC2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5485F44">
      <w:start w:val="1"/>
      <w:numFmt w:val="bullet"/>
      <w:lvlText w:val="o"/>
      <w:lvlJc w:val="left"/>
      <w:pPr>
        <w:ind w:left="8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2264852">
      <w:start w:val="1"/>
      <w:numFmt w:val="bullet"/>
      <w:lvlText w:val="▪"/>
      <w:lvlJc w:val="left"/>
      <w:pPr>
        <w:ind w:left="1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1D0CAC0">
      <w:start w:val="1"/>
      <w:numFmt w:val="bullet"/>
      <w:lvlRestart w:val="0"/>
      <w:lvlText w:val="▪"/>
      <w:lvlJc w:val="left"/>
      <w:pPr>
        <w:ind w:left="18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8167586">
      <w:start w:val="1"/>
      <w:numFmt w:val="bullet"/>
      <w:lvlText w:val="o"/>
      <w:lvlJc w:val="left"/>
      <w:pPr>
        <w:ind w:left="25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F069822">
      <w:start w:val="1"/>
      <w:numFmt w:val="bullet"/>
      <w:lvlText w:val="▪"/>
      <w:lvlJc w:val="left"/>
      <w:pPr>
        <w:ind w:left="32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B426046">
      <w:start w:val="1"/>
      <w:numFmt w:val="bullet"/>
      <w:lvlText w:val="•"/>
      <w:lvlJc w:val="left"/>
      <w:pPr>
        <w:ind w:left="39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2000D94">
      <w:start w:val="1"/>
      <w:numFmt w:val="bullet"/>
      <w:lvlText w:val="o"/>
      <w:lvlJc w:val="left"/>
      <w:pPr>
        <w:ind w:left="46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30C595C">
      <w:start w:val="1"/>
      <w:numFmt w:val="bullet"/>
      <w:lvlText w:val="▪"/>
      <w:lvlJc w:val="left"/>
      <w:pPr>
        <w:ind w:left="54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C8555E"/>
    <w:multiLevelType w:val="hybridMultilevel"/>
    <w:tmpl w:val="6532B2D4"/>
    <w:lvl w:ilvl="0" w:tplc="1EEEE866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4765616">
      <w:start w:val="1"/>
      <w:numFmt w:val="bullet"/>
      <w:lvlText w:val="o"/>
      <w:lvlJc w:val="left"/>
      <w:pPr>
        <w:ind w:left="8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66EBCE8">
      <w:start w:val="1"/>
      <w:numFmt w:val="bullet"/>
      <w:lvlText w:val="▪"/>
      <w:lvlJc w:val="left"/>
      <w:pPr>
        <w:ind w:left="1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72EDC6C">
      <w:start w:val="1"/>
      <w:numFmt w:val="bullet"/>
      <w:lvlRestart w:val="0"/>
      <w:lvlText w:val="▪"/>
      <w:lvlJc w:val="left"/>
      <w:pPr>
        <w:ind w:left="18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F902CC0">
      <w:start w:val="1"/>
      <w:numFmt w:val="bullet"/>
      <w:lvlText w:val="o"/>
      <w:lvlJc w:val="left"/>
      <w:pPr>
        <w:ind w:left="25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9045A12">
      <w:start w:val="1"/>
      <w:numFmt w:val="bullet"/>
      <w:lvlText w:val="▪"/>
      <w:lvlJc w:val="left"/>
      <w:pPr>
        <w:ind w:left="32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3DC4A64">
      <w:start w:val="1"/>
      <w:numFmt w:val="bullet"/>
      <w:lvlText w:val="•"/>
      <w:lvlJc w:val="left"/>
      <w:pPr>
        <w:ind w:left="39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D6433C0">
      <w:start w:val="1"/>
      <w:numFmt w:val="bullet"/>
      <w:lvlText w:val="o"/>
      <w:lvlJc w:val="left"/>
      <w:pPr>
        <w:ind w:left="46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7FE72D8">
      <w:start w:val="1"/>
      <w:numFmt w:val="bullet"/>
      <w:lvlText w:val="▪"/>
      <w:lvlJc w:val="left"/>
      <w:pPr>
        <w:ind w:left="54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52361FF"/>
    <w:multiLevelType w:val="hybridMultilevel"/>
    <w:tmpl w:val="775C9812"/>
    <w:lvl w:ilvl="0" w:tplc="59BE5B38">
      <w:start w:val="1"/>
      <w:numFmt w:val="decimal"/>
      <w:lvlText w:val="%1.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14E3A3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E36CAB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05E382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1E480E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1C2797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AE4984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754B18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48E8D0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8D94E84"/>
    <w:multiLevelType w:val="hybridMultilevel"/>
    <w:tmpl w:val="C34CD1A6"/>
    <w:lvl w:ilvl="0" w:tplc="691E3422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7106F04">
      <w:start w:val="1"/>
      <w:numFmt w:val="lowerLetter"/>
      <w:lvlText w:val="%2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928B0EC">
      <w:start w:val="1"/>
      <w:numFmt w:val="lowerLetter"/>
      <w:lvlRestart w:val="0"/>
      <w:lvlText w:val="%3.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6C88282">
      <w:start w:val="1"/>
      <w:numFmt w:val="decimal"/>
      <w:lvlText w:val="%4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32C3A16">
      <w:start w:val="1"/>
      <w:numFmt w:val="lowerLetter"/>
      <w:lvlText w:val="%5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7CC977C">
      <w:start w:val="1"/>
      <w:numFmt w:val="lowerRoman"/>
      <w:lvlText w:val="%6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FA6CF6E">
      <w:start w:val="1"/>
      <w:numFmt w:val="decimal"/>
      <w:lvlText w:val="%7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A7838F4">
      <w:start w:val="1"/>
      <w:numFmt w:val="lowerLetter"/>
      <w:lvlText w:val="%8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06C1DB6">
      <w:start w:val="1"/>
      <w:numFmt w:val="lowerRoman"/>
      <w:lvlText w:val="%9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76B"/>
    <w:rsid w:val="0019036C"/>
    <w:rsid w:val="0049275C"/>
    <w:rsid w:val="004B66B4"/>
    <w:rsid w:val="006B276B"/>
    <w:rsid w:val="00A97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7C8F1F-5F75-47E1-A0F9-B3BBC4324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5" w:line="249" w:lineRule="auto"/>
      <w:ind w:left="370" w:right="6" w:hanging="370"/>
      <w:jc w:val="both"/>
    </w:pPr>
    <w:rPr>
      <w:rFonts w:ascii="Calibri" w:eastAsia="Calibri" w:hAnsi="Calibri" w:cs="Calibri"/>
      <w:color w:val="00000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97F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97F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2</Pages>
  <Words>668</Words>
  <Characters>3679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 1 – Biblioteca</vt:lpstr>
    </vt:vector>
  </TitlesOfParts>
  <Company/>
  <LinksUpToDate>false</LinksUpToDate>
  <CharactersWithSpaces>4339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1 – Biblioteca</dc:title>
  <dc:subject/>
  <dc:creator>Carlos</dc:creator>
  <cp:keywords/>
  <cp:lastModifiedBy>Fernando Berenguer</cp:lastModifiedBy>
  <cp:revision>4</cp:revision>
  <dcterms:created xsi:type="dcterms:W3CDTF">2017-10-24T09:30:00Z</dcterms:created>
  <dcterms:modified xsi:type="dcterms:W3CDTF">2017-11-12T19:07:00Z</dcterms:modified>
</cp:coreProperties>
</file>