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vertAnchor="page" w:horzAnchor="margin" w:tblpY="1418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5"/>
      </w:tblGrid>
      <w:tr w:rsidR="009B07B7" w:rsidRPr="005A5FC7" w:rsidTr="00990B77">
        <w:trPr>
          <w:trHeight w:val="13963"/>
        </w:trPr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B7" w:rsidRPr="005A5FC7" w:rsidRDefault="009B07B7" w:rsidP="00990B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Fernando Victor Chau Júnior</w:t>
            </w:r>
          </w:p>
          <w:p w:rsidR="009B07B7" w:rsidRPr="005A5FC7" w:rsidRDefault="009B07B7" w:rsidP="00990B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Wilma Clara Arlindo Moamba</w:t>
            </w:r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Default="009B07B7" w:rsidP="00990B77">
            <w:pPr>
              <w:spacing w:before="48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Soluções de Gestão Empresarial (Enterprise Software)</w:t>
            </w:r>
          </w:p>
          <w:p w:rsidR="009B07B7" w:rsidRPr="005A5FC7" w:rsidRDefault="009B07B7" w:rsidP="00990B77">
            <w:pPr>
              <w:spacing w:before="48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Licenciatura em Informática</w:t>
            </w:r>
          </w:p>
          <w:p w:rsidR="009B07B7" w:rsidRPr="005A5FC7" w:rsidRDefault="009B07B7" w:rsidP="00990B77">
            <w:pPr>
              <w:tabs>
                <w:tab w:val="left" w:pos="3730"/>
              </w:tabs>
              <w:spacing w:before="4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Universidade Pedagógica de Maputo</w:t>
            </w:r>
          </w:p>
          <w:p w:rsidR="009B07B7" w:rsidRPr="005A5FC7" w:rsidRDefault="009B07B7" w:rsidP="00990B77">
            <w:pPr>
              <w:tabs>
                <w:tab w:val="left" w:pos="373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Maputo</w:t>
            </w:r>
          </w:p>
          <w:p w:rsidR="009B07B7" w:rsidRPr="005A5FC7" w:rsidRDefault="009B07B7" w:rsidP="00990B77">
            <w:pPr>
              <w:tabs>
                <w:tab w:val="left" w:pos="373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9B07B7" w:rsidRPr="005A5FC7" w:rsidTr="00990B77">
        <w:trPr>
          <w:trHeight w:val="13963"/>
        </w:trPr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B7" w:rsidRPr="005A5FC7" w:rsidRDefault="009B07B7" w:rsidP="00990B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Fernando Victor Chau Júnior</w:t>
            </w:r>
          </w:p>
          <w:p w:rsidR="009B07B7" w:rsidRPr="005A5FC7" w:rsidRDefault="009B07B7" w:rsidP="00990B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Wilma Clara Arlindo Moamba</w:t>
            </w:r>
          </w:p>
          <w:p w:rsidR="009B07B7" w:rsidRPr="005A5FC7" w:rsidRDefault="009B07B7" w:rsidP="00990B77">
            <w:pPr>
              <w:tabs>
                <w:tab w:val="left" w:pos="2280"/>
                <w:tab w:val="center" w:pos="4185"/>
              </w:tabs>
              <w:spacing w:before="2520" w:after="9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t xml:space="preserve"> </w:t>
            </w:r>
            <w:r w:rsidRPr="009B0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Soluções de Gestão Empresarial (Enterprise Software)</w:t>
            </w:r>
          </w:p>
          <w:tbl>
            <w:tblPr>
              <w:tblW w:w="4902" w:type="dxa"/>
              <w:tblInd w:w="41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02"/>
            </w:tblGrid>
            <w:tr w:rsidR="009B07B7" w:rsidRPr="005A5FC7" w:rsidTr="00990B77">
              <w:trPr>
                <w:trHeight w:val="2369"/>
              </w:trPr>
              <w:tc>
                <w:tcPr>
                  <w:tcW w:w="4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07B7" w:rsidRPr="005A5FC7" w:rsidRDefault="009B07B7" w:rsidP="00990B77">
                  <w:pPr>
                    <w:framePr w:hSpace="141" w:wrap="around" w:vAnchor="page" w:hAnchor="margin" w:y="1418"/>
                    <w:tabs>
                      <w:tab w:val="left" w:pos="6280"/>
                    </w:tabs>
                    <w:spacing w:before="24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5FC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Trabalho apresentado ao Curso de Informática, Faculdade de Engenharias e Tecnologias da Universidade Pedagógica de Maputo, para efeitos de Avaliação na disciplina de Estudos Comteporâneos</w:t>
                  </w:r>
                </w:p>
              </w:tc>
            </w:tr>
          </w:tbl>
          <w:p w:rsidR="009B07B7" w:rsidRPr="005A5FC7" w:rsidRDefault="009B07B7" w:rsidP="00990B77">
            <w:pPr>
              <w:tabs>
                <w:tab w:val="left" w:pos="62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B07B7" w:rsidRPr="005A5FC7" w:rsidRDefault="009B07B7" w:rsidP="00990B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Pr="005A5FC7" w:rsidRDefault="009B07B7" w:rsidP="00990B77">
            <w:pPr>
              <w:tabs>
                <w:tab w:val="left" w:pos="58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Docente: </w:t>
            </w:r>
          </w:p>
          <w:p w:rsidR="009B07B7" w:rsidRPr="005A5FC7" w:rsidRDefault="009B07B7" w:rsidP="00990B77">
            <w:pPr>
              <w:tabs>
                <w:tab w:val="left" w:pos="58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Doutora Cacilda Rafael Nhanisse</w:t>
            </w:r>
          </w:p>
          <w:p w:rsidR="009B07B7" w:rsidRPr="005A5FC7" w:rsidRDefault="009B07B7" w:rsidP="00990B77">
            <w:pPr>
              <w:tabs>
                <w:tab w:val="left" w:pos="58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7B7" w:rsidRPr="005A5FC7" w:rsidRDefault="009B07B7" w:rsidP="00990B77">
            <w:pPr>
              <w:tabs>
                <w:tab w:val="left" w:pos="5800"/>
              </w:tabs>
              <w:spacing w:before="9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Universidade Padagógica de Maputo</w:t>
            </w:r>
          </w:p>
          <w:p w:rsidR="009B07B7" w:rsidRPr="005A5FC7" w:rsidRDefault="009B07B7" w:rsidP="00990B77">
            <w:pPr>
              <w:tabs>
                <w:tab w:val="left" w:pos="373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Maputo</w:t>
            </w:r>
          </w:p>
          <w:p w:rsidR="009B07B7" w:rsidRPr="005A5FC7" w:rsidRDefault="009B07B7" w:rsidP="00990B77">
            <w:pPr>
              <w:tabs>
                <w:tab w:val="left" w:pos="373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</w:tbl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5A5FC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br w:type="page"/>
      </w:r>
    </w:p>
    <w:bookmarkStart w:id="1" w:name="_Toc196172651" w:displacedByCustomXml="next"/>
    <w:bookmarkStart w:id="2" w:name="_Toc193950542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4"/>
          <w:lang w:val="pt-PT"/>
        </w:rPr>
        <w:id w:val="18189216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B07B7" w:rsidRPr="005A5FC7" w:rsidRDefault="009B07B7" w:rsidP="009B07B7">
          <w:pPr>
            <w:pStyle w:val="Heading1"/>
            <w:numPr>
              <w:ilvl w:val="0"/>
              <w:numId w:val="0"/>
            </w:numPr>
            <w:spacing w:line="360" w:lineRule="auto"/>
            <w:jc w:val="both"/>
            <w:rPr>
              <w:rFonts w:cs="Times New Roman"/>
              <w:szCs w:val="24"/>
            </w:rPr>
          </w:pPr>
          <w:r w:rsidRPr="005A5FC7">
            <w:rPr>
              <w:rFonts w:cs="Times New Roman"/>
              <w:szCs w:val="24"/>
              <w:lang w:val="pt-PT"/>
            </w:rPr>
            <w:t>Í</w:t>
          </w:r>
          <w:proofErr w:type="spellStart"/>
          <w:r w:rsidRPr="005A5FC7">
            <w:rPr>
              <w:rFonts w:cs="Times New Roman"/>
              <w:szCs w:val="24"/>
            </w:rPr>
            <w:t>ndice</w:t>
          </w:r>
          <w:bookmarkEnd w:id="2"/>
          <w:bookmarkEnd w:id="1"/>
          <w:proofErr w:type="spellEnd"/>
          <w:r w:rsidRPr="005A5FC7">
            <w:rPr>
              <w:rFonts w:cs="Times New Roman"/>
              <w:szCs w:val="24"/>
            </w:rPr>
            <w:t xml:space="preserve"> </w:t>
          </w:r>
        </w:p>
        <w:p w:rsidR="002543F7" w:rsidRDefault="009B0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A5F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5FC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5A5F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172651" w:history="1">
            <w:r w:rsidR="002543F7" w:rsidRPr="00BE121A">
              <w:rPr>
                <w:rStyle w:val="Hyperlink"/>
                <w:rFonts w:cs="Times New Roman"/>
                <w:noProof/>
              </w:rPr>
              <w:t>Índice</w:t>
            </w:r>
            <w:r w:rsidR="002543F7">
              <w:rPr>
                <w:noProof/>
                <w:webHidden/>
              </w:rPr>
              <w:tab/>
            </w:r>
            <w:r w:rsidR="002543F7">
              <w:rPr>
                <w:noProof/>
                <w:webHidden/>
              </w:rPr>
              <w:fldChar w:fldCharType="begin"/>
            </w:r>
            <w:r w:rsidR="002543F7">
              <w:rPr>
                <w:noProof/>
                <w:webHidden/>
              </w:rPr>
              <w:instrText xml:space="preserve"> PAGEREF _Toc196172651 \h </w:instrText>
            </w:r>
            <w:r w:rsidR="002543F7">
              <w:rPr>
                <w:noProof/>
                <w:webHidden/>
              </w:rPr>
            </w:r>
            <w:r w:rsidR="002543F7">
              <w:rPr>
                <w:noProof/>
                <w:webHidden/>
              </w:rPr>
              <w:fldChar w:fldCharType="separate"/>
            </w:r>
            <w:r w:rsidR="002543F7">
              <w:rPr>
                <w:noProof/>
                <w:webHidden/>
              </w:rPr>
              <w:t>4</w:t>
            </w:r>
            <w:r w:rsidR="002543F7"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2" w:history="1">
            <w:r w:rsidRPr="00BE121A">
              <w:rPr>
                <w:rStyle w:val="Hyperlink"/>
                <w:rFonts w:eastAsia="Times New Roman" w:cs="Times New Roman"/>
                <w:bCs/>
                <w:noProof/>
                <w:lang w:eastAsia="pt-PT"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eastAsia="Times New Roman" w:cs="Times New Roman"/>
                <w:noProof/>
                <w:lang w:eastAsia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3" w:history="1">
            <w:r w:rsidRPr="00BE121A">
              <w:rPr>
                <w:rStyle w:val="Hyperlink"/>
                <w:rFonts w:cs="Times New Roman"/>
                <w:noProof/>
                <w:lang w:eastAsia="pt-PT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cs="Times New Roman"/>
                <w:noProof/>
                <w:lang w:eastAsia="pt-PT"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4" w:history="1">
            <w:r w:rsidRPr="00BE121A">
              <w:rPr>
                <w:rStyle w:val="Hyperlink"/>
                <w:rFonts w:cs="Times New Roman"/>
                <w:noProof/>
                <w:lang w:eastAsia="pt-PT"/>
              </w:rPr>
              <w:t>1.1.1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cs="Times New Roman"/>
                <w:noProof/>
                <w:lang w:eastAsia="pt-PT"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5" w:history="1">
            <w:r w:rsidRPr="00BE121A">
              <w:rPr>
                <w:rStyle w:val="Hyperlink"/>
                <w:rFonts w:cs="Times New Roman"/>
                <w:noProof/>
                <w:lang w:eastAsia="pt-PT"/>
              </w:rPr>
              <w:t>1.1.2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cs="Times New Roman"/>
                <w:noProof/>
                <w:lang w:eastAsia="pt-PT"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6" w:history="1">
            <w:r w:rsidRPr="00BE121A">
              <w:rPr>
                <w:rStyle w:val="Hyperlink"/>
                <w:rFonts w:eastAsia="Times New Roman" w:cs="Times New Roman"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eastAsia="Times New Roman" w:cs="Times New Roman"/>
                <w:noProof/>
              </w:rPr>
              <w:t>Soluções de Gestão Empresarial (Enterprise 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7" w:history="1">
            <w:r w:rsidRPr="00BE121A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cs="Times New Roman"/>
                <w:bCs/>
                <w:noProof/>
              </w:rPr>
              <w:t>PHC 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8" w:history="1">
            <w:r w:rsidRPr="00BE121A">
              <w:rPr>
                <w:rStyle w:val="Hyperlink"/>
                <w:rFonts w:cs="Times New Roman"/>
                <w:bCs/>
                <w:noProof/>
              </w:rPr>
              <w:t>2.1.1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cs="Times New Roman"/>
                <w:bCs/>
                <w:noProof/>
              </w:rPr>
              <w:t>Problemas enfrentados antes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59" w:history="1">
            <w:r w:rsidRPr="00BE121A">
              <w:rPr>
                <w:rStyle w:val="Hyperlink"/>
                <w:rFonts w:cs="Times New Roman"/>
                <w:noProof/>
              </w:rPr>
              <w:t>2.1.2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cs="Times New Roman"/>
                <w:noProof/>
              </w:rPr>
              <w:t>Exemplos de sucesso: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60" w:history="1">
            <w:r w:rsidRPr="00BE121A">
              <w:rPr>
                <w:rStyle w:val="Hyperlink"/>
                <w:rFonts w:eastAsia="Times New Roman" w:cs="Times New Roman"/>
                <w:bCs/>
                <w:noProof/>
                <w:lang w:eastAsia="pt-PT"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eastAsia="Times New Roman" w:cs="Times New Roman"/>
                <w:noProof/>
                <w:lang w:eastAsia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F7" w:rsidRDefault="002543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96172661" w:history="1">
            <w:r w:rsidRPr="00BE121A">
              <w:rPr>
                <w:rStyle w:val="Hyperlink"/>
                <w:rFonts w:cs="Times New Roman"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E121A">
              <w:rPr>
                <w:rStyle w:val="Hyperlink"/>
                <w:rFonts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7B7" w:rsidRPr="005A5FC7" w:rsidRDefault="009B07B7" w:rsidP="009B07B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A5FC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B07B7" w:rsidRPr="005A5FC7" w:rsidRDefault="009B07B7" w:rsidP="009B07B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5A5F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br w:type="page"/>
      </w: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sectPr w:rsidR="009B07B7" w:rsidRPr="005A5F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07B7" w:rsidRPr="00B5689F" w:rsidRDefault="009B07B7" w:rsidP="00B5689F">
      <w:pPr>
        <w:pStyle w:val="Heading1"/>
        <w:spacing w:line="360" w:lineRule="auto"/>
        <w:jc w:val="both"/>
        <w:rPr>
          <w:rFonts w:eastAsia="Times New Roman" w:cs="Times New Roman"/>
          <w:szCs w:val="24"/>
          <w:lang w:eastAsia="pt-PT"/>
        </w:rPr>
      </w:pPr>
      <w:bookmarkStart w:id="3" w:name="_Toc196172652"/>
      <w:proofErr w:type="spellStart"/>
      <w:r w:rsidRPr="00B5689F">
        <w:rPr>
          <w:rFonts w:eastAsia="Times New Roman" w:cs="Times New Roman"/>
          <w:szCs w:val="24"/>
          <w:lang w:eastAsia="pt-PT"/>
        </w:rPr>
        <w:lastRenderedPageBreak/>
        <w:t>Introdução</w:t>
      </w:r>
      <w:bookmarkEnd w:id="3"/>
      <w:proofErr w:type="spellEnd"/>
    </w:p>
    <w:p w:rsidR="009B07B7" w:rsidRPr="00B5689F" w:rsidRDefault="00972AE6" w:rsidP="00B56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PT"/>
        </w:rPr>
      </w:pPr>
      <w:r w:rsidRPr="00B5689F">
        <w:rPr>
          <w:rFonts w:ascii="Times New Roman" w:hAnsi="Times New Roman" w:cs="Times New Roman"/>
          <w:sz w:val="24"/>
          <w:szCs w:val="24"/>
        </w:rPr>
        <w:t>Com o avanço das tecnologias emergentes em Moçambique, as soluções de gestão empresarial (Enterprise Resource Planning – ERP) têm desempenhado um papel fundamental na transformação digital das empresas. Estas ferramentas permitem integrar diferentes áreas da empresa num único sistema, promovendo maior eficiência, transparência e controlo operacional.</w:t>
      </w:r>
    </w:p>
    <w:p w:rsidR="009B07B7" w:rsidRPr="00B5689F" w:rsidRDefault="009B07B7" w:rsidP="00B5689F">
      <w:pPr>
        <w:pStyle w:val="Heading2"/>
        <w:spacing w:line="360" w:lineRule="auto"/>
        <w:rPr>
          <w:rFonts w:cs="Times New Roman"/>
          <w:szCs w:val="24"/>
          <w:lang w:eastAsia="pt-PT"/>
        </w:rPr>
      </w:pPr>
      <w:bookmarkStart w:id="4" w:name="_Toc196172653"/>
      <w:r w:rsidRPr="00B5689F">
        <w:rPr>
          <w:rFonts w:cs="Times New Roman"/>
          <w:szCs w:val="24"/>
          <w:lang w:eastAsia="pt-PT"/>
        </w:rPr>
        <w:t>Objectivos</w:t>
      </w:r>
      <w:bookmarkEnd w:id="4"/>
    </w:p>
    <w:p w:rsidR="009B07B7" w:rsidRPr="00B5689F" w:rsidRDefault="009B07B7" w:rsidP="00B5689F">
      <w:pPr>
        <w:pStyle w:val="Heading3"/>
        <w:spacing w:line="360" w:lineRule="auto"/>
        <w:rPr>
          <w:rFonts w:cs="Times New Roman"/>
          <w:i w:val="0"/>
          <w:lang w:eastAsia="pt-PT"/>
        </w:rPr>
      </w:pPr>
      <w:bookmarkStart w:id="5" w:name="_Toc196172654"/>
      <w:r w:rsidRPr="00B5689F">
        <w:rPr>
          <w:rFonts w:cs="Times New Roman"/>
          <w:i w:val="0"/>
          <w:lang w:eastAsia="pt-PT"/>
        </w:rPr>
        <w:t>Objectivo Geral</w:t>
      </w:r>
      <w:bookmarkEnd w:id="5"/>
    </w:p>
    <w:p w:rsidR="00972AE6" w:rsidRPr="00B5689F" w:rsidRDefault="00972AE6" w:rsidP="00B56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89F">
        <w:rPr>
          <w:rFonts w:ascii="Times New Roman" w:hAnsi="Times New Roman" w:cs="Times New Roman"/>
          <w:sz w:val="24"/>
          <w:szCs w:val="24"/>
        </w:rPr>
        <w:t xml:space="preserve">Analisar o impacto da implementação de soluções de gestão empresarial </w:t>
      </w:r>
      <w:r w:rsidRPr="00B5689F">
        <w:rPr>
          <w:rFonts w:ascii="Times New Roman" w:hAnsi="Times New Roman" w:cs="Times New Roman"/>
          <w:sz w:val="24"/>
          <w:szCs w:val="24"/>
        </w:rPr>
        <w:t>no desempenho das empresas moçambicanas.</w:t>
      </w:r>
    </w:p>
    <w:p w:rsidR="009B07B7" w:rsidRPr="00B5689F" w:rsidRDefault="009B07B7" w:rsidP="00B5689F">
      <w:pPr>
        <w:pStyle w:val="Heading3"/>
        <w:spacing w:line="360" w:lineRule="auto"/>
        <w:rPr>
          <w:rFonts w:cs="Times New Roman"/>
          <w:i w:val="0"/>
          <w:lang w:eastAsia="pt-PT"/>
        </w:rPr>
      </w:pPr>
      <w:bookmarkStart w:id="6" w:name="_Toc196172655"/>
      <w:r w:rsidRPr="00B5689F">
        <w:rPr>
          <w:rFonts w:cs="Times New Roman"/>
          <w:i w:val="0"/>
          <w:lang w:eastAsia="pt-PT"/>
        </w:rPr>
        <w:t>Objectivos Específicos</w:t>
      </w:r>
      <w:bookmarkEnd w:id="6"/>
    </w:p>
    <w:p w:rsidR="00972AE6" w:rsidRPr="00B5689F" w:rsidRDefault="00972AE6" w:rsidP="00B5689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89F">
        <w:rPr>
          <w:rFonts w:ascii="Times New Roman" w:eastAsia="Times New Roman" w:hAnsi="Times New Roman" w:cs="Times New Roman"/>
          <w:bCs/>
          <w:sz w:val="24"/>
          <w:szCs w:val="24"/>
        </w:rPr>
        <w:t>Identificar</w:t>
      </w:r>
      <w:r w:rsidRPr="00B5689F">
        <w:rPr>
          <w:rFonts w:ascii="Times New Roman" w:eastAsia="Times New Roman" w:hAnsi="Times New Roman" w:cs="Times New Roman"/>
          <w:sz w:val="24"/>
          <w:szCs w:val="24"/>
        </w:rPr>
        <w:t xml:space="preserve"> os principais desafios enfrentados pelas empresas moçambicanas antes da adoção de sistemas de gestão empresarial.</w:t>
      </w:r>
    </w:p>
    <w:p w:rsidR="00972AE6" w:rsidRPr="00B5689F" w:rsidRDefault="00972AE6" w:rsidP="00B5689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89F">
        <w:rPr>
          <w:rFonts w:ascii="Times New Roman" w:eastAsia="Times New Roman" w:hAnsi="Times New Roman" w:cs="Times New Roman"/>
          <w:bCs/>
          <w:sz w:val="24"/>
          <w:szCs w:val="24"/>
        </w:rPr>
        <w:t>Descrever</w:t>
      </w:r>
      <w:r w:rsidRPr="00B5689F">
        <w:rPr>
          <w:rFonts w:ascii="Times New Roman" w:eastAsia="Times New Roman" w:hAnsi="Times New Roman" w:cs="Times New Roman"/>
          <w:sz w:val="24"/>
          <w:szCs w:val="24"/>
        </w:rPr>
        <w:t xml:space="preserve"> o funcionamento das soluções de gestão empresarial, com foco no software PHC CS.</w:t>
      </w:r>
    </w:p>
    <w:p w:rsidR="00972AE6" w:rsidRPr="00B5689F" w:rsidRDefault="00972AE6" w:rsidP="00B5689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89F">
        <w:rPr>
          <w:rFonts w:ascii="Times New Roman" w:eastAsia="Times New Roman" w:hAnsi="Times New Roman" w:cs="Times New Roman"/>
          <w:bCs/>
          <w:sz w:val="24"/>
          <w:szCs w:val="24"/>
        </w:rPr>
        <w:t>Apresentar</w:t>
      </w:r>
      <w:r w:rsidRPr="00B56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E38" w:rsidRPr="00B5689F">
        <w:rPr>
          <w:rFonts w:ascii="Times New Roman" w:eastAsia="Times New Roman" w:hAnsi="Times New Roman" w:cs="Times New Roman"/>
          <w:sz w:val="24"/>
          <w:szCs w:val="24"/>
        </w:rPr>
        <w:t xml:space="preserve">melhorias observadas nas empresas </w:t>
      </w:r>
      <w:r w:rsidRPr="00B5689F">
        <w:rPr>
          <w:rFonts w:ascii="Times New Roman" w:eastAsia="Times New Roman" w:hAnsi="Times New Roman" w:cs="Times New Roman"/>
          <w:sz w:val="24"/>
          <w:szCs w:val="24"/>
        </w:rPr>
        <w:t>que</w:t>
      </w:r>
      <w:r w:rsidR="00C46E38" w:rsidRPr="00B5689F">
        <w:rPr>
          <w:rFonts w:ascii="Times New Roman" w:eastAsia="Times New Roman" w:hAnsi="Times New Roman" w:cs="Times New Roman"/>
          <w:sz w:val="24"/>
          <w:szCs w:val="24"/>
        </w:rPr>
        <w:t xml:space="preserve"> adotaram estas tecnologias</w:t>
      </w:r>
      <w:r w:rsidRPr="00B568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2AE6" w:rsidRPr="00B5689F" w:rsidRDefault="00972AE6" w:rsidP="00B5689F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89F">
        <w:rPr>
          <w:rFonts w:ascii="Times New Roman" w:eastAsia="Times New Roman" w:hAnsi="Times New Roman" w:cs="Times New Roman"/>
          <w:bCs/>
          <w:sz w:val="24"/>
          <w:szCs w:val="24"/>
        </w:rPr>
        <w:t>Avaliar</w:t>
      </w:r>
      <w:r w:rsidRPr="00B5689F">
        <w:rPr>
          <w:rFonts w:ascii="Times New Roman" w:eastAsia="Times New Roman" w:hAnsi="Times New Roman" w:cs="Times New Roman"/>
          <w:sz w:val="24"/>
          <w:szCs w:val="24"/>
        </w:rPr>
        <w:t xml:space="preserve"> o contributo destas tecnologias para o desenvolvimento empresarial e económico no contexto moçambicano.</w:t>
      </w:r>
    </w:p>
    <w:p w:rsidR="00972AE6" w:rsidRPr="009B07B7" w:rsidRDefault="00972AE6" w:rsidP="009B07B7">
      <w:pPr>
        <w:spacing w:line="360" w:lineRule="auto"/>
        <w:rPr>
          <w:rFonts w:ascii="Times New Roman" w:hAnsi="Times New Roman" w:cs="Times New Roman"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245109" w:rsidRDefault="009B07B7" w:rsidP="00245109">
      <w:pPr>
        <w:pStyle w:val="Heading1"/>
        <w:spacing w:line="360" w:lineRule="auto"/>
        <w:jc w:val="both"/>
        <w:rPr>
          <w:rFonts w:eastAsia="Times New Roman" w:cs="Times New Roman"/>
          <w:color w:val="001D35"/>
          <w:szCs w:val="24"/>
          <w:lang w:val="pt-PT"/>
        </w:rPr>
      </w:pPr>
      <w:bookmarkStart w:id="7" w:name="_Toc196172656"/>
      <w:r w:rsidRPr="00245109">
        <w:rPr>
          <w:rFonts w:eastAsia="Times New Roman" w:cs="Times New Roman"/>
          <w:szCs w:val="24"/>
          <w:lang w:val="pt-PT"/>
        </w:rPr>
        <w:lastRenderedPageBreak/>
        <w:t>Soluções de Gestão Empresarial (Enterprise Software)</w:t>
      </w:r>
      <w:bookmarkEnd w:id="7"/>
    </w:p>
    <w:p w:rsidR="00900A77" w:rsidRPr="00900A77" w:rsidRDefault="00900A77" w:rsidP="0024510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109">
        <w:rPr>
          <w:rFonts w:ascii="Times New Roman" w:eastAsia="Times New Roman" w:hAnsi="Times New Roman" w:cs="Times New Roman"/>
          <w:bCs/>
          <w:sz w:val="24"/>
          <w:szCs w:val="24"/>
        </w:rPr>
        <w:t>Soluções de Gestão Empresarial</w:t>
      </w:r>
      <w:r w:rsidRPr="00900A77">
        <w:rPr>
          <w:rFonts w:ascii="Times New Roman" w:eastAsia="Times New Roman" w:hAnsi="Times New Roman" w:cs="Times New Roman"/>
          <w:sz w:val="24"/>
          <w:szCs w:val="24"/>
        </w:rPr>
        <w:t xml:space="preserve">, também conhecidas como </w:t>
      </w:r>
      <w:r w:rsidRPr="00245109">
        <w:rPr>
          <w:rFonts w:ascii="Times New Roman" w:eastAsia="Times New Roman" w:hAnsi="Times New Roman" w:cs="Times New Roman"/>
          <w:bCs/>
          <w:sz w:val="24"/>
          <w:szCs w:val="24"/>
        </w:rPr>
        <w:t>Enterprise Software</w:t>
      </w:r>
      <w:r w:rsidR="00C46E38" w:rsidRPr="00245109">
        <w:rPr>
          <w:rFonts w:ascii="Times New Roman" w:eastAsia="Times New Roman" w:hAnsi="Times New Roman" w:cs="Times New Roman"/>
          <w:sz w:val="24"/>
          <w:szCs w:val="24"/>
        </w:rPr>
        <w:t xml:space="preserve">, são sistemas </w:t>
      </w:r>
      <w:r w:rsidRPr="00900A77">
        <w:rPr>
          <w:rFonts w:ascii="Times New Roman" w:eastAsia="Times New Roman" w:hAnsi="Times New Roman" w:cs="Times New Roman"/>
          <w:sz w:val="24"/>
          <w:szCs w:val="24"/>
        </w:rPr>
        <w:t xml:space="preserve">desenvolvidos para ajudar empresas a </w:t>
      </w:r>
      <w:r w:rsidRPr="00245109">
        <w:rPr>
          <w:rFonts w:ascii="Times New Roman" w:eastAsia="Times New Roman" w:hAnsi="Times New Roman" w:cs="Times New Roman"/>
          <w:bCs/>
          <w:sz w:val="24"/>
          <w:szCs w:val="24"/>
        </w:rPr>
        <w:t>gerir e automatizar</w:t>
      </w:r>
      <w:r w:rsidRPr="00900A77">
        <w:rPr>
          <w:rFonts w:ascii="Times New Roman" w:eastAsia="Times New Roman" w:hAnsi="Times New Roman" w:cs="Times New Roman"/>
          <w:sz w:val="24"/>
          <w:szCs w:val="24"/>
        </w:rPr>
        <w:t xml:space="preserve"> os seus processos internos</w:t>
      </w:r>
      <w:r w:rsidR="00C46E38" w:rsidRPr="00245109">
        <w:rPr>
          <w:rFonts w:ascii="Times New Roman" w:eastAsia="Times New Roman" w:hAnsi="Times New Roman" w:cs="Times New Roman"/>
          <w:sz w:val="24"/>
          <w:szCs w:val="24"/>
        </w:rPr>
        <w:t xml:space="preserve">, de forma integrada </w:t>
      </w:r>
      <w:r w:rsidRPr="00900A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A77" w:rsidRPr="00245109" w:rsidRDefault="00900A77" w:rsidP="0024510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0A77">
        <w:rPr>
          <w:rFonts w:ascii="Times New Roman" w:eastAsia="Times New Roman" w:hAnsi="Times New Roman" w:cs="Times New Roman"/>
          <w:sz w:val="24"/>
          <w:szCs w:val="24"/>
        </w:rPr>
        <w:t>Esses sistemas permitem que diferentes se</w:t>
      </w:r>
      <w:r w:rsidR="00C46E38" w:rsidRPr="00245109">
        <w:rPr>
          <w:rFonts w:ascii="Times New Roman" w:eastAsia="Times New Roman" w:hAnsi="Times New Roman" w:cs="Times New Roman"/>
          <w:sz w:val="24"/>
          <w:szCs w:val="24"/>
        </w:rPr>
        <w:t xml:space="preserve">ctores da empresa, </w:t>
      </w:r>
      <w:r w:rsidRPr="00900A77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245109">
        <w:rPr>
          <w:rFonts w:ascii="Times New Roman" w:eastAsia="Times New Roman" w:hAnsi="Times New Roman" w:cs="Times New Roman"/>
          <w:bCs/>
          <w:sz w:val="24"/>
          <w:szCs w:val="24"/>
        </w:rPr>
        <w:t>finanças, recursos humanos, logística, vendas, produção e contabilidade</w:t>
      </w:r>
      <w:r w:rsidR="00C46E38" w:rsidRPr="002451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0A77">
        <w:rPr>
          <w:rFonts w:ascii="Times New Roman" w:eastAsia="Times New Roman" w:hAnsi="Times New Roman" w:cs="Times New Roman"/>
          <w:sz w:val="24"/>
          <w:szCs w:val="24"/>
        </w:rPr>
        <w:t>trabalhem de forma conjunta numa única plataforma digital.</w:t>
      </w:r>
      <w:r w:rsidR="009E7A06" w:rsidRPr="00245109">
        <w:rPr>
          <w:rFonts w:ascii="Times New Roman" w:eastAsia="Times New Roman" w:hAnsi="Times New Roman" w:cs="Times New Roman"/>
          <w:sz w:val="24"/>
          <w:szCs w:val="24"/>
        </w:rPr>
        <w:t xml:space="preserve"> Como exemplo destes sistemas temos: PHC CS, Primavera e Microsoft Dynamics 365.</w:t>
      </w:r>
    </w:p>
    <w:p w:rsidR="007D411B" w:rsidRPr="00245109" w:rsidRDefault="007D411B" w:rsidP="00245109">
      <w:pPr>
        <w:pStyle w:val="Heading2"/>
        <w:spacing w:line="360" w:lineRule="auto"/>
        <w:jc w:val="both"/>
        <w:rPr>
          <w:rFonts w:cs="Times New Roman"/>
          <w:b w:val="0"/>
          <w:szCs w:val="24"/>
        </w:rPr>
      </w:pPr>
      <w:bookmarkStart w:id="8" w:name="_Toc196172657"/>
      <w:r w:rsidRPr="00245109">
        <w:rPr>
          <w:rStyle w:val="Strong"/>
          <w:rFonts w:cs="Times New Roman"/>
          <w:b/>
          <w:szCs w:val="24"/>
        </w:rPr>
        <w:t>PHC CS</w:t>
      </w:r>
      <w:bookmarkEnd w:id="8"/>
    </w:p>
    <w:p w:rsidR="00C46E38" w:rsidRPr="00245109" w:rsidRDefault="007D411B" w:rsidP="00245109">
      <w:pPr>
        <w:spacing w:before="100" w:beforeAutospacing="1" w:after="100" w:afterAutospacing="1" w:line="360" w:lineRule="auto"/>
        <w:jc w:val="both"/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245109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PHC CS é um sistema de gestão empresarial (ERP) </w:t>
      </w:r>
      <w:r w:rsidRPr="00245109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que</w:t>
      </w:r>
      <w:r w:rsidRPr="00245109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visa otimizar a gestão e os processos de empresas de médio e grande porte, oferecendo soluções para diversas área</w:t>
      </w:r>
      <w:r w:rsidRPr="00245109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s,</w:t>
      </w:r>
      <w:r w:rsidRPr="00245109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A principal característica do PHC CS é a sua capacidade de adaptação às necessidades específicas de cada negócio, permitindo uma gestão integrada e eficiente.</w:t>
      </w:r>
      <w:r w:rsidRPr="00245109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</w:t>
      </w:r>
      <w:r w:rsidRPr="00245109"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</w:p>
    <w:p w:rsidR="00B5689F" w:rsidRPr="00245109" w:rsidRDefault="00B5689F" w:rsidP="00245109">
      <w:pPr>
        <w:pStyle w:val="Heading3"/>
        <w:spacing w:line="360" w:lineRule="auto"/>
        <w:jc w:val="both"/>
        <w:rPr>
          <w:rStyle w:val="uv3um"/>
          <w:rFonts w:cs="Times New Roman"/>
          <w:b w:val="0"/>
          <w:bCs/>
          <w:i w:val="0"/>
        </w:rPr>
      </w:pPr>
      <w:bookmarkStart w:id="9" w:name="_Toc196172658"/>
      <w:r w:rsidRPr="00245109">
        <w:rPr>
          <w:rStyle w:val="Strong"/>
          <w:rFonts w:cs="Times New Roman"/>
          <w:b/>
          <w:i w:val="0"/>
        </w:rPr>
        <w:t>Problemas enfrentados antes da</w:t>
      </w:r>
      <w:r w:rsidRPr="00245109">
        <w:rPr>
          <w:rStyle w:val="Strong"/>
          <w:rFonts w:cs="Times New Roman"/>
          <w:b/>
          <w:i w:val="0"/>
        </w:rPr>
        <w:t xml:space="preserve"> implementação</w:t>
      </w:r>
      <w:bookmarkEnd w:id="9"/>
    </w:p>
    <w:p w:rsidR="007D411B" w:rsidRPr="00245109" w:rsidRDefault="00B5689F" w:rsidP="0024510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109">
        <w:rPr>
          <w:rFonts w:ascii="Times New Roman" w:hAnsi="Times New Roman" w:cs="Times New Roman"/>
          <w:sz w:val="24"/>
          <w:szCs w:val="24"/>
        </w:rPr>
        <w:t>Antes da implementação</w:t>
      </w:r>
      <w:r w:rsidR="007D411B" w:rsidRPr="00245109">
        <w:rPr>
          <w:rFonts w:ascii="Times New Roman" w:hAnsi="Times New Roman" w:cs="Times New Roman"/>
          <w:sz w:val="24"/>
          <w:szCs w:val="24"/>
        </w:rPr>
        <w:t xml:space="preserve"> de sistemas integrados como o PHC CS, muitas empresas moçambicanas enfrentavam grandes dificuldades na gestão dos seus processos internos. A maioria operava com procedimentos manuais e o uso de planilhas isoladas, o que dificultava a comunicação entre os diferentes departamentos da organização. Essa fragmentação resultava em processos administrativos lentos e frequentemente propensos a erros, comprometendo a eficiência geral. Além</w:t>
      </w:r>
      <w:r w:rsidRPr="00245109">
        <w:rPr>
          <w:rFonts w:ascii="Times New Roman" w:hAnsi="Times New Roman" w:cs="Times New Roman"/>
          <w:sz w:val="24"/>
          <w:szCs w:val="24"/>
        </w:rPr>
        <w:t xml:space="preserve"> disso, o controlo de </w:t>
      </w:r>
      <w:r w:rsidR="007D411B" w:rsidRPr="00245109">
        <w:rPr>
          <w:rFonts w:ascii="Times New Roman" w:hAnsi="Times New Roman" w:cs="Times New Roman"/>
          <w:sz w:val="24"/>
          <w:szCs w:val="24"/>
        </w:rPr>
        <w:t>logística eram realizados de forma pouco precisa, dificultando a reposição atempada de produtos e a gestão adequada dos prazos de validade. A falta de visibilidade em tempo real das operações tornava a tomada de decisões mais lenta e menos assertiva, enquanto a gestão financeira e de recursos humanos revelava-se ineficaz. Como consequência, as empresas tinham uma capacidade reduzida de resposta às exigências do mercado e à concorrência, colocando em risco a sua sustentabilidade e crescimento.</w:t>
      </w:r>
    </w:p>
    <w:p w:rsidR="00245109" w:rsidRPr="002543F7" w:rsidRDefault="00245109" w:rsidP="002543F7">
      <w:pPr>
        <w:pStyle w:val="Heading3"/>
        <w:spacing w:line="360" w:lineRule="auto"/>
        <w:jc w:val="both"/>
        <w:rPr>
          <w:rStyle w:val="uv3um"/>
          <w:rFonts w:cs="Times New Roman"/>
          <w:b w:val="0"/>
          <w:i w:val="0"/>
          <w:color w:val="001D35"/>
          <w:shd w:val="clear" w:color="auto" w:fill="FFFFFF"/>
        </w:rPr>
      </w:pPr>
      <w:bookmarkStart w:id="10" w:name="_Toc196172659"/>
      <w:r w:rsidRPr="002543F7">
        <w:rPr>
          <w:rFonts w:cs="Times New Roman"/>
          <w:i w:val="0"/>
        </w:rPr>
        <w:lastRenderedPageBreak/>
        <w:t>Exemplos de sucesso:</w:t>
      </w:r>
      <w:bookmarkEnd w:id="10"/>
    </w:p>
    <w:p w:rsidR="00245109" w:rsidRPr="002543F7" w:rsidRDefault="002543F7" w:rsidP="002543F7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Caso EMOSE Seguradora: </w:t>
      </w:r>
      <w:r w:rsidR="00245109" w:rsidRPr="002543F7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Transformação através do PHC CS</w:t>
      </w:r>
    </w:p>
    <w:p w:rsidR="00245109" w:rsidRPr="002543F7" w:rsidRDefault="00245109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A </w:t>
      </w:r>
      <w:r w:rsidRPr="002543F7">
        <w:rPr>
          <w:rStyle w:val="Strong"/>
          <w:rFonts w:eastAsiaTheme="majorEastAsia"/>
          <w:b w:val="0"/>
          <w:lang w:val="pt-PT"/>
        </w:rPr>
        <w:t>EMOSE (Empresa Moçambicana de Seguros)</w:t>
      </w:r>
      <w:r w:rsidRPr="002543F7">
        <w:rPr>
          <w:lang w:val="pt-PT"/>
        </w:rPr>
        <w:t xml:space="preserve"> destaca-se como um caso exemplar de sucesso na adoção de soluções de gestão empresarial em Moçambique. Antes da digitalização, a empresa enfrentava sérios desafios operacionais: os seus escritórios distritais funcionavam de forma praticamente autónoma, com processos realizados manualmente, uso intensivo de papel e pouca integração entre as áreas administrativas e operacionais. Essa realidade tornava os procedimentos lentos, suscetíveis a erros e exigia um grande esforço humano e logístico para consolidar informações a nível nacional.</w:t>
      </w:r>
    </w:p>
    <w:p w:rsidR="00245109" w:rsidRPr="002543F7" w:rsidRDefault="00245109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Com a implementação do </w:t>
      </w:r>
      <w:r w:rsidRPr="002543F7">
        <w:rPr>
          <w:rStyle w:val="Strong"/>
          <w:rFonts w:eastAsiaTheme="majorEastAsia"/>
          <w:b w:val="0"/>
          <w:lang w:val="pt-PT"/>
        </w:rPr>
        <w:t>PHC CS</w:t>
      </w:r>
      <w:r w:rsidRPr="002543F7">
        <w:rPr>
          <w:lang w:val="pt-PT"/>
        </w:rPr>
        <w:t xml:space="preserve">, a EMOSE deu um passo significativo rumo à </w:t>
      </w:r>
      <w:r w:rsidRPr="002543F7">
        <w:rPr>
          <w:rStyle w:val="Strong"/>
          <w:rFonts w:eastAsiaTheme="majorEastAsia"/>
          <w:b w:val="0"/>
          <w:lang w:val="pt-PT"/>
        </w:rPr>
        <w:t>transformação digital</w:t>
      </w:r>
      <w:r w:rsidRPr="002543F7">
        <w:rPr>
          <w:lang w:val="pt-PT"/>
        </w:rPr>
        <w:t xml:space="preserve">. Todos os seus escritórios, espalhados pelos diferentes distritos do país, passaram a funcionar </w:t>
      </w:r>
      <w:r w:rsidRPr="002543F7">
        <w:rPr>
          <w:rStyle w:val="Strong"/>
          <w:rFonts w:eastAsiaTheme="majorEastAsia"/>
          <w:b w:val="0"/>
          <w:lang w:val="pt-PT"/>
        </w:rPr>
        <w:t>num sistema centralizado</w:t>
      </w:r>
      <w:r w:rsidRPr="002543F7">
        <w:rPr>
          <w:lang w:val="pt-PT"/>
        </w:rPr>
        <w:t xml:space="preserve">, permitindo que os dados fluíssem em tempo real entre as filiais e a sede. Por exemplo, se anteriormente um processo como o </w:t>
      </w:r>
      <w:r w:rsidRPr="002543F7">
        <w:rPr>
          <w:rStyle w:val="Strong"/>
          <w:rFonts w:eastAsiaTheme="majorEastAsia"/>
          <w:b w:val="0"/>
          <w:lang w:val="pt-PT"/>
        </w:rPr>
        <w:t>registo de uma apólice ou o</w:t>
      </w:r>
      <w:r w:rsidRPr="002543F7">
        <w:rPr>
          <w:rStyle w:val="Strong"/>
          <w:rFonts w:eastAsiaTheme="majorEastAsia"/>
          <w:lang w:val="pt-PT"/>
        </w:rPr>
        <w:t xml:space="preserve"> </w:t>
      </w:r>
      <w:r w:rsidRPr="002543F7">
        <w:rPr>
          <w:rStyle w:val="Strong"/>
          <w:rFonts w:eastAsiaTheme="majorEastAsia"/>
          <w:b w:val="0"/>
          <w:lang w:val="pt-PT"/>
        </w:rPr>
        <w:t>pagamento de uma indemnização</w:t>
      </w:r>
      <w:r w:rsidRPr="002543F7">
        <w:rPr>
          <w:lang w:val="pt-PT"/>
        </w:rPr>
        <w:t xml:space="preserve"> exigia a troca de documentos físicos entre o escritório distrital e a sede em Maputo, hoje esse processo é feito digitalmente e de forma instantânea no sistema.</w:t>
      </w:r>
    </w:p>
    <w:p w:rsidR="00245109" w:rsidRPr="002543F7" w:rsidRDefault="00245109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Essa integração permitiu que procedimentos administrativos que antes demoravam </w:t>
      </w:r>
      <w:r w:rsidRPr="002543F7">
        <w:rPr>
          <w:rStyle w:val="Strong"/>
          <w:rFonts w:eastAsiaTheme="majorEastAsia"/>
          <w:b w:val="0"/>
          <w:lang w:val="pt-PT"/>
        </w:rPr>
        <w:t>até 15 dias</w:t>
      </w:r>
      <w:r w:rsidRPr="002543F7">
        <w:rPr>
          <w:lang w:val="pt-PT"/>
        </w:rPr>
        <w:t xml:space="preserve"> devido a atrasos na comunicação, transporte físico de documentos, validações</w:t>
      </w:r>
      <w:r w:rsidR="00AA7A22">
        <w:rPr>
          <w:lang w:val="pt-PT"/>
        </w:rPr>
        <w:t xml:space="preserve"> manuais e análises demoradas </w:t>
      </w:r>
      <w:r w:rsidRPr="002543F7">
        <w:rPr>
          <w:lang w:val="pt-PT"/>
        </w:rPr>
        <w:t xml:space="preserve">passassem a ser executados em </w:t>
      </w:r>
      <w:r w:rsidRPr="002543F7">
        <w:rPr>
          <w:rStyle w:val="Strong"/>
          <w:rFonts w:eastAsiaTheme="majorEastAsia"/>
          <w:b w:val="0"/>
          <w:lang w:val="pt-PT"/>
        </w:rPr>
        <w:t>apenas 10 minutos</w:t>
      </w:r>
      <w:r w:rsidRPr="002543F7">
        <w:rPr>
          <w:lang w:val="pt-PT"/>
        </w:rPr>
        <w:t>. Com o PHC CS, o colaborador insere os dados dire</w:t>
      </w:r>
      <w:r w:rsidR="00AA7A22">
        <w:rPr>
          <w:lang w:val="pt-PT"/>
        </w:rPr>
        <w:t>c</w:t>
      </w:r>
      <w:r w:rsidRPr="002543F7">
        <w:rPr>
          <w:lang w:val="pt-PT"/>
        </w:rPr>
        <w:t xml:space="preserve">tamente no sistema, onde os documentos são </w:t>
      </w:r>
      <w:r w:rsidRPr="002543F7">
        <w:rPr>
          <w:rStyle w:val="Strong"/>
          <w:rFonts w:eastAsiaTheme="majorEastAsia"/>
          <w:b w:val="0"/>
          <w:lang w:val="pt-PT"/>
        </w:rPr>
        <w:t>validáveis automaticamente</w:t>
      </w:r>
      <w:r w:rsidRPr="002543F7">
        <w:rPr>
          <w:lang w:val="pt-PT"/>
        </w:rPr>
        <w:t xml:space="preserve">, as aprovações seguem </w:t>
      </w:r>
      <w:r w:rsidRPr="002543F7">
        <w:rPr>
          <w:rStyle w:val="Strong"/>
          <w:rFonts w:eastAsiaTheme="majorEastAsia"/>
          <w:b w:val="0"/>
          <w:lang w:val="pt-PT"/>
        </w:rPr>
        <w:t>fluxos digitais pré-configurados</w:t>
      </w:r>
      <w:r w:rsidRPr="002543F7">
        <w:rPr>
          <w:lang w:val="pt-PT"/>
        </w:rPr>
        <w:t>, e os gestores conseguem acompanhar tudo em tempo real, com total rastreabilidade e segurança.</w:t>
      </w:r>
    </w:p>
    <w:p w:rsidR="00245109" w:rsidRPr="002543F7" w:rsidRDefault="00245109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Além disso, o sistema passou a </w:t>
      </w:r>
      <w:r w:rsidRPr="002543F7">
        <w:rPr>
          <w:rStyle w:val="Strong"/>
          <w:rFonts w:eastAsiaTheme="majorEastAsia"/>
          <w:b w:val="0"/>
          <w:lang w:val="pt-PT"/>
        </w:rPr>
        <w:t>gerar relatórios automáticos</w:t>
      </w:r>
      <w:r w:rsidRPr="002543F7">
        <w:rPr>
          <w:lang w:val="pt-PT"/>
        </w:rPr>
        <w:t xml:space="preserve">, reduzir a necessidade de papel, facilitar auditorias internas e fortalecer o </w:t>
      </w:r>
      <w:r w:rsidRPr="002543F7">
        <w:rPr>
          <w:rStyle w:val="Strong"/>
          <w:rFonts w:eastAsiaTheme="majorEastAsia"/>
          <w:b w:val="0"/>
          <w:lang w:val="pt-PT"/>
        </w:rPr>
        <w:t>controlo interno</w:t>
      </w:r>
      <w:r w:rsidRPr="002543F7">
        <w:rPr>
          <w:lang w:val="pt-PT"/>
        </w:rPr>
        <w:t>, combatendo fraudes e promovendo uma gestão mais transparente e eficaz.</w:t>
      </w:r>
    </w:p>
    <w:p w:rsidR="00245109" w:rsidRPr="002543F7" w:rsidRDefault="00245109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Com esta inovação, a EMOSE não apenas aumentou a sua produtividade e eficiência, mas também fortaleceu a sua </w:t>
      </w:r>
      <w:r w:rsidRPr="002543F7">
        <w:rPr>
          <w:rStyle w:val="Strong"/>
          <w:rFonts w:eastAsiaTheme="majorEastAsia"/>
          <w:b w:val="0"/>
          <w:lang w:val="pt-PT"/>
        </w:rPr>
        <w:t>imagem institucional</w:t>
      </w:r>
      <w:r w:rsidRPr="002543F7">
        <w:rPr>
          <w:lang w:val="pt-PT"/>
        </w:rPr>
        <w:t xml:space="preserve">, ganhou maior confiança junto aos clientes e aproximou-se dos </w:t>
      </w:r>
      <w:r w:rsidRPr="002543F7">
        <w:rPr>
          <w:rStyle w:val="Strong"/>
          <w:rFonts w:eastAsiaTheme="majorEastAsia"/>
          <w:b w:val="0"/>
          <w:lang w:val="pt-PT"/>
        </w:rPr>
        <w:t>padrões internacionais de qualidade e gestão</w:t>
      </w:r>
      <w:r w:rsidRPr="002543F7">
        <w:rPr>
          <w:lang w:val="pt-PT"/>
        </w:rPr>
        <w:t>.</w:t>
      </w:r>
    </w:p>
    <w:p w:rsidR="002543F7" w:rsidRPr="002543F7" w:rsidRDefault="002543F7" w:rsidP="002543F7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543F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r w:rsidRPr="002543F7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Caso Tropigalia: </w:t>
      </w:r>
      <w:r w:rsidRPr="002543F7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Eficiência Logística e Controlo com PHC CS Advanced</w:t>
      </w:r>
    </w:p>
    <w:p w:rsidR="002543F7" w:rsidRPr="002543F7" w:rsidRDefault="002543F7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A </w:t>
      </w:r>
      <w:r w:rsidRPr="002543F7">
        <w:rPr>
          <w:rStyle w:val="Strong"/>
          <w:rFonts w:eastAsiaTheme="majorEastAsia"/>
          <w:b w:val="0"/>
          <w:lang w:val="pt-PT"/>
        </w:rPr>
        <w:t>Tropigalia</w:t>
      </w:r>
      <w:r w:rsidRPr="002543F7">
        <w:rPr>
          <w:lang w:val="pt-PT"/>
        </w:rPr>
        <w:t>, uma das maiores empresas de distribuição e importação alimentar em Moçambique, enfrentava desafios significativos na gestão do seu extenso stock e nas operações logísticas complexas, antes da implementação de uma solução ERP. O crescimento da empresa trouxe consigo um aumento no número de produtos, fornecedores e rotas de distribuição, o que tornava difícil manter um controlo eficaz sobre prazos de validade, níveis de stock, encomendas e entregas, especialmente com processos fragmentados e muitas vezes manuais.</w:t>
      </w:r>
    </w:p>
    <w:p w:rsidR="002543F7" w:rsidRPr="002543F7" w:rsidRDefault="002543F7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Ao adotar o </w:t>
      </w:r>
      <w:r w:rsidRPr="002543F7">
        <w:rPr>
          <w:rStyle w:val="Strong"/>
          <w:rFonts w:eastAsiaTheme="majorEastAsia"/>
          <w:b w:val="0"/>
          <w:lang w:val="pt-PT"/>
        </w:rPr>
        <w:t>PHC CS Advanced</w:t>
      </w:r>
      <w:r w:rsidRPr="002543F7">
        <w:rPr>
          <w:lang w:val="pt-PT"/>
        </w:rPr>
        <w:t xml:space="preserve">, a Tropigalia conseguiu </w:t>
      </w:r>
      <w:r w:rsidRPr="002543F7">
        <w:rPr>
          <w:rStyle w:val="Strong"/>
          <w:rFonts w:eastAsiaTheme="majorEastAsia"/>
          <w:b w:val="0"/>
          <w:lang w:val="pt-PT"/>
        </w:rPr>
        <w:t>centralizar toda a sua operação logística</w:t>
      </w:r>
      <w:r w:rsidRPr="002543F7">
        <w:rPr>
          <w:rStyle w:val="Strong"/>
          <w:rFonts w:eastAsiaTheme="majorEastAsia"/>
          <w:lang w:val="pt-PT"/>
        </w:rPr>
        <w:t xml:space="preserve"> </w:t>
      </w:r>
      <w:r w:rsidRPr="002543F7">
        <w:rPr>
          <w:rStyle w:val="Strong"/>
          <w:rFonts w:eastAsiaTheme="majorEastAsia"/>
          <w:b w:val="0"/>
          <w:lang w:val="pt-PT"/>
        </w:rPr>
        <w:t>e de stock num único sistema inteligente</w:t>
      </w:r>
      <w:r w:rsidRPr="002543F7">
        <w:rPr>
          <w:lang w:val="pt-PT"/>
        </w:rPr>
        <w:t xml:space="preserve">. Um dos principais ganhos foi na </w:t>
      </w:r>
      <w:r w:rsidRPr="002543F7">
        <w:rPr>
          <w:rStyle w:val="Strong"/>
          <w:rFonts w:eastAsiaTheme="majorEastAsia"/>
          <w:b w:val="0"/>
          <w:lang w:val="pt-PT"/>
        </w:rPr>
        <w:t>gestão de armazéns</w:t>
      </w:r>
      <w:r w:rsidRPr="002543F7">
        <w:rPr>
          <w:lang w:val="pt-PT"/>
        </w:rPr>
        <w:t>, onde o sistema passou a controlar automaticamente os níveis de produtos, emitir alertas para produtos próximos da validade, e otimizar o espaço físico com base na rotatividade dos artigos.</w:t>
      </w:r>
    </w:p>
    <w:p w:rsidR="002543F7" w:rsidRPr="002543F7" w:rsidRDefault="002543F7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Antes, por exemplo, o controlo de stock era feito com planilhas e contagens manuais, o que frequentemente levava a </w:t>
      </w:r>
      <w:r w:rsidRPr="002543F7">
        <w:rPr>
          <w:rStyle w:val="Strong"/>
          <w:rFonts w:eastAsiaTheme="majorEastAsia"/>
          <w:b w:val="0"/>
          <w:lang w:val="pt-PT"/>
        </w:rPr>
        <w:t>erros de inventário</w:t>
      </w:r>
      <w:r w:rsidRPr="002543F7">
        <w:rPr>
          <w:lang w:val="pt-PT"/>
        </w:rPr>
        <w:t xml:space="preserve">, ruturas de stock ou, por outro lado, ao excesso de produtos com risco de expiração. Com o PHC CS, a empresa passou a ter </w:t>
      </w:r>
      <w:r w:rsidRPr="002543F7">
        <w:rPr>
          <w:rStyle w:val="Strong"/>
          <w:rFonts w:eastAsiaTheme="majorEastAsia"/>
          <w:b w:val="0"/>
          <w:lang w:val="pt-PT"/>
        </w:rPr>
        <w:t>informações em tempo</w:t>
      </w:r>
      <w:r w:rsidRPr="002543F7">
        <w:rPr>
          <w:rStyle w:val="Strong"/>
          <w:rFonts w:eastAsiaTheme="majorEastAsia"/>
          <w:lang w:val="pt-PT"/>
        </w:rPr>
        <w:t xml:space="preserve"> </w:t>
      </w:r>
      <w:r w:rsidRPr="002543F7">
        <w:rPr>
          <w:rStyle w:val="Strong"/>
          <w:rFonts w:eastAsiaTheme="majorEastAsia"/>
          <w:b w:val="0"/>
          <w:lang w:val="pt-PT"/>
        </w:rPr>
        <w:t>real</w:t>
      </w:r>
      <w:r w:rsidRPr="002543F7">
        <w:rPr>
          <w:lang w:val="pt-PT"/>
        </w:rPr>
        <w:t xml:space="preserve"> sobre todos os artigos, suas quantidades, datas de validade, localização nos armazéns e estado de distribuição. Isso permitiu uma </w:t>
      </w:r>
      <w:r w:rsidRPr="002543F7">
        <w:rPr>
          <w:rStyle w:val="Strong"/>
          <w:rFonts w:eastAsiaTheme="majorEastAsia"/>
          <w:b w:val="0"/>
          <w:lang w:val="pt-PT"/>
        </w:rPr>
        <w:t>redução significativa de perdas por vencimento</w:t>
      </w:r>
      <w:r w:rsidRPr="002543F7">
        <w:rPr>
          <w:lang w:val="pt-PT"/>
        </w:rPr>
        <w:t xml:space="preserve"> e melhor planeamento de compras, baseado em dados reais de consumo.</w:t>
      </w:r>
    </w:p>
    <w:p w:rsidR="002543F7" w:rsidRPr="002543F7" w:rsidRDefault="002543F7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Outro grande avanço foi na área de </w:t>
      </w:r>
      <w:r w:rsidRPr="002543F7">
        <w:rPr>
          <w:rStyle w:val="Strong"/>
          <w:rFonts w:eastAsiaTheme="majorEastAsia"/>
          <w:b w:val="0"/>
          <w:lang w:val="pt-PT"/>
        </w:rPr>
        <w:t>logística e distribuição</w:t>
      </w:r>
      <w:r w:rsidRPr="002543F7">
        <w:rPr>
          <w:lang w:val="pt-PT"/>
        </w:rPr>
        <w:t xml:space="preserve">. O sistema passou a gerir as rotas de entrega, monitorar o estado dos pedidos e organizar a expedição de forma automatizada. Com isso, os </w:t>
      </w:r>
      <w:r w:rsidRPr="002543F7">
        <w:rPr>
          <w:rStyle w:val="Strong"/>
          <w:rFonts w:eastAsiaTheme="majorEastAsia"/>
          <w:b w:val="0"/>
          <w:lang w:val="pt-PT"/>
        </w:rPr>
        <w:t>tempos de entrega foram reduzidos</w:t>
      </w:r>
      <w:r w:rsidRPr="002543F7">
        <w:rPr>
          <w:lang w:val="pt-PT"/>
        </w:rPr>
        <w:t xml:space="preserve">, os custos operacionais diminuíram e a </w:t>
      </w:r>
      <w:r w:rsidRPr="002543F7">
        <w:rPr>
          <w:rStyle w:val="Strong"/>
          <w:rFonts w:eastAsiaTheme="majorEastAsia"/>
          <w:b w:val="0"/>
          <w:lang w:val="pt-PT"/>
        </w:rPr>
        <w:t>satisfação dos clientes aumentou</w:t>
      </w:r>
      <w:r w:rsidRPr="002543F7">
        <w:rPr>
          <w:lang w:val="pt-PT"/>
        </w:rPr>
        <w:t>.</w:t>
      </w:r>
    </w:p>
    <w:p w:rsidR="002543F7" w:rsidRPr="002543F7" w:rsidRDefault="002543F7" w:rsidP="002543F7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O PHC CS também contribuiu para uma melhor </w:t>
      </w:r>
      <w:r w:rsidRPr="002543F7">
        <w:rPr>
          <w:rStyle w:val="Strong"/>
          <w:rFonts w:eastAsiaTheme="majorEastAsia"/>
          <w:b w:val="0"/>
          <w:lang w:val="pt-PT"/>
        </w:rPr>
        <w:t>gestão financeira</w:t>
      </w:r>
      <w:r w:rsidRPr="002543F7">
        <w:rPr>
          <w:lang w:val="pt-PT"/>
        </w:rPr>
        <w:t>, integrando vendas, compras e pagamentos num só ambiente, gerando relatórios detalhados para a administração tomar decisões estratégicas com mais confiança e agilidade.</w:t>
      </w:r>
    </w:p>
    <w:p w:rsidR="009B07B7" w:rsidRPr="00AA7A22" w:rsidRDefault="002543F7" w:rsidP="00AA7A22">
      <w:pPr>
        <w:pStyle w:val="NormalWeb"/>
        <w:spacing w:line="360" w:lineRule="auto"/>
        <w:jc w:val="both"/>
        <w:rPr>
          <w:lang w:val="pt-PT"/>
        </w:rPr>
      </w:pPr>
      <w:r w:rsidRPr="002543F7">
        <w:rPr>
          <w:lang w:val="pt-PT"/>
        </w:rPr>
        <w:t xml:space="preserve">Graças a esta transformação, a Tropigalia passou a operar com um nível de </w:t>
      </w:r>
      <w:r w:rsidRPr="002543F7">
        <w:rPr>
          <w:rStyle w:val="Strong"/>
          <w:rFonts w:eastAsiaTheme="majorEastAsia"/>
          <w:b w:val="0"/>
          <w:lang w:val="pt-PT"/>
        </w:rPr>
        <w:t>eficiência e controlo</w:t>
      </w:r>
      <w:r w:rsidRPr="002543F7">
        <w:rPr>
          <w:rStyle w:val="Strong"/>
          <w:rFonts w:eastAsiaTheme="majorEastAsia"/>
          <w:lang w:val="pt-PT"/>
        </w:rPr>
        <w:t xml:space="preserve"> </w:t>
      </w:r>
      <w:r w:rsidRPr="002543F7">
        <w:rPr>
          <w:rStyle w:val="Strong"/>
          <w:rFonts w:eastAsiaTheme="majorEastAsia"/>
          <w:b w:val="0"/>
          <w:lang w:val="pt-PT"/>
        </w:rPr>
        <w:t>alinhado aos padrões internacionais</w:t>
      </w:r>
      <w:r w:rsidRPr="002543F7">
        <w:rPr>
          <w:lang w:val="pt-PT"/>
        </w:rPr>
        <w:t>, consolidando-se como uma referência no se</w:t>
      </w:r>
      <w:r w:rsidR="00AA7A22">
        <w:rPr>
          <w:lang w:val="pt-PT"/>
        </w:rPr>
        <w:t>c</w:t>
      </w:r>
      <w:r w:rsidRPr="002543F7">
        <w:rPr>
          <w:lang w:val="pt-PT"/>
        </w:rPr>
        <w:t>tor alimentar em Moçambique.</w:t>
      </w:r>
      <w:r w:rsidR="009B07B7" w:rsidRPr="005A5FC7">
        <w:rPr>
          <w:b/>
          <w:lang w:eastAsia="pt-PT"/>
        </w:rPr>
        <w:br w:type="page"/>
      </w:r>
    </w:p>
    <w:p w:rsidR="009B07B7" w:rsidRPr="005A5FC7" w:rsidRDefault="009B07B7" w:rsidP="00B5689F">
      <w:pPr>
        <w:pStyle w:val="Heading1"/>
        <w:spacing w:line="360" w:lineRule="auto"/>
        <w:jc w:val="both"/>
        <w:rPr>
          <w:rFonts w:eastAsia="Times New Roman" w:cs="Times New Roman"/>
          <w:szCs w:val="24"/>
          <w:lang w:eastAsia="pt-PT"/>
        </w:rPr>
      </w:pPr>
      <w:bookmarkStart w:id="11" w:name="_Toc196172660"/>
      <w:proofErr w:type="spellStart"/>
      <w:r w:rsidRPr="005A5FC7">
        <w:rPr>
          <w:rFonts w:eastAsia="Times New Roman" w:cs="Times New Roman"/>
          <w:szCs w:val="24"/>
          <w:lang w:eastAsia="pt-PT"/>
        </w:rPr>
        <w:lastRenderedPageBreak/>
        <w:t>Conclusão</w:t>
      </w:r>
      <w:bookmarkEnd w:id="11"/>
      <w:proofErr w:type="spellEnd"/>
    </w:p>
    <w:p w:rsidR="00B5689F" w:rsidRPr="00B5689F" w:rsidRDefault="00B5689F" w:rsidP="00B568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89F">
        <w:rPr>
          <w:rFonts w:ascii="Times New Roman" w:eastAsia="Times New Roman" w:hAnsi="Times New Roman" w:cs="Times New Roman"/>
          <w:sz w:val="24"/>
          <w:szCs w:val="24"/>
        </w:rPr>
        <w:t>A implementação de soluções de gestão empresarial, como o PHC CS, representa um verdadeiro marco na modernização e profissionalização das empresas moçambicanas. À medida que o mundo caminha para uma era cada vez mais digital e interligada, torna-se essencial que as organizações acompanhem essa evolução, adotando tecnologias que permitam maior eficiência, controlo e capacidade de resposta aos desafios do mercado.</w:t>
      </w:r>
    </w:p>
    <w:p w:rsidR="00B5689F" w:rsidRPr="00B5689F" w:rsidRDefault="00B5689F" w:rsidP="00B568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89F">
        <w:rPr>
          <w:rFonts w:ascii="Times New Roman" w:eastAsia="Times New Roman" w:hAnsi="Times New Roman" w:cs="Times New Roman"/>
          <w:sz w:val="24"/>
          <w:szCs w:val="24"/>
        </w:rPr>
        <w:t>Os casos da EMOSE e da Tropigalia demonstram de forma clara e objetiva os benefícios concretos que estas ferramentas proporcionam, desde a automatização de processos, passando pela melhoria na gestão de stock e logística, até à otimização do tempo e dos recursos humanos. Mais do que ganhos técnicos, estas soluções contribuem dire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5689F">
        <w:rPr>
          <w:rFonts w:ascii="Times New Roman" w:eastAsia="Times New Roman" w:hAnsi="Times New Roman" w:cs="Times New Roman"/>
          <w:sz w:val="24"/>
          <w:szCs w:val="24"/>
        </w:rPr>
        <w:t>tamente para o desenvolvimento empresarial e económico de Moçambique, fortalecendo a competitividade das empresas nacionais e promovendo uma cultura de inovação e excelência operacional.</w:t>
      </w:r>
    </w:p>
    <w:p w:rsidR="00B5689F" w:rsidRPr="00B5689F" w:rsidRDefault="00B5689F" w:rsidP="00B568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89F">
        <w:rPr>
          <w:rFonts w:ascii="Times New Roman" w:eastAsia="Times New Roman" w:hAnsi="Times New Roman" w:cs="Times New Roman"/>
          <w:sz w:val="24"/>
          <w:szCs w:val="24"/>
        </w:rPr>
        <w:t>Assim, conclui-se que o investimento em sistemas integrados de gestão não é apenas uma escolha tecnológica, mas uma decisão estratégica que posiciona as empresas moçambicanas num caminho sólido de crescimento sustentável e alinhamento com as melhores práticas de gestão a nível global.</w:t>
      </w: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B07B7" w:rsidRPr="005A5FC7" w:rsidRDefault="009B07B7" w:rsidP="009B07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bookmarkStart w:id="12" w:name="_Toc196172661" w:displacedByCustomXml="next"/>
    <w:sdt>
      <w:sdtPr>
        <w:rPr>
          <w:rFonts w:eastAsiaTheme="minorHAnsi" w:cs="Times New Roman"/>
          <w:b w:val="0"/>
          <w:szCs w:val="24"/>
          <w:lang w:val="pt-PT"/>
        </w:rPr>
        <w:id w:val="-1352788540"/>
        <w:docPartObj>
          <w:docPartGallery w:val="Bibliographies"/>
          <w:docPartUnique/>
        </w:docPartObj>
      </w:sdtPr>
      <w:sdtEndPr/>
      <w:sdtContent>
        <w:p w:rsidR="009B07B7" w:rsidRPr="00B5689F" w:rsidRDefault="009B07B7" w:rsidP="00B5689F">
          <w:pPr>
            <w:pStyle w:val="Heading1"/>
            <w:spacing w:line="360" w:lineRule="auto"/>
            <w:jc w:val="both"/>
            <w:rPr>
              <w:rStyle w:val="Heading1Char"/>
              <w:rFonts w:cs="Times New Roman"/>
              <w:b/>
              <w:bCs/>
              <w:szCs w:val="24"/>
            </w:rPr>
          </w:pPr>
          <w:proofErr w:type="spellStart"/>
          <w:r w:rsidRPr="00B5689F">
            <w:rPr>
              <w:rStyle w:val="Heading1Char"/>
              <w:rFonts w:cs="Times New Roman"/>
              <w:b/>
              <w:szCs w:val="24"/>
            </w:rPr>
            <w:t>Bibliografia</w:t>
          </w:r>
          <w:proofErr w:type="spellEnd"/>
        </w:p>
      </w:sdtContent>
    </w:sdt>
    <w:bookmarkEnd w:id="12" w:displacedByCustomXml="prev"/>
    <w:p w:rsidR="00900A77" w:rsidRPr="00B5689F" w:rsidRDefault="00900A77" w:rsidP="00B5689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89F">
        <w:rPr>
          <w:rStyle w:val="Strong"/>
          <w:rFonts w:ascii="Times New Roman" w:hAnsi="Times New Roman" w:cs="Times New Roman"/>
          <w:b w:val="0"/>
          <w:sz w:val="24"/>
          <w:szCs w:val="24"/>
        </w:rPr>
        <w:t>PHC Software. (2023).</w:t>
      </w:r>
      <w:r w:rsidRPr="00B5689F">
        <w:rPr>
          <w:rFonts w:ascii="Times New Roman" w:hAnsi="Times New Roman" w:cs="Times New Roman"/>
          <w:sz w:val="24"/>
          <w:szCs w:val="24"/>
        </w:rPr>
        <w:t xml:space="preserve"> </w:t>
      </w:r>
      <w:r w:rsidRPr="00B5689F">
        <w:rPr>
          <w:rStyle w:val="Emphasis"/>
          <w:rFonts w:ascii="Times New Roman" w:hAnsi="Times New Roman" w:cs="Times New Roman"/>
          <w:sz w:val="24"/>
          <w:szCs w:val="24"/>
        </w:rPr>
        <w:t>Casos de Sucesso PHC – EMOSE e Tropigalia.</w:t>
      </w:r>
      <w:r w:rsidR="00B5689F" w:rsidRPr="00B5689F">
        <w:rPr>
          <w:rFonts w:ascii="Times New Roman" w:hAnsi="Times New Roman" w:cs="Times New Roman"/>
          <w:sz w:val="24"/>
          <w:szCs w:val="24"/>
        </w:rPr>
        <w:t xml:space="preserve"> Acessado em</w:t>
      </w:r>
      <w:r w:rsidRPr="00B5689F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B5689F">
          <w:rPr>
            <w:rStyle w:val="Hyperlink"/>
            <w:rFonts w:ascii="Times New Roman" w:hAnsi="Times New Roman" w:cs="Times New Roman"/>
            <w:sz w:val="24"/>
            <w:szCs w:val="24"/>
          </w:rPr>
          <w:t>https://www.phcsoftware.com</w:t>
        </w:r>
      </w:hyperlink>
    </w:p>
    <w:p w:rsidR="00900A77" w:rsidRPr="00B5689F" w:rsidRDefault="00900A77" w:rsidP="00B5689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89F">
        <w:rPr>
          <w:rStyle w:val="Strong"/>
          <w:rFonts w:ascii="Times New Roman" w:hAnsi="Times New Roman" w:cs="Times New Roman"/>
          <w:b w:val="0"/>
          <w:sz w:val="24"/>
          <w:szCs w:val="24"/>
        </w:rPr>
        <w:t>CIP. (2022).</w:t>
      </w:r>
      <w:r w:rsidRPr="00B5689F">
        <w:rPr>
          <w:rFonts w:ascii="Times New Roman" w:hAnsi="Times New Roman" w:cs="Times New Roman"/>
          <w:sz w:val="24"/>
          <w:szCs w:val="24"/>
        </w:rPr>
        <w:t xml:space="preserve"> </w:t>
      </w:r>
      <w:r w:rsidRPr="00B5689F">
        <w:rPr>
          <w:rStyle w:val="Emphasis"/>
          <w:rFonts w:ascii="Times New Roman" w:hAnsi="Times New Roman" w:cs="Times New Roman"/>
          <w:sz w:val="24"/>
          <w:szCs w:val="24"/>
        </w:rPr>
        <w:t>Impacto das Tecnologias Digitais nas Empresas Moçambicanas.</w:t>
      </w:r>
      <w:r w:rsidRPr="00B5689F">
        <w:rPr>
          <w:rFonts w:ascii="Times New Roman" w:hAnsi="Times New Roman" w:cs="Times New Roman"/>
          <w:sz w:val="24"/>
          <w:szCs w:val="24"/>
        </w:rPr>
        <w:t xml:space="preserve"> Centro de Integridade Pública.</w:t>
      </w:r>
    </w:p>
    <w:p w:rsidR="00900A77" w:rsidRPr="00B5689F" w:rsidRDefault="00900A77" w:rsidP="00B5689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89F">
        <w:rPr>
          <w:rStyle w:val="Strong"/>
          <w:rFonts w:ascii="Times New Roman" w:hAnsi="Times New Roman" w:cs="Times New Roman"/>
          <w:b w:val="0"/>
          <w:sz w:val="24"/>
          <w:szCs w:val="24"/>
        </w:rPr>
        <w:t>MITADER. (2023).</w:t>
      </w:r>
      <w:r w:rsidRPr="00B5689F">
        <w:rPr>
          <w:rFonts w:ascii="Times New Roman" w:hAnsi="Times New Roman" w:cs="Times New Roman"/>
          <w:sz w:val="24"/>
          <w:szCs w:val="24"/>
        </w:rPr>
        <w:t xml:space="preserve"> </w:t>
      </w:r>
      <w:r w:rsidRPr="00B5689F">
        <w:rPr>
          <w:rStyle w:val="Emphasis"/>
          <w:rFonts w:ascii="Times New Roman" w:hAnsi="Times New Roman" w:cs="Times New Roman"/>
          <w:sz w:val="24"/>
          <w:szCs w:val="24"/>
        </w:rPr>
        <w:t>Relatório sobre Transformação Digital em Moçambique.</w:t>
      </w:r>
      <w:r w:rsidRPr="00B5689F">
        <w:rPr>
          <w:rFonts w:ascii="Times New Roman" w:hAnsi="Times New Roman" w:cs="Times New Roman"/>
          <w:sz w:val="24"/>
          <w:szCs w:val="24"/>
        </w:rPr>
        <w:t xml:space="preserve"> Ministério da Terra, Ambiente e Desenvolvimento Rural.</w:t>
      </w:r>
    </w:p>
    <w:p w:rsidR="00900A77" w:rsidRPr="00B5689F" w:rsidRDefault="00900A77" w:rsidP="00B5689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89F">
        <w:rPr>
          <w:rStyle w:val="Strong"/>
          <w:rFonts w:ascii="Times New Roman" w:hAnsi="Times New Roman" w:cs="Times New Roman"/>
          <w:b w:val="0"/>
          <w:sz w:val="24"/>
          <w:szCs w:val="24"/>
        </w:rPr>
        <w:t>Portal do Governo de Moçambique. (2024).</w:t>
      </w:r>
      <w:r w:rsidRPr="00B5689F">
        <w:rPr>
          <w:rFonts w:ascii="Times New Roman" w:hAnsi="Times New Roman" w:cs="Times New Roman"/>
          <w:sz w:val="24"/>
          <w:szCs w:val="24"/>
        </w:rPr>
        <w:t xml:space="preserve"> </w:t>
      </w:r>
      <w:r w:rsidRPr="00B5689F">
        <w:rPr>
          <w:rStyle w:val="Emphasis"/>
          <w:rFonts w:ascii="Times New Roman" w:hAnsi="Times New Roman" w:cs="Times New Roman"/>
          <w:sz w:val="24"/>
          <w:szCs w:val="24"/>
        </w:rPr>
        <w:t>Empresas e Inovação Tecnológica.</w:t>
      </w:r>
      <w:r w:rsidR="00B5689F" w:rsidRPr="00B5689F">
        <w:rPr>
          <w:rFonts w:ascii="Times New Roman" w:hAnsi="Times New Roman" w:cs="Times New Roman"/>
          <w:sz w:val="24"/>
          <w:szCs w:val="24"/>
        </w:rPr>
        <w:t xml:space="preserve"> Acessado em</w:t>
      </w:r>
      <w:r w:rsidRPr="00B5689F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B5689F">
          <w:rPr>
            <w:rStyle w:val="Hyperlink"/>
            <w:rFonts w:ascii="Times New Roman" w:hAnsi="Times New Roman" w:cs="Times New Roman"/>
            <w:sz w:val="24"/>
            <w:szCs w:val="24"/>
          </w:rPr>
          <w:t>https://www.portaldogoverno.gov.mz</w:t>
        </w:r>
      </w:hyperlink>
    </w:p>
    <w:p w:rsidR="009B07B7" w:rsidRPr="002E201A" w:rsidRDefault="009B07B7" w:rsidP="00900A77">
      <w:pPr>
        <w:pStyle w:val="ListParagraph"/>
        <w:spacing w:before="100" w:beforeAutospacing="1" w:after="100" w:afterAutospacing="1" w:line="360" w:lineRule="auto"/>
        <w:ind w:left="410"/>
        <w:rPr>
          <w:rFonts w:ascii="Times New Roman" w:hAnsi="Times New Roman" w:cs="Times New Roman"/>
          <w:sz w:val="24"/>
          <w:szCs w:val="24"/>
        </w:rPr>
      </w:pPr>
    </w:p>
    <w:p w:rsidR="009B07B7" w:rsidRDefault="009B07B7" w:rsidP="009B07B7">
      <w:pPr>
        <w:pStyle w:val="ListParagraph"/>
        <w:spacing w:before="100" w:beforeAutospacing="1" w:after="100" w:afterAutospacing="1" w:line="360" w:lineRule="auto"/>
        <w:ind w:left="410"/>
        <w:rPr>
          <w:rFonts w:ascii="Times New Roman" w:hAnsi="Times New Roman" w:cs="Times New Roman"/>
          <w:sz w:val="24"/>
          <w:szCs w:val="24"/>
        </w:rPr>
      </w:pPr>
    </w:p>
    <w:p w:rsidR="007953B7" w:rsidRDefault="007953B7"/>
    <w:sectPr w:rsidR="007953B7" w:rsidSect="007E652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90134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06EB5" w:rsidRDefault="00AA7A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EB5" w:rsidRDefault="00AA7A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2D51"/>
    <w:multiLevelType w:val="hybridMultilevel"/>
    <w:tmpl w:val="78B8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5A6"/>
    <w:multiLevelType w:val="multilevel"/>
    <w:tmpl w:val="D2D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A1A8F"/>
    <w:multiLevelType w:val="multilevel"/>
    <w:tmpl w:val="0A4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F40F7"/>
    <w:multiLevelType w:val="hybridMultilevel"/>
    <w:tmpl w:val="0AC20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3F1"/>
    <w:multiLevelType w:val="hybridMultilevel"/>
    <w:tmpl w:val="8630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37AB"/>
    <w:multiLevelType w:val="multilevel"/>
    <w:tmpl w:val="CD0A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17085"/>
    <w:multiLevelType w:val="multilevel"/>
    <w:tmpl w:val="217259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lang w:val="pt-P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8280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134" w:hanging="864"/>
      </w:pPr>
      <w:rPr>
        <w:b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D2561B"/>
    <w:multiLevelType w:val="hybridMultilevel"/>
    <w:tmpl w:val="ECCCF0CA"/>
    <w:lvl w:ilvl="0" w:tplc="9A16AFC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6AC96B95"/>
    <w:multiLevelType w:val="multilevel"/>
    <w:tmpl w:val="E04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30DFE"/>
    <w:multiLevelType w:val="hybridMultilevel"/>
    <w:tmpl w:val="C8B0B1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65465"/>
    <w:multiLevelType w:val="multilevel"/>
    <w:tmpl w:val="DDF2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A9"/>
    <w:rsid w:val="00245109"/>
    <w:rsid w:val="002543F7"/>
    <w:rsid w:val="007953B7"/>
    <w:rsid w:val="007D411B"/>
    <w:rsid w:val="00900A77"/>
    <w:rsid w:val="00972AE6"/>
    <w:rsid w:val="009B07B7"/>
    <w:rsid w:val="009C64A9"/>
    <w:rsid w:val="009E7A06"/>
    <w:rsid w:val="00AA7A22"/>
    <w:rsid w:val="00B5689F"/>
    <w:rsid w:val="00B966F0"/>
    <w:rsid w:val="00C44FDD"/>
    <w:rsid w:val="00C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1D07E-F51A-431E-82A9-B0E1E22F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7B7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7B7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7B7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7B7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7B7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7B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7B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7B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7B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7B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B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7B7"/>
    <w:rPr>
      <w:rFonts w:ascii="Times New Roman" w:eastAsiaTheme="majorEastAsia" w:hAnsi="Times New Roman" w:cstheme="majorBidi"/>
      <w:b/>
      <w:sz w:val="24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9B07B7"/>
    <w:rPr>
      <w:rFonts w:ascii="Times New Roman" w:eastAsiaTheme="majorEastAsia" w:hAnsi="Times New Roman" w:cstheme="majorBidi"/>
      <w:b/>
      <w:i/>
      <w:sz w:val="24"/>
      <w:szCs w:val="24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9B07B7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7B7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7B7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7B7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7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styleId="Strong">
    <w:name w:val="Strong"/>
    <w:basedOn w:val="DefaultParagraphFont"/>
    <w:uiPriority w:val="22"/>
    <w:qFormat/>
    <w:rsid w:val="009B07B7"/>
    <w:rPr>
      <w:b/>
      <w:bCs/>
    </w:rPr>
  </w:style>
  <w:style w:type="character" w:customStyle="1" w:styleId="relative">
    <w:name w:val="relative"/>
    <w:basedOn w:val="DefaultParagraphFont"/>
    <w:rsid w:val="009B07B7"/>
  </w:style>
  <w:style w:type="character" w:styleId="Emphasis">
    <w:name w:val="Emphasis"/>
    <w:basedOn w:val="DefaultParagraphFont"/>
    <w:uiPriority w:val="20"/>
    <w:qFormat/>
    <w:rsid w:val="009B07B7"/>
    <w:rPr>
      <w:i/>
      <w:iCs/>
    </w:rPr>
  </w:style>
  <w:style w:type="paragraph" w:styleId="ListParagraph">
    <w:name w:val="List Paragraph"/>
    <w:basedOn w:val="Normal"/>
    <w:uiPriority w:val="34"/>
    <w:qFormat/>
    <w:rsid w:val="009B0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7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B7"/>
    <w:rPr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9B07B7"/>
    <w:pPr>
      <w:spacing w:after="100"/>
    </w:pPr>
  </w:style>
  <w:style w:type="character" w:customStyle="1" w:styleId="uv3um">
    <w:name w:val="uv3um"/>
    <w:basedOn w:val="DefaultParagraphFont"/>
    <w:rsid w:val="007D411B"/>
  </w:style>
  <w:style w:type="paragraph" w:styleId="TOC2">
    <w:name w:val="toc 2"/>
    <w:basedOn w:val="Normal"/>
    <w:next w:val="Normal"/>
    <w:autoRedefine/>
    <w:uiPriority w:val="39"/>
    <w:unhideWhenUsed/>
    <w:rsid w:val="00B568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89F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24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aldogoverno.gov.mz" TargetMode="External"/><Relationship Id="rId5" Type="http://schemas.openxmlformats.org/officeDocument/2006/relationships/hyperlink" Target="https://www.phcsoftwa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WKB</dc:creator>
  <cp:keywords/>
  <dc:description/>
  <cp:lastModifiedBy>WKB</cp:lastModifiedBy>
  <cp:revision>2</cp:revision>
  <dcterms:created xsi:type="dcterms:W3CDTF">2025-04-21T20:18:00Z</dcterms:created>
  <dcterms:modified xsi:type="dcterms:W3CDTF">2025-04-21T22:10:00Z</dcterms:modified>
</cp:coreProperties>
</file>