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16084" w14:textId="45FB92E8" w:rsidR="008254CC" w:rsidRPr="008F598D" w:rsidRDefault="008254CC" w:rsidP="00B5423B">
      <w:pPr>
        <w:pStyle w:val="Ttulo1"/>
        <w:jc w:val="center"/>
        <w:rPr>
          <w:lang w:val="en-US"/>
        </w:rPr>
      </w:pPr>
      <w:r w:rsidRPr="008F598D">
        <w:rPr>
          <w:lang w:val="en-US"/>
        </w:rPr>
        <w:t>New Keynesian Model</w:t>
      </w:r>
      <w:r w:rsidR="008F598D" w:rsidRPr="008F598D">
        <w:rPr>
          <w:lang w:val="en-US"/>
        </w:rPr>
        <w:t xml:space="preserve"> wi</w:t>
      </w:r>
      <w:r w:rsidR="008F598D">
        <w:rPr>
          <w:lang w:val="en-US"/>
        </w:rPr>
        <w:t>th Money</w:t>
      </w:r>
    </w:p>
    <w:p w14:paraId="61972966" w14:textId="46E563AD" w:rsidR="008254CC" w:rsidRPr="008F598D" w:rsidRDefault="008254CC" w:rsidP="008254CC">
      <w:pPr>
        <w:pStyle w:val="Ttulo4"/>
        <w:rPr>
          <w:lang w:val="en-US"/>
        </w:rPr>
      </w:pPr>
      <w:r w:rsidRPr="008F598D">
        <w:rPr>
          <w:lang w:val="en-US"/>
        </w:rPr>
        <w:t>Assumptions</w:t>
      </w:r>
    </w:p>
    <w:p w14:paraId="692DB0CC" w14:textId="6579CCAB" w:rsidR="008254CC" w:rsidRDefault="008254CC" w:rsidP="008254CC">
      <w:pPr>
        <w:pStyle w:val="Prrafodelista"/>
        <w:numPr>
          <w:ilvl w:val="0"/>
          <w:numId w:val="16"/>
        </w:numPr>
        <w:rPr>
          <w:lang w:val="en-US"/>
        </w:rPr>
      </w:pPr>
      <w:r w:rsidRPr="008254CC">
        <w:rPr>
          <w:lang w:val="en-US"/>
        </w:rPr>
        <w:t>Imperfect competition in the</w:t>
      </w:r>
      <w:r>
        <w:rPr>
          <w:lang w:val="en-US"/>
        </w:rPr>
        <w:t xml:space="preserve"> Market: Each firm produces a differentiated good </w:t>
      </w:r>
      <w:r w:rsidRPr="008254CC">
        <w:rPr>
          <w:lang w:val="en-US"/>
        </w:rPr>
        <w:t xml:space="preserve">for which it sets the </w:t>
      </w:r>
      <w:r>
        <w:rPr>
          <w:lang w:val="en-US"/>
        </w:rPr>
        <w:t>Price.</w:t>
      </w:r>
    </w:p>
    <w:p w14:paraId="0CAD9D88" w14:textId="2AEAED00" w:rsidR="008254CC" w:rsidRDefault="008254CC" w:rsidP="008254CC">
      <w:pPr>
        <w:pStyle w:val="Prrafodelista"/>
        <w:numPr>
          <w:ilvl w:val="0"/>
          <w:numId w:val="16"/>
        </w:numPr>
        <w:rPr>
          <w:lang w:val="en-US"/>
        </w:rPr>
      </w:pPr>
      <w:r>
        <w:rPr>
          <w:lang w:val="en-US"/>
        </w:rPr>
        <w:t>O</w:t>
      </w:r>
      <w:r w:rsidRPr="008254CC">
        <w:rPr>
          <w:lang w:val="en-US"/>
        </w:rPr>
        <w:t>nly a fraction of firms can reset their prices in any given period</w:t>
      </w:r>
      <w:r>
        <w:rPr>
          <w:lang w:val="en-US"/>
        </w:rPr>
        <w:t>.</w:t>
      </w:r>
    </w:p>
    <w:p w14:paraId="1192D8C4" w14:textId="33C19A4A" w:rsidR="00132559" w:rsidRDefault="00132559" w:rsidP="008254CC">
      <w:pPr>
        <w:pStyle w:val="Prrafodelista"/>
        <w:numPr>
          <w:ilvl w:val="0"/>
          <w:numId w:val="16"/>
        </w:numPr>
        <w:rPr>
          <w:lang w:val="en-US"/>
        </w:rPr>
      </w:pPr>
      <w:r w:rsidRPr="00132559">
        <w:rPr>
          <w:lang w:val="en-US"/>
        </w:rPr>
        <w:t>Assume a continuum of fi</w:t>
      </w:r>
      <w:r>
        <w:rPr>
          <w:lang w:val="en-US"/>
        </w:rPr>
        <w:t xml:space="preserve">rms </w:t>
      </w:r>
      <m:oMath>
        <m:r>
          <w:rPr>
            <w:rFonts w:ascii="Cambria Math" w:hAnsi="Cambria Math"/>
            <w:lang w:val="en-US"/>
          </w:rPr>
          <m:t>i∈</m:t>
        </m:r>
        <m:d>
          <m:dPr>
            <m:begChr m:val="["/>
            <m:endChr m:val="]"/>
            <m:ctrlPr>
              <w:rPr>
                <w:rFonts w:ascii="Cambria Math" w:hAnsi="Cambria Math"/>
                <w:i/>
                <w:lang w:val="en-US"/>
              </w:rPr>
            </m:ctrlPr>
          </m:dPr>
          <m:e>
            <m:r>
              <w:rPr>
                <w:rFonts w:ascii="Cambria Math" w:hAnsi="Cambria Math"/>
                <w:lang w:val="en-US"/>
              </w:rPr>
              <m:t>0, 1</m:t>
            </m:r>
          </m:e>
        </m:d>
      </m:oMath>
      <w:r>
        <w:rPr>
          <w:rFonts w:eastAsiaTheme="minorEastAsia"/>
          <w:lang w:val="en-US"/>
        </w:rPr>
        <w:t>. Each firm produces a differentiated good.</w:t>
      </w:r>
    </w:p>
    <w:p w14:paraId="6BFE4DBF" w14:textId="6A8E6416" w:rsidR="008254CC" w:rsidRPr="008254CC" w:rsidRDefault="008254CC" w:rsidP="008254CC">
      <w:pPr>
        <w:pStyle w:val="Ttulo2"/>
        <w:rPr>
          <w:lang w:val="en-US"/>
        </w:rPr>
      </w:pPr>
      <w:r w:rsidRPr="008254CC">
        <w:rPr>
          <w:lang w:val="en-US"/>
        </w:rPr>
        <w:t>Households</w:t>
      </w:r>
    </w:p>
    <w:p w14:paraId="50A170A7" w14:textId="17028655" w:rsidR="00B5423B" w:rsidRPr="00B5423B" w:rsidRDefault="00B5423B" w:rsidP="00B5423B">
      <w:pPr>
        <w:pStyle w:val="Ttulo4"/>
        <w:rPr>
          <w:lang w:val="en-US"/>
        </w:rPr>
      </w:pPr>
      <w:r w:rsidRPr="00B5423B">
        <w:rPr>
          <w:lang w:val="en-US"/>
        </w:rPr>
        <w:t>Preferences and Budget C</w:t>
      </w:r>
      <w:r>
        <w:rPr>
          <w:lang w:val="en-US"/>
        </w:rPr>
        <w:t>onstraint</w:t>
      </w:r>
    </w:p>
    <w:p w14:paraId="6B580721" w14:textId="0AFC02F4" w:rsidR="00D214C5" w:rsidRPr="00B5423B" w:rsidRDefault="00B5423B" w:rsidP="00D214C5">
      <w:pPr>
        <w:pStyle w:val="Prrafodelista"/>
        <w:numPr>
          <w:ilvl w:val="0"/>
          <w:numId w:val="12"/>
        </w:numPr>
        <w:rPr>
          <w:lang w:val="en-US"/>
        </w:rPr>
      </w:pPr>
      <w:r w:rsidRPr="00B5423B">
        <w:rPr>
          <w:lang w:val="en-US"/>
        </w:rPr>
        <w:t>The representative household's utility function is defined by</w:t>
      </w:r>
      <w:r w:rsidR="00D214C5" w:rsidRPr="00B5423B">
        <w:rPr>
          <w:lang w:val="en-US"/>
        </w:rPr>
        <w:t>:</w:t>
      </w:r>
    </w:p>
    <w:p w14:paraId="2B165E06" w14:textId="7A55C9A0" w:rsidR="00D214C5" w:rsidRPr="00B5423B" w:rsidRDefault="00D214C5" w:rsidP="00D214C5">
      <w:pPr>
        <w:rPr>
          <w:rFonts w:eastAsiaTheme="minorEastAsia"/>
        </w:rPr>
      </w:pPr>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oMath>
      </m:oMathPara>
    </w:p>
    <w:p w14:paraId="4824ED0B" w14:textId="1A9049B7" w:rsidR="00B5423B" w:rsidRPr="00B5423B" w:rsidRDefault="00B5423B" w:rsidP="00B5423B">
      <w:pPr>
        <w:pStyle w:val="Prrafodelista"/>
        <w:rPr>
          <w:rFonts w:eastAsiaTheme="minorEastAsia"/>
          <w:lang w:val="en-US"/>
        </w:rPr>
      </w:pPr>
      <w:r w:rsidRPr="00B5423B">
        <w:rPr>
          <w:lang w:val="en-US"/>
        </w:rPr>
        <w:t>The marginal utilities reflect positive but diminishing returns to consumption and money holdings, and increasing marginal disutility from labor</w:t>
      </w:r>
      <w:r>
        <w:rPr>
          <w:lang w:val="en-US"/>
        </w:rPr>
        <w:t>:</w:t>
      </w:r>
    </w:p>
    <w:p w14:paraId="5A03EEA1" w14:textId="3DE70D66" w:rsidR="004110E7" w:rsidRPr="004604B9" w:rsidRDefault="000A34AA" w:rsidP="004110E7">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den>
          </m:f>
          <m:r>
            <w:rPr>
              <w:rFonts w:ascii="Cambria Math" w:eastAsiaTheme="minorEastAsia" w:hAnsi="Cambria Math"/>
              <w:lang w:val="en-US"/>
            </w:rPr>
            <m:t xml:space="preserve">&gt;0;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cc,t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4D4137BB" w14:textId="57E652F6" w:rsidR="004110E7" w:rsidRPr="004110E7" w:rsidRDefault="000A34AA" w:rsidP="00D214C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den>
          </m:f>
          <m:r>
            <w:rPr>
              <w:rFonts w:ascii="Cambria Math" w:eastAsiaTheme="minorEastAsia" w:hAnsi="Cambria Math"/>
              <w:lang w:val="en-US"/>
            </w:rPr>
            <m:t xml:space="preserve">&lt;0;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nn,t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2</m:t>
                  </m:r>
                </m:sup>
              </m:sSubSup>
            </m:den>
          </m:f>
          <m:r>
            <w:rPr>
              <w:rFonts w:ascii="Cambria Math" w:eastAsiaTheme="minorEastAsia" w:hAnsi="Cambria Math"/>
              <w:lang w:val="en-US"/>
            </w:rPr>
            <m:t>≤0</m:t>
          </m:r>
        </m:oMath>
      </m:oMathPara>
    </w:p>
    <w:p w14:paraId="0EF2EDE8" w14:textId="3BEACB42" w:rsidR="004110E7" w:rsidRPr="00B5423B" w:rsidRDefault="000A34AA" w:rsidP="00D214C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e>
              </m:d>
            </m:num>
            <m:den>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t</m:t>
                  </m:r>
                </m:sub>
              </m:sSub>
            </m:den>
          </m:f>
          <m:r>
            <w:rPr>
              <w:rFonts w:ascii="Cambria Math" w:eastAsiaTheme="minorEastAsia" w:hAnsi="Cambria Math"/>
              <w:lang w:val="en-US"/>
            </w:rPr>
            <m:t xml:space="preserve">&gt;0;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mm,t</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e>
              </m:d>
            </m:num>
            <m:den>
              <m:r>
                <w:rPr>
                  <w:rFonts w:ascii="Cambria Math" w:hAnsi="Cambria Math"/>
                  <w:lang w:val="en-US"/>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2</m:t>
                  </m:r>
                </m:sup>
              </m:sSubSup>
            </m:den>
          </m:f>
          <m:r>
            <w:rPr>
              <w:rFonts w:ascii="Cambria Math" w:eastAsiaTheme="minorEastAsia" w:hAnsi="Cambria Math"/>
              <w:lang w:val="en-US"/>
            </w:rPr>
            <m:t>≤0</m:t>
          </m:r>
        </m:oMath>
      </m:oMathPara>
    </w:p>
    <w:p w14:paraId="6F0FD2B3" w14:textId="3E7B21A6" w:rsidR="00D214C5" w:rsidRPr="00B5423B" w:rsidRDefault="00B5423B" w:rsidP="00D214C5">
      <w:pPr>
        <w:pStyle w:val="Prrafodelista"/>
        <w:rPr>
          <w:rFonts w:eastAsiaTheme="minorEastAsia"/>
          <w:lang w:val="en-US"/>
        </w:rPr>
      </w:pPr>
      <w:r w:rsidRPr="00B5423B">
        <w:rPr>
          <w:lang w:val="en-US"/>
        </w:rPr>
        <w:t>Furthermore, we assume additive separability in the utility function, meaning the cross-partial derivatives are zero</w:t>
      </w:r>
      <w:r w:rsidR="00D214C5" w:rsidRPr="00B5423B">
        <w:rPr>
          <w:rFonts w:eastAsiaTheme="minorEastAsia"/>
          <w:lang w:val="en-US"/>
        </w:rPr>
        <w:t>:</w:t>
      </w:r>
    </w:p>
    <w:p w14:paraId="4D130B19" w14:textId="1895EC67" w:rsidR="00D214C5" w:rsidRPr="00361862" w:rsidRDefault="000A34AA" w:rsidP="00D214C5">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cn,t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m:t>
              </m:r>
            </m:sub>
          </m:sSub>
          <m:r>
            <w:rPr>
              <w:rFonts w:ascii="Cambria Math" w:eastAsiaTheme="minorEastAsia" w:hAnsi="Cambria Math"/>
            </w:rPr>
            <m:t>=0</m:t>
          </m:r>
        </m:oMath>
      </m:oMathPara>
    </w:p>
    <w:p w14:paraId="6E9D917A" w14:textId="60F31985" w:rsidR="00D214C5" w:rsidRPr="00B5423B" w:rsidRDefault="00B5423B" w:rsidP="00D214C5">
      <w:pPr>
        <w:pStyle w:val="Prrafodelista"/>
        <w:numPr>
          <w:ilvl w:val="0"/>
          <w:numId w:val="12"/>
        </w:numPr>
        <w:rPr>
          <w:rFonts w:eastAsiaTheme="minorEastAsia"/>
          <w:lang w:val="en-US"/>
        </w:rPr>
      </w:pPr>
      <w:r w:rsidRPr="00B5423B">
        <w:rPr>
          <w:lang w:val="en-US"/>
        </w:rPr>
        <w:t>The aggregate consumption basket</w:t>
      </w:r>
      <w:r>
        <w:rPr>
          <w:lang w:val="en-US"/>
        </w:rPr>
        <w:t xml:space="preserve"> is</w:t>
      </w:r>
      <w:r w:rsidRPr="00B5423B">
        <w:rPr>
          <w:lang w:val="en-US"/>
        </w:rPr>
        <w:t xml:space="preserve"> defined by a Dixit-Stiglitz aggregator</w:t>
      </w:r>
      <w:r w:rsidR="00D214C5" w:rsidRPr="00B5423B">
        <w:rPr>
          <w:rFonts w:eastAsiaTheme="minorEastAsia"/>
          <w:lang w:val="en-US"/>
        </w:rPr>
        <w:t>:</w:t>
      </w:r>
    </w:p>
    <w:p w14:paraId="2DE2D588" w14:textId="6926DEA7" w:rsidR="00D214C5" w:rsidRPr="00B5423B" w:rsidRDefault="000A34AA" w:rsidP="00D214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C</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i</m:t>
                              </m:r>
                            </m:e>
                          </m:d>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r>
                    <w:rPr>
                      <w:rFonts w:ascii="Cambria Math" w:hAnsi="Cambria Math"/>
                    </w:rPr>
                    <m:t>di</m:t>
                  </m:r>
                </m:e>
              </m:d>
            </m:e>
            <m:sup>
              <m:f>
                <m:fPr>
                  <m:ctrlPr>
                    <w:rPr>
                      <w:rFonts w:ascii="Cambria Math" w:hAnsi="Cambria Math"/>
                      <w:i/>
                    </w:rPr>
                  </m:ctrlPr>
                </m:fPr>
                <m:num>
                  <m:r>
                    <w:rPr>
                      <w:rFonts w:ascii="Cambria Math" w:hAnsi="Cambria Math"/>
                    </w:rPr>
                    <m:t>ε</m:t>
                  </m:r>
                </m:num>
                <m:den>
                  <m:r>
                    <w:rPr>
                      <w:rFonts w:ascii="Cambria Math" w:hAnsi="Cambria Math"/>
                    </w:rPr>
                    <m:t>ε-1</m:t>
                  </m:r>
                </m:den>
              </m:f>
            </m:sup>
          </m:sSup>
        </m:oMath>
      </m:oMathPara>
    </w:p>
    <w:p w14:paraId="1338969F" w14:textId="398EDADA" w:rsidR="00B5423B" w:rsidRPr="00B5423B" w:rsidRDefault="00B5423B" w:rsidP="00B5423B">
      <w:pPr>
        <w:pStyle w:val="Prrafodelista"/>
        <w:numPr>
          <w:ilvl w:val="1"/>
          <w:numId w:val="12"/>
        </w:numPr>
        <w:rPr>
          <w:rFonts w:eastAsiaTheme="minorEastAsia"/>
          <w:lang w:val="en-US"/>
        </w:rPr>
      </w:pPr>
      <m:oMath>
        <m:r>
          <w:rPr>
            <w:rFonts w:ascii="Cambria Math" w:eastAsiaTheme="minorEastAsia" w:hAnsi="Cambria Math"/>
          </w:rPr>
          <m:t>ε</m:t>
        </m:r>
      </m:oMath>
      <w:r w:rsidRPr="00B5423B">
        <w:rPr>
          <w:rFonts w:eastAsiaTheme="minorEastAsia"/>
          <w:lang w:val="en-US"/>
        </w:rPr>
        <w:t xml:space="preserve"> </w:t>
      </w:r>
      <w:r w:rsidRPr="00B5423B">
        <w:rPr>
          <w:lang w:val="en-US"/>
        </w:rPr>
        <w:t>is the elasticity of substitution between varieties</w:t>
      </w:r>
      <w:r>
        <w:rPr>
          <w:lang w:val="en-US"/>
        </w:rPr>
        <w:t>.</w:t>
      </w:r>
    </w:p>
    <w:p w14:paraId="72267E92" w14:textId="374F5C8D" w:rsidR="00D214C5" w:rsidRPr="00B5423B" w:rsidRDefault="00B5423B" w:rsidP="00D214C5">
      <w:pPr>
        <w:pStyle w:val="Prrafodelista"/>
        <w:numPr>
          <w:ilvl w:val="0"/>
          <w:numId w:val="12"/>
        </w:numPr>
        <w:rPr>
          <w:lang w:val="en-US"/>
        </w:rPr>
      </w:pPr>
      <w:r w:rsidRPr="00B5423B">
        <w:rPr>
          <w:lang w:val="en-US"/>
        </w:rPr>
        <w:t>The household's nominal flow budget constraint is given by</w:t>
      </w:r>
      <w:r w:rsidR="00D214C5" w:rsidRPr="00B5423B">
        <w:rPr>
          <w:lang w:val="en-US"/>
        </w:rPr>
        <w:t>:</w:t>
      </w:r>
    </w:p>
    <w:p w14:paraId="49D2A1C5" w14:textId="386EC113" w:rsidR="00D214C5" w:rsidRPr="00B5423B" w:rsidRDefault="000A34AA" w:rsidP="00D214C5">
      <w:pPr>
        <w:rPr>
          <w:rFonts w:eastAsiaTheme="minorEastAsia"/>
        </w:rPr>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e>
          </m:nary>
          <m:r>
            <w:rPr>
              <w:rFonts w:ascii="Cambria Math" w:hAnsi="Cambria Math"/>
            </w:rPr>
            <m:t>di+</m:t>
          </m:r>
          <m:sSub>
            <m:sSubPr>
              <m:ctrlPr>
                <w:rPr>
                  <w:rFonts w:ascii="Cambria Math" w:hAnsi="Cambria Math"/>
                  <w:i/>
                </w:rPr>
              </m:ctrlPr>
            </m:sSubPr>
            <m:e>
              <m:r>
                <w:rPr>
                  <w:rFonts w:ascii="Cambria Math" w:hAnsi="Cambria Math"/>
                </w:rPr>
                <m:t>Q</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oMath>
      </m:oMathPara>
    </w:p>
    <w:p w14:paraId="5CE63046" w14:textId="696DFF5F" w:rsidR="00D214C5" w:rsidRPr="00B5423B" w:rsidRDefault="000A34AA" w:rsidP="00D214C5">
      <w:pPr>
        <w:pStyle w:val="Prrafodelista"/>
        <w:numPr>
          <w:ilvl w:val="1"/>
          <w:numId w:val="12"/>
        </w:numPr>
        <w:rPr>
          <w:lang w:val="en-US"/>
        </w:rPr>
      </w:pP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B5423B" w:rsidRPr="00B5423B">
        <w:rPr>
          <w:rFonts w:eastAsiaTheme="minorEastAsia"/>
          <w:lang w:val="en-US"/>
        </w:rPr>
        <w:t xml:space="preserve"> is the price of a one-period risk-free nominal bond </w:t>
      </w:r>
      <m:oMath>
        <m:sSub>
          <m:sSubPr>
            <m:ctrlPr>
              <w:rPr>
                <w:rFonts w:ascii="Cambria Math" w:eastAsiaTheme="minorEastAsia" w:hAnsi="Cambria Math"/>
                <w:i/>
                <w:lang w:val="en-US"/>
              </w:rPr>
            </m:ctrlPr>
          </m:sSubPr>
          <m:e>
            <m:r>
              <w:rPr>
                <w:rFonts w:ascii="Cambria Math" w:eastAsiaTheme="minorEastAsia" w:hAnsi="Cambria Math"/>
              </w:rPr>
              <m:t>B</m:t>
            </m:r>
            <m:ctrlPr>
              <w:rPr>
                <w:rFonts w:ascii="Cambria Math" w:eastAsiaTheme="minorEastAsia" w:hAnsi="Cambria Math"/>
                <w:i/>
              </w:rPr>
            </m:ctrlPr>
          </m:e>
          <m:sub>
            <m:r>
              <w:rPr>
                <w:rFonts w:ascii="Cambria Math" w:eastAsiaTheme="minorEastAsia" w:hAnsi="Cambria Math"/>
              </w:rPr>
              <m:t>t</m:t>
            </m:r>
          </m:sub>
        </m:sSub>
      </m:oMath>
      <w:r w:rsidR="00B5423B">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w:r w:rsidR="00B5423B">
        <w:rPr>
          <w:rFonts w:eastAsiaTheme="minorEastAsia"/>
          <w:lang w:val="en-US"/>
        </w:rPr>
        <w:t xml:space="preserve"> </w:t>
      </w:r>
      <w:r w:rsidR="00B5423B" w:rsidRPr="00B5423B">
        <w:rPr>
          <w:rFonts w:eastAsiaTheme="minorEastAsia"/>
          <w:lang w:val="en-US"/>
        </w:rPr>
        <w:t>is the nominal wage</w:t>
      </w:r>
      <w:r w:rsidR="00B5423B">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t</m:t>
            </m:r>
          </m:sub>
        </m:sSub>
      </m:oMath>
      <w:r w:rsidR="00B5423B">
        <w:rPr>
          <w:rFonts w:eastAsiaTheme="minorEastAsia"/>
          <w:lang w:val="en-US"/>
        </w:rPr>
        <w:t xml:space="preserve"> </w:t>
      </w:r>
      <w:r w:rsidR="00B5423B" w:rsidRPr="00B5423B">
        <w:rPr>
          <w:rFonts w:eastAsiaTheme="minorEastAsia"/>
          <w:lang w:val="en-US"/>
        </w:rPr>
        <w:t>represents lump-sum transfer</w:t>
      </w:r>
      <w:r w:rsidR="00B5423B">
        <w:rPr>
          <w:rFonts w:eastAsiaTheme="minorEastAsia"/>
          <w:lang w:val="en-US"/>
        </w:rPr>
        <w:t>s.</w:t>
      </w:r>
    </w:p>
    <w:p w14:paraId="201400C9" w14:textId="049228FF" w:rsidR="00D214C5" w:rsidRDefault="008254CC" w:rsidP="00D214C5">
      <w:pPr>
        <w:pStyle w:val="Ttulo4"/>
        <w:rPr>
          <w:lang w:val="en-US"/>
        </w:rPr>
      </w:pPr>
      <w:r>
        <w:rPr>
          <w:lang w:val="en-US"/>
        </w:rPr>
        <w:t>Optimal Allocation of Consumptions Expenditures (Dual Problem)</w:t>
      </w:r>
    </w:p>
    <w:p w14:paraId="08749E82" w14:textId="77610AA1" w:rsidR="008254CC" w:rsidRDefault="008254CC" w:rsidP="008254CC">
      <w:pPr>
        <w:pStyle w:val="Prrafodelista"/>
        <w:numPr>
          <w:ilvl w:val="0"/>
          <w:numId w:val="12"/>
        </w:numPr>
        <w:rPr>
          <w:lang w:val="en-US"/>
        </w:rPr>
      </w:pPr>
      <w:r w:rsidRPr="008254CC">
        <w:rPr>
          <w:lang w:val="en-US"/>
        </w:rPr>
        <w:t>Given prices and the budget constraint, households must choose how to optimally allocate their consumption</w:t>
      </w:r>
      <w:r>
        <w:rPr>
          <w:lang w:val="en-US"/>
        </w:rPr>
        <w:t>. Solving:</w:t>
      </w:r>
    </w:p>
    <w:p w14:paraId="7458F86F" w14:textId="77777777" w:rsidR="008254CC" w:rsidRPr="008254CC" w:rsidRDefault="000A34AA" w:rsidP="00D214C5">
      <w:pPr>
        <w:rPr>
          <w:rFonts w:eastAsiaTheme="minorEastAsia"/>
        </w:rPr>
      </w:pPr>
      <m:oMathPara>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lim>
              </m:limLow>
            </m:fName>
            <m:e>
              <m:sSub>
                <m:sSubPr>
                  <m:ctrlPr>
                    <w:rPr>
                      <w:rFonts w:ascii="Cambria Math" w:hAnsi="Cambria Math"/>
                      <w:i/>
                    </w:rPr>
                  </m:ctrlPr>
                </m:sSubPr>
                <m:e>
                  <m:r>
                    <w:rPr>
                      <w:rFonts w:ascii="Cambria Math" w:hAnsi="Cambria Math"/>
                    </w:rPr>
                    <m:t>C</m:t>
                  </m:r>
                </m:e>
                <m:sub>
                  <m:r>
                    <w:rPr>
                      <w:rFonts w:ascii="Cambria Math" w:hAnsi="Cambria Math"/>
                    </w:rPr>
                    <m:t>t</m:t>
                  </m:r>
                </m:sub>
              </m:sSub>
            </m:e>
          </m:fun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C</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i</m:t>
                              </m:r>
                            </m:e>
                          </m:d>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r>
                    <w:rPr>
                      <w:rFonts w:ascii="Cambria Math" w:hAnsi="Cambria Math"/>
                    </w:rPr>
                    <m:t>di</m:t>
                  </m:r>
                </m:e>
              </m:d>
            </m:e>
            <m:sup>
              <m:f>
                <m:fPr>
                  <m:ctrlPr>
                    <w:rPr>
                      <w:rFonts w:ascii="Cambria Math" w:hAnsi="Cambria Math"/>
                      <w:i/>
                    </w:rPr>
                  </m:ctrlPr>
                </m:fPr>
                <m:num>
                  <m:r>
                    <w:rPr>
                      <w:rFonts w:ascii="Cambria Math" w:hAnsi="Cambria Math"/>
                    </w:rPr>
                    <m:t>ε</m:t>
                  </m:r>
                </m:num>
                <m:den>
                  <m:r>
                    <w:rPr>
                      <w:rFonts w:ascii="Cambria Math" w:hAnsi="Cambria Math"/>
                    </w:rPr>
                    <m:t>ε-1</m:t>
                  </m:r>
                </m:den>
              </m:f>
            </m:sup>
          </m:sSup>
        </m:oMath>
      </m:oMathPara>
    </w:p>
    <w:p w14:paraId="4C5F77D6" w14:textId="29653B71" w:rsidR="00D214C5" w:rsidRPr="0008580F" w:rsidRDefault="00C018D3" w:rsidP="00D214C5">
      <w:pPr>
        <w:rPr>
          <w:rFonts w:eastAsiaTheme="minorEastAsia"/>
        </w:rPr>
      </w:pPr>
      <m:oMathPara>
        <m:oMath>
          <m:r>
            <w:rPr>
              <w:rFonts w:ascii="Cambria Math" w:hAnsi="Cambria Math"/>
            </w:rPr>
            <w:lastRenderedPageBreak/>
            <m:t xml:space="preserve">s.t.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e>
          </m:nary>
          <m:r>
            <w:rPr>
              <w:rFonts w:ascii="Cambria Math" w:eastAsiaTheme="minorEastAsia" w:hAnsi="Cambria Math"/>
            </w:rPr>
            <m:t>di≤</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oMath>
      </m:oMathPara>
    </w:p>
    <w:p w14:paraId="0585386B" w14:textId="4CC0EE84" w:rsidR="00D214C5" w:rsidRDefault="00A51E36" w:rsidP="00D214C5">
      <w:pPr>
        <w:pStyle w:val="Prrafodelista"/>
      </w:pPr>
      <w:proofErr w:type="spellStart"/>
      <w:r>
        <w:t>Setting</w:t>
      </w:r>
      <w:proofErr w:type="spellEnd"/>
      <w:r>
        <w:t xml:space="preserve"> up </w:t>
      </w:r>
      <w:proofErr w:type="spellStart"/>
      <w:r>
        <w:t>the</w:t>
      </w:r>
      <w:proofErr w:type="spellEnd"/>
      <w:r>
        <w:t xml:space="preserve"> </w:t>
      </w:r>
      <w:proofErr w:type="spellStart"/>
      <w:r>
        <w:t>Lagrangian</w:t>
      </w:r>
      <w:proofErr w:type="spellEnd"/>
      <w:r w:rsidR="00D214C5">
        <w:t>:</w:t>
      </w:r>
    </w:p>
    <w:p w14:paraId="62D21505" w14:textId="202984CD" w:rsidR="00D214C5" w:rsidRPr="00623062" w:rsidRDefault="00D214C5" w:rsidP="00D214C5">
      <w:pPr>
        <w:rPr>
          <w:rFonts w:eastAsiaTheme="minorEastAsia"/>
        </w:rPr>
      </w:pPr>
      <m:oMathPara>
        <m:oMath>
          <m:r>
            <w:rPr>
              <w:rFonts w:ascii="Cambria Math" w:hAnsi="Cambria Math"/>
            </w:rPr>
            <m:t>L=</m:t>
          </m:r>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C</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i</m:t>
                              </m:r>
                            </m:e>
                          </m:d>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e>
              </m:d>
            </m:e>
            <m:sup>
              <m:f>
                <m:fPr>
                  <m:ctrlPr>
                    <w:rPr>
                      <w:rFonts w:ascii="Cambria Math" w:hAnsi="Cambria Math"/>
                      <w:i/>
                    </w:rPr>
                  </m:ctrlPr>
                </m:fPr>
                <m:num>
                  <m:r>
                    <w:rPr>
                      <w:rFonts w:ascii="Cambria Math" w:hAnsi="Cambria Math"/>
                    </w:rPr>
                    <m:t>ε</m:t>
                  </m:r>
                </m:num>
                <m:den>
                  <m:r>
                    <w:rPr>
                      <w:rFonts w:ascii="Cambria Math" w:hAnsi="Cambria Math"/>
                    </w:rPr>
                    <m:t>ε-1</m:t>
                  </m:r>
                </m:den>
              </m:f>
            </m:sup>
          </m:sSup>
          <m:r>
            <w:rPr>
              <w:rFonts w:ascii="Cambria Math" w:hAnsi="Cambria Math"/>
            </w:rPr>
            <m:t>-λ</m:t>
          </m:r>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e>
          </m:d>
        </m:oMath>
      </m:oMathPara>
    </w:p>
    <w:p w14:paraId="307D4AD7" w14:textId="372F4F08" w:rsidR="00D214C5" w:rsidRPr="00D170A2" w:rsidRDefault="000A34AA" w:rsidP="00D214C5">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i,t</m:t>
                  </m:r>
                </m:sub>
              </m:sSub>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ε</m:t>
                  </m:r>
                </m:num>
                <m:den>
                  <m:r>
                    <w:rPr>
                      <w:rFonts w:ascii="Cambria Math" w:hAnsi="Cambria Math"/>
                    </w:rPr>
                    <m:t>ε-1</m:t>
                  </m:r>
                </m:den>
              </m:f>
            </m:e>
          </m:d>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e>
              </m:d>
            </m:e>
            <m:sup>
              <m:f>
                <m:fPr>
                  <m:ctrlPr>
                    <w:rPr>
                      <w:rFonts w:ascii="Cambria Math" w:hAnsi="Cambria Math"/>
                      <w:i/>
                    </w:rPr>
                  </m:ctrlPr>
                </m:fPr>
                <m:num>
                  <m:r>
                    <w:rPr>
                      <w:rFonts w:ascii="Cambria Math" w:hAnsi="Cambria Math"/>
                    </w:rPr>
                    <m:t>1</m:t>
                  </m:r>
                </m:num>
                <m:den>
                  <m:r>
                    <w:rPr>
                      <w:rFonts w:ascii="Cambria Math" w:hAnsi="Cambria Math"/>
                    </w:rPr>
                    <m:t>ε-1</m:t>
                  </m:r>
                </m:den>
              </m:f>
            </m:sup>
          </m:sSup>
          <m:d>
            <m:dPr>
              <m:ctrlPr>
                <w:rPr>
                  <w:rFonts w:ascii="Cambria Math" w:hAnsi="Cambria Math"/>
                  <w:i/>
                </w:rPr>
              </m:ctrlPr>
            </m:dPr>
            <m:e>
              <m:f>
                <m:fPr>
                  <m:ctrlPr>
                    <w:rPr>
                      <w:rFonts w:ascii="Cambria Math" w:hAnsi="Cambria Math"/>
                      <w:i/>
                    </w:rPr>
                  </m:ctrlPr>
                </m:fPr>
                <m:num>
                  <m:r>
                    <w:rPr>
                      <w:rFonts w:ascii="Cambria Math" w:hAnsi="Cambria Math"/>
                    </w:rPr>
                    <m:t>ε-1</m:t>
                  </m:r>
                </m:num>
                <m:den>
                  <m:r>
                    <w:rPr>
                      <w:rFonts w:ascii="Cambria Math" w:hAnsi="Cambria Math"/>
                    </w:rPr>
                    <m:t>ε</m:t>
                  </m:r>
                </m:den>
              </m:f>
            </m:e>
          </m:d>
          <m:sSubSup>
            <m:sSubSupPr>
              <m:ctrlPr>
                <w:rPr>
                  <w:rFonts w:ascii="Cambria Math" w:eastAsiaTheme="minorEastAsia" w:hAnsi="Cambria Math"/>
                  <w:i/>
                </w:rPr>
              </m:ctrlPr>
            </m:sSubSupPr>
            <m:e>
              <m:r>
                <w:rPr>
                  <w:rFonts w:ascii="Cambria Math" w:hAnsi="Cambria Math"/>
                </w:rPr>
                <m:t>C</m:t>
              </m:r>
              <m:ctrlPr>
                <w:rPr>
                  <w:rFonts w:ascii="Cambria Math" w:hAnsi="Cambria Math"/>
                  <w:i/>
                </w:rPr>
              </m:ctrlPr>
            </m:e>
            <m:sub>
              <m:r>
                <w:rPr>
                  <w:rFonts w:ascii="Cambria Math" w:hAnsi="Cambria Math"/>
                </w:rPr>
                <m:t>i,t</m:t>
              </m:r>
            </m:sub>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bSup>
          <m:r>
            <w:rPr>
              <w:rFonts w:ascii="Cambria Math" w:eastAsiaTheme="minorEastAsia" w:hAnsi="Cambria Math"/>
            </w:rPr>
            <m:t>-</m:t>
          </m:r>
          <m:r>
            <w:rPr>
              <w:rFonts w:ascii="Cambria Math"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r>
            <w:rPr>
              <w:rFonts w:ascii="Cambria Math" w:eastAsiaTheme="minorEastAsia" w:hAnsi="Cambria Math"/>
            </w:rPr>
            <m:t>=0</m:t>
          </m:r>
        </m:oMath>
      </m:oMathPara>
    </w:p>
    <w:p w14:paraId="51ACF4C5" w14:textId="348176B8" w:rsidR="00D214C5" w:rsidRPr="00A176C4" w:rsidRDefault="000A34AA" w:rsidP="00D214C5">
      <w:pPr>
        <w:rPr>
          <w:rFonts w:eastAsiaTheme="minorEastAsia"/>
        </w:rPr>
      </w:pPr>
      <m:oMathPara>
        <m:oMath>
          <m:sSup>
            <m:sSupPr>
              <m:ctrlPr>
                <w:rPr>
                  <w:rFonts w:ascii="Cambria Math" w:hAnsi="Cambria Math"/>
                  <w:i/>
                </w:rPr>
              </m:ctrlPr>
            </m:sSupPr>
            <m:e>
              <m:d>
                <m:dPr>
                  <m:begChr m:val="["/>
                  <m:endChr m:val="]"/>
                  <m:ctrlPr>
                    <w:rPr>
                      <w:rFonts w:ascii="Cambria Math" w:eastAsiaTheme="minorEastAsia" w:hAnsi="Cambria Math"/>
                      <w:i/>
                    </w:rPr>
                  </m:ctrlPr>
                </m:dPr>
                <m:e>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e>
                              </m:d>
                            </m:e>
                            <m:sup>
                              <m:f>
                                <m:fPr>
                                  <m:ctrlPr>
                                    <w:rPr>
                                      <w:rFonts w:ascii="Cambria Math" w:hAnsi="Cambria Math"/>
                                      <w:i/>
                                    </w:rPr>
                                  </m:ctrlPr>
                                </m:fPr>
                                <m:num>
                                  <m:r>
                                    <w:rPr>
                                      <w:rFonts w:ascii="Cambria Math" w:hAnsi="Cambria Math"/>
                                    </w:rPr>
                                    <m:t>ε</m:t>
                                  </m:r>
                                </m:num>
                                <m:den>
                                  <m:r>
                                    <w:rPr>
                                      <w:rFonts w:ascii="Cambria Math" w:hAnsi="Cambria Math"/>
                                    </w:rPr>
                                    <m:t>ε-1</m:t>
                                  </m:r>
                                </m:den>
                              </m:f>
                            </m:sup>
                          </m:sSup>
                        </m:e>
                      </m:groupChr>
                    </m:e>
                    <m:lim>
                      <m:sSub>
                        <m:sSubPr>
                          <m:ctrlPr>
                            <w:rPr>
                              <w:rFonts w:ascii="Cambria Math" w:hAnsi="Cambria Math"/>
                              <w:i/>
                            </w:rPr>
                          </m:ctrlPr>
                        </m:sSubPr>
                        <m:e>
                          <m:r>
                            <w:rPr>
                              <w:rFonts w:ascii="Cambria Math" w:hAnsi="Cambria Math"/>
                            </w:rPr>
                            <m:t>C</m:t>
                          </m:r>
                        </m:e>
                        <m:sub>
                          <m:r>
                            <w:rPr>
                              <w:rFonts w:ascii="Cambria Math" w:hAnsi="Cambria Math"/>
                            </w:rPr>
                            <m:t>t</m:t>
                          </m:r>
                        </m:sub>
                      </m:sSub>
                    </m:lim>
                  </m:limLow>
                  <m:ctrlPr>
                    <w:rPr>
                      <w:rFonts w:ascii="Cambria Math" w:hAnsi="Cambria Math"/>
                      <w:i/>
                    </w:rPr>
                  </m:ctrlPr>
                </m:e>
              </m:d>
            </m:e>
            <m:sup>
              <m:r>
                <w:rPr>
                  <w:rFonts w:ascii="Cambria Math" w:hAnsi="Cambria Math"/>
                </w:rPr>
                <m:t>1/ε</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p>
          <m:r>
            <w:rPr>
              <w:rFonts w:ascii="Cambria Math" w:eastAsiaTheme="minorEastAsia" w:hAnsi="Cambria Math"/>
            </w:rPr>
            <m:t>=</m:t>
          </m:r>
          <m:r>
            <w:rPr>
              <w:rFonts w:ascii="Cambria Math"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oMath>
      </m:oMathPara>
    </w:p>
    <w:p w14:paraId="1B2AF7AB" w14:textId="214AEB53" w:rsidR="00A51E36" w:rsidRPr="00961B18" w:rsidRDefault="000A34AA" w:rsidP="00A51E36">
      <w:pPr>
        <w:rPr>
          <w:rFonts w:eastAsiaTheme="minorEastAsia"/>
          <w:lang w:val="en-US"/>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f>
                <m:fPr>
                  <m:ctrlPr>
                    <w:rPr>
                      <w:rFonts w:ascii="Cambria Math" w:hAnsi="Cambria Math"/>
                      <w:i/>
                    </w:rPr>
                  </m:ctrlPr>
                </m:fPr>
                <m:num>
                  <m:r>
                    <w:rPr>
                      <w:rFonts w:ascii="Cambria Math" w:hAnsi="Cambria Math"/>
                      <w:lang w:val="en-US"/>
                    </w:rPr>
                    <m:t>1</m:t>
                  </m:r>
                </m:num>
                <m:den>
                  <m:r>
                    <w:rPr>
                      <w:rFonts w:ascii="Cambria Math" w:hAnsi="Cambria Math"/>
                    </w:rPr>
                    <m:t>ε</m:t>
                  </m:r>
                </m:den>
              </m:f>
            </m:sup>
          </m:sSubSup>
          <m:r>
            <w:rPr>
              <w:rFonts w:ascii="Cambria Math" w:hAnsi="Cambria Math"/>
              <w:lang w:val="en-US"/>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r>
                    <w:rPr>
                      <w:rFonts w:ascii="Cambria Math" w:hAnsi="Cambria Math"/>
                      <w:lang w:val="en-US"/>
                    </w:rPr>
                    <m:t>,</m:t>
                  </m:r>
                  <m:r>
                    <w:rPr>
                      <w:rFonts w:ascii="Cambria Math" w:hAnsi="Cambria Math"/>
                    </w:rPr>
                    <m:t>t</m:t>
                  </m:r>
                </m:sub>
              </m:sSub>
            </m:e>
            <m:sup>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rPr>
                    <m:t>ε</m:t>
                  </m:r>
                </m:den>
              </m:f>
            </m:sup>
          </m:sSup>
          <m:r>
            <w:rPr>
              <w:rFonts w:ascii="Cambria Math" w:eastAsiaTheme="minorEastAsia" w:hAnsi="Cambria Math"/>
              <w:lang w:val="en-US"/>
            </w:rPr>
            <m:t>=</m:t>
          </m:r>
          <m:r>
            <w:rPr>
              <w:rFonts w:ascii="Cambria Math"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r>
                <w:rPr>
                  <w:rFonts w:ascii="Cambria Math" w:eastAsiaTheme="minorEastAsia" w:hAnsi="Cambria Math"/>
                  <w:lang w:val="en-US"/>
                </w:rPr>
                <m:t>,</m:t>
              </m:r>
              <m:r>
                <w:rPr>
                  <w:rFonts w:ascii="Cambria Math" w:eastAsiaTheme="minorEastAsia" w:hAnsi="Cambria Math"/>
                </w:rPr>
                <m:t>t</m:t>
              </m:r>
            </m:sub>
          </m:sSub>
          <m:r>
            <m:rPr>
              <m:nor/>
            </m:rPr>
            <w:rPr>
              <w:rFonts w:ascii="Cambria Math" w:eastAsiaTheme="minorEastAsia" w:hAnsi="Cambria Math"/>
              <w:lang w:val="en-US"/>
            </w:rPr>
            <m:t>,     for all</m:t>
          </m:r>
          <m:r>
            <w:rPr>
              <w:rFonts w:ascii="Cambria Math" w:eastAsiaTheme="minorEastAsia" w:hAnsi="Cambria Math"/>
              <w:lang w:val="en-US"/>
            </w:rPr>
            <m:t xml:space="preserve"> </m:t>
          </m:r>
          <m:r>
            <w:rPr>
              <w:rFonts w:ascii="Cambria Math" w:eastAsiaTheme="minorEastAsia" w:hAnsi="Cambria Math"/>
            </w:rPr>
            <m:t>i</m:t>
          </m:r>
          <m:r>
            <w:rPr>
              <w:rFonts w:ascii="Cambria Math" w:eastAsiaTheme="minorEastAsia" w:hAnsi="Cambria Math"/>
              <w:lang w:val="en-US"/>
            </w:rPr>
            <m:t>∈</m:t>
          </m:r>
          <m:d>
            <m:dPr>
              <m:begChr m:val="["/>
              <m:endChr m:val="]"/>
              <m:ctrlPr>
                <w:rPr>
                  <w:rFonts w:ascii="Cambria Math" w:eastAsiaTheme="minorEastAsia" w:hAnsi="Cambria Math"/>
                  <w:i/>
                </w:rPr>
              </m:ctrlPr>
            </m:dPr>
            <m:e>
              <m:r>
                <w:rPr>
                  <w:rFonts w:ascii="Cambria Math" w:eastAsiaTheme="minorEastAsia" w:hAnsi="Cambria Math"/>
                  <w:lang w:val="en-US"/>
                </w:rPr>
                <m:t>0, 1</m:t>
              </m:r>
            </m:e>
          </m:d>
        </m:oMath>
      </m:oMathPara>
    </w:p>
    <w:p w14:paraId="34A04357" w14:textId="77777777" w:rsidR="00A51E36" w:rsidRDefault="00A51E36" w:rsidP="00D214C5">
      <w:pPr>
        <w:pStyle w:val="Prrafodelista"/>
        <w:numPr>
          <w:ilvl w:val="0"/>
          <w:numId w:val="12"/>
        </w:numPr>
        <w:rPr>
          <w:rFonts w:eastAsiaTheme="minorEastAsia"/>
          <w:lang w:val="en-US"/>
        </w:rPr>
      </w:pPr>
      <w:r>
        <w:rPr>
          <w:rFonts w:eastAsiaTheme="minorEastAsia"/>
          <w:lang w:val="en-US"/>
        </w:rPr>
        <w:t xml:space="preserve">Thus, for any two goods </w:t>
      </w:r>
      <m:oMath>
        <m:d>
          <m:dPr>
            <m:ctrlPr>
              <w:rPr>
                <w:rFonts w:ascii="Cambria Math" w:eastAsiaTheme="minorEastAsia" w:hAnsi="Cambria Math"/>
                <w:i/>
                <w:lang w:val="en-US"/>
              </w:rPr>
            </m:ctrlPr>
          </m:dPr>
          <m:e>
            <m:r>
              <w:rPr>
                <w:rFonts w:ascii="Cambria Math" w:eastAsiaTheme="minorEastAsia" w:hAnsi="Cambria Math"/>
                <w:lang w:val="en-US"/>
              </w:rPr>
              <m:t>i,j</m:t>
            </m:r>
          </m:e>
        </m:d>
      </m:oMath>
      <w:r>
        <w:rPr>
          <w:rFonts w:eastAsiaTheme="minorEastAsia"/>
          <w:lang w:val="en-US"/>
        </w:rPr>
        <w:t>:</w:t>
      </w:r>
    </w:p>
    <w:p w14:paraId="3E6EAEE0" w14:textId="7B7A64B1" w:rsidR="00A51E36" w:rsidRPr="00A51E36" w:rsidRDefault="000A34AA" w:rsidP="00A51E36">
      <w:pPr>
        <w:ind w:left="360"/>
        <w:rPr>
          <w:rFonts w:eastAsiaTheme="minor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t</m:t>
                  </m:r>
                </m:sub>
                <m:sup>
                  <m:f>
                    <m:fPr>
                      <m:ctrlPr>
                        <w:rPr>
                          <w:rFonts w:ascii="Cambria Math" w:hAnsi="Cambria Math"/>
                          <w:i/>
                        </w:rPr>
                      </m:ctrlPr>
                    </m:fPr>
                    <m:num>
                      <m:r>
                        <w:rPr>
                          <w:rFonts w:ascii="Cambria Math" w:hAnsi="Cambria Math"/>
                        </w:rPr>
                        <m:t>1</m:t>
                      </m:r>
                    </m:num>
                    <m:den>
                      <m:r>
                        <w:rPr>
                          <w:rFonts w:ascii="Cambria Math" w:hAnsi="Cambria Math"/>
                        </w:rPr>
                        <m:t>ε</m:t>
                      </m:r>
                    </m:den>
                  </m:f>
                </m:sup>
              </m:sSub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p>
            </m:num>
            <m:den>
              <m:sSubSup>
                <m:sSubSupPr>
                  <m:ctrlPr>
                    <w:rPr>
                      <w:rFonts w:ascii="Cambria Math" w:hAnsi="Cambria Math"/>
                      <w:i/>
                    </w:rPr>
                  </m:ctrlPr>
                </m:sSubSupPr>
                <m:e>
                  <m:r>
                    <w:rPr>
                      <w:rFonts w:ascii="Cambria Math" w:hAnsi="Cambria Math"/>
                    </w:rPr>
                    <m:t>C</m:t>
                  </m:r>
                </m:e>
                <m:sub>
                  <m:r>
                    <w:rPr>
                      <w:rFonts w:ascii="Cambria Math" w:hAnsi="Cambria Math"/>
                    </w:rPr>
                    <m:t>t</m:t>
                  </m:r>
                </m:sub>
                <m:sup>
                  <m:f>
                    <m:fPr>
                      <m:ctrlPr>
                        <w:rPr>
                          <w:rFonts w:ascii="Cambria Math" w:hAnsi="Cambria Math"/>
                          <w:i/>
                        </w:rPr>
                      </m:ctrlPr>
                    </m:fPr>
                    <m:num>
                      <m:r>
                        <w:rPr>
                          <w:rFonts w:ascii="Cambria Math" w:hAnsi="Cambria Math"/>
                        </w:rPr>
                        <m:t>1</m:t>
                      </m:r>
                    </m:num>
                    <m:den>
                      <m:r>
                        <w:rPr>
                          <w:rFonts w:ascii="Cambria Math" w:hAnsi="Cambria Math"/>
                        </w:rPr>
                        <m:t>ε</m:t>
                      </m:r>
                    </m:den>
                  </m:f>
                </m:sup>
              </m:sSub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j,t</m:t>
                      </m:r>
                    </m:sub>
                  </m:sSub>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p>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num>
            <m:den>
              <m:r>
                <w:rPr>
                  <w:rFonts w:ascii="Cambria Math"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j,t</m:t>
                  </m:r>
                </m:sub>
              </m:sSub>
            </m:den>
          </m:f>
          <m:r>
            <w:rPr>
              <w:rFonts w:ascii="Cambria Math" w:eastAsiaTheme="minorEastAsia"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j,t</m:t>
                      </m:r>
                    </m:sub>
                  </m:sSub>
                </m:den>
              </m:f>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j,t</m:t>
                  </m:r>
                </m:sub>
              </m:sSub>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sup>
          </m:sSup>
        </m:oMath>
      </m:oMathPara>
    </w:p>
    <w:p w14:paraId="19E0818F" w14:textId="37257826" w:rsidR="00D214C5" w:rsidRPr="00A51E36" w:rsidRDefault="000A34AA" w:rsidP="00A51E36">
      <w:pPr>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i,t</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j,t</m:t>
              </m:r>
            </m:sub>
          </m:sSub>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j,t</m:t>
                          </m:r>
                        </m:sub>
                      </m:sSub>
                    </m:den>
                  </m:f>
                </m:e>
              </m:d>
            </m:e>
            <m:sup>
              <m:r>
                <w:rPr>
                  <w:rFonts w:ascii="Cambria Math" w:eastAsiaTheme="minorEastAsia" w:hAnsi="Cambria Math"/>
                </w:rPr>
                <m:t>-ε</m:t>
              </m:r>
            </m:sup>
          </m:s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e>
          </m:d>
        </m:oMath>
      </m:oMathPara>
    </w:p>
    <w:p w14:paraId="54D71653" w14:textId="1B307050" w:rsidR="00D214C5" w:rsidRDefault="00A51E36" w:rsidP="00D214C5">
      <w:pPr>
        <w:pStyle w:val="Prrafodelista"/>
        <w:rPr>
          <w:rFonts w:eastAsiaTheme="minorEastAsia"/>
          <w:lang w:val="en-US"/>
        </w:rPr>
      </w:pPr>
      <w:r>
        <w:rPr>
          <w:lang w:val="en-US"/>
        </w:rPr>
        <w:t>w</w:t>
      </w:r>
      <w:r w:rsidRPr="00A51E36">
        <w:rPr>
          <w:lang w:val="en-US"/>
        </w:rPr>
        <w:t>hich can be substituted into the expression for consumption expenditures to yield</w:t>
      </w:r>
      <w:r>
        <w:rPr>
          <w:lang w:val="en-US"/>
        </w:rPr>
        <w:t>:</w:t>
      </w:r>
    </w:p>
    <w:p w14:paraId="58CD1510" w14:textId="510CF1FA" w:rsidR="00A51E36" w:rsidRPr="00A51E36" w:rsidRDefault="000A34A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e>
          </m:nary>
          <m:r>
            <w:rPr>
              <w:rFonts w:ascii="Cambria Math" w:eastAsiaTheme="minorEastAsia" w:hAnsi="Cambria Math"/>
            </w:rPr>
            <m:t xml:space="preserve">di    →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j</m:t>
                  </m:r>
                </m:e>
              </m:d>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num>
                        <m:den>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j</m:t>
                              </m:r>
                            </m:e>
                          </m:d>
                        </m:den>
                      </m:f>
                    </m:e>
                  </m:d>
                </m:e>
                <m:sup>
                  <m:r>
                    <w:rPr>
                      <w:rFonts w:ascii="Cambria Math" w:eastAsiaTheme="minorEastAsia" w:hAnsi="Cambria Math"/>
                    </w:rPr>
                    <m:t>-ε</m:t>
                  </m:r>
                </m:sup>
              </m:sSup>
            </m:e>
          </m:nary>
          <m:r>
            <w:rPr>
              <w:rFonts w:ascii="Cambria Math" w:eastAsiaTheme="minorEastAsia" w:hAnsi="Cambria Math"/>
            </w:rPr>
            <m:t>di</m:t>
          </m:r>
        </m:oMath>
      </m:oMathPara>
    </w:p>
    <w:p w14:paraId="0CC777D5" w14:textId="67288E38" w:rsidR="00A51E36" w:rsidRPr="00A51E36" w:rsidRDefault="000A34A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j,t</m:t>
              </m:r>
            </m:sub>
          </m:sSub>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j,t</m:t>
              </m:r>
            </m:sub>
            <m:sup>
              <m:r>
                <w:rPr>
                  <w:rFonts w:ascii="Cambria Math" w:eastAsiaTheme="minorEastAsia" w:hAnsi="Cambria Math"/>
                </w:rPr>
                <m:t>ε</m:t>
              </m:r>
            </m:sup>
          </m:sSubSup>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i,t</m:t>
                  </m:r>
                </m:sub>
                <m:sup>
                  <m:r>
                    <w:rPr>
                      <w:rFonts w:ascii="Cambria Math" w:eastAsiaTheme="minorEastAsia" w:hAnsi="Cambria Math"/>
                    </w:rPr>
                    <m:t>1-ε</m:t>
                  </m:r>
                </m:sup>
              </m:sSubSup>
            </m:e>
          </m:nary>
          <m:r>
            <w:rPr>
              <w:rFonts w:ascii="Cambria Math" w:eastAsiaTheme="minorEastAsia" w:hAnsi="Cambria Math"/>
            </w:rPr>
            <m:t xml:space="preserve">di     →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j,t</m:t>
              </m:r>
            </m:sub>
          </m:sSub>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j,t</m:t>
              </m:r>
            </m:sub>
            <m:sup>
              <m:r>
                <w:rPr>
                  <w:rFonts w:ascii="Cambria Math" w:eastAsiaTheme="minorEastAsia" w:hAnsi="Cambria Math"/>
                </w:rPr>
                <m:t>ε</m:t>
              </m:r>
            </m:sup>
          </m:sSub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i,t</m:t>
                                      </m:r>
                                    </m:sub>
                                  </m:sSub>
                                </m:e>
                                <m:sup>
                                  <m:r>
                                    <w:rPr>
                                      <w:rFonts w:ascii="Cambria Math" w:eastAsiaTheme="minorEastAsia" w:hAnsi="Cambria Math"/>
                                    </w:rPr>
                                    <m:t>1-ε</m:t>
                                  </m:r>
                                </m:sup>
                              </m:sSup>
                            </m:e>
                          </m:nary>
                          <m:r>
                            <w:rPr>
                              <w:rFonts w:ascii="Cambria Math" w:eastAsiaTheme="minorEastAsia" w:hAnsi="Cambria Math"/>
                            </w:rPr>
                            <m:t>di</m:t>
                          </m:r>
                        </m:e>
                      </m:d>
                      <m:ctrlPr>
                        <w:rPr>
                          <w:rFonts w:ascii="Cambria Math" w:eastAsiaTheme="minorEastAsia" w:hAnsi="Cambria Math"/>
                          <w:i/>
                        </w:rPr>
                      </m:ctrlP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1-ε</m:t>
                          </m:r>
                        </m:den>
                      </m:f>
                    </m:sup>
                  </m:sSup>
                </m:e>
              </m:d>
            </m:e>
            <m:sup>
              <m:r>
                <w:rPr>
                  <w:rFonts w:ascii="Cambria Math" w:eastAsiaTheme="minorEastAsia" w:hAnsi="Cambria Math"/>
                </w:rPr>
                <m:t>1-ε</m:t>
              </m:r>
            </m:sup>
          </m:sSup>
        </m:oMath>
      </m:oMathPara>
    </w:p>
    <w:p w14:paraId="2575AD9D" w14:textId="2B6B31F3" w:rsidR="00602103" w:rsidRPr="00602103" w:rsidRDefault="000A34AA">
      <w:pPr>
        <w:rPr>
          <w:rFonts w:eastAsiaTheme="minorEastAsia"/>
          <w:lang w:val="en-US"/>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j</m:t>
              </m:r>
              <m:r>
                <w:rPr>
                  <w:rFonts w:ascii="Cambria Math" w:hAnsi="Cambria Math"/>
                  <w:lang w:val="en-US"/>
                </w:rPr>
                <m:t>,</m:t>
              </m:r>
              <m:r>
                <w:rPr>
                  <w:rFonts w:ascii="Cambria Math" w:hAnsi="Cambria Math"/>
                </w:rPr>
                <m:t>t</m:t>
              </m:r>
            </m:sub>
          </m:sSub>
          <m:r>
            <w:rPr>
              <w:rFonts w:ascii="Cambria Math" w:hAnsi="Cambria Math"/>
              <w:lang w:val="en-US"/>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t</m:t>
              </m:r>
            </m:sub>
            <m:sup>
              <m:r>
                <w:rPr>
                  <w:rFonts w:ascii="Cambria Math" w:eastAsiaTheme="minorEastAsia" w:hAnsi="Cambria Math"/>
                </w:rPr>
                <m:t>ε</m:t>
              </m:r>
            </m:sup>
          </m:sSubSup>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lang w:val="en-US"/>
                </w:rPr>
                <m:t>1-</m:t>
              </m:r>
              <m:r>
                <w:rPr>
                  <w:rFonts w:ascii="Cambria Math" w:eastAsiaTheme="minorEastAsia" w:hAnsi="Cambria Math"/>
                </w:rPr>
                <m:t>ε</m:t>
              </m:r>
            </m:sup>
          </m:sSubSup>
          <m:r>
            <w:rPr>
              <w:rFonts w:ascii="Cambria Math" w:eastAsiaTheme="minorEastAsia" w:hAnsi="Cambria Math"/>
              <w:lang w:val="en-US"/>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t</m:t>
              </m:r>
            </m:sub>
          </m:sSub>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lang w:val="en-US"/>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e>
            <m:sup>
              <m:r>
                <w:rPr>
                  <w:rFonts w:ascii="Cambria Math" w:eastAsiaTheme="minorEastAsia" w:hAnsi="Cambria Math"/>
                  <w:lang w:val="en-US"/>
                </w:rPr>
                <m:t>-</m:t>
              </m:r>
              <m:r>
                <w:rPr>
                  <w:rFonts w:ascii="Cambria Math" w:eastAsiaTheme="minorEastAsia" w:hAnsi="Cambria Math"/>
                </w:rPr>
                <m:t>ε</m:t>
              </m:r>
            </m:sup>
          </m:sSup>
          <m:r>
            <w:rPr>
              <w:rFonts w:ascii="Cambria Math" w:eastAsiaTheme="minorEastAsia" w:hAnsi="Cambria Math"/>
              <w:lang w:val="en-US"/>
            </w:rPr>
            <m:t xml:space="preserve">  </m:t>
          </m:r>
          <m:r>
            <m:rPr>
              <m:nor/>
            </m:rPr>
            <w:rPr>
              <w:rFonts w:ascii="Cambria Math" w:eastAsiaTheme="minorEastAsia" w:hAnsi="Cambria Math"/>
              <w:lang w:val="en-US"/>
            </w:rPr>
            <m:t>for all</m:t>
          </m:r>
          <m:r>
            <w:rPr>
              <w:rFonts w:ascii="Cambria Math" w:eastAsiaTheme="minorEastAsia" w:hAnsi="Cambria Math"/>
              <w:lang w:val="en-US"/>
            </w:rPr>
            <m:t xml:space="preserve"> </m:t>
          </m:r>
          <m:r>
            <w:rPr>
              <w:rFonts w:ascii="Cambria Math" w:eastAsiaTheme="minorEastAsia" w:hAnsi="Cambria Math"/>
            </w:rPr>
            <m:t>i</m:t>
          </m:r>
          <m:r>
            <w:rPr>
              <w:rFonts w:ascii="Cambria Math" w:eastAsiaTheme="minorEastAsia" w:hAnsi="Cambria Math"/>
              <w:lang w:val="en-US"/>
            </w:rPr>
            <m:t>∈</m:t>
          </m:r>
          <m:d>
            <m:dPr>
              <m:begChr m:val="["/>
              <m:endChr m:val="]"/>
              <m:ctrlPr>
                <w:rPr>
                  <w:rFonts w:ascii="Cambria Math" w:eastAsiaTheme="minorEastAsia" w:hAnsi="Cambria Math"/>
                  <w:i/>
                </w:rPr>
              </m:ctrlPr>
            </m:dPr>
            <m:e>
              <m:r>
                <w:rPr>
                  <w:rFonts w:ascii="Cambria Math" w:eastAsiaTheme="minorEastAsia" w:hAnsi="Cambria Math"/>
                  <w:lang w:val="en-US"/>
                </w:rPr>
                <m:t>0, 1</m:t>
              </m:r>
            </m:e>
          </m:d>
          <m:r>
            <w:rPr>
              <w:rFonts w:ascii="Cambria Math" w:eastAsiaTheme="minorEastAsia" w:hAnsi="Cambria Math"/>
              <w:lang w:val="en-US"/>
            </w:rPr>
            <m:t xml:space="preserve">     </m:t>
          </m:r>
          <m:d>
            <m:dPr>
              <m:ctrlPr>
                <w:rPr>
                  <w:rFonts w:ascii="Cambria Math" w:eastAsiaTheme="minorEastAsia" w:hAnsi="Cambria Math"/>
                  <w:i/>
                </w:rPr>
              </m:ctrlPr>
            </m:dPr>
            <m:e>
              <m:r>
                <w:rPr>
                  <w:rFonts w:ascii="Cambria Math" w:eastAsiaTheme="minorEastAsia" w:hAnsi="Cambria Math"/>
                  <w:lang w:val="en-US"/>
                </w:rPr>
                <m:t>2</m:t>
              </m:r>
            </m:e>
          </m:d>
        </m:oMath>
      </m:oMathPara>
    </w:p>
    <w:p w14:paraId="63710291" w14:textId="24FF16F5" w:rsidR="00602103" w:rsidRDefault="00602103" w:rsidP="00602103">
      <w:pPr>
        <w:pStyle w:val="Prrafodelista"/>
        <w:numPr>
          <w:ilvl w:val="0"/>
          <w:numId w:val="12"/>
        </w:numPr>
        <w:rPr>
          <w:rFonts w:eastAsiaTheme="minorEastAsia"/>
          <w:lang w:val="en-US"/>
        </w:rPr>
      </w:pPr>
      <w:r w:rsidRPr="00602103">
        <w:rPr>
          <w:lang w:val="en-US"/>
        </w:rPr>
        <w:t xml:space="preserve">The latter condition can then be substituted into the definition of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rFonts w:eastAsiaTheme="minorEastAsia"/>
          <w:lang w:val="en-US"/>
        </w:rPr>
        <w:t xml:space="preserve"> to obtain:</w:t>
      </w:r>
    </w:p>
    <w:p w14:paraId="38DC6979" w14:textId="644C9443" w:rsidR="00602103" w:rsidRPr="00602103" w:rsidRDefault="000A34AA" w:rsidP="0060210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i,t</m:t>
                              </m:r>
                            </m:sub>
                          </m:sSub>
                        </m:e>
                        <m:sup>
                          <m:f>
                            <m:fPr>
                              <m:ctrlPr>
                                <w:rPr>
                                  <w:rFonts w:ascii="Cambria Math" w:hAnsi="Cambria Math"/>
                                  <w:i/>
                                </w:rPr>
                              </m:ctrlPr>
                            </m:fPr>
                            <m:num>
                              <m:r>
                                <w:rPr>
                                  <w:rFonts w:ascii="Cambria Math" w:hAnsi="Cambria Math"/>
                                </w:rPr>
                                <m:t>ε-1</m:t>
                              </m:r>
                            </m:num>
                            <m:den>
                              <m:r>
                                <w:rPr>
                                  <w:rFonts w:ascii="Cambria Math" w:hAnsi="Cambria Math"/>
                                </w:rPr>
                                <m:t>ε</m:t>
                              </m:r>
                            </m:den>
                          </m:f>
                        </m:sup>
                      </m:sSup>
                    </m:e>
                  </m:nary>
                  <m:r>
                    <w:rPr>
                      <w:rFonts w:ascii="Cambria Math" w:hAnsi="Cambria Math"/>
                    </w:rPr>
                    <m:t>di</m:t>
                  </m:r>
                </m:e>
              </m:d>
            </m:e>
            <m:sup>
              <m:f>
                <m:fPr>
                  <m:ctrlPr>
                    <w:rPr>
                      <w:rFonts w:ascii="Cambria Math" w:hAnsi="Cambria Math"/>
                      <w:i/>
                    </w:rPr>
                  </m:ctrlPr>
                </m:fPr>
                <m:num>
                  <m:r>
                    <w:rPr>
                      <w:rFonts w:ascii="Cambria Math" w:hAnsi="Cambria Math"/>
                    </w:rPr>
                    <m:t>ε</m:t>
                  </m:r>
                </m:num>
                <m:den>
                  <m:r>
                    <w:rPr>
                      <w:rFonts w:ascii="Cambria Math" w:hAnsi="Cambria Math"/>
                    </w:rPr>
                    <m:t>ε-1</m:t>
                  </m:r>
                </m:den>
              </m:f>
            </m:sup>
          </m:sSup>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e>
                                <m:sup>
                                  <m:r>
                                    <w:rPr>
                                      <w:rFonts w:ascii="Cambria Math" w:eastAsiaTheme="minorEastAsia" w:hAnsi="Cambria Math"/>
                                    </w:rPr>
                                    <m:t>-ε</m:t>
                                  </m:r>
                                </m:sup>
                              </m:sSup>
                            </m:e>
                          </m:d>
                        </m:e>
                        <m:sup>
                          <m:f>
                            <m:fPr>
                              <m:ctrlPr>
                                <w:rPr>
                                  <w:rFonts w:ascii="Cambria Math" w:hAnsi="Cambria Math"/>
                                  <w:i/>
                                </w:rPr>
                              </m:ctrlPr>
                            </m:fPr>
                            <m:num>
                              <m:r>
                                <w:rPr>
                                  <w:rFonts w:ascii="Cambria Math" w:hAnsi="Cambria Math"/>
                                </w:rPr>
                                <m:t>ε-1</m:t>
                              </m:r>
                            </m:num>
                            <m:den>
                              <m:r>
                                <w:rPr>
                                  <w:rFonts w:ascii="Cambria Math" w:hAnsi="Cambria Math"/>
                                </w:rPr>
                                <m:t>ε</m:t>
                              </m:r>
                            </m:den>
                          </m:f>
                        </m:sup>
                      </m:sSup>
                      <m:r>
                        <w:rPr>
                          <w:rFonts w:ascii="Cambria Math" w:hAnsi="Cambria Math"/>
                        </w:rPr>
                        <m:t>di</m:t>
                      </m:r>
                    </m:e>
                  </m:nary>
                </m:e>
              </m:d>
            </m:e>
            <m:sup>
              <m:f>
                <m:fPr>
                  <m:ctrlPr>
                    <w:rPr>
                      <w:rFonts w:ascii="Cambria Math" w:hAnsi="Cambria Math"/>
                      <w:i/>
                    </w:rPr>
                  </m:ctrlPr>
                </m:fPr>
                <m:num>
                  <m:r>
                    <w:rPr>
                      <w:rFonts w:ascii="Cambria Math" w:hAnsi="Cambria Math"/>
                    </w:rPr>
                    <m:t>ε</m:t>
                  </m:r>
                </m:num>
                <m:den>
                  <m:r>
                    <w:rPr>
                      <w:rFonts w:ascii="Cambria Math" w:hAnsi="Cambria Math"/>
                    </w:rPr>
                    <m:t>ε-1</m:t>
                  </m:r>
                </m:den>
              </m:f>
            </m:sup>
          </m:sSup>
        </m:oMath>
      </m:oMathPara>
    </w:p>
    <w:p w14:paraId="04A70A55" w14:textId="7669B647" w:rsidR="00602103" w:rsidRPr="008F1C20" w:rsidRDefault="000A34AA" w:rsidP="0060210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ε-1</m:t>
              </m:r>
            </m:sup>
          </m:sSubSup>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e>
                        <m:sup>
                          <m:r>
                            <w:rPr>
                              <w:rFonts w:ascii="Cambria Math" w:hAnsi="Cambria Math"/>
                            </w:rPr>
                            <m:t>1-ε</m:t>
                          </m:r>
                        </m:sup>
                      </m:sSup>
                      <m:r>
                        <w:rPr>
                          <w:rFonts w:ascii="Cambria Math" w:hAnsi="Cambria Math"/>
                        </w:rPr>
                        <m:t>dj</m:t>
                      </m:r>
                    </m:e>
                  </m:nary>
                </m:e>
              </m:d>
            </m:e>
            <m:sup>
              <m:f>
                <m:fPr>
                  <m:ctrlPr>
                    <w:rPr>
                      <w:rFonts w:ascii="Cambria Math" w:hAnsi="Cambria Math"/>
                      <w:i/>
                    </w:rPr>
                  </m:ctrlPr>
                </m:fPr>
                <m:num>
                  <m:r>
                    <w:rPr>
                      <w:rFonts w:ascii="Cambria Math" w:hAnsi="Cambria Math"/>
                    </w:rPr>
                    <m:t>ε</m:t>
                  </m:r>
                </m:num>
                <m:den>
                  <m:r>
                    <w:rPr>
                      <w:rFonts w:ascii="Cambria Math" w:hAnsi="Cambria Math"/>
                    </w:rPr>
                    <m:t>ε-1</m:t>
                  </m:r>
                </m:den>
              </m:f>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ε-1</m:t>
              </m:r>
            </m:sup>
          </m:sSubSup>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e>
                                <m:sup>
                                  <m:r>
                                    <w:rPr>
                                      <w:rFonts w:ascii="Cambria Math" w:hAnsi="Cambria Math"/>
                                    </w:rPr>
                                    <m:t>1-ε</m:t>
                                  </m:r>
                                </m:sup>
                              </m:sSup>
                              <m:r>
                                <w:rPr>
                                  <w:rFonts w:ascii="Cambria Math" w:hAnsi="Cambria Math"/>
                                </w:rPr>
                                <m:t>dj</m:t>
                              </m:r>
                            </m:e>
                          </m:nary>
                        </m:e>
                      </m:d>
                    </m:e>
                    <m:sup>
                      <m:f>
                        <m:fPr>
                          <m:ctrlPr>
                            <w:rPr>
                              <w:rFonts w:ascii="Cambria Math" w:hAnsi="Cambria Math"/>
                              <w:i/>
                            </w:rPr>
                          </m:ctrlPr>
                        </m:fPr>
                        <m:num>
                          <m:r>
                            <w:rPr>
                              <w:rFonts w:ascii="Cambria Math" w:hAnsi="Cambria Math"/>
                            </w:rPr>
                            <m:t>1</m:t>
                          </m:r>
                        </m:num>
                        <m:den>
                          <m:r>
                            <w:rPr>
                              <w:rFonts w:ascii="Cambria Math" w:hAnsi="Cambria Math"/>
                            </w:rPr>
                            <m:t>1-ε</m:t>
                          </m:r>
                        </m:den>
                      </m:f>
                    </m:sup>
                  </m:sSup>
                </m:e>
              </m:d>
              <m:ctrlPr>
                <w:rPr>
                  <w:rFonts w:ascii="Cambria Math" w:eastAsiaTheme="minorEastAsia" w:hAnsi="Cambria Math"/>
                  <w:i/>
                </w:rPr>
              </m:ctrlPr>
            </m:e>
            <m:sup>
              <m:r>
                <w:rPr>
                  <w:rFonts w:ascii="Cambria Math" w:eastAsiaTheme="minorEastAsia" w:hAnsi="Cambria Math"/>
                </w:rPr>
                <m:t>-ε</m:t>
              </m:r>
            </m:sup>
          </m:sSup>
        </m:oMath>
      </m:oMathPara>
    </w:p>
    <w:p w14:paraId="17440399" w14:textId="11662B9D" w:rsidR="00602103" w:rsidRPr="00BF78F6" w:rsidRDefault="000A34AA" w:rsidP="0060210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ε-1</m:t>
              </m:r>
            </m:sup>
          </m:sSub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-ε</m:t>
              </m:r>
            </m:sup>
          </m:sSub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m:t>
              </m:r>
            </m:e>
          </m:d>
        </m:oMath>
      </m:oMathPara>
    </w:p>
    <w:p w14:paraId="11DA21BB" w14:textId="3E74CB16" w:rsidR="00BF78F6" w:rsidRDefault="00BF78F6" w:rsidP="00BF78F6">
      <w:pPr>
        <w:pStyle w:val="Prrafodelista"/>
        <w:rPr>
          <w:rFonts w:eastAsiaTheme="minorEastAsia"/>
          <w:lang w:val="en-US"/>
        </w:rPr>
      </w:pPr>
      <w:r w:rsidRPr="006B1B58">
        <w:rPr>
          <w:rFonts w:eastAsiaTheme="minorEastAsia"/>
          <w:lang w:val="en-US"/>
        </w:rPr>
        <w:t>Combining the equation</w:t>
      </w:r>
      <w:r w:rsidR="006B1B58" w:rsidRPr="006B1B58">
        <w:rPr>
          <w:rFonts w:eastAsiaTheme="minorEastAsia"/>
          <w:lang w:val="en-US"/>
        </w:rPr>
        <w:t xml:space="preserve"> </w:t>
      </w:r>
      <m:oMath>
        <m:d>
          <m:dPr>
            <m:ctrlPr>
              <w:rPr>
                <w:rFonts w:ascii="Cambria Math" w:eastAsiaTheme="minorEastAsia" w:hAnsi="Cambria Math"/>
                <w:i/>
              </w:rPr>
            </m:ctrlPr>
          </m:dPr>
          <m:e>
            <m:r>
              <w:rPr>
                <w:rFonts w:ascii="Cambria Math" w:eastAsiaTheme="minorEastAsia" w:hAnsi="Cambria Math"/>
              </w:rPr>
              <m:t>2</m:t>
            </m:r>
          </m:e>
        </m:d>
      </m:oMath>
      <w:r w:rsidR="006B1B58" w:rsidRPr="006B1B58">
        <w:rPr>
          <w:rFonts w:eastAsiaTheme="minorEastAsia"/>
          <w:lang w:val="en-US"/>
        </w:rPr>
        <w:t xml:space="preserve"> </w:t>
      </w:r>
      <w:r w:rsidR="008F598D">
        <w:rPr>
          <w:rFonts w:eastAsiaTheme="minorEastAsia"/>
          <w:lang w:val="en-US"/>
        </w:rPr>
        <w:t>and</w:t>
      </w:r>
      <w:r w:rsidR="006B1B58" w:rsidRPr="006B1B58">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3</m:t>
            </m:r>
          </m:e>
        </m:d>
      </m:oMath>
      <w:r w:rsidR="006B1B58">
        <w:rPr>
          <w:rFonts w:eastAsiaTheme="minorEastAsia"/>
          <w:lang w:val="en-US"/>
        </w:rPr>
        <w:t>:</w:t>
      </w:r>
    </w:p>
    <w:p w14:paraId="5D3FB16F" w14:textId="31425ACB" w:rsidR="006B1B58" w:rsidRPr="006B1B58" w:rsidRDefault="000A34AA" w:rsidP="006B1B5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lang w:val="en-US"/>
                </w:rPr>
              </m:ctrlPr>
            </m:dPr>
            <m:e>
              <m:r>
                <w:rPr>
                  <w:rFonts w:ascii="Cambria Math" w:eastAsiaTheme="minorEastAsia" w:hAnsi="Cambria Math"/>
                  <w:lang w:val="en-US"/>
                </w:rPr>
                <m:t>i</m:t>
              </m:r>
            </m:e>
          </m:d>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e>
            <m:sup>
              <m:r>
                <w:rPr>
                  <w:rFonts w:ascii="Cambria Math" w:eastAsiaTheme="minorEastAsia" w:hAnsi="Cambria Math"/>
                </w:rPr>
                <m:t>-ε</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lang w:val="en-US"/>
                </w:rPr>
              </m:ctrlPr>
            </m:dPr>
            <m:e>
              <m:r>
                <w:rPr>
                  <w:rFonts w:ascii="Cambria Math" w:eastAsiaTheme="minorEastAsia" w:hAnsi="Cambria Math"/>
                  <w:lang w:val="en-US"/>
                </w:rPr>
                <m:t>i</m:t>
              </m:r>
            </m:e>
          </m:d>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e>
            <m:sup>
              <m:r>
                <w:rPr>
                  <w:rFonts w:ascii="Cambria Math" w:eastAsiaTheme="minorEastAsia" w:hAnsi="Cambria Math"/>
                  <w:lang w:val="en-US"/>
                </w:rPr>
                <m:t>-</m:t>
              </m:r>
              <m:r>
                <w:rPr>
                  <w:rFonts w:ascii="Cambria Math" w:eastAsiaTheme="minorEastAsia" w:hAnsi="Cambria Math"/>
                </w:rPr>
                <m:t>ε</m:t>
              </m:r>
            </m:sup>
          </m:sSup>
        </m:oMath>
      </m:oMathPara>
    </w:p>
    <w:p w14:paraId="138BDF99" w14:textId="241D7F4E" w:rsidR="006B1B58" w:rsidRPr="00AE7D71" w:rsidRDefault="000A34AA" w:rsidP="006B1B5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lang w:val="en-US"/>
                </w:rPr>
              </m:ctrlPr>
            </m:dPr>
            <m:e>
              <m:r>
                <w:rPr>
                  <w:rFonts w:ascii="Cambria Math" w:eastAsiaTheme="minorEastAsia" w:hAnsi="Cambria Math"/>
                  <w:lang w:val="en-US"/>
                </w:rPr>
                <m:t>i</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i</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e>
            <m:sup>
              <m:r>
                <w:rPr>
                  <w:rFonts w:ascii="Cambria Math" w:eastAsiaTheme="minorEastAsia" w:hAnsi="Cambria Math"/>
                  <w:lang w:val="en-US"/>
                </w:rPr>
                <m:t>-</m:t>
              </m:r>
              <m:r>
                <w:rPr>
                  <w:rFonts w:ascii="Cambria Math" w:eastAsiaTheme="minorEastAsia" w:hAnsi="Cambria Math"/>
                </w:rPr>
                <m:t>ε</m:t>
              </m:r>
            </m:sup>
          </m:sSup>
        </m:oMath>
      </m:oMathPara>
    </w:p>
    <w:p w14:paraId="1AA99E44" w14:textId="3746AD16" w:rsidR="00AE7D71" w:rsidRPr="00AE7D71" w:rsidRDefault="00AE7D71" w:rsidP="006D1577">
      <w:pPr>
        <w:jc w:val="both"/>
        <w:rPr>
          <w:rFonts w:eastAsiaTheme="minorEastAsia"/>
          <w:lang w:val="en-US"/>
        </w:rPr>
      </w:pPr>
      <w:r w:rsidRPr="00AE7D71">
        <w:rPr>
          <w:rFonts w:eastAsiaTheme="minorEastAsia"/>
          <w:b/>
          <w:bCs/>
          <w:i/>
          <w:iCs/>
          <w:lang w:val="en-US"/>
        </w:rPr>
        <w:t>Note</w:t>
      </w:r>
      <w:r w:rsidRPr="00AE7D71">
        <w:rPr>
          <w:rFonts w:eastAsiaTheme="minorEastAsia"/>
          <w:lang w:val="en-US"/>
        </w:rPr>
        <w:t xml:space="preserve">: </w:t>
      </w:r>
      <w:r w:rsidR="006D1577" w:rsidRPr="006D1577">
        <w:rPr>
          <w:lang w:val="en-US"/>
        </w:rPr>
        <w:t>The dual problem is important because by</w:t>
      </w:r>
      <w:r>
        <w:rPr>
          <w:lang w:val="en-US"/>
        </w:rPr>
        <w:t xml:space="preserve"> </w:t>
      </w:r>
      <w:r w:rsidRPr="00AE7D71">
        <w:rPr>
          <w:lang w:val="en-US"/>
        </w:rPr>
        <w:t>minimizing the cost of acquiring the consumption basket, we derive the downward-sloping demand curve for each individual good</w:t>
      </w:r>
      <w:r>
        <w:rPr>
          <w:lang w:val="en-US"/>
        </w:rPr>
        <w:t xml:space="preserve">. </w:t>
      </w:r>
      <w:r w:rsidRPr="00AE7D71">
        <w:rPr>
          <w:lang w:val="en-US"/>
        </w:rPr>
        <w:t>This specific demand structure is what grants intermediate firms their monopolistic market power, allowing them to act as price-setters rather than price-takers.</w:t>
      </w:r>
    </w:p>
    <w:p w14:paraId="5EFC7729" w14:textId="2342EA8F" w:rsidR="00BF78F6" w:rsidRDefault="006B1B58" w:rsidP="006B1B58">
      <w:pPr>
        <w:pStyle w:val="Ttulo4"/>
        <w:rPr>
          <w:rFonts w:eastAsiaTheme="minorEastAsia"/>
          <w:lang w:val="en-US"/>
        </w:rPr>
      </w:pPr>
      <w:r>
        <w:rPr>
          <w:rFonts w:eastAsiaTheme="minorEastAsia"/>
          <w:lang w:val="en-US"/>
        </w:rPr>
        <w:t>Utility Maximization Problem</w:t>
      </w:r>
    </w:p>
    <w:p w14:paraId="592D2E5D" w14:textId="3FBDB7D0" w:rsidR="00585C95" w:rsidRDefault="00585C95" w:rsidP="00585C95">
      <w:pPr>
        <w:pStyle w:val="Prrafodelista"/>
        <w:numPr>
          <w:ilvl w:val="0"/>
          <w:numId w:val="12"/>
        </w:numPr>
        <w:rPr>
          <w:lang w:val="en-US"/>
        </w:rPr>
      </w:pPr>
      <w:r>
        <w:rPr>
          <w:lang w:val="en-US"/>
        </w:rPr>
        <w:t>The representative household maximize the objective function:</w:t>
      </w:r>
    </w:p>
    <w:p w14:paraId="6C418B6A" w14:textId="669E4545" w:rsidR="00585C95" w:rsidRPr="00585C95" w:rsidRDefault="000A34AA" w:rsidP="00585C95">
      <w:pPr>
        <w:rPr>
          <w:rFonts w:eastAsiaTheme="minorEastAsia"/>
          <w:lang w:val="en-US"/>
        </w:rPr>
      </w:pPr>
      <m:oMathPara>
        <m:oMath>
          <m:sSub>
            <m:sSubPr>
              <m:ctrlPr>
                <w:rPr>
                  <w:rFonts w:ascii="Cambria Math" w:hAnsi="Cambria Math"/>
                  <w:i/>
                </w:rPr>
              </m:ctrlPr>
            </m:sSubPr>
            <m:e>
              <m:r>
                <w:rPr>
                  <w:rFonts w:ascii="Cambria Math" w:hAnsi="Cambria Math"/>
                </w:rPr>
                <m:t>E</m:t>
              </m:r>
            </m:e>
            <m:sub>
              <m:r>
                <w:rPr>
                  <w:rFonts w:ascii="Cambria Math" w:hAnsi="Cambria Math"/>
                </w:rPr>
                <m:t>0</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e>
              </m:nary>
            </m:e>
          </m:d>
        </m:oMath>
      </m:oMathPara>
    </w:p>
    <w:p w14:paraId="20E83A7F" w14:textId="7609B05D" w:rsidR="00585C95" w:rsidRPr="00585C95" w:rsidRDefault="00585C95" w:rsidP="00585C95">
      <m:oMathPara>
        <m:oMath>
          <m:r>
            <w:rPr>
              <w:rFonts w:ascii="Cambria Math" w:hAnsi="Cambria Math"/>
              <w:lang w:val="en-US"/>
            </w:rPr>
            <m:t xml:space="preserve">s.t.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i</m:t>
                  </m:r>
                </m:e>
              </m:d>
            </m:e>
          </m:nary>
          <m:r>
            <w:rPr>
              <w:rFonts w:ascii="Cambria Math" w:hAnsi="Cambria Math"/>
            </w:rPr>
            <m:t>di+</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oMath>
      </m:oMathPara>
    </w:p>
    <w:p w14:paraId="4215431C" w14:textId="14C9F82F" w:rsidR="006B1B58" w:rsidRPr="006B1B58" w:rsidRDefault="00585C95" w:rsidP="006B1B58">
      <w:pPr>
        <w:pStyle w:val="Prrafodelista"/>
        <w:numPr>
          <w:ilvl w:val="0"/>
          <w:numId w:val="12"/>
        </w:numPr>
        <w:rPr>
          <w:lang w:val="en-US"/>
        </w:rPr>
      </w:pPr>
      <w:r w:rsidRPr="00585C95">
        <w:rPr>
          <w:lang w:val="en-US"/>
        </w:rPr>
        <w:t xml:space="preserve">Generalizing, </w:t>
      </w:r>
      <w:r w:rsidR="006B1B58" w:rsidRPr="006B1B58">
        <w:rPr>
          <w:lang w:val="en-US"/>
        </w:rPr>
        <w:t>Households solve the following problem:</w:t>
      </w:r>
    </w:p>
    <w:p w14:paraId="371C55D2" w14:textId="43BBA6B1" w:rsidR="00D214C5" w:rsidRPr="006B1B58" w:rsidRDefault="000A34AA" w:rsidP="00D214C5">
      <w:pPr>
        <w:rPr>
          <w:rFonts w:eastAsiaTheme="minorEastAsia"/>
          <w:lang w:val="en-US"/>
        </w:rPr>
      </w:pPr>
      <m:oMathPara>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lim>
              </m:limLow>
            </m:fName>
            <m:e>
              <m:r>
                <w:rPr>
                  <w:rFonts w:ascii="Cambria Math" w:hAnsi="Cambria Math"/>
                </w:rPr>
                <m:t>U</m:t>
              </m:r>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e>
                  </m:d>
                </m:e>
              </m:nary>
            </m:e>
          </m:d>
        </m:oMath>
      </m:oMathPara>
    </w:p>
    <w:p w14:paraId="55153B4C" w14:textId="6E3E8765" w:rsidR="00D214C5" w:rsidRDefault="00D214C5" w:rsidP="00D214C5">
      <m:oMathPara>
        <m:oMath>
          <m:r>
            <w:rPr>
              <w:rFonts w:ascii="Cambria Math" w:hAnsi="Cambria Math"/>
            </w:rPr>
            <m:t xml:space="preserve">s.t   </m:t>
          </m:r>
          <m:sSub>
            <m:sSubPr>
              <m:ctrlPr>
                <w:rPr>
                  <w:rFonts w:ascii="Cambria Math" w:hAnsi="Cambria Math"/>
                  <w:i/>
                </w:rPr>
              </m:ctrlPr>
            </m:sSubPr>
            <m:e>
              <m:r>
                <w:rPr>
                  <w:rFonts w:ascii="Cambria Math" w:hAnsi="Cambria Math"/>
                </w:rPr>
                <m:t>P</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oMath>
      </m:oMathPara>
    </w:p>
    <w:p w14:paraId="2A90B391" w14:textId="305DF938" w:rsidR="00D214C5" w:rsidRDefault="00585C95" w:rsidP="00D214C5">
      <w:pPr>
        <w:pStyle w:val="Prrafodelista"/>
      </w:pPr>
      <w:proofErr w:type="spellStart"/>
      <w:r>
        <w:t>Setting</w:t>
      </w:r>
      <w:proofErr w:type="spellEnd"/>
      <w:r>
        <w:t xml:space="preserve"> up </w:t>
      </w:r>
      <w:proofErr w:type="spellStart"/>
      <w:r>
        <w:t>the</w:t>
      </w:r>
      <w:proofErr w:type="spellEnd"/>
      <w:r>
        <w:t xml:space="preserve"> </w:t>
      </w:r>
      <w:proofErr w:type="spellStart"/>
      <w:r>
        <w:t>Lagrangian</w:t>
      </w:r>
      <w:proofErr w:type="spellEnd"/>
      <w:r w:rsidR="00D214C5">
        <w:t>:</w:t>
      </w:r>
    </w:p>
    <w:p w14:paraId="0C459D2B" w14:textId="616C22A4" w:rsidR="00D214C5" w:rsidRPr="0022042E" w:rsidRDefault="00D214C5" w:rsidP="00D214C5">
      <w:pPr>
        <w:rPr>
          <w:rFonts w:eastAsiaTheme="minorEastAsia"/>
        </w:rPr>
      </w:pPr>
      <m:oMathPara>
        <m:oMath>
          <m: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0</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e>
                  </m:d>
                </m:e>
              </m:nary>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oMath>
      </m:oMathPara>
    </w:p>
    <w:p w14:paraId="65AB25C7" w14:textId="24C2AEE9" w:rsidR="00D214C5" w:rsidRPr="0022042E" w:rsidRDefault="000A34AA" w:rsidP="00D214C5">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en>
          </m:f>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 xml:space="preserve">=0     </m:t>
          </m:r>
          <m:d>
            <m:dPr>
              <m:ctrlPr>
                <w:rPr>
                  <w:rFonts w:ascii="Cambria Math" w:eastAsiaTheme="minorEastAsia" w:hAnsi="Cambria Math"/>
                  <w:i/>
                </w:rPr>
              </m:ctrlPr>
            </m:dPr>
            <m:e>
              <m:r>
                <w:rPr>
                  <w:rFonts w:ascii="Cambria Math" w:eastAsiaTheme="minorEastAsia" w:hAnsi="Cambria Math"/>
                </w:rPr>
                <m:t>4</m:t>
              </m:r>
            </m:e>
          </m:d>
        </m:oMath>
      </m:oMathPara>
    </w:p>
    <w:p w14:paraId="71D5351B" w14:textId="11A101AA" w:rsidR="00D214C5" w:rsidRPr="005B787B" w:rsidRDefault="000A34AA" w:rsidP="00D214C5">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n,t</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 xml:space="preserve">=0     </m:t>
          </m:r>
          <m:d>
            <m:dPr>
              <m:ctrlPr>
                <w:rPr>
                  <w:rFonts w:ascii="Cambria Math" w:eastAsiaTheme="minorEastAsia" w:hAnsi="Cambria Math"/>
                  <w:i/>
                </w:rPr>
              </m:ctrlPr>
            </m:dPr>
            <m:e>
              <m:r>
                <w:rPr>
                  <w:rFonts w:ascii="Cambria Math" w:eastAsiaTheme="minorEastAsia" w:hAnsi="Cambria Math"/>
                </w:rPr>
                <m:t>5</m:t>
              </m:r>
            </m:e>
          </m:d>
        </m:oMath>
      </m:oMathPara>
    </w:p>
    <w:p w14:paraId="1B6349A4" w14:textId="7210A7BC" w:rsidR="00D214C5" w:rsidRPr="006B4161" w:rsidRDefault="000A34AA" w:rsidP="00D214C5">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den>
          </m:f>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m:t>
              </m:r>
            </m:sub>
          </m:sSub>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e>
          </m:d>
          <m:r>
            <w:rPr>
              <w:rFonts w:ascii="Cambria Math" w:eastAsiaTheme="minorEastAsia" w:hAnsi="Cambria Math"/>
            </w:rPr>
            <m:t xml:space="preserve">=0     </m:t>
          </m:r>
          <m:d>
            <m:dPr>
              <m:ctrlPr>
                <w:rPr>
                  <w:rFonts w:ascii="Cambria Math" w:eastAsiaTheme="minorEastAsia" w:hAnsi="Cambria Math"/>
                  <w:i/>
                </w:rPr>
              </m:ctrlPr>
            </m:dPr>
            <m:e>
              <m:r>
                <w:rPr>
                  <w:rFonts w:ascii="Cambria Math" w:eastAsiaTheme="minorEastAsia" w:hAnsi="Cambria Math"/>
                </w:rPr>
                <m:t>6</m:t>
              </m:r>
            </m:e>
          </m:d>
        </m:oMath>
      </m:oMathPara>
    </w:p>
    <w:p w14:paraId="4B0CE3BB" w14:textId="0631763F" w:rsidR="00D214C5" w:rsidRPr="00ED60E6" w:rsidRDefault="000A34AA" w:rsidP="00D214C5">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den>
          </m:f>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t+1</m:t>
                  </m:r>
                </m:sub>
              </m:sSub>
            </m:e>
          </m:d>
          <m:r>
            <w:rPr>
              <w:rFonts w:ascii="Cambria Math" w:eastAsiaTheme="minorEastAsia" w:hAnsi="Cambria Math"/>
            </w:rPr>
            <m:t xml:space="preserve">=0     </m:t>
          </m:r>
          <m:d>
            <m:dPr>
              <m:ctrlPr>
                <w:rPr>
                  <w:rFonts w:ascii="Cambria Math" w:eastAsiaTheme="minorEastAsia" w:hAnsi="Cambria Math"/>
                  <w:i/>
                </w:rPr>
              </m:ctrlPr>
            </m:dPr>
            <m:e>
              <m:r>
                <w:rPr>
                  <w:rFonts w:ascii="Cambria Math" w:eastAsiaTheme="minorEastAsia" w:hAnsi="Cambria Math"/>
                </w:rPr>
                <m:t>7</m:t>
              </m:r>
            </m:e>
          </m:d>
        </m:oMath>
      </m:oMathPara>
    </w:p>
    <w:p w14:paraId="48895DE4" w14:textId="3B4E9C30" w:rsidR="00D214C5" w:rsidRPr="00BC5D7D" w:rsidRDefault="008F598D" w:rsidP="00BC5D7D">
      <w:pPr>
        <w:pStyle w:val="Prrafodelista"/>
        <w:numPr>
          <w:ilvl w:val="0"/>
          <w:numId w:val="12"/>
        </w:numPr>
        <w:rPr>
          <w:rFonts w:eastAsiaTheme="minorEastAsia"/>
        </w:rPr>
      </w:pPr>
      <w:proofErr w:type="spellStart"/>
      <w:r w:rsidRPr="00BC5D7D">
        <w:rPr>
          <w:rFonts w:eastAsiaTheme="minorEastAsia"/>
        </w:rPr>
        <w:t>From</w:t>
      </w:r>
      <w:proofErr w:type="spellEnd"/>
      <w:r w:rsidRPr="00BC5D7D">
        <w:rPr>
          <w:rFonts w:eastAsiaTheme="minorEastAsia"/>
        </w:rPr>
        <w:t xml:space="preserve"> </w:t>
      </w:r>
      <w:proofErr w:type="spellStart"/>
      <w:r w:rsidRPr="00BC5D7D">
        <w:rPr>
          <w:rFonts w:eastAsiaTheme="minorEastAsia"/>
        </w:rPr>
        <w:t>equation</w:t>
      </w:r>
      <w:proofErr w:type="spellEnd"/>
      <w:r w:rsidRPr="00BC5D7D">
        <w:rPr>
          <w:rFonts w:eastAsiaTheme="minorEastAsia"/>
        </w:rPr>
        <w:t xml:space="preserve"> (7), </w:t>
      </w:r>
      <w:proofErr w:type="spellStart"/>
      <w:r w:rsidRPr="00BC5D7D">
        <w:rPr>
          <w:rFonts w:eastAsiaTheme="minorEastAsia"/>
        </w:rPr>
        <w:t>we</w:t>
      </w:r>
      <w:proofErr w:type="spellEnd"/>
      <w:r w:rsidRPr="00BC5D7D">
        <w:rPr>
          <w:rFonts w:eastAsiaTheme="minorEastAsia"/>
        </w:rPr>
        <w:t xml:space="preserve"> </w:t>
      </w:r>
      <w:proofErr w:type="spellStart"/>
      <w:r w:rsidRPr="00BC5D7D">
        <w:rPr>
          <w:rFonts w:eastAsiaTheme="minorEastAsia"/>
        </w:rPr>
        <w:t>obtain</w:t>
      </w:r>
      <w:proofErr w:type="spellEnd"/>
      <w:r w:rsidR="00D214C5" w:rsidRPr="00BC5D7D">
        <w:rPr>
          <w:rFonts w:eastAsiaTheme="minorEastAsia"/>
        </w:rPr>
        <w:t>:</w:t>
      </w:r>
    </w:p>
    <w:p w14:paraId="58E3CF50" w14:textId="71D0416E" w:rsidR="00D214C5" w:rsidRPr="00D510BF" w:rsidRDefault="000A34AA" w:rsidP="00D214C5">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t+1</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 xml:space="preserve">       </m:t>
          </m:r>
          <m:d>
            <m:dPr>
              <m:ctrlPr>
                <w:rPr>
                  <w:rFonts w:ascii="Cambria Math" w:hAnsi="Cambria Math"/>
                  <w:i/>
                </w:rPr>
              </m:ctrlPr>
            </m:dPr>
            <m:e>
              <m:r>
                <w:rPr>
                  <w:rFonts w:ascii="Cambria Math" w:hAnsi="Cambria Math"/>
                </w:rPr>
                <m:t>8</m:t>
              </m:r>
            </m:e>
          </m:d>
        </m:oMath>
      </m:oMathPara>
    </w:p>
    <w:p w14:paraId="369527F3" w14:textId="4AAFE3BB" w:rsidR="00D214C5" w:rsidRPr="00BC5D7D" w:rsidRDefault="008F598D" w:rsidP="00BC5D7D">
      <w:pPr>
        <w:pStyle w:val="Prrafodelista"/>
        <w:numPr>
          <w:ilvl w:val="0"/>
          <w:numId w:val="12"/>
        </w:numPr>
        <w:rPr>
          <w:rFonts w:eastAsiaTheme="minorEastAsia"/>
          <w:lang w:val="en-US"/>
        </w:rPr>
      </w:pPr>
      <w:r w:rsidRPr="00BC5D7D">
        <w:rPr>
          <w:lang w:val="en-US"/>
        </w:rPr>
        <w:t xml:space="preserve">Using equation (4) and </w:t>
      </w:r>
      <w:bookmarkStart w:id="0" w:name="_Hlk224032010"/>
      <w:r w:rsidRPr="00BC5D7D">
        <w:rPr>
          <w:lang w:val="en-US"/>
        </w:rPr>
        <w:t>shifting one period forward</w:t>
      </w:r>
      <w:bookmarkEnd w:id="0"/>
      <w:r w:rsidRPr="00BC5D7D">
        <w:rPr>
          <w:lang w:val="en-US"/>
        </w:rPr>
        <w:t>, we obtain</w:t>
      </w:r>
      <w:r w:rsidR="00D214C5" w:rsidRPr="00BC5D7D">
        <w:rPr>
          <w:rFonts w:eastAsiaTheme="minorEastAsia"/>
          <w:lang w:val="en-US"/>
        </w:rPr>
        <w:t>:</w:t>
      </w:r>
    </w:p>
    <w:p w14:paraId="132A60BC" w14:textId="4B2251F5" w:rsidR="00D214C5" w:rsidRPr="00BC5D7D" w:rsidRDefault="000A34AA" w:rsidP="00D214C5">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t+1</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e>
          </m:d>
        </m:oMath>
      </m:oMathPara>
    </w:p>
    <w:p w14:paraId="7EAF0EC6" w14:textId="5424F869" w:rsidR="00BC5D7D" w:rsidRPr="00BC5D7D" w:rsidRDefault="00BC5D7D" w:rsidP="00BC5D7D">
      <w:pPr>
        <w:pStyle w:val="Prrafodelista"/>
        <w:rPr>
          <w:rFonts w:eastAsiaTheme="minorEastAsia"/>
        </w:rPr>
      </w:pPr>
      <w:proofErr w:type="spellStart"/>
      <w:r>
        <w:rPr>
          <w:rFonts w:eastAsiaTheme="minorEastAsia"/>
        </w:rPr>
        <w:t>Then</w:t>
      </w:r>
      <w:proofErr w:type="spellEnd"/>
      <w:r>
        <w:rPr>
          <w:rFonts w:eastAsiaTheme="minorEastAsia"/>
        </w:rPr>
        <w:t>:</w:t>
      </w:r>
    </w:p>
    <w:p w14:paraId="5D57287B" w14:textId="4DABBAB8" w:rsidR="00BC5D7D" w:rsidRPr="00BC5D7D" w:rsidRDefault="000A34AA" w:rsidP="00D214C5">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t+1</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c,t+1</m:t>
                      </m:r>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c,t+1</m:t>
                      </m:r>
                    </m:sub>
                  </m:sSub>
                </m:den>
              </m:f>
            </m:e>
          </m:d>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5BCDBC66" w14:textId="42E76417" w:rsidR="00D214C5" w:rsidRPr="00714C77" w:rsidRDefault="000A34AA" w:rsidP="00D214C5">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c,t+1</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oMath>
      </m:oMathPara>
    </w:p>
    <w:p w14:paraId="555ED16E" w14:textId="4572CCAE" w:rsidR="00714C77" w:rsidRPr="00714C77" w:rsidRDefault="00714C77" w:rsidP="00714C77">
      <w:pPr>
        <w:jc w:val="both"/>
        <w:rPr>
          <w:lang w:val="en-US"/>
        </w:rPr>
      </w:pPr>
      <w:r>
        <w:rPr>
          <w:rFonts w:eastAsiaTheme="minorEastAsia"/>
          <w:b/>
          <w:bCs/>
          <w:i/>
          <w:iCs/>
          <w:lang w:val="en-US"/>
        </w:rPr>
        <w:t>Note:</w:t>
      </w:r>
      <w:r>
        <w:rPr>
          <w:rFonts w:eastAsiaTheme="minorEastAsia"/>
          <w:lang w:val="en-US"/>
        </w:rPr>
        <w:t xml:space="preserve"> </w:t>
      </w:r>
      <w:r w:rsidRPr="00564E64">
        <w:rPr>
          <w:lang w:val="en-US"/>
        </w:rPr>
        <w:t>This condition determines the optimal path of consumption and saving for the household</w:t>
      </w:r>
      <w:r>
        <w:rPr>
          <w:rFonts w:eastAsiaTheme="minorEastAsia"/>
          <w:lang w:val="en-US"/>
        </w:rPr>
        <w:t xml:space="preserve">. </w:t>
      </w:r>
      <w:r w:rsidRPr="00564E64">
        <w:rPr>
          <w:lang w:val="en-US"/>
        </w:rPr>
        <w:t>The household must be indifferent at the margin between consuming an additional unit of wealth today or using those funds to purchase a bond</w:t>
      </w:r>
      <w:r>
        <w:rPr>
          <w:rFonts w:eastAsiaTheme="minorEastAsia"/>
          <w:lang w:val="en-US"/>
        </w:rPr>
        <w:t>.</w:t>
      </w:r>
    </w:p>
    <w:p w14:paraId="202112E5" w14:textId="2E66851B" w:rsidR="00BC5D7D" w:rsidRPr="00BC5D7D" w:rsidRDefault="00BC5D7D" w:rsidP="00BC5D7D">
      <w:pPr>
        <w:pStyle w:val="Prrafodelista"/>
        <w:numPr>
          <w:ilvl w:val="0"/>
          <w:numId w:val="12"/>
        </w:numPr>
        <w:rPr>
          <w:rFonts w:eastAsiaTheme="minorEastAsia"/>
          <w:lang w:val="en-US"/>
        </w:rPr>
      </w:pPr>
      <w:r w:rsidRPr="00BC5D7D">
        <w:rPr>
          <w:rFonts w:eastAsiaTheme="minorEastAsia"/>
          <w:lang w:val="en-US"/>
        </w:rPr>
        <w:t xml:space="preserve">Using equations </w:t>
      </w:r>
      <m:oMath>
        <m:d>
          <m:dPr>
            <m:ctrlPr>
              <w:rPr>
                <w:rFonts w:ascii="Cambria Math" w:eastAsiaTheme="minorEastAsia" w:hAnsi="Cambria Math"/>
                <w:i/>
              </w:rPr>
            </m:ctrlPr>
          </m:dPr>
          <m:e>
            <m:r>
              <w:rPr>
                <w:rFonts w:ascii="Cambria Math" w:eastAsiaTheme="minorEastAsia" w:hAnsi="Cambria Math"/>
                <w:lang w:val="en-US"/>
              </w:rPr>
              <m:t>4</m:t>
            </m:r>
          </m:e>
        </m:d>
      </m:oMath>
      <w:r w:rsidRPr="00BC5D7D">
        <w:rPr>
          <w:rFonts w:eastAsiaTheme="minorEastAsia"/>
          <w:lang w:val="en-US"/>
        </w:rPr>
        <w:t xml:space="preserve"> and </w:t>
      </w:r>
      <m:oMath>
        <m:d>
          <m:dPr>
            <m:ctrlPr>
              <w:rPr>
                <w:rFonts w:ascii="Cambria Math" w:eastAsiaTheme="minorEastAsia" w:hAnsi="Cambria Math"/>
                <w:i/>
              </w:rPr>
            </m:ctrlPr>
          </m:dPr>
          <m:e>
            <m:r>
              <w:rPr>
                <w:rFonts w:ascii="Cambria Math" w:eastAsiaTheme="minorEastAsia" w:hAnsi="Cambria Math"/>
              </w:rPr>
              <m:t>5</m:t>
            </m:r>
          </m:e>
        </m:d>
      </m:oMath>
      <w:r>
        <w:rPr>
          <w:rFonts w:eastAsiaTheme="minorEastAsia"/>
        </w:rPr>
        <w:t>, then:</w:t>
      </w:r>
    </w:p>
    <w:p w14:paraId="111D729E" w14:textId="19FB0FC8" w:rsidR="00BC5D7D" w:rsidRPr="00714C77" w:rsidRDefault="000A34AA" w:rsidP="00BC5D7D">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ctrlPr>
                <w:rPr>
                  <w:rFonts w:ascii="Cambria Math" w:hAnsi="Cambria Math"/>
                  <w:i/>
                </w:rPr>
              </m:ctrlP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n,t</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ctrlPr>
                <w:rPr>
                  <w:rFonts w:ascii="Cambria Math" w:hAnsi="Cambria Math"/>
                  <w:i/>
                </w:rPr>
              </m:ctrlP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oMath>
      </m:oMathPara>
    </w:p>
    <w:p w14:paraId="4F992F17" w14:textId="65B93BBE" w:rsidR="00714C77" w:rsidRPr="00714C77" w:rsidRDefault="00714C77" w:rsidP="00714C77">
      <w:pPr>
        <w:jc w:val="both"/>
        <w:rPr>
          <w:rFonts w:eastAsiaTheme="minorEastAsia"/>
          <w:lang w:val="en-US"/>
        </w:rPr>
      </w:pPr>
      <w:r>
        <w:rPr>
          <w:rFonts w:eastAsiaTheme="minorEastAsia"/>
          <w:b/>
          <w:bCs/>
          <w:i/>
          <w:iCs/>
          <w:lang w:val="en-US"/>
        </w:rPr>
        <w:t>Note:</w:t>
      </w:r>
      <w:r>
        <w:rPr>
          <w:rFonts w:eastAsiaTheme="minorEastAsia"/>
          <w:lang w:val="en-US"/>
        </w:rPr>
        <w:t xml:space="preserve"> This is the optimal intra-temporal condition (Intra-temporal Euler equation). The household </w:t>
      </w:r>
      <w:r w:rsidRPr="00991582">
        <w:rPr>
          <w:lang w:val="en-US"/>
        </w:rPr>
        <w:t xml:space="preserve">equates </w:t>
      </w:r>
      <w:r>
        <w:rPr>
          <w:rFonts w:eastAsiaTheme="minorEastAsia"/>
          <w:lang w:val="en-US"/>
        </w:rPr>
        <w:t xml:space="preserve">its marginal rate of substitutions </w:t>
      </w:r>
      <m:oMath>
        <m:d>
          <m:dPr>
            <m:ctrlPr>
              <w:rPr>
                <w:rFonts w:ascii="Cambria Math" w:eastAsiaTheme="minorEastAsia" w:hAnsi="Cambria Math"/>
                <w:i/>
                <w:lang w:val="en-US"/>
              </w:rPr>
            </m:ctrlPr>
          </m:dPr>
          <m:e>
            <m:r>
              <w:rPr>
                <w:rFonts w:ascii="Cambria Math" w:eastAsiaTheme="minorEastAsia" w:hAnsi="Cambria Math"/>
                <w:lang w:val="en-US"/>
              </w:rPr>
              <m:t>MRS</m:t>
            </m:r>
          </m:e>
        </m:d>
      </m:oMath>
      <w:r>
        <w:rPr>
          <w:rFonts w:eastAsiaTheme="minorEastAsia"/>
          <w:lang w:val="en-US"/>
        </w:rPr>
        <w:t xml:space="preserve"> between labor and consumption to the real wage. Intuitive, the marginal cost of working an additional hour is exactly compensated by the marginal benefit obtained from consuming the goods that can be purchased with the additional wage.</w:t>
      </w:r>
    </w:p>
    <w:p w14:paraId="09D9C066" w14:textId="133A699D" w:rsidR="00BC5D7D" w:rsidRDefault="00BC5D7D" w:rsidP="00BC5D7D">
      <w:pPr>
        <w:pStyle w:val="Prrafodelista"/>
        <w:numPr>
          <w:ilvl w:val="0"/>
          <w:numId w:val="12"/>
        </w:numPr>
        <w:rPr>
          <w:rFonts w:eastAsiaTheme="minorEastAsia"/>
          <w:lang w:val="en-US"/>
        </w:rPr>
      </w:pPr>
      <w:r>
        <w:rPr>
          <w:rFonts w:eastAsiaTheme="minorEastAsia"/>
          <w:lang w:val="en-US"/>
        </w:rPr>
        <w:t xml:space="preserve">From equations </w:t>
      </w:r>
      <m:oMath>
        <m:d>
          <m:dPr>
            <m:ctrlPr>
              <w:rPr>
                <w:rFonts w:ascii="Cambria Math" w:eastAsiaTheme="minorEastAsia" w:hAnsi="Cambria Math"/>
                <w:i/>
                <w:lang w:val="en-US"/>
              </w:rPr>
            </m:ctrlPr>
          </m:dPr>
          <m:e>
            <m:r>
              <w:rPr>
                <w:rFonts w:ascii="Cambria Math" w:eastAsiaTheme="minorEastAsia" w:hAnsi="Cambria Math"/>
                <w:lang w:val="en-US"/>
              </w:rPr>
              <m:t>4</m:t>
            </m:r>
          </m:e>
        </m:d>
      </m:oMath>
      <w:r>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6</m:t>
            </m:r>
          </m:e>
        </m:d>
      </m:oMath>
      <w:r>
        <w:rPr>
          <w:rFonts w:eastAsiaTheme="minorEastAsia"/>
          <w:lang w:val="en-US"/>
        </w:rPr>
        <w:t>, we obtain:</w:t>
      </w:r>
    </w:p>
    <w:p w14:paraId="0D6383C5" w14:textId="3007ADAC" w:rsidR="00BC5D7D" w:rsidRDefault="000A34AA" w:rsidP="00BC5D7D">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ctrlPr>
                    <w:rPr>
                      <w:rFonts w:ascii="Cambria Math" w:hAnsi="Cambria Math"/>
                      <w:i/>
                    </w:rPr>
                  </m:ctrlP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ctrlPr>
                    <w:rPr>
                      <w:rFonts w:ascii="Cambria Math" w:hAnsi="Cambria Math"/>
                      <w:i/>
                    </w:rPr>
                  </m:ctrlP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t+1</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t</m:t>
                          </m:r>
                        </m:sub>
                      </m:sSub>
                    </m:den>
                  </m:f>
                </m:den>
              </m:f>
            </m:e>
          </m:d>
        </m:oMath>
      </m:oMathPara>
    </w:p>
    <w:p w14:paraId="05303831" w14:textId="520341D6" w:rsidR="00BC5D7D" w:rsidRPr="00714C77" w:rsidRDefault="000A34AA" w:rsidP="00BC5D7D">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m:t>
                  </m:r>
                </m:sub>
              </m:sSub>
            </m:den>
          </m:f>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oMath>
      </m:oMathPara>
    </w:p>
    <w:p w14:paraId="6201A307" w14:textId="3BA1BD5A" w:rsidR="00714C77" w:rsidRPr="00AE7D71" w:rsidRDefault="00714C77" w:rsidP="00AE7D71">
      <w:pPr>
        <w:jc w:val="both"/>
        <w:rPr>
          <w:rFonts w:eastAsiaTheme="minorEastAsia"/>
          <w:lang w:val="en-US"/>
        </w:rPr>
      </w:pPr>
      <w:r>
        <w:rPr>
          <w:rFonts w:eastAsiaTheme="minorEastAsia"/>
          <w:b/>
          <w:bCs/>
          <w:i/>
          <w:iCs/>
          <w:lang w:val="en-US"/>
        </w:rPr>
        <w:t xml:space="preserve">Note: </w:t>
      </w:r>
      <w:r w:rsidR="00AE7D71" w:rsidRPr="00AE7D71">
        <w:rPr>
          <w:lang w:val="en-US"/>
        </w:rPr>
        <w:t>This equation illustrates that the demand for real money balances depends positively on consumption (transaction motive) and negatively on the nominal interest rate</w:t>
      </w:r>
      <w:r w:rsidR="00AE7D71">
        <w:rPr>
          <w:lang w:val="en-US"/>
        </w:rPr>
        <w:t xml:space="preserve">. </w:t>
      </w:r>
      <w:r w:rsidR="00AE7D71" w:rsidRPr="00AE7D71">
        <w:rPr>
          <w:lang w:val="en-US"/>
        </w:rPr>
        <w:t xml:space="preserve">The term </w:t>
      </w:r>
      <m:oMath>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ctrlPr>
              <w:rPr>
                <w:rFonts w:ascii="Cambria Math" w:hAnsi="Cambria Math"/>
                <w:i/>
                <w:lang w:val="en-US"/>
              </w:rPr>
            </m:ctrlPr>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ctrlPr>
              <w:rPr>
                <w:rFonts w:ascii="Cambria Math" w:hAnsi="Cambria Math"/>
                <w:i/>
                <w:lang w:val="en-US"/>
              </w:rPr>
            </m:ctrlPr>
          </m:den>
        </m:f>
      </m:oMath>
      <w:r w:rsidR="00AE7D71" w:rsidRPr="00AE7D71">
        <w:rPr>
          <w:lang w:val="en-US"/>
        </w:rPr>
        <w:t xml:space="preserve"> represents the opportunity cost of holding money instead of investing in interest-bearing bonds</w:t>
      </w:r>
      <w:r w:rsidR="00AE7D71">
        <w:rPr>
          <w:lang w:val="en-US"/>
        </w:rPr>
        <w:t>.</w:t>
      </w:r>
    </w:p>
    <w:p w14:paraId="473D9D1C" w14:textId="07C5D88B" w:rsidR="00D214C5" w:rsidRPr="00132559" w:rsidRDefault="009E173F" w:rsidP="009E173F">
      <w:pPr>
        <w:pStyle w:val="Ttulo4"/>
        <w:rPr>
          <w:lang w:val="en-US"/>
        </w:rPr>
      </w:pPr>
      <w:r w:rsidRPr="00132559">
        <w:rPr>
          <w:lang w:val="en-US"/>
        </w:rPr>
        <w:t>An Example with Separable</w:t>
      </w:r>
      <w:r w:rsidR="00132559" w:rsidRPr="00132559">
        <w:rPr>
          <w:lang w:val="en-US"/>
        </w:rPr>
        <w:t xml:space="preserve"> </w:t>
      </w:r>
      <w:r w:rsidRPr="00132559">
        <w:rPr>
          <w:lang w:val="en-US"/>
        </w:rPr>
        <w:t>Utility</w:t>
      </w:r>
    </w:p>
    <w:p w14:paraId="4DEED17C" w14:textId="50847DCB" w:rsidR="009E173F" w:rsidRPr="009E173F" w:rsidRDefault="009E173F" w:rsidP="009E173F">
      <w:pPr>
        <w:pStyle w:val="Prrafodelista"/>
        <w:numPr>
          <w:ilvl w:val="0"/>
          <w:numId w:val="12"/>
        </w:numPr>
        <w:rPr>
          <w:lang w:val="en-US"/>
        </w:rPr>
      </w:pPr>
      <w:r>
        <w:rPr>
          <w:lang w:val="en-US"/>
        </w:rPr>
        <w:t>T</w:t>
      </w:r>
      <w:r w:rsidRPr="009E173F">
        <w:rPr>
          <w:lang w:val="en-US"/>
        </w:rPr>
        <w:t>he household’s utility function is assumed to have the functional form</w:t>
      </w:r>
      <w:r>
        <w:rPr>
          <w:lang w:val="en-US"/>
        </w:rPr>
        <w:t>:</w:t>
      </w:r>
    </w:p>
    <w:p w14:paraId="163051B2" w14:textId="05DAB94E" w:rsidR="00D214C5" w:rsidRPr="009E173F" w:rsidRDefault="00D214C5" w:rsidP="00D214C5">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1-σ</m:t>
                  </m:r>
                </m:sup>
              </m:sSubSup>
            </m:num>
            <m:den>
              <m:r>
                <w:rPr>
                  <w:rFonts w:ascii="Cambria Math" w:eastAsiaTheme="minorEastAsia" w:hAnsi="Cambria Math"/>
                </w:rPr>
                <m:t>1-σ</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t</m:t>
                  </m:r>
                </m:sub>
                <m:sup>
                  <m:r>
                    <w:rPr>
                      <w:rFonts w:ascii="Cambria Math" w:eastAsiaTheme="minorEastAsia" w:hAnsi="Cambria Math"/>
                    </w:rPr>
                    <m:t>1+φ</m:t>
                  </m:r>
                </m:sup>
              </m:sSubSup>
            </m:num>
            <m:den>
              <m:r>
                <w:rPr>
                  <w:rFonts w:ascii="Cambria Math" w:eastAsiaTheme="minorEastAsia" w:hAnsi="Cambria Math"/>
                </w:rPr>
                <m:t>1+φ</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p>
                  <m:r>
                    <w:rPr>
                      <w:rFonts w:ascii="Cambria Math" w:eastAsiaTheme="minorEastAsia" w:hAnsi="Cambria Math"/>
                    </w:rPr>
                    <m:t>1-v</m:t>
                  </m:r>
                </m:sup>
              </m:sSup>
            </m:num>
            <m:den>
              <m:r>
                <w:rPr>
                  <w:rFonts w:ascii="Cambria Math" w:eastAsiaTheme="minorEastAsia" w:hAnsi="Cambria Math"/>
                </w:rPr>
                <m:t>1-v</m:t>
              </m:r>
            </m:den>
          </m:f>
        </m:oMath>
      </m:oMathPara>
    </w:p>
    <w:p w14:paraId="4E6D3F4A" w14:textId="6E509B77" w:rsidR="009E173F" w:rsidRDefault="009E173F" w:rsidP="009E173F">
      <w:pPr>
        <w:pStyle w:val="Prrafodelista"/>
        <w:rPr>
          <w:rFonts w:eastAsiaTheme="minorEastAsia"/>
        </w:rPr>
      </w:pPr>
      <w:proofErr w:type="spellStart"/>
      <w:r>
        <w:rPr>
          <w:rFonts w:eastAsiaTheme="minorEastAsia"/>
        </w:rPr>
        <w:t>Replacing</w:t>
      </w:r>
      <w:proofErr w:type="spellEnd"/>
      <w:r>
        <w:rPr>
          <w:rFonts w:eastAsiaTheme="minorEastAsia"/>
        </w:rPr>
        <w:t>:</w:t>
      </w:r>
    </w:p>
    <w:p w14:paraId="2BA8AA38" w14:textId="7F05BAFE" w:rsidR="009E173F" w:rsidRDefault="009E173F" w:rsidP="009E173F">
      <w:pPr>
        <w:pStyle w:val="Prrafodelista"/>
        <w:numPr>
          <w:ilvl w:val="1"/>
          <w:numId w:val="12"/>
        </w:numPr>
        <w:rPr>
          <w:rFonts w:eastAsiaTheme="minorEastAsia"/>
        </w:rPr>
      </w:pPr>
      <w:r>
        <w:rPr>
          <w:rFonts w:eastAsiaTheme="minorEastAsia"/>
        </w:rPr>
        <w:t xml:space="preserve">Euler </w:t>
      </w:r>
      <w:proofErr w:type="spellStart"/>
      <w:r>
        <w:rPr>
          <w:rFonts w:eastAsiaTheme="minorEastAsia"/>
        </w:rPr>
        <w:t>Equation</w:t>
      </w:r>
      <w:proofErr w:type="spellEnd"/>
      <w:r>
        <w:rPr>
          <w:rFonts w:eastAsiaTheme="minorEastAsia"/>
        </w:rPr>
        <w:t>:</w:t>
      </w:r>
    </w:p>
    <w:p w14:paraId="6843F95B" w14:textId="3B4DAAD2" w:rsidR="009E173F" w:rsidRPr="00F13165" w:rsidRDefault="009E173F" w:rsidP="009E173F">
      <w:pPr>
        <w:rPr>
          <w:rFonts w:eastAsiaTheme="minorEastAsia"/>
        </w:rPr>
      </w:pPr>
      <m:oMathPara>
        <m:oMath>
          <m:r>
            <w:rPr>
              <w:rFonts w:ascii="Cambria Math" w:eastAsiaTheme="minorEastAsia" w:hAnsi="Cambria Math"/>
            </w:rPr>
            <m:t>1=β</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en>
                      </m:f>
                    </m:e>
                  </m:d>
                </m:e>
                <m:sup>
                  <m:r>
                    <w:rPr>
                      <w:rFonts w:ascii="Cambria Math" w:eastAsiaTheme="minorEastAsia" w:hAnsi="Cambria Math"/>
                    </w:rPr>
                    <m:t>-σ</m:t>
                  </m:r>
                </m:sup>
              </m:sSup>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m:t>
                      </m:r>
                    </m:sub>
                  </m:sSub>
                </m:e>
              </m:d>
            </m:e>
          </m:d>
        </m:oMath>
      </m:oMathPara>
    </w:p>
    <w:p w14:paraId="19E394D7" w14:textId="3DED588C" w:rsidR="009E173F" w:rsidRPr="009E173F" w:rsidRDefault="009E173F" w:rsidP="009E173F">
      <w:pPr>
        <w:pStyle w:val="Prrafodelista"/>
        <w:numPr>
          <w:ilvl w:val="1"/>
          <w:numId w:val="12"/>
        </w:numPr>
        <w:rPr>
          <w:rFonts w:eastAsiaTheme="minorEastAsia"/>
        </w:rPr>
      </w:pPr>
      <w:r>
        <w:rPr>
          <w:rFonts w:eastAsiaTheme="minorEastAsia"/>
        </w:rPr>
        <w:t xml:space="preserve">Labor </w:t>
      </w:r>
      <w:proofErr w:type="spellStart"/>
      <w:r>
        <w:rPr>
          <w:rFonts w:eastAsiaTheme="minorEastAsia"/>
        </w:rPr>
        <w:t>Supply</w:t>
      </w:r>
      <w:proofErr w:type="spellEnd"/>
      <w:r w:rsidR="0002408B">
        <w:rPr>
          <w:rFonts w:eastAsiaTheme="minorEastAsia"/>
        </w:rPr>
        <w:t xml:space="preserve"> </w:t>
      </w:r>
      <w:proofErr w:type="spellStart"/>
      <w:r w:rsidR="0002408B">
        <w:rPr>
          <w:rFonts w:eastAsiaTheme="minorEastAsia"/>
        </w:rPr>
        <w:t>Equation</w:t>
      </w:r>
      <w:proofErr w:type="spellEnd"/>
      <w:r>
        <w:rPr>
          <w:rFonts w:eastAsiaTheme="minorEastAsia"/>
        </w:rPr>
        <w:t>:</w:t>
      </w:r>
    </w:p>
    <w:p w14:paraId="7CA29FDB" w14:textId="3FF65647" w:rsidR="009E173F" w:rsidRPr="008F3E72" w:rsidRDefault="000A34AA" w:rsidP="009E17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m:t>
              </m:r>
            </m:sup>
          </m:sSubSup>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t</m:t>
              </m:r>
            </m:sub>
            <m:sup>
              <m:r>
                <w:rPr>
                  <w:rFonts w:ascii="Cambria Math" w:eastAsiaTheme="minorEastAsia" w:hAnsi="Cambria Math"/>
                </w:rPr>
                <m:t>φ</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oMath>
      </m:oMathPara>
    </w:p>
    <w:p w14:paraId="0C3F52A2" w14:textId="2A921D96" w:rsidR="009E173F" w:rsidRDefault="0002408B" w:rsidP="009E173F">
      <w:pPr>
        <w:pStyle w:val="Prrafodelista"/>
        <w:numPr>
          <w:ilvl w:val="1"/>
          <w:numId w:val="12"/>
        </w:numPr>
        <w:rPr>
          <w:rFonts w:eastAsiaTheme="minorEastAsia"/>
        </w:rPr>
      </w:pPr>
      <w:r>
        <w:rPr>
          <w:rFonts w:eastAsiaTheme="minorEastAsia"/>
        </w:rPr>
        <w:t xml:space="preserve">Money </w:t>
      </w:r>
      <w:proofErr w:type="spellStart"/>
      <w:r>
        <w:rPr>
          <w:rFonts w:eastAsiaTheme="minorEastAsia"/>
        </w:rPr>
        <w:t>Demand</w:t>
      </w:r>
      <w:proofErr w:type="spellEnd"/>
      <w:r>
        <w:rPr>
          <w:rFonts w:eastAsiaTheme="minorEastAsia"/>
        </w:rPr>
        <w:t xml:space="preserve"> </w:t>
      </w:r>
      <w:proofErr w:type="spellStart"/>
      <w:r>
        <w:rPr>
          <w:rFonts w:eastAsiaTheme="minorEastAsia"/>
        </w:rPr>
        <w:t>Equation</w:t>
      </w:r>
      <w:proofErr w:type="spellEnd"/>
      <w:r>
        <w:rPr>
          <w:rFonts w:eastAsiaTheme="minorEastAsia"/>
        </w:rPr>
        <w:t>:</w:t>
      </w:r>
    </w:p>
    <w:p w14:paraId="56BAC712" w14:textId="592C5CED" w:rsidR="0002408B" w:rsidRPr="00AC1AE1" w:rsidRDefault="000A34AA" w:rsidP="000240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σ\v</m:t>
              </m:r>
            </m:sup>
          </m:sSub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e>
              </m:d>
            </m:e>
            <m:sup>
              <m:r>
                <w:rPr>
                  <w:rFonts w:ascii="Cambria Math" w:eastAsiaTheme="minorEastAsia" w:hAnsi="Cambria Math"/>
                </w:rPr>
                <m:t>-1/v</m:t>
              </m:r>
            </m:sup>
          </m:sSup>
        </m:oMath>
      </m:oMathPara>
    </w:p>
    <w:p w14:paraId="78A4B881" w14:textId="62471490" w:rsidR="00C248F9" w:rsidRPr="00C248F9" w:rsidRDefault="00C248F9" w:rsidP="00C248F9">
      <w:pPr>
        <w:pStyle w:val="Ttulo2"/>
        <w:rPr>
          <w:rFonts w:eastAsiaTheme="minorEastAsia"/>
        </w:rPr>
      </w:pPr>
      <w:proofErr w:type="spellStart"/>
      <w:r>
        <w:rPr>
          <w:rFonts w:eastAsiaTheme="minorEastAsia"/>
        </w:rPr>
        <w:lastRenderedPageBreak/>
        <w:t>Firms</w:t>
      </w:r>
      <w:proofErr w:type="spellEnd"/>
    </w:p>
    <w:p w14:paraId="1F9F45CA" w14:textId="727ADBB0" w:rsidR="00132559" w:rsidRDefault="00132559" w:rsidP="00D214C5">
      <w:pPr>
        <w:pStyle w:val="Prrafodelista"/>
        <w:numPr>
          <w:ilvl w:val="0"/>
          <w:numId w:val="12"/>
        </w:numPr>
        <w:rPr>
          <w:lang w:val="en-US"/>
        </w:rPr>
      </w:pPr>
      <w:r>
        <w:rPr>
          <w:lang w:val="en-US"/>
        </w:rPr>
        <w:t>The function of production for each firm is represented by:</w:t>
      </w:r>
    </w:p>
    <w:p w14:paraId="182D09D7" w14:textId="2548DBC1" w:rsidR="00D214C5" w:rsidRPr="00132559" w:rsidRDefault="000A34AA" w:rsidP="00D214C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sSub>
            <m:sSubPr>
              <m:ctrlPr>
                <w:rPr>
                  <w:rFonts w:ascii="Cambria Math" w:hAnsi="Cambria Math"/>
                  <w:i/>
                </w:rPr>
              </m:ctrlPr>
            </m:sSubPr>
            <m:e>
              <m:r>
                <w:rPr>
                  <w:rFonts w:ascii="Cambria Math" w:hAnsi="Cambria Math"/>
                </w:rPr>
                <m:t>N</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i</m:t>
                  </m:r>
                </m:e>
              </m:d>
            </m:e>
            <m:sup>
              <m:r>
                <w:rPr>
                  <w:rFonts w:ascii="Cambria Math" w:hAnsi="Cambria Math"/>
                </w:rPr>
                <m:t xml:space="preserve">1-α </m:t>
              </m:r>
            </m:sup>
          </m:sSup>
        </m:oMath>
      </m:oMathPara>
    </w:p>
    <w:p w14:paraId="459FA937" w14:textId="287F66C5" w:rsidR="00132559" w:rsidRPr="00B5423B" w:rsidRDefault="000A34AA" w:rsidP="00132559">
      <w:pPr>
        <w:pStyle w:val="Prrafodelista"/>
        <w:numPr>
          <w:ilvl w:val="1"/>
          <w:numId w:val="12"/>
        </w:numPr>
        <w:rPr>
          <w:lang w:val="en-US"/>
        </w:rPr>
      </w:pP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132559" w:rsidRPr="00132559">
        <w:rPr>
          <w:rFonts w:eastAsiaTheme="minorEastAsia"/>
          <w:lang w:val="en-US"/>
        </w:rPr>
        <w:t xml:space="preserve"> represented the level</w:t>
      </w:r>
      <w:r w:rsidR="00132559">
        <w:rPr>
          <w:rFonts w:eastAsiaTheme="minorEastAsia"/>
          <w:lang w:val="en-US"/>
        </w:rPr>
        <w:t xml:space="preserve"> </w:t>
      </w:r>
      <w:r w:rsidR="00132559" w:rsidRPr="00132559">
        <w:rPr>
          <w:rFonts w:eastAsiaTheme="minorEastAsia"/>
          <w:lang w:val="en-US"/>
        </w:rPr>
        <w:t>of technology.</w:t>
      </w:r>
    </w:p>
    <w:p w14:paraId="58FE5F3D" w14:textId="30821F82" w:rsidR="00132559" w:rsidRDefault="00132559" w:rsidP="00132559">
      <w:pPr>
        <w:pStyle w:val="Ttulo4"/>
        <w:rPr>
          <w:lang w:val="en-US"/>
        </w:rPr>
      </w:pPr>
      <w:r>
        <w:rPr>
          <w:lang w:val="en-US"/>
        </w:rPr>
        <w:t>Aggregate Price Level Dynamics</w:t>
      </w:r>
    </w:p>
    <w:p w14:paraId="0AFF9E10" w14:textId="2F8D8823" w:rsidR="00132559" w:rsidRPr="00132559" w:rsidRDefault="00132559" w:rsidP="00A81AC9">
      <w:pPr>
        <w:pStyle w:val="Prrafodelista"/>
        <w:numPr>
          <w:ilvl w:val="0"/>
          <w:numId w:val="12"/>
        </w:numPr>
        <w:jc w:val="both"/>
        <w:rPr>
          <w:lang w:val="en-US"/>
        </w:rPr>
      </w:pPr>
      <w:r>
        <w:rPr>
          <w:lang w:val="en-US"/>
        </w:rPr>
        <w:t xml:space="preserve">Let </w:t>
      </w:r>
      <m:oMath>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w:rPr>
            <w:rFonts w:ascii="Cambria Math" w:eastAsiaTheme="minorEastAsia" w:hAnsi="Cambria Math"/>
            <w:lang w:val="en-US"/>
          </w:rPr>
          <m:t>[0, 1]</m:t>
        </m:r>
      </m:oMath>
      <w:r>
        <w:rPr>
          <w:rFonts w:eastAsiaTheme="minorEastAsia"/>
          <w:lang w:val="en-US"/>
        </w:rPr>
        <w:t xml:space="preserve"> </w:t>
      </w:r>
      <w:r>
        <w:rPr>
          <w:lang w:val="en-US"/>
        </w:rPr>
        <w:t>represent t</w:t>
      </w:r>
      <w:r w:rsidRPr="00132559">
        <w:rPr>
          <w:lang w:val="en-US"/>
        </w:rPr>
        <w:t>he</w:t>
      </w:r>
      <w:r>
        <w:rPr>
          <w:lang w:val="en-US"/>
        </w:rPr>
        <w:t xml:space="preserve"> </w:t>
      </w:r>
      <w:r w:rsidRPr="00132559">
        <w:rPr>
          <w:lang w:val="en-US"/>
        </w:rPr>
        <w:t>set</w:t>
      </w:r>
      <w:r>
        <w:rPr>
          <w:lang w:val="en-US"/>
        </w:rPr>
        <w:t xml:space="preserve"> </w:t>
      </w:r>
      <w:r w:rsidRPr="00132559">
        <w:rPr>
          <w:lang w:val="en-US"/>
        </w:rPr>
        <w:t>of</w:t>
      </w:r>
      <w:r>
        <w:rPr>
          <w:lang w:val="en-US"/>
        </w:rPr>
        <w:t xml:space="preserve"> </w:t>
      </w:r>
      <w:r w:rsidRPr="00132559">
        <w:rPr>
          <w:lang w:val="en-US"/>
        </w:rPr>
        <w:t>firms</w:t>
      </w:r>
      <w:r>
        <w:rPr>
          <w:lang w:val="en-US"/>
        </w:rPr>
        <w:t xml:space="preserve"> </w:t>
      </w:r>
      <w:r w:rsidRPr="00132559">
        <w:rPr>
          <w:lang w:val="en-US"/>
        </w:rPr>
        <w:t>not</w:t>
      </w:r>
      <w:r>
        <w:rPr>
          <w:lang w:val="en-US"/>
        </w:rPr>
        <w:t xml:space="preserve"> </w:t>
      </w:r>
      <w:r w:rsidRPr="00132559">
        <w:rPr>
          <w:lang w:val="en-US"/>
        </w:rPr>
        <w:t>reoptimizing</w:t>
      </w:r>
      <w:r>
        <w:rPr>
          <w:lang w:val="en-US"/>
        </w:rPr>
        <w:t xml:space="preserve"> </w:t>
      </w:r>
      <w:r w:rsidRPr="00132559">
        <w:rPr>
          <w:lang w:val="en-US"/>
        </w:rPr>
        <w:t>their</w:t>
      </w:r>
      <w:r>
        <w:rPr>
          <w:lang w:val="en-US"/>
        </w:rPr>
        <w:t xml:space="preserve"> </w:t>
      </w:r>
      <w:r w:rsidRPr="00132559">
        <w:rPr>
          <w:lang w:val="en-US"/>
        </w:rPr>
        <w:t>posted</w:t>
      </w:r>
      <w:r>
        <w:rPr>
          <w:lang w:val="en-US"/>
        </w:rPr>
        <w:t xml:space="preserve"> </w:t>
      </w:r>
      <w:r w:rsidRPr="00132559">
        <w:rPr>
          <w:lang w:val="en-US"/>
        </w:rPr>
        <w:t>price</w:t>
      </w:r>
      <w:r>
        <w:rPr>
          <w:lang w:val="en-US"/>
        </w:rPr>
        <w:t xml:space="preserve"> </w:t>
      </w:r>
      <w:r w:rsidRPr="00132559">
        <w:rPr>
          <w:lang w:val="en-US"/>
        </w:rPr>
        <w:t>in period</w:t>
      </w:r>
      <w:r>
        <w:rPr>
          <w:lang w:val="en-US"/>
        </w:rPr>
        <w:t xml:space="preserve"> </w:t>
      </w:r>
      <m:oMath>
        <m:r>
          <w:rPr>
            <w:rFonts w:ascii="Cambria Math" w:hAnsi="Cambria Math"/>
            <w:lang w:val="en-US"/>
          </w:rPr>
          <m:t>t</m:t>
        </m:r>
      </m:oMath>
      <w:r w:rsidR="00A81AC9">
        <w:rPr>
          <w:rFonts w:eastAsiaTheme="minorEastAsia"/>
          <w:lang w:val="en-US"/>
        </w:rPr>
        <w:t xml:space="preserve"> and the fact that all firms resetting prices will choose an identical price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m:t>
            </m:r>
          </m:sup>
        </m:sSubSup>
      </m:oMath>
      <w:r w:rsidR="00A81AC9">
        <w:rPr>
          <w:rFonts w:eastAsiaTheme="minorEastAsia"/>
          <w:lang w:val="en-US"/>
        </w:rPr>
        <w:t>,</w:t>
      </w:r>
      <w:r>
        <w:rPr>
          <w:rFonts w:eastAsiaTheme="minorEastAsia"/>
          <w:lang w:val="en-US"/>
        </w:rPr>
        <w:t xml:space="preserve"> then:</w:t>
      </w:r>
    </w:p>
    <w:p w14:paraId="35B289B4" w14:textId="4AF2C84E" w:rsidR="00132559" w:rsidRPr="00A81AC9" w:rsidRDefault="000A34AA" w:rsidP="00132559">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s</m:t>
                      </m:r>
                      <m:d>
                        <m:dPr>
                          <m:ctrlPr>
                            <w:rPr>
                              <w:rFonts w:ascii="Cambria Math" w:hAnsi="Cambria Math"/>
                              <w:i/>
                            </w:rPr>
                          </m:ctrlPr>
                        </m:dPr>
                        <m:e>
                          <m:r>
                            <w:rPr>
                              <w:rFonts w:ascii="Cambria Math" w:hAnsi="Cambria Math"/>
                            </w:rPr>
                            <m:t>t</m:t>
                          </m:r>
                        </m:e>
                      </m:d>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i</m:t>
                              </m:r>
                            </m:e>
                          </m:d>
                        </m:e>
                        <m:sup>
                          <m:r>
                            <w:rPr>
                              <w:rFonts w:ascii="Cambria Math" w:hAnsi="Cambria Math"/>
                            </w:rPr>
                            <m:t>1-ε</m:t>
                          </m:r>
                        </m:sup>
                      </m:sSup>
                    </m:e>
                  </m:nary>
                  <m:r>
                    <w:rPr>
                      <w:rFonts w:ascii="Cambria Math" w:hAnsi="Cambria Math"/>
                    </w:rPr>
                    <m:t>di+</m:t>
                  </m:r>
                  <m:d>
                    <m:dPr>
                      <m:ctrlPr>
                        <w:rPr>
                          <w:rFonts w:ascii="Cambria Math" w:hAnsi="Cambria Math"/>
                          <w:i/>
                        </w:rPr>
                      </m:ctrlPr>
                    </m:dPr>
                    <m:e>
                      <m:r>
                        <w:rPr>
                          <w:rFonts w:ascii="Cambria Math" w:hAnsi="Cambria Math"/>
                        </w:rPr>
                        <m:t>1-θ</m:t>
                      </m:r>
                    </m:e>
                  </m:d>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e>
                    <m:sup>
                      <m:r>
                        <w:rPr>
                          <w:rFonts w:ascii="Cambria Math" w:hAnsi="Cambria Math"/>
                        </w:rPr>
                        <m:t>1-ε</m:t>
                      </m:r>
                    </m:sup>
                  </m:sSup>
                </m:e>
              </m:d>
            </m:e>
            <m:sup>
              <m:f>
                <m:fPr>
                  <m:ctrlPr>
                    <w:rPr>
                      <w:rFonts w:ascii="Cambria Math" w:hAnsi="Cambria Math"/>
                      <w:i/>
                    </w:rPr>
                  </m:ctrlPr>
                </m:fPr>
                <m:num>
                  <m:r>
                    <w:rPr>
                      <w:rFonts w:ascii="Cambria Math" w:hAnsi="Cambria Math"/>
                    </w:rPr>
                    <m:t>1</m:t>
                  </m:r>
                </m:num>
                <m:den>
                  <m:r>
                    <w:rPr>
                      <w:rFonts w:ascii="Cambria Math" w:hAnsi="Cambria Math"/>
                    </w:rPr>
                    <m:t>1-ε</m:t>
                  </m:r>
                </m:den>
              </m:f>
            </m:sup>
          </m:sSup>
        </m:oMath>
      </m:oMathPara>
    </w:p>
    <w:p w14:paraId="5EFB2BE1" w14:textId="7BD2F62D" w:rsidR="00A81AC9" w:rsidRPr="00132559" w:rsidRDefault="000A34AA" w:rsidP="0013255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hAnsi="Cambria Math"/>
                    </w:rPr>
                    <m:t>θ</m:t>
                  </m:r>
                  <m:sSubSup>
                    <m:sSubSupPr>
                      <m:ctrlPr>
                        <w:rPr>
                          <w:rFonts w:ascii="Cambria Math" w:hAnsi="Cambria Math"/>
                          <w:i/>
                        </w:rPr>
                      </m:ctrlPr>
                    </m:sSubSupPr>
                    <m:e>
                      <m:r>
                        <w:rPr>
                          <w:rFonts w:ascii="Cambria Math" w:hAnsi="Cambria Math"/>
                        </w:rPr>
                        <m:t>P</m:t>
                      </m:r>
                    </m:e>
                    <m:sub>
                      <m:r>
                        <w:rPr>
                          <w:rFonts w:ascii="Cambria Math" w:hAnsi="Cambria Math"/>
                        </w:rPr>
                        <m:t>t-1</m:t>
                      </m:r>
                    </m:sub>
                    <m:sup>
                      <m:r>
                        <w:rPr>
                          <w:rFonts w:ascii="Cambria Math" w:hAnsi="Cambria Math"/>
                        </w:rPr>
                        <m:t>1-ε</m:t>
                      </m:r>
                    </m:sup>
                  </m:sSubSup>
                  <m:r>
                    <w:rPr>
                      <w:rFonts w:ascii="Cambria Math" w:hAnsi="Cambria Math"/>
                    </w:rPr>
                    <m:t>+</m:t>
                  </m:r>
                  <m:d>
                    <m:dPr>
                      <m:ctrlPr>
                        <w:rPr>
                          <w:rFonts w:ascii="Cambria Math" w:hAnsi="Cambria Math"/>
                          <w:i/>
                        </w:rPr>
                      </m:ctrlPr>
                    </m:dPr>
                    <m:e>
                      <m:r>
                        <w:rPr>
                          <w:rFonts w:ascii="Cambria Math" w:hAnsi="Cambria Math"/>
                        </w:rPr>
                        <m:t>1-θ</m:t>
                      </m:r>
                    </m:e>
                  </m:d>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e>
                    <m:sup>
                      <m:r>
                        <w:rPr>
                          <w:rFonts w:ascii="Cambria Math" w:hAnsi="Cambria Math"/>
                        </w:rPr>
                        <m:t>1-ε</m:t>
                      </m:r>
                    </m:sup>
                  </m:sSup>
                </m:e>
              </m:d>
            </m:e>
            <m:sup>
              <m:f>
                <m:fPr>
                  <m:ctrlPr>
                    <w:rPr>
                      <w:rFonts w:ascii="Cambria Math" w:hAnsi="Cambria Math"/>
                      <w:i/>
                    </w:rPr>
                  </m:ctrlPr>
                </m:fPr>
                <m:num>
                  <m:r>
                    <w:rPr>
                      <w:rFonts w:ascii="Cambria Math" w:hAnsi="Cambria Math"/>
                    </w:rPr>
                    <m:t>1</m:t>
                  </m:r>
                </m:num>
                <m:den>
                  <m:r>
                    <w:rPr>
                      <w:rFonts w:ascii="Cambria Math" w:hAnsi="Cambria Math"/>
                    </w:rPr>
                    <m:t>1-ε</m:t>
                  </m:r>
                </m:den>
              </m:f>
            </m:sup>
          </m:sSup>
        </m:oMath>
      </m:oMathPara>
    </w:p>
    <w:p w14:paraId="5B17D4FF" w14:textId="42F448C8" w:rsidR="00132559" w:rsidRDefault="000A34AA" w:rsidP="00132559">
      <w:pPr>
        <w:pStyle w:val="Prrafodelista"/>
        <w:numPr>
          <w:ilvl w:val="1"/>
          <w:numId w:val="12"/>
        </w:numPr>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oMath>
      <w:r w:rsidR="00132559" w:rsidRPr="00132559">
        <w:rPr>
          <w:rFonts w:eastAsiaTheme="minorEastAsia"/>
          <w:lang w:val="en-US"/>
        </w:rPr>
        <w:t xml:space="preserve"> denotes th</w:t>
      </w:r>
      <w:r w:rsidR="00132559">
        <w:rPr>
          <w:rFonts w:eastAsiaTheme="minorEastAsia"/>
          <w:lang w:val="en-US"/>
        </w:rPr>
        <w:t>e aggregate prices index</w:t>
      </w:r>
      <w:r w:rsidR="00A81AC9">
        <w:rPr>
          <w:rFonts w:eastAsiaTheme="minorEastAsia"/>
          <w:lang w:val="en-US"/>
        </w:rPr>
        <w:t>.</w:t>
      </w:r>
      <w:r w:rsidR="00621AE6">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m:t>
            </m:r>
          </m:sup>
        </m:sSubSup>
      </m:oMath>
      <w:r w:rsidR="00621AE6">
        <w:rPr>
          <w:rFonts w:eastAsiaTheme="minorEastAsia"/>
          <w:lang w:val="en-US"/>
        </w:rPr>
        <w:t xml:space="preserve"> is the price set in period </w:t>
      </w:r>
      <m:oMath>
        <m:r>
          <w:rPr>
            <w:rFonts w:ascii="Cambria Math" w:eastAsiaTheme="minorEastAsia" w:hAnsi="Cambria Math"/>
            <w:lang w:val="en-US"/>
          </w:rPr>
          <m:t>t</m:t>
        </m:r>
      </m:oMath>
      <w:r w:rsidR="00621AE6">
        <w:rPr>
          <w:rFonts w:eastAsiaTheme="minorEastAsia"/>
          <w:lang w:val="en-US"/>
        </w:rPr>
        <w:t xml:space="preserve"> by firms reoptimizing their price in that </w:t>
      </w:r>
      <w:proofErr w:type="gramStart"/>
      <w:r w:rsidR="00621AE6">
        <w:rPr>
          <w:rFonts w:eastAsiaTheme="minorEastAsia"/>
          <w:lang w:val="en-US"/>
        </w:rPr>
        <w:t>period.</w:t>
      </w:r>
      <w:proofErr w:type="gramEnd"/>
    </w:p>
    <w:p w14:paraId="70997A39" w14:textId="67C8B96C" w:rsidR="00A81AC9" w:rsidRDefault="00621AE6" w:rsidP="00A81AC9">
      <w:pPr>
        <w:pStyle w:val="Prrafodelista"/>
        <w:rPr>
          <w:rFonts w:eastAsiaTheme="minorEastAsia"/>
          <w:lang w:val="en-US"/>
        </w:rPr>
      </w:pPr>
      <w:r>
        <w:rPr>
          <w:noProof/>
        </w:rPr>
        <mc:AlternateContent>
          <mc:Choice Requires="wps">
            <w:drawing>
              <wp:anchor distT="0" distB="0" distL="114300" distR="114300" simplePos="0" relativeHeight="251668480" behindDoc="0" locked="0" layoutInCell="1" allowOverlap="1" wp14:anchorId="60E732F5" wp14:editId="5AF8DA95">
                <wp:simplePos x="0" y="0"/>
                <wp:positionH relativeFrom="column">
                  <wp:posOffset>4161002</wp:posOffset>
                </wp:positionH>
                <wp:positionV relativeFrom="paragraph">
                  <wp:posOffset>221900</wp:posOffset>
                </wp:positionV>
                <wp:extent cx="1426464" cy="482803"/>
                <wp:effectExtent l="0" t="0" r="21590" b="12700"/>
                <wp:wrapNone/>
                <wp:docPr id="21" name="Cuadro de texto 21"/>
                <wp:cNvGraphicFramePr/>
                <a:graphic xmlns:a="http://schemas.openxmlformats.org/drawingml/2006/main">
                  <a:graphicData uri="http://schemas.microsoft.com/office/word/2010/wordprocessingShape">
                    <wps:wsp>
                      <wps:cNvSpPr txBox="1"/>
                      <wps:spPr>
                        <a:xfrm>
                          <a:off x="0" y="0"/>
                          <a:ext cx="1426464" cy="482803"/>
                        </a:xfrm>
                        <a:prstGeom prst="rect">
                          <a:avLst/>
                        </a:prstGeom>
                        <a:noFill/>
                        <a:ln w="6350">
                          <a:solidFill>
                            <a:schemeClr val="accent1"/>
                          </a:solidFill>
                        </a:ln>
                      </wps:spPr>
                      <wps:txbx>
                        <w:txbxContent>
                          <w:p w14:paraId="32DDC72F" w14:textId="77777777" w:rsidR="00D214C5" w:rsidRDefault="000A34AA">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E732F5" id="_x0000_t202" coordsize="21600,21600" o:spt="202" path="m,l,21600r21600,l21600,xe">
                <v:stroke joinstyle="miter"/>
                <v:path gradientshapeok="t" o:connecttype="rect"/>
              </v:shapetype>
              <v:shape id="Cuadro de texto 21" o:spid="_x0000_s1026" type="#_x0000_t202" style="position:absolute;left:0;text-align:left;margin-left:327.65pt;margin-top:17.45pt;width:112.3pt;height:3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" filled="f" strokecolor="#4472c4 [3204]" strokeweight=".5pt">
                <v:textbox>
                  <w:txbxContent>
                    <w:p w14:paraId="32DDC72F" w14:textId="77777777" w:rsidR="00D214C5" w:rsidRDefault="000A34AA">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m:t>
                              </m:r>
                            </m:sub>
                          </m:sSub>
                        </m:oMath>
                      </m:oMathPara>
                    </w:p>
                  </w:txbxContent>
                </v:textbox>
              </v:shape>
            </w:pict>
          </mc:Fallback>
        </mc:AlternateContent>
      </w:r>
      <w:r w:rsidR="00A81AC9" w:rsidRPr="00A81AC9">
        <w:rPr>
          <w:lang w:val="en-US"/>
        </w:rPr>
        <w:t xml:space="preserve">Dividing both sides by </w:t>
      </w:r>
      <m:oMath>
        <m:sSub>
          <m:sSubPr>
            <m:ctrlPr>
              <w:rPr>
                <w:rFonts w:ascii="Cambria Math" w:hAnsi="Cambria Math"/>
                <w:i/>
                <w:lang w:val="en-US"/>
              </w:rPr>
            </m:ctrlPr>
          </m:sSubPr>
          <m:e>
            <m:r>
              <w:rPr>
                <w:rFonts w:ascii="Cambria Math" w:hAnsi="Cambria Math"/>
              </w:rPr>
              <m:t>P</m:t>
            </m:r>
            <m:ctrlPr>
              <w:rPr>
                <w:rFonts w:ascii="Cambria Math" w:hAnsi="Cambria Math"/>
                <w:i/>
              </w:rPr>
            </m:ctrlPr>
          </m:e>
          <m:sub>
            <m:r>
              <w:rPr>
                <w:rFonts w:ascii="Cambria Math" w:hAnsi="Cambria Math"/>
              </w:rPr>
              <m:t>t</m:t>
            </m:r>
            <m:r>
              <w:rPr>
                <w:rFonts w:ascii="Cambria Math" w:hAnsi="Cambria Math"/>
                <w:lang w:val="en-US"/>
              </w:rPr>
              <m:t>-1</m:t>
            </m:r>
          </m:sub>
        </m:sSub>
      </m:oMath>
      <w:r w:rsidR="00A81AC9">
        <w:rPr>
          <w:rFonts w:eastAsiaTheme="minorEastAsia"/>
          <w:lang w:val="en-US"/>
        </w:rPr>
        <w:t>:</w:t>
      </w:r>
    </w:p>
    <w:p w14:paraId="454A36C7" w14:textId="6F6198EF" w:rsidR="00A81AC9" w:rsidRPr="00A81AC9" w:rsidRDefault="000A34AA" w:rsidP="00A81AC9">
      <w:pPr>
        <w:rPr>
          <w:rFonts w:eastAsiaTheme="minorEastAsia"/>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1-ε</m:t>
              </m:r>
            </m:sup>
          </m:sSubSup>
          <m:r>
            <w:rPr>
              <w:rFonts w:ascii="Cambria Math" w:eastAsiaTheme="minorEastAsia" w:hAnsi="Cambria Math"/>
              <w:lang w:val="en-US"/>
            </w:rPr>
            <m:t>=θ</m:t>
          </m:r>
          <m:sSubSup>
            <m:sSubSupPr>
              <m:ctrlPr>
                <w:rPr>
                  <w:rFonts w:ascii="Cambria Math" w:hAnsi="Cambria Math"/>
                  <w:i/>
                </w:rPr>
              </m:ctrlPr>
            </m:sSubSupPr>
            <m:e>
              <m:r>
                <w:rPr>
                  <w:rFonts w:ascii="Cambria Math" w:hAnsi="Cambria Math"/>
                </w:rPr>
                <m:t>P</m:t>
              </m:r>
            </m:e>
            <m:sub>
              <m:r>
                <w:rPr>
                  <w:rFonts w:ascii="Cambria Math" w:hAnsi="Cambria Math"/>
                </w:rPr>
                <m:t>t-1</m:t>
              </m:r>
            </m:sub>
            <m:sup>
              <m:r>
                <w:rPr>
                  <w:rFonts w:ascii="Cambria Math" w:hAnsi="Cambria Math"/>
                </w:rPr>
                <m:t>1-ε</m:t>
              </m:r>
            </m:sup>
          </m:sSubSup>
          <m:r>
            <w:rPr>
              <w:rFonts w:ascii="Cambria Math" w:hAnsi="Cambria Math"/>
            </w:rPr>
            <m:t>+</m:t>
          </m:r>
          <m:d>
            <m:dPr>
              <m:ctrlPr>
                <w:rPr>
                  <w:rFonts w:ascii="Cambria Math" w:hAnsi="Cambria Math"/>
                  <w:i/>
                </w:rPr>
              </m:ctrlPr>
            </m:dPr>
            <m:e>
              <m:r>
                <w:rPr>
                  <w:rFonts w:ascii="Cambria Math" w:hAnsi="Cambria Math"/>
                </w:rPr>
                <m:t>1-θ</m:t>
              </m:r>
            </m:e>
          </m:d>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e>
            <m:sup>
              <m:r>
                <w:rPr>
                  <w:rFonts w:ascii="Cambria Math" w:hAnsi="Cambria Math"/>
                </w:rPr>
                <m:t>1-ε</m:t>
              </m:r>
            </m:sup>
          </m:sSup>
        </m:oMath>
      </m:oMathPara>
    </w:p>
    <w:p w14:paraId="1BF36390" w14:textId="0117C99F" w:rsidR="00A81AC9" w:rsidRPr="00A81AC9" w:rsidRDefault="000A34AA" w:rsidP="00A81AC9">
      <w:pPr>
        <w:rPr>
          <w:rFonts w:eastAsiaTheme="minorEastAsia"/>
        </w:rPr>
      </w:pPr>
      <m:oMathPara>
        <m:oMath>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1-ε</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t-1</m:t>
                  </m:r>
                </m:sub>
                <m:sup>
                  <m:r>
                    <w:rPr>
                      <w:rFonts w:ascii="Cambria Math" w:eastAsiaTheme="minorEastAsia" w:hAnsi="Cambria Math"/>
                      <w:lang w:val="en-US"/>
                    </w:rPr>
                    <m:t>1-ε</m:t>
                  </m:r>
                </m:sup>
              </m:sSubSup>
            </m:den>
          </m:f>
          <m:r>
            <w:rPr>
              <w:rFonts w:ascii="Cambria Math" w:eastAsiaTheme="minorEastAsia" w:hAnsi="Cambria Math"/>
              <w:lang w:val="en-US"/>
            </w:rPr>
            <m:t>=θ</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t-1</m:t>
                  </m:r>
                </m:sub>
                <m:sup>
                  <m:r>
                    <w:rPr>
                      <w:rFonts w:ascii="Cambria Math" w:hAnsi="Cambria Math"/>
                    </w:rPr>
                    <m:t>1-ε</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t-1</m:t>
                  </m:r>
                </m:sub>
                <m:sup>
                  <m:r>
                    <w:rPr>
                      <w:rFonts w:ascii="Cambria Math" w:eastAsiaTheme="minorEastAsia" w:hAnsi="Cambria Math"/>
                      <w:lang w:val="en-US"/>
                    </w:rPr>
                    <m:t>1-ε</m:t>
                  </m:r>
                </m:sup>
              </m:sSubSup>
            </m:den>
          </m:f>
          <m:r>
            <w:rPr>
              <w:rFonts w:ascii="Cambria Math" w:hAnsi="Cambria Math"/>
            </w:rPr>
            <m:t>+</m:t>
          </m:r>
          <m:d>
            <m:dPr>
              <m:ctrlPr>
                <w:rPr>
                  <w:rFonts w:ascii="Cambria Math" w:hAnsi="Cambria Math"/>
                  <w:i/>
                </w:rPr>
              </m:ctrlPr>
            </m:dPr>
            <m:e>
              <m:r>
                <w:rPr>
                  <w:rFonts w:ascii="Cambria Math" w:hAnsi="Cambria Math"/>
                </w:rPr>
                <m:t>1-θ</m:t>
              </m:r>
            </m:e>
          </m:d>
          <m:f>
            <m:fPr>
              <m:ctrlPr>
                <w:rPr>
                  <w:rFonts w:ascii="Cambria Math" w:hAnsi="Cambria Math"/>
                  <w:i/>
                </w:rPr>
              </m:ctrlPr>
            </m:fPr>
            <m:num>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e>
                <m:sup>
                  <m:r>
                    <w:rPr>
                      <w:rFonts w:ascii="Cambria Math" w:hAnsi="Cambria Math"/>
                    </w:rPr>
                    <m:t>1-ε</m:t>
                  </m:r>
                </m:sup>
              </m:sSup>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t-1</m:t>
                  </m:r>
                </m:sub>
                <m:sup>
                  <m:r>
                    <w:rPr>
                      <w:rFonts w:ascii="Cambria Math" w:eastAsiaTheme="minorEastAsia" w:hAnsi="Cambria Math"/>
                      <w:lang w:val="en-US"/>
                    </w:rPr>
                    <m:t>1-ε</m:t>
                  </m:r>
                </m:sup>
              </m:sSubSup>
            </m:den>
          </m:f>
        </m:oMath>
      </m:oMathPara>
    </w:p>
    <w:p w14:paraId="089E771D" w14:textId="17E67C12" w:rsidR="00A81AC9" w:rsidRPr="00621AE6" w:rsidRDefault="000A34AA" w:rsidP="00A81AC9">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1-ε</m:t>
              </m:r>
            </m:sup>
          </m:sSubSup>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1-θ</m:t>
              </m:r>
            </m:e>
          </m:d>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e>
              </m:d>
            </m:e>
            <m:sup>
              <m:r>
                <w:rPr>
                  <w:rFonts w:ascii="Cambria Math" w:eastAsiaTheme="minorEastAsia" w:hAnsi="Cambria Math"/>
                </w:rPr>
                <m:t>1-ε</m:t>
              </m:r>
            </m:sup>
          </m:sSup>
        </m:oMath>
      </m:oMathPara>
    </w:p>
    <w:p w14:paraId="00326E46" w14:textId="264EF7C1" w:rsidR="00621AE6" w:rsidRPr="00621AE6" w:rsidRDefault="00621AE6" w:rsidP="00621AE6">
      <w:pPr>
        <w:pStyle w:val="Prrafodelista"/>
        <w:numPr>
          <w:ilvl w:val="0"/>
          <w:numId w:val="12"/>
        </w:numPr>
        <w:rPr>
          <w:rFonts w:eastAsiaTheme="minorEastAsia"/>
          <w:lang w:val="en-US"/>
        </w:rPr>
      </w:pPr>
      <w:r w:rsidRPr="00621AE6">
        <w:rPr>
          <w:lang w:val="en-US"/>
        </w:rPr>
        <w:t xml:space="preserve">Notice that in a steady state with zero inflation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oMath>
      <w:r w:rsidRPr="00621AE6">
        <w:rPr>
          <w:rFonts w:eastAsiaTheme="minorEastAsia"/>
          <w:lang w:val="en-US"/>
        </w:rPr>
        <w:t xml:space="preserve"> for all </w:t>
      </w:r>
      <m:oMath>
        <m:r>
          <w:rPr>
            <w:rFonts w:ascii="Cambria Math" w:eastAsiaTheme="minorEastAsia" w:hAnsi="Cambria Math"/>
            <w:lang w:val="en-US"/>
          </w:rPr>
          <m:t>t</m:t>
        </m:r>
      </m:oMath>
      <w:r w:rsidRPr="00621AE6">
        <w:rPr>
          <w:rFonts w:eastAsiaTheme="minorEastAsia"/>
          <w:lang w:val="en-US"/>
        </w:rPr>
        <w:t>.</w:t>
      </w:r>
    </w:p>
    <w:p w14:paraId="46D6249E" w14:textId="7A59EB96" w:rsidR="00621AE6" w:rsidRDefault="009F0FB9" w:rsidP="00621AE6">
      <w:pPr>
        <w:pStyle w:val="Ttulo4"/>
        <w:rPr>
          <w:rFonts w:eastAsiaTheme="minorEastAsia"/>
          <w:lang w:val="en-US"/>
        </w:rPr>
      </w:pPr>
      <w:r>
        <w:rPr>
          <w:rFonts w:eastAsiaTheme="minorEastAsia"/>
          <w:noProof/>
        </w:rPr>
        <mc:AlternateContent>
          <mc:Choice Requires="wps">
            <w:drawing>
              <wp:anchor distT="0" distB="0" distL="114300" distR="114300" simplePos="0" relativeHeight="251669504" behindDoc="0" locked="0" layoutInCell="1" allowOverlap="1" wp14:anchorId="6D910486" wp14:editId="13EA808C">
                <wp:simplePos x="0" y="0"/>
                <wp:positionH relativeFrom="column">
                  <wp:posOffset>4262755</wp:posOffset>
                </wp:positionH>
                <wp:positionV relativeFrom="paragraph">
                  <wp:posOffset>131817</wp:posOffset>
                </wp:positionV>
                <wp:extent cx="1741170" cy="496570"/>
                <wp:effectExtent l="0" t="0" r="11430" b="17780"/>
                <wp:wrapNone/>
                <wp:docPr id="22" name="Cuadro de texto 22"/>
                <wp:cNvGraphicFramePr/>
                <a:graphic xmlns:a="http://schemas.openxmlformats.org/drawingml/2006/main">
                  <a:graphicData uri="http://schemas.microsoft.com/office/word/2010/wordprocessingShape">
                    <wps:wsp>
                      <wps:cNvSpPr txBox="1"/>
                      <wps:spPr>
                        <a:xfrm>
                          <a:off x="0" y="0"/>
                          <a:ext cx="1741170" cy="496570"/>
                        </a:xfrm>
                        <a:prstGeom prst="rect">
                          <a:avLst/>
                        </a:prstGeom>
                        <a:noFill/>
                        <a:ln w="6350">
                          <a:solidFill>
                            <a:schemeClr val="accent1"/>
                          </a:solidFill>
                        </a:ln>
                      </wps:spPr>
                      <wps:txbx>
                        <w:txbxContent>
                          <w:p w14:paraId="5D737C63" w14:textId="2BB0ECC3" w:rsidR="00D214C5" w:rsidRPr="009F0FB9" w:rsidRDefault="000A34AA" w:rsidP="009F0FB9">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t,t+k</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k</m:t>
                                    </m:r>
                                  </m:sup>
                                </m:sSup>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t+k</m:t>
                                                </m:r>
                                              </m:sub>
                                            </m:sSub>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den>
                                        </m:f>
                                      </m:e>
                                    </m:d>
                                  </m:e>
                                  <m:sup>
                                    <m:r>
                                      <w:rPr>
                                        <w:rFonts w:ascii="Cambria Math" w:hAnsi="Cambria Math"/>
                                        <w:sz w:val="20"/>
                                        <w:szCs w:val="20"/>
                                      </w:rPr>
                                      <m:t>-σ</m:t>
                                    </m:r>
                                  </m:sup>
                                </m:sSup>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t+k</m:t>
                                            </m:r>
                                          </m:sub>
                                        </m:sSub>
                                      </m:den>
                                    </m:f>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10486" id="Cuadro de texto 22" o:spid="_x0000_s1027" type="#_x0000_t202" style="position:absolute;margin-left:335.65pt;margin-top:10.4pt;width:137.1pt;height:3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" filled="f" strokecolor="#4472c4 [3204]" strokeweight=".5pt">
                <v:textbox>
                  <w:txbxContent>
                    <w:p w14:paraId="5D737C63" w14:textId="2BB0ECC3" w:rsidR="00D214C5" w:rsidRPr="009F0FB9" w:rsidRDefault="000A34AA" w:rsidP="009F0FB9">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t,t+k</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k</m:t>
                              </m:r>
                            </m:sup>
                          </m:sSup>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t+k</m:t>
                                          </m:r>
                                        </m:sub>
                                      </m:sSub>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den>
                                  </m:f>
                                </m:e>
                              </m:d>
                            </m:e>
                            <m:sup>
                              <m:r>
                                <w:rPr>
                                  <w:rFonts w:ascii="Cambria Math" w:hAnsi="Cambria Math"/>
                                  <w:sz w:val="20"/>
                                  <w:szCs w:val="20"/>
                                </w:rPr>
                                <m:t>-σ</m:t>
                              </m:r>
                            </m:sup>
                          </m:sSup>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t+k</m:t>
                                      </m:r>
                                    </m:sub>
                                  </m:sSub>
                                </m:den>
                              </m:f>
                            </m:e>
                          </m:d>
                        </m:oMath>
                      </m:oMathPara>
                    </w:p>
                  </w:txbxContent>
                </v:textbox>
              </v:shape>
            </w:pict>
          </mc:Fallback>
        </mc:AlternateContent>
      </w:r>
      <w:r w:rsidR="00621AE6">
        <w:rPr>
          <w:rFonts w:eastAsiaTheme="minorEastAsia"/>
          <w:lang w:val="en-US"/>
        </w:rPr>
        <w:t>Optimal Price Setting</w:t>
      </w:r>
    </w:p>
    <w:p w14:paraId="50810645" w14:textId="10F3F710" w:rsidR="00621AE6" w:rsidRPr="00621AE6" w:rsidRDefault="003A64F0" w:rsidP="00621AE6">
      <w:pPr>
        <w:pStyle w:val="Prrafodelista"/>
        <w:numPr>
          <w:ilvl w:val="0"/>
          <w:numId w:val="12"/>
        </w:numPr>
        <w:rPr>
          <w:lang w:val="en-US"/>
        </w:rPr>
      </w:pPr>
      <w:r>
        <w:rPr>
          <w:lang w:val="en-US"/>
        </w:rPr>
        <w:t>It solves the problem:</w:t>
      </w:r>
    </w:p>
    <w:p w14:paraId="4D90582E" w14:textId="50EAD646" w:rsidR="003A64F0" w:rsidRPr="00422FD5" w:rsidRDefault="000A34AA" w:rsidP="003A64F0">
      <w:pPr>
        <w:jc w:val="both"/>
        <w:rPr>
          <w:rFonts w:eastAsiaTheme="minorEastAsia"/>
        </w:rPr>
      </w:pPr>
      <m:oMathPara>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lim>
              </m:limLow>
            </m:fName>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sSub>
                            <m:sSubPr>
                              <m:ctrlPr>
                                <w:rPr>
                                  <w:rFonts w:ascii="Cambria Math" w:hAnsi="Cambria Math"/>
                                  <w:i/>
                                </w:rPr>
                              </m:ctrlPr>
                            </m:sSubPr>
                            <m:e>
                              <m:r>
                                <w:rPr>
                                  <w:rFonts w:ascii="Cambria Math" w:hAnsi="Cambria Math"/>
                                </w:rPr>
                                <m:t>Y</m:t>
                              </m:r>
                            </m:e>
                            <m:sub>
                              <m:r>
                                <w:rPr>
                                  <w:rFonts w:ascii="Cambria Math" w:hAnsi="Cambria Math"/>
                                </w:rPr>
                                <m:t>t+k | t</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t+k</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t+k | t</m:t>
                                  </m:r>
                                </m:sub>
                              </m:sSub>
                            </m:e>
                          </m:d>
                        </m:e>
                      </m:d>
                    </m:e>
                  </m:d>
                </m:e>
              </m:nary>
            </m:e>
          </m:func>
        </m:oMath>
      </m:oMathPara>
    </w:p>
    <w:p w14:paraId="325BC020" w14:textId="1287ABA5" w:rsidR="003A64F0" w:rsidRPr="00A720EE" w:rsidRDefault="003A64F0" w:rsidP="00D214C5">
      <w:pPr>
        <w:rPr>
          <w:rFonts w:eastAsiaTheme="minorEastAsia"/>
          <w:lang w:val="en-US"/>
        </w:rPr>
      </w:pPr>
      <m:oMathPara>
        <m:oMath>
          <m:r>
            <w:rPr>
              <w:rFonts w:ascii="Cambria Math" w:eastAsiaTheme="minorEastAsia" w:hAnsi="Cambria Math"/>
            </w:rPr>
            <m:t>s</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 xml:space="preserve"> | </m:t>
              </m:r>
              <m:r>
                <w:rPr>
                  <w:rFonts w:ascii="Cambria Math" w:eastAsiaTheme="minorEastAsia" w:hAnsi="Cambria Math"/>
                </w:rPr>
                <m:t>t</m:t>
              </m:r>
            </m:sub>
          </m:sSub>
          <m:r>
            <w:rPr>
              <w:rFonts w:ascii="Cambria Math" w:eastAsiaTheme="minorEastAsia" w:hAnsi="Cambria Math"/>
              <w:lang w:val="en-US"/>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lang w:val="en-US"/>
                            </w:rPr>
                            <m:t>*</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Sub>
                    </m:den>
                  </m:f>
                </m:e>
              </m:d>
            </m:e>
            <m:sup>
              <m:r>
                <w:rPr>
                  <w:rFonts w:ascii="Cambria Math" w:eastAsiaTheme="minorEastAsia" w:hAnsi="Cambria Math"/>
                  <w:lang w:val="en-US"/>
                </w:rPr>
                <m:t>-</m:t>
              </m:r>
              <m:r>
                <w:rPr>
                  <w:rFonts w:ascii="Cambria Math" w:eastAsiaTheme="minorEastAsia" w:hAnsi="Cambria Math"/>
                </w:rPr>
                <m:t>ε</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Sub>
          <m:r>
            <w:rPr>
              <w:rFonts w:ascii="Cambria Math" w:eastAsiaTheme="minorEastAsia" w:hAnsi="Cambria Math"/>
              <w:lang w:val="en-US"/>
            </w:rPr>
            <m:t xml:space="preserve">,   </m:t>
          </m:r>
          <m:r>
            <m:rPr>
              <m:nor/>
            </m:rPr>
            <w:rPr>
              <w:rFonts w:ascii="Cambria Math" w:eastAsiaTheme="minorEastAsia" w:hAnsi="Cambria Math"/>
              <w:lang w:val="en-US"/>
            </w:rPr>
            <m:t xml:space="preserve">for </m:t>
          </m:r>
          <m:r>
            <w:rPr>
              <w:rFonts w:ascii="Cambria Math" w:eastAsiaTheme="minorEastAsia" w:hAnsi="Cambria Math"/>
              <w:lang w:val="en-US"/>
            </w:rPr>
            <m:t>k=0, 1, 2,…</m:t>
          </m:r>
        </m:oMath>
      </m:oMathPara>
    </w:p>
    <w:p w14:paraId="31F4082C" w14:textId="77777777" w:rsidR="00A720EE" w:rsidRDefault="000A34AA" w:rsidP="00A720EE">
      <w:pPr>
        <w:pStyle w:val="Prrafodelista"/>
        <w:numPr>
          <w:ilvl w:val="1"/>
          <w:numId w:val="12"/>
        </w:numPr>
        <w:rPr>
          <w:rFonts w:eastAsiaTheme="minorEastAsia" w:cstheme="minorHAnsi"/>
          <w:lang w:val="en-US"/>
        </w:rPr>
      </w:pP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t</m:t>
            </m:r>
            <m:r>
              <w:rPr>
                <w:rFonts w:ascii="Cambria Math" w:eastAsiaTheme="minorEastAsia" w:hAnsi="Cambria Math" w:cstheme="minorHAnsi"/>
                <w:lang w:val="en-US"/>
              </w:rPr>
              <m:t>,</m:t>
            </m:r>
            <m:r>
              <w:rPr>
                <w:rFonts w:ascii="Cambria Math" w:eastAsiaTheme="minorEastAsia" w:hAnsi="Cambria Math" w:cstheme="minorHAnsi"/>
              </w:rPr>
              <m:t>t</m:t>
            </m:r>
            <m:r>
              <w:rPr>
                <w:rFonts w:ascii="Cambria Math" w:eastAsiaTheme="minorEastAsia" w:hAnsi="Cambria Math" w:cstheme="minorHAnsi"/>
                <w:lang w:val="en-US"/>
              </w:rPr>
              <m:t>+</m:t>
            </m:r>
            <m:r>
              <w:rPr>
                <w:rFonts w:ascii="Cambria Math" w:eastAsiaTheme="minorEastAsia" w:hAnsi="Cambria Math" w:cstheme="minorHAnsi"/>
              </w:rPr>
              <m:t>k</m:t>
            </m:r>
          </m:sub>
        </m:sSub>
      </m:oMath>
      <w:r w:rsidR="003A64F0" w:rsidRPr="00A720EE">
        <w:rPr>
          <w:rFonts w:eastAsiaTheme="minorEastAsia" w:cstheme="minorHAnsi"/>
          <w:lang w:val="en-US"/>
        </w:rPr>
        <w:t xml:space="preserve"> is the stochastic discount factor for nominal payoffs</w:t>
      </w:r>
      <w:r w:rsidR="000B34CE" w:rsidRPr="00A720EE">
        <w:rPr>
          <w:rFonts w:eastAsiaTheme="minorEastAsia" w:cstheme="minorHAnsi"/>
          <w:lang w:val="en-US"/>
        </w:rPr>
        <w:t xml:space="preserve">. </w:t>
      </w:r>
      <m:oMath>
        <m:sSub>
          <m:sSubPr>
            <m:ctrlPr>
              <w:rPr>
                <w:rFonts w:ascii="Cambria Math" w:hAnsi="Cambria Math" w:cstheme="minorHAnsi"/>
                <w:i/>
              </w:rPr>
            </m:ctrlPr>
          </m:sSubPr>
          <m:e>
            <m:r>
              <m:rPr>
                <m:sty m:val="p"/>
              </m:rPr>
              <w:rPr>
                <w:rFonts w:ascii="Cambria Math" w:hAnsi="Cambria Math" w:cstheme="minorHAnsi"/>
              </w:rPr>
              <m:t>Ψ</m:t>
            </m:r>
          </m:e>
          <m:sub>
            <m:r>
              <w:rPr>
                <w:rFonts w:ascii="Cambria Math" w:hAnsi="Cambria Math" w:cstheme="minorHAnsi"/>
              </w:rPr>
              <m:t>t</m:t>
            </m:r>
          </m:sub>
        </m:sSub>
      </m:oMath>
      <w:r w:rsidR="000B34CE" w:rsidRPr="00A720EE">
        <w:rPr>
          <w:rFonts w:eastAsiaTheme="minorEastAsia" w:cstheme="minorHAnsi"/>
          <w:lang w:val="en-US"/>
        </w:rPr>
        <w:t xml:space="preserve"> is the cost function.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Y</m:t>
            </m:r>
          </m:e>
          <m:sub>
            <m:r>
              <w:rPr>
                <w:rFonts w:ascii="Cambria Math" w:eastAsiaTheme="minorEastAsia" w:hAnsi="Cambria Math" w:cstheme="minorHAnsi"/>
                <w:lang w:val="en-US"/>
              </w:rPr>
              <m:t>t+k | t</m:t>
            </m:r>
          </m:sub>
        </m:sSub>
      </m:oMath>
      <w:r w:rsidR="000B34CE" w:rsidRPr="00A720EE">
        <w:rPr>
          <w:rFonts w:eastAsiaTheme="minorEastAsia" w:cstheme="minorHAnsi"/>
          <w:lang w:val="en-US"/>
        </w:rPr>
        <w:t xml:space="preserve"> denotes output in period </w:t>
      </w:r>
      <m:oMath>
        <m:r>
          <w:rPr>
            <w:rFonts w:ascii="Cambria Math" w:eastAsiaTheme="minorEastAsia" w:hAnsi="Cambria Math" w:cstheme="minorHAnsi"/>
            <w:lang w:val="en-US"/>
          </w:rPr>
          <m:t>t+k</m:t>
        </m:r>
      </m:oMath>
      <w:r w:rsidR="000B34CE" w:rsidRPr="00A720EE">
        <w:rPr>
          <w:rFonts w:eastAsiaTheme="minorEastAsia" w:cstheme="minorHAnsi"/>
          <w:lang w:val="en-US"/>
        </w:rPr>
        <w:t xml:space="preserve"> </w:t>
      </w:r>
      <w:r w:rsidR="000B34CE" w:rsidRPr="00A720EE">
        <w:rPr>
          <w:rFonts w:cstheme="minorHAnsi"/>
          <w:lang w:val="en-US"/>
        </w:rPr>
        <w:t xml:space="preserve">for a firm that last reset its price in period </w:t>
      </w:r>
      <m:oMath>
        <m:r>
          <w:rPr>
            <w:rFonts w:ascii="Cambria Math" w:hAnsi="Cambria Math" w:cstheme="minorHAnsi"/>
            <w:lang w:val="en-US"/>
          </w:rPr>
          <m:t>t</m:t>
        </m:r>
      </m:oMath>
      <w:r w:rsidR="000B34CE" w:rsidRPr="00A720EE">
        <w:rPr>
          <w:rFonts w:eastAsiaTheme="minorEastAsia" w:cstheme="minorHAnsi"/>
          <w:lang w:val="en-US"/>
        </w:rPr>
        <w:t>.</w:t>
      </w:r>
    </w:p>
    <w:p w14:paraId="57EAC7B1" w14:textId="6AB40782" w:rsidR="00A720EE" w:rsidRDefault="00A720EE" w:rsidP="00A720EE">
      <w:pPr>
        <w:pStyle w:val="Prrafodelista"/>
        <w:rPr>
          <w:rFonts w:eastAsiaTheme="minorEastAsia"/>
          <w:lang w:val="en-US"/>
        </w:rPr>
      </w:pPr>
      <w:r>
        <w:rPr>
          <w:rFonts w:eastAsiaTheme="minorEastAsia"/>
          <w:lang w:val="en-US"/>
        </w:rPr>
        <w:t>Solving:</w:t>
      </w:r>
    </w:p>
    <w:p w14:paraId="71A8F4A6" w14:textId="27681BAA" w:rsidR="00D214C5" w:rsidRPr="00A720EE" w:rsidRDefault="000A34AA" w:rsidP="00A720EE">
      <w:pPr>
        <w:rPr>
          <w:rFonts w:eastAsiaTheme="minorEastAsia" w:cstheme="minorHAnsi"/>
        </w:rPr>
      </w:pPr>
      <m:oMathPara>
        <m:oMath>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m:t>
                  </m:r>
                </m:sup>
              </m:sSubSup>
            </m:e>
          </m:d>
          <m:r>
            <w:rPr>
              <w:rFonts w:ascii="Cambria Math" w:eastAsiaTheme="minorEastAsia" w:hAnsi="Cambria Math"/>
              <w:lang w:val="en-US"/>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t+k | 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t+k | t</m:t>
                                      </m:r>
                                    </m:sub>
                                  </m:sSub>
                                </m:num>
                                <m:den>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en>
                              </m:f>
                            </m:e>
                          </m:groupChr>
                        </m:e>
                        <m:lim>
                          <m:r>
                            <w:rPr>
                              <w:rFonts w:ascii="Cambria Math" w:hAnsi="Cambria Math"/>
                            </w:rPr>
                            <m:t>w</m:t>
                          </m:r>
                        </m:lim>
                      </m:limLow>
                      <m:r>
                        <w:rPr>
                          <w:rFonts w:ascii="Cambria Math" w:hAnsi="Cambria Math"/>
                        </w:rPr>
                        <m:t>-</m:t>
                      </m:r>
                      <m:sSubSup>
                        <m:sSubSupPr>
                          <m:ctrlPr>
                            <w:rPr>
                              <w:rFonts w:ascii="Cambria Math" w:hAnsi="Cambria Math"/>
                              <w:i/>
                            </w:rPr>
                          </m:ctrlPr>
                        </m:sSubSupPr>
                        <m:e>
                          <m:r>
                            <m:rPr>
                              <m:sty m:val="p"/>
                            </m:rPr>
                            <w:rPr>
                              <w:rFonts w:ascii="Cambria Math" w:hAnsi="Cambria Math"/>
                            </w:rPr>
                            <m:t>Ψ</m:t>
                          </m:r>
                        </m:e>
                        <m:sub>
                          <m:r>
                            <w:rPr>
                              <w:rFonts w:ascii="Cambria Math" w:hAnsi="Cambria Math"/>
                            </w:rPr>
                            <m:t>t+k</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t+k | t</m:t>
                              </m:r>
                            </m:sub>
                          </m:sSub>
                        </m:e>
                      </m:d>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t+k | t</m:t>
                                      </m:r>
                                    </m:sub>
                                  </m:sSub>
                                </m:num>
                                <m:den>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en>
                              </m:f>
                            </m:e>
                          </m:groupChr>
                        </m:e>
                        <m:lim>
                          <m:r>
                            <w:rPr>
                              <w:rFonts w:ascii="Cambria Math" w:hAnsi="Cambria Math"/>
                            </w:rPr>
                            <m:t>w</m:t>
                          </m:r>
                        </m:lim>
                      </m:limLow>
                    </m:e>
                  </m:d>
                </m:e>
              </m:d>
            </m:e>
          </m:nary>
          <m:r>
            <w:rPr>
              <w:rFonts w:ascii="Cambria Math" w:eastAsiaTheme="minorEastAsia" w:hAnsi="Cambria Math" w:cstheme="minorHAnsi"/>
            </w:rPr>
            <m:t>=0</m:t>
          </m:r>
        </m:oMath>
      </m:oMathPara>
    </w:p>
    <w:p w14:paraId="10A75DA2" w14:textId="4B6E9B89" w:rsidR="00A720EE" w:rsidRDefault="00A720EE" w:rsidP="00A720EE">
      <w:pPr>
        <w:pStyle w:val="Prrafodelista"/>
        <w:rPr>
          <w:rFonts w:eastAsiaTheme="minorEastAsia" w:cstheme="minorHAnsi"/>
        </w:rPr>
      </w:pPr>
      <w:proofErr w:type="spellStart"/>
      <w:r>
        <w:rPr>
          <w:rFonts w:eastAsiaTheme="minorEastAsia" w:cstheme="minorHAnsi"/>
        </w:rPr>
        <w:t>Derivating</w:t>
      </w:r>
      <w:proofErr w:type="spellEnd"/>
      <w:r>
        <w:rPr>
          <w:rFonts w:eastAsiaTheme="minorEastAsia" w:cstheme="minorHAnsi"/>
        </w:rPr>
        <w:t xml:space="preserve"> </w:t>
      </w:r>
      <m:oMath>
        <m:r>
          <w:rPr>
            <w:rFonts w:ascii="Cambria Math" w:eastAsiaTheme="minorEastAsia" w:hAnsi="Cambria Math" w:cstheme="minorHAnsi"/>
          </w:rPr>
          <m:t>w</m:t>
        </m:r>
      </m:oMath>
      <w:r>
        <w:rPr>
          <w:rFonts w:eastAsiaTheme="minorEastAsia" w:cstheme="minorHAnsi"/>
        </w:rPr>
        <w:t>:</w:t>
      </w:r>
    </w:p>
    <w:p w14:paraId="76A58B9B" w14:textId="2AA21764" w:rsidR="00A720EE" w:rsidRPr="00CE7107" w:rsidRDefault="000A34AA" w:rsidP="00A720EE">
      <w:pPr>
        <w:rPr>
          <w:rFonts w:eastAsiaTheme="minorEastAsia" w:cstheme="minorHAnsi"/>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t+k | t</m:t>
                  </m:r>
                </m:sub>
              </m:sSub>
            </m:num>
            <m:den>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en>
          </m:f>
          <m:r>
            <w:rPr>
              <w:rFonts w:ascii="Cambria Math" w:eastAsiaTheme="minorEastAsia" w:hAnsi="Cambria Math" w:cstheme="minorHAnsi"/>
            </w:rPr>
            <m:t>=-ε</m:t>
          </m:r>
          <m:f>
            <m:fPr>
              <m:ctrlPr>
                <w:rPr>
                  <w:rFonts w:ascii="Cambria Math" w:eastAsiaTheme="minorEastAsia" w:hAnsi="Cambria Math"/>
                  <w:i/>
                </w:rPr>
              </m:ctrlPr>
            </m:fPr>
            <m:num>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lang w:val="en-US"/>
                        </w:rPr>
                        <m:t>*</m:t>
                      </m:r>
                    </m:sup>
                  </m:sSubSup>
                </m:e>
                <m:sup>
                  <m:r>
                    <w:rPr>
                      <w:rFonts w:ascii="Cambria Math" w:eastAsiaTheme="minorEastAsia" w:hAnsi="Cambria Math"/>
                    </w:rPr>
                    <m:t>-ε-1</m:t>
                  </m:r>
                </m:sup>
              </m:sSup>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up>
                  <m:r>
                    <w:rPr>
                      <w:rFonts w:ascii="Cambria Math" w:eastAsiaTheme="minorEastAsia" w:hAnsi="Cambria Math"/>
                    </w:rPr>
                    <m:t>-ε</m:t>
                  </m:r>
                </m:sup>
              </m:sSubSup>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Sub>
          <m:r>
            <w:rPr>
              <w:rFonts w:ascii="Cambria Math" w:eastAsiaTheme="minorEastAsia" w:hAnsi="Cambria Math" w:cstheme="minorHAnsi"/>
            </w:rPr>
            <m:t>=-</m:t>
          </m:r>
          <m:f>
            <m:fPr>
              <m:ctrlPr>
                <w:rPr>
                  <w:rFonts w:ascii="Cambria Math" w:eastAsiaTheme="minorEastAsia" w:hAnsi="Cambria Math"/>
                  <w:i/>
                </w:rPr>
              </m:ctrlPr>
            </m:fPr>
            <m:num>
              <m:r>
                <w:rPr>
                  <w:rFonts w:ascii="Cambria Math" w:eastAsiaTheme="minorEastAsia" w:hAnsi="Cambria Math" w:cstheme="minorHAnsi"/>
                </w:rPr>
                <m:t>ε</m:t>
              </m:r>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t>
                  </m:r>
                </m:sup>
              </m:sSubSup>
            </m:den>
          </m:f>
          <m:f>
            <m:fPr>
              <m:ctrlPr>
                <w:rPr>
                  <w:rFonts w:ascii="Cambria Math" w:eastAsiaTheme="minorEastAsia" w:hAnsi="Cambria Math"/>
                  <w:i/>
                </w:rPr>
              </m:ctrlPr>
            </m:fPr>
            <m:num>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lang w:val="en-US"/>
                        </w:rPr>
                        <m:t>*</m:t>
                      </m:r>
                    </m:sup>
                  </m:sSubSup>
                </m:e>
                <m:sup>
                  <m:r>
                    <w:rPr>
                      <w:rFonts w:ascii="Cambria Math" w:eastAsiaTheme="minorEastAsia" w:hAnsi="Cambria Math"/>
                    </w:rPr>
                    <m:t>-ε</m:t>
                  </m:r>
                </m:sup>
              </m:sSup>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up>
                  <m:r>
                    <w:rPr>
                      <w:rFonts w:ascii="Cambria Math" w:eastAsiaTheme="minorEastAsia" w:hAnsi="Cambria Math"/>
                    </w:rPr>
                    <m:t>-ε</m:t>
                  </m:r>
                </m:sup>
              </m:sSubSup>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ε</m:t>
              </m:r>
            </m:e>
            <m:sub>
              <m:r>
                <w:rPr>
                  <w:rFonts w:ascii="Cambria Math" w:eastAsiaTheme="minorEastAsia" w:hAnsi="Cambria Math" w:cstheme="minorHAnsi"/>
                </w:rPr>
                <m:t>t</m:t>
              </m:r>
            </m:sub>
          </m:sSub>
          <m:f>
            <m:fPr>
              <m:ctrlPr>
                <w:rPr>
                  <w:rFonts w:ascii="Cambria Math" w:eastAsiaTheme="minorEastAsia" w:hAnsi="Cambria Math" w:cstheme="minorHAnsi"/>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 xml:space="preserve"> | </m:t>
                  </m:r>
                  <m:r>
                    <w:rPr>
                      <w:rFonts w:ascii="Cambria Math" w:eastAsiaTheme="minorEastAsia" w:hAnsi="Cambria Math"/>
                    </w:rPr>
                    <m:t>t</m:t>
                  </m:r>
                </m:sub>
              </m:sSub>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t>
                  </m:r>
                </m:sup>
              </m:sSubSup>
            </m:den>
          </m:f>
          <m:r>
            <w:rPr>
              <w:rFonts w:ascii="Cambria Math" w:eastAsiaTheme="minorEastAsia" w:hAnsi="Cambria Math" w:cstheme="minorHAnsi"/>
            </w:rPr>
            <m:t>=0</m:t>
          </m:r>
        </m:oMath>
      </m:oMathPara>
    </w:p>
    <w:p w14:paraId="04CE74F2" w14:textId="63A3ECAE" w:rsidR="00CE7107" w:rsidRPr="00CE7107" w:rsidRDefault="00CE7107" w:rsidP="00CE7107">
      <w:pPr>
        <w:pStyle w:val="Prrafodelista"/>
        <w:rPr>
          <w:rFonts w:eastAsiaTheme="minorEastAsia" w:cstheme="minorHAnsi"/>
        </w:rPr>
      </w:pPr>
      <w:proofErr w:type="spellStart"/>
      <w:r>
        <w:rPr>
          <w:rFonts w:eastAsiaTheme="minorEastAsia" w:cstheme="minorHAnsi"/>
        </w:rPr>
        <w:t>Replacing</w:t>
      </w:r>
      <w:proofErr w:type="spellEnd"/>
      <w:r>
        <w:rPr>
          <w:rFonts w:eastAsiaTheme="minorEastAsia" w:cstheme="minorHAnsi"/>
        </w:rPr>
        <w:t>:</w:t>
      </w:r>
    </w:p>
    <w:p w14:paraId="18FB19FE" w14:textId="213DB01E" w:rsidR="00A720EE" w:rsidRPr="00CE7107" w:rsidRDefault="000A34AA" w:rsidP="00A720EE">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t+k | 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
                        <m:dPr>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ε</m:t>
                              </m:r>
                            </m:e>
                            <m:sub>
                              <m:r>
                                <w:rPr>
                                  <w:rFonts w:ascii="Cambria Math" w:eastAsiaTheme="minorEastAsia" w:hAnsi="Cambria Math" w:cstheme="minorHAnsi"/>
                                </w:rPr>
                                <m:t>t</m:t>
                              </m:r>
                            </m:sub>
                          </m:sSub>
                        </m:e>
                      </m:d>
                      <m:f>
                        <m:fPr>
                          <m:ctrlPr>
                            <w:rPr>
                              <w:rFonts w:ascii="Cambria Math" w:eastAsiaTheme="minorEastAsia" w:hAnsi="Cambria Math" w:cstheme="minorHAnsi"/>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 xml:space="preserve"> | </m:t>
                              </m:r>
                              <m:r>
                                <w:rPr>
                                  <w:rFonts w:ascii="Cambria Math" w:eastAsiaTheme="minorEastAsia" w:hAnsi="Cambria Math"/>
                                </w:rPr>
                                <m:t>t</m:t>
                              </m:r>
                            </m:sub>
                          </m:sSub>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t>
                              </m:r>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sty m:val="p"/>
                                    </m:rPr>
                                    <w:rPr>
                                      <w:rFonts w:ascii="Cambria Math" w:hAnsi="Cambria Math"/>
                                    </w:rPr>
                                    <m:t>Ψ</m:t>
                                  </m:r>
                                </m:e>
                                <m:sub>
                                  <m:r>
                                    <w:rPr>
                                      <w:rFonts w:ascii="Cambria Math" w:hAnsi="Cambria Math"/>
                                    </w:rPr>
                                    <m:t>t+k</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t+k | t</m:t>
                                      </m:r>
                                    </m:sub>
                                  </m:sSub>
                                </m:e>
                              </m:d>
                            </m:e>
                          </m:groupChr>
                        </m:e>
                        <m:lim>
                          <m:sSub>
                            <m:sSubPr>
                              <m:ctrlPr>
                                <w:rPr>
                                  <w:rFonts w:ascii="Cambria Math" w:hAnsi="Cambria Math"/>
                                  <w:i/>
                                </w:rPr>
                              </m:ctrlPr>
                            </m:sSubPr>
                            <m:e>
                              <m:r>
                                <w:rPr>
                                  <w:rFonts w:ascii="Cambria Math" w:hAnsi="Cambria Math"/>
                                </w:rPr>
                                <m:t>ψ</m:t>
                              </m:r>
                            </m:e>
                            <m:sub>
                              <m:r>
                                <w:rPr>
                                  <w:rFonts w:ascii="Cambria Math" w:hAnsi="Cambria Math"/>
                                </w:rPr>
                                <m:t>t+k | t</m:t>
                              </m:r>
                            </m:sub>
                          </m:sSub>
                        </m:lim>
                      </m:limLow>
                      <m:d>
                        <m:dPr>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ε</m:t>
                              </m:r>
                            </m:e>
                            <m:sub>
                              <m:r>
                                <w:rPr>
                                  <w:rFonts w:ascii="Cambria Math" w:eastAsiaTheme="minorEastAsia" w:hAnsi="Cambria Math" w:cstheme="minorHAnsi"/>
                                </w:rPr>
                                <m:t>t</m:t>
                              </m:r>
                            </m:sub>
                          </m:sSub>
                        </m:e>
                      </m:d>
                      <m:f>
                        <m:fPr>
                          <m:ctrlPr>
                            <w:rPr>
                              <w:rFonts w:ascii="Cambria Math" w:eastAsiaTheme="minorEastAsia" w:hAnsi="Cambria Math" w:cstheme="minorHAnsi"/>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 xml:space="preserve"> | </m:t>
                              </m:r>
                              <m:r>
                                <w:rPr>
                                  <w:rFonts w:ascii="Cambria Math" w:eastAsiaTheme="minorEastAsia" w:hAnsi="Cambria Math"/>
                                </w:rPr>
                                <m:t>t</m:t>
                              </m:r>
                            </m:sub>
                          </m:sSub>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t>
                              </m:r>
                            </m:sup>
                          </m:sSubSup>
                        </m:den>
                      </m:f>
                    </m:e>
                  </m:d>
                </m:e>
              </m:d>
            </m:e>
          </m:nary>
          <m:r>
            <w:rPr>
              <w:rFonts w:ascii="Cambria Math" w:eastAsiaTheme="minorEastAsia" w:hAnsi="Cambria Math" w:cstheme="minorHAnsi"/>
            </w:rPr>
            <m:t>=0</m:t>
          </m:r>
        </m:oMath>
      </m:oMathPara>
    </w:p>
    <w:p w14:paraId="55C33608" w14:textId="332AA6B2" w:rsidR="00CE7107" w:rsidRPr="00CE7107" w:rsidRDefault="000A34AA" w:rsidP="00CE7107">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sSub>
                    <m:sSubPr>
                      <m:ctrlPr>
                        <w:rPr>
                          <w:rFonts w:ascii="Cambria Math" w:hAnsi="Cambria Math"/>
                          <w:i/>
                        </w:rPr>
                      </m:ctrlPr>
                    </m:sSubPr>
                    <m:e>
                      <m:r>
                        <w:rPr>
                          <w:rFonts w:ascii="Cambria Math" w:hAnsi="Cambria Math"/>
                        </w:rPr>
                        <m:t>Y</m:t>
                      </m:r>
                    </m:e>
                    <m:sub>
                      <m:r>
                        <w:rPr>
                          <w:rFonts w:ascii="Cambria Math" w:hAnsi="Cambria Math"/>
                        </w:rPr>
                        <m:t>t+k | t</m:t>
                      </m:r>
                    </m:sub>
                  </m:sSub>
                  <m:d>
                    <m:dPr>
                      <m:ctrlPr>
                        <w:rPr>
                          <w:rFonts w:ascii="Cambria Math" w:hAnsi="Cambria Math"/>
                          <w:i/>
                        </w:rPr>
                      </m:ctrlPr>
                    </m:dPr>
                    <m:e>
                      <m:r>
                        <w:rPr>
                          <w:rFonts w:ascii="Cambria Math" w:hAnsi="Cambria Math"/>
                        </w:rPr>
                        <m:t>1-ε</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t+k | t</m:t>
                              </m:r>
                            </m:sub>
                          </m:sSub>
                        </m:num>
                        <m:den>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en>
                      </m:f>
                    </m:e>
                  </m:d>
                </m:e>
              </m:d>
            </m:e>
          </m:nary>
          <m:r>
            <w:rPr>
              <w:rFonts w:ascii="Cambria Math" w:eastAsiaTheme="minorEastAsia" w:hAnsi="Cambria Math" w:cstheme="minorHAnsi"/>
            </w:rPr>
            <m:t>=0</m:t>
          </m:r>
        </m:oMath>
      </m:oMathPara>
    </w:p>
    <w:p w14:paraId="0649DAA7" w14:textId="38620B57" w:rsidR="00CE7107" w:rsidRPr="00CE7107" w:rsidRDefault="000A34AA" w:rsidP="00CE7107">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sSub>
                    <m:sSubPr>
                      <m:ctrlPr>
                        <w:rPr>
                          <w:rFonts w:ascii="Cambria Math" w:hAnsi="Cambria Math"/>
                          <w:i/>
                        </w:rPr>
                      </m:ctrlPr>
                    </m:sSubPr>
                    <m:e>
                      <m:r>
                        <w:rPr>
                          <w:rFonts w:ascii="Cambria Math" w:hAnsi="Cambria Math"/>
                        </w:rPr>
                        <m:t>Y</m:t>
                      </m:r>
                    </m:e>
                    <m:sub>
                      <m:r>
                        <w:rPr>
                          <w:rFonts w:ascii="Cambria Math" w:hAnsi="Cambria Math"/>
                        </w:rPr>
                        <m:t>t+k | t</m:t>
                      </m:r>
                    </m:sub>
                  </m:sSub>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ε</m:t>
                                  </m:r>
                                </m:num>
                                <m:den>
                                  <m:r>
                                    <w:rPr>
                                      <w:rFonts w:ascii="Cambria Math" w:hAnsi="Cambria Math"/>
                                    </w:rPr>
                                    <m:t>ε-1</m:t>
                                  </m:r>
                                </m:den>
                              </m:f>
                            </m:e>
                          </m:d>
                          <m:sSub>
                            <m:sSubPr>
                              <m:ctrlPr>
                                <w:rPr>
                                  <w:rFonts w:ascii="Cambria Math" w:hAnsi="Cambria Math"/>
                                  <w:i/>
                                </w:rPr>
                              </m:ctrlPr>
                            </m:sSubPr>
                            <m:e>
                              <m:r>
                                <w:rPr>
                                  <w:rFonts w:ascii="Cambria Math" w:hAnsi="Cambria Math"/>
                                </w:rPr>
                                <m:t>ψ</m:t>
                              </m:r>
                            </m:e>
                            <m:sub>
                              <m:r>
                                <w:rPr>
                                  <w:rFonts w:ascii="Cambria Math" w:hAnsi="Cambria Math"/>
                                </w:rPr>
                                <m:t>t+k | t</m:t>
                              </m:r>
                            </m:sub>
                          </m:sSub>
                        </m:num>
                        <m:den>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den>
                      </m:f>
                    </m:e>
                  </m:d>
                </m:e>
              </m:d>
            </m:e>
          </m:nary>
          <m:r>
            <w:rPr>
              <w:rFonts w:ascii="Cambria Math" w:eastAsiaTheme="minorEastAsia" w:hAnsi="Cambria Math" w:cstheme="minorHAnsi"/>
            </w:rPr>
            <m:t>=0</m:t>
          </m:r>
        </m:oMath>
      </m:oMathPara>
    </w:p>
    <w:p w14:paraId="1474618D" w14:textId="4AAB5A6B" w:rsidR="00CE7107" w:rsidRPr="00CE7107" w:rsidRDefault="000A34AA" w:rsidP="00CE7107">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sSub>
                    <m:sSubPr>
                      <m:ctrlPr>
                        <w:rPr>
                          <w:rFonts w:ascii="Cambria Math" w:hAnsi="Cambria Math"/>
                          <w:i/>
                        </w:rPr>
                      </m:ctrlPr>
                    </m:sSubPr>
                    <m:e>
                      <m:r>
                        <w:rPr>
                          <w:rFonts w:ascii="Cambria Math" w:hAnsi="Cambria Math"/>
                        </w:rPr>
                        <m:t>Y</m:t>
                      </m:r>
                    </m:e>
                    <m:sub>
                      <m:r>
                        <w:rPr>
                          <w:rFonts w:ascii="Cambria Math" w:hAnsi="Cambria Math"/>
                        </w:rPr>
                        <m:t>t+k | t</m:t>
                      </m:r>
                    </m:sub>
                  </m:sSub>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r>
                        <m:rPr>
                          <m:scr m:val="script"/>
                        </m:rPr>
                        <w:rPr>
                          <w:rFonts w:ascii="Cambria Math" w:hAnsi="Cambria Math"/>
                        </w:rPr>
                        <m:t>-M</m:t>
                      </m:r>
                      <m:sSub>
                        <m:sSubPr>
                          <m:ctrlPr>
                            <w:rPr>
                              <w:rFonts w:ascii="Cambria Math" w:hAnsi="Cambria Math"/>
                              <w:i/>
                            </w:rPr>
                          </m:ctrlPr>
                        </m:sSubPr>
                        <m:e>
                          <m:r>
                            <w:rPr>
                              <w:rFonts w:ascii="Cambria Math" w:hAnsi="Cambria Math"/>
                            </w:rPr>
                            <m:t>ψ</m:t>
                          </m:r>
                        </m:e>
                        <m:sub>
                          <m:r>
                            <w:rPr>
                              <w:rFonts w:ascii="Cambria Math" w:hAnsi="Cambria Math"/>
                            </w:rPr>
                            <m:t>t+k | t</m:t>
                          </m:r>
                        </m:sub>
                      </m:sSub>
                    </m:e>
                  </m:d>
                </m:e>
              </m:d>
            </m:e>
          </m:nary>
          <m:r>
            <w:rPr>
              <w:rFonts w:ascii="Cambria Math" w:eastAsiaTheme="minorEastAsia" w:hAnsi="Cambria Math" w:cstheme="minorHAnsi"/>
            </w:rPr>
            <m:t>=0</m:t>
          </m:r>
        </m:oMath>
      </m:oMathPara>
    </w:p>
    <w:p w14:paraId="3C7B6F96" w14:textId="065EB998" w:rsidR="00CE7107" w:rsidRPr="009F0FB9" w:rsidRDefault="000A34AA" w:rsidP="00CE7107">
      <w:pPr>
        <w:pStyle w:val="Prrafodelista"/>
        <w:numPr>
          <w:ilvl w:val="1"/>
          <w:numId w:val="12"/>
        </w:numPr>
        <w:rPr>
          <w:rFonts w:eastAsiaTheme="minorEastAsia" w:cstheme="minorHAnsi"/>
          <w:lang w:val="en-US"/>
        </w:rPr>
      </w:pPr>
      <m:oMath>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lang w:val="en-US"/>
              </w:rPr>
              <m:t>+</m:t>
            </m:r>
            <m:r>
              <w:rPr>
                <w:rFonts w:ascii="Cambria Math" w:hAnsi="Cambria Math"/>
              </w:rPr>
              <m:t>k</m:t>
            </m:r>
            <m:r>
              <w:rPr>
                <w:rFonts w:ascii="Cambria Math" w:hAnsi="Cambria Math"/>
                <w:lang w:val="en-US"/>
              </w:rPr>
              <m:t xml:space="preserve"> | </m:t>
            </m:r>
            <m:r>
              <w:rPr>
                <w:rFonts w:ascii="Cambria Math" w:hAnsi="Cambria Math"/>
              </w:rPr>
              <m:t>t</m:t>
            </m:r>
          </m:sub>
        </m:sSub>
      </m:oMath>
      <w:r w:rsidR="00CE7107" w:rsidRPr="00CE7107">
        <w:rPr>
          <w:rFonts w:eastAsiaTheme="minorEastAsia" w:cstheme="minorHAnsi"/>
          <w:lang w:val="en-US"/>
        </w:rPr>
        <w:t xml:space="preserve">  is the</w:t>
      </w:r>
      <w:r w:rsidR="00CE7107">
        <w:rPr>
          <w:rFonts w:eastAsiaTheme="minorEastAsia" w:cstheme="minorHAnsi"/>
          <w:lang w:val="en-US"/>
        </w:rPr>
        <w:t xml:space="preserve"> nominal</w:t>
      </w:r>
      <w:r w:rsidR="00CE7107" w:rsidRPr="00CE7107">
        <w:rPr>
          <w:rFonts w:eastAsiaTheme="minorEastAsia" w:cstheme="minorHAnsi"/>
          <w:lang w:val="en-US"/>
        </w:rPr>
        <w:t xml:space="preserve"> m</w:t>
      </w:r>
      <w:r w:rsidR="00CE7107">
        <w:rPr>
          <w:rFonts w:eastAsiaTheme="minorEastAsia" w:cstheme="minorHAnsi"/>
          <w:lang w:val="en-US"/>
        </w:rPr>
        <w:t xml:space="preserve">arginal cost in period </w:t>
      </w:r>
      <m:oMath>
        <m:r>
          <w:rPr>
            <w:rFonts w:ascii="Cambria Math" w:eastAsiaTheme="minorEastAsia" w:hAnsi="Cambria Math" w:cstheme="minorHAnsi"/>
            <w:lang w:val="en-US"/>
          </w:rPr>
          <m:t>t+k</m:t>
        </m:r>
      </m:oMath>
      <w:r w:rsidR="00CE7107">
        <w:rPr>
          <w:rFonts w:eastAsiaTheme="minorEastAsia" w:cstheme="minorHAnsi"/>
          <w:lang w:val="en-US"/>
        </w:rPr>
        <w:t xml:space="preserve"> f</w:t>
      </w:r>
      <w:r w:rsidR="00CE7107" w:rsidRPr="00CE7107">
        <w:rPr>
          <w:lang w:val="en-US"/>
        </w:rPr>
        <w:t>or a firm which last reset its price in period</w:t>
      </w:r>
      <w:r w:rsidR="00CE7107">
        <w:rPr>
          <w:lang w:val="en-US"/>
        </w:rPr>
        <w:t xml:space="preserve"> </w:t>
      </w:r>
      <m:oMath>
        <m:r>
          <w:rPr>
            <w:rFonts w:ascii="Cambria Math" w:hAnsi="Cambria Math"/>
            <w:lang w:val="en-US"/>
          </w:rPr>
          <m:t>t</m:t>
        </m:r>
      </m:oMath>
      <w:r w:rsidR="00CE7107">
        <w:rPr>
          <w:rFonts w:eastAsiaTheme="minorEastAsia"/>
          <w:lang w:val="en-US"/>
        </w:rPr>
        <w:t xml:space="preserve"> and </w:t>
      </w:r>
      <m:oMath>
        <m:r>
          <m:rPr>
            <m:scr m:val="script"/>
          </m:rPr>
          <w:rPr>
            <w:rFonts w:ascii="Cambria Math" w:hAnsi="Cambria Math"/>
            <w:lang w:val="en-US"/>
          </w:rPr>
          <m:t>M</m:t>
        </m:r>
        <m:r>
          <w:rPr>
            <w:rFonts w:ascii="Cambria Math" w:eastAsiaTheme="minorEastAsia" w:hAnsi="Cambria Math"/>
            <w:lang w:val="en-US"/>
          </w:rPr>
          <m:t>=</m:t>
        </m:r>
        <m:f>
          <m:fPr>
            <m:ctrlPr>
              <w:rPr>
                <w:rFonts w:ascii="Cambria Math" w:hAnsi="Cambria Math"/>
                <w:i/>
              </w:rPr>
            </m:ctrlPr>
          </m:fPr>
          <m:num>
            <m:r>
              <w:rPr>
                <w:rFonts w:ascii="Cambria Math" w:hAnsi="Cambria Math"/>
              </w:rPr>
              <m:t>ε</m:t>
            </m:r>
          </m:num>
          <m:den>
            <m:r>
              <w:rPr>
                <w:rFonts w:ascii="Cambria Math" w:hAnsi="Cambria Math"/>
              </w:rPr>
              <m:t>ε</m:t>
            </m:r>
            <m:r>
              <w:rPr>
                <w:rFonts w:ascii="Cambria Math" w:hAnsi="Cambria Math"/>
                <w:lang w:val="en-US"/>
              </w:rPr>
              <m:t>-1</m:t>
            </m:r>
          </m:den>
        </m:f>
      </m:oMath>
      <w:r w:rsidR="00CE7107">
        <w:rPr>
          <w:rFonts w:eastAsiaTheme="minorEastAsia"/>
          <w:lang w:val="en-US"/>
        </w:rPr>
        <w:t>.</w:t>
      </w:r>
    </w:p>
    <w:p w14:paraId="4D9A762B" w14:textId="6D655871" w:rsidR="009F0FB9" w:rsidRDefault="00B05CFD" w:rsidP="00B12AAA">
      <w:pPr>
        <w:rPr>
          <w:lang w:val="en-US"/>
        </w:rPr>
      </w:pPr>
      <w:r>
        <w:rPr>
          <w:rFonts w:eastAsiaTheme="minorEastAsia"/>
          <w:b/>
          <w:bCs/>
          <w:i/>
          <w:iCs/>
          <w:lang w:val="en-US"/>
        </w:rPr>
        <w:t>Note</w:t>
      </w:r>
      <w:r w:rsidR="00B12AAA">
        <w:rPr>
          <w:rFonts w:eastAsiaTheme="minorEastAsia"/>
          <w:b/>
          <w:bCs/>
          <w:i/>
          <w:iCs/>
          <w:lang w:val="en-US"/>
        </w:rPr>
        <w:t xml:space="preserve">: </w:t>
      </w:r>
      <w:r w:rsidR="00B12AAA">
        <w:rPr>
          <w:rFonts w:eastAsiaTheme="minorEastAsia"/>
          <w:lang w:val="en-US"/>
        </w:rPr>
        <w:t xml:space="preserve">Note that in the limiting case of no price rigidities </w:t>
      </w:r>
      <m:oMath>
        <m:d>
          <m:dPr>
            <m:ctrlPr>
              <w:rPr>
                <w:rFonts w:ascii="Cambria Math" w:eastAsiaTheme="minorEastAsia" w:hAnsi="Cambria Math"/>
                <w:i/>
                <w:lang w:val="en-US"/>
              </w:rPr>
            </m:ctrlPr>
          </m:dPr>
          <m:e>
            <m:r>
              <w:rPr>
                <w:rFonts w:ascii="Cambria Math" w:eastAsiaTheme="minorEastAsia" w:hAnsi="Cambria Math"/>
                <w:lang w:val="en-US"/>
              </w:rPr>
              <m:t>θ=0</m:t>
            </m:r>
          </m:e>
        </m:d>
      </m:oMath>
      <w:r w:rsidR="00B12AAA">
        <w:rPr>
          <w:rFonts w:eastAsiaTheme="minorEastAsia"/>
          <w:lang w:val="en-US"/>
        </w:rPr>
        <w:t xml:space="preserve">, the previous condition </w:t>
      </w:r>
      <w:r w:rsidR="00B12AAA" w:rsidRPr="00B12AAA">
        <w:rPr>
          <w:lang w:val="en-US"/>
        </w:rPr>
        <w:t>collapses to the familiar optimal price-setting condition under flexible prices</w:t>
      </w:r>
      <w:r w:rsidR="00B12AAA">
        <w:rPr>
          <w:lang w:val="en-US"/>
        </w:rPr>
        <w:t>:</w:t>
      </w:r>
    </w:p>
    <w:p w14:paraId="679C8809" w14:textId="0F045624" w:rsidR="00B12AAA" w:rsidRPr="00B12AAA" w:rsidRDefault="000A34AA" w:rsidP="00B12AAA">
      <w:pPr>
        <w:rPr>
          <w:rFonts w:eastAsiaTheme="minorEastAsia" w:cstheme="minorHAnsi"/>
          <w:lang w:val="en-US"/>
        </w:rPr>
      </w:pPr>
      <m:oMathPara>
        <m:oMath>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P</m:t>
              </m:r>
            </m:e>
            <m:sub>
              <m:r>
                <w:rPr>
                  <w:rFonts w:ascii="Cambria Math" w:eastAsiaTheme="minorEastAsia" w:hAnsi="Cambria Math" w:cstheme="minorHAnsi"/>
                  <w:lang w:val="en-US"/>
                </w:rPr>
                <m:t>t</m:t>
              </m:r>
            </m:sub>
            <m:sup>
              <m:r>
                <w:rPr>
                  <w:rFonts w:ascii="Cambria Math" w:eastAsiaTheme="minorEastAsia" w:hAnsi="Cambria Math" w:cstheme="minorHAnsi"/>
                  <w:lang w:val="en-US"/>
                </w:rPr>
                <m:t>*</m:t>
              </m:r>
            </m:sup>
          </m:sSubSup>
          <m:r>
            <w:rPr>
              <w:rFonts w:ascii="Cambria Math" w:eastAsiaTheme="minorEastAsia" w:hAnsi="Cambria Math" w:cstheme="minorHAnsi"/>
              <w:lang w:val="en-US"/>
            </w:rPr>
            <m:t>=</m:t>
          </m:r>
          <m:r>
            <m:rPr>
              <m:scr m:val="script"/>
            </m:rPr>
            <w:rPr>
              <w:rFonts w:ascii="Cambria Math" w:hAnsi="Cambria Math"/>
            </w:rPr>
            <m:t>M</m:t>
          </m:r>
          <m:sSub>
            <m:sSubPr>
              <m:ctrlPr>
                <w:rPr>
                  <w:rFonts w:ascii="Cambria Math" w:hAnsi="Cambria Math"/>
                  <w:i/>
                </w:rPr>
              </m:ctrlPr>
            </m:sSubPr>
            <m:e>
              <m:r>
                <w:rPr>
                  <w:rFonts w:ascii="Cambria Math" w:hAnsi="Cambria Math"/>
                </w:rPr>
                <m:t>ψ</m:t>
              </m:r>
            </m:e>
            <m:sub>
              <m:r>
                <w:rPr>
                  <w:rFonts w:ascii="Cambria Math" w:hAnsi="Cambria Math"/>
                </w:rPr>
                <m:t>t | t</m:t>
              </m:r>
            </m:sub>
          </m:sSub>
        </m:oMath>
      </m:oMathPara>
    </w:p>
    <w:p w14:paraId="2459E6DE" w14:textId="662C06FA" w:rsidR="00CE7107" w:rsidRPr="00B12AAA" w:rsidRDefault="00B12AAA" w:rsidP="00CE7107">
      <w:pPr>
        <w:rPr>
          <w:rFonts w:eastAsiaTheme="minorEastAsia" w:cstheme="minorHAnsi"/>
          <w:lang w:val="en-US"/>
        </w:rPr>
      </w:pPr>
      <w:r>
        <w:rPr>
          <w:lang w:val="en-US"/>
        </w:rPr>
        <w:t>w</w:t>
      </w:r>
      <w:r w:rsidRPr="00B12AAA">
        <w:rPr>
          <w:lang w:val="en-US"/>
        </w:rPr>
        <w:t>hich</w:t>
      </w:r>
      <w:r>
        <w:rPr>
          <w:lang w:val="en-US"/>
        </w:rPr>
        <w:t xml:space="preserve"> </w:t>
      </w:r>
      <w:r w:rsidRPr="00B12AAA">
        <w:rPr>
          <w:lang w:val="en-US"/>
        </w:rPr>
        <w:t>allow</w:t>
      </w:r>
      <w:r>
        <w:rPr>
          <w:lang w:val="en-US"/>
        </w:rPr>
        <w:t xml:space="preserve">s </w:t>
      </w:r>
      <w:r w:rsidRPr="00B12AAA">
        <w:rPr>
          <w:lang w:val="en-US"/>
        </w:rPr>
        <w:t>us</w:t>
      </w:r>
      <w:r>
        <w:rPr>
          <w:lang w:val="en-US"/>
        </w:rPr>
        <w:t xml:space="preserve"> </w:t>
      </w:r>
      <w:r w:rsidRPr="00B12AAA">
        <w:rPr>
          <w:lang w:val="en-US"/>
        </w:rPr>
        <w:t>to</w:t>
      </w:r>
      <w:r>
        <w:rPr>
          <w:lang w:val="en-US"/>
        </w:rPr>
        <w:t xml:space="preserve"> </w:t>
      </w:r>
      <w:r w:rsidRPr="00B12AAA">
        <w:rPr>
          <w:lang w:val="en-US"/>
        </w:rPr>
        <w:t xml:space="preserve">interpret </w:t>
      </w:r>
      <m:oMath>
        <m:r>
          <w:rPr>
            <w:rFonts w:ascii="Cambria Math" w:hAnsi="Cambria Math"/>
            <w:lang w:val="en-US"/>
          </w:rPr>
          <m:t>M</m:t>
        </m:r>
      </m:oMath>
      <w:r>
        <w:rPr>
          <w:lang w:val="en-US"/>
        </w:rPr>
        <w:t xml:space="preserve"> (</w:t>
      </w:r>
      <w:r w:rsidRPr="00B12AAA">
        <w:rPr>
          <w:lang w:val="en-US"/>
        </w:rPr>
        <w:t>frictionless markup</w:t>
      </w:r>
      <w:r>
        <w:rPr>
          <w:lang w:val="en-US"/>
        </w:rPr>
        <w:t xml:space="preserve">) </w:t>
      </w:r>
      <w:r w:rsidRPr="00B12AAA">
        <w:rPr>
          <w:lang w:val="en-US"/>
        </w:rPr>
        <w:t>as</w:t>
      </w:r>
      <w:r>
        <w:rPr>
          <w:lang w:val="en-US"/>
        </w:rPr>
        <w:t xml:space="preserve"> </w:t>
      </w:r>
      <w:r w:rsidRPr="00B12AAA">
        <w:rPr>
          <w:lang w:val="en-US"/>
        </w:rPr>
        <w:t>the</w:t>
      </w:r>
      <w:r>
        <w:rPr>
          <w:lang w:val="en-US"/>
        </w:rPr>
        <w:t xml:space="preserve"> </w:t>
      </w:r>
      <w:r w:rsidRPr="00B12AAA">
        <w:rPr>
          <w:lang w:val="en-US"/>
        </w:rPr>
        <w:t>desired</w:t>
      </w:r>
      <w:r>
        <w:rPr>
          <w:lang w:val="en-US"/>
        </w:rPr>
        <w:t xml:space="preserve"> </w:t>
      </w:r>
      <w:r w:rsidRPr="00B12AAA">
        <w:rPr>
          <w:lang w:val="en-US"/>
        </w:rPr>
        <w:t>markup</w:t>
      </w:r>
      <w:r>
        <w:rPr>
          <w:lang w:val="en-US"/>
        </w:rPr>
        <w:t xml:space="preserve"> </w:t>
      </w:r>
      <w:r w:rsidRPr="00B12AAA">
        <w:rPr>
          <w:lang w:val="en-US"/>
        </w:rPr>
        <w:t>in</w:t>
      </w:r>
      <w:r>
        <w:rPr>
          <w:lang w:val="en-US"/>
        </w:rPr>
        <w:t xml:space="preserve"> </w:t>
      </w:r>
      <w:r w:rsidRPr="00B12AAA">
        <w:rPr>
          <w:lang w:val="en-US"/>
        </w:rPr>
        <w:t>the</w:t>
      </w:r>
      <w:r>
        <w:rPr>
          <w:lang w:val="en-US"/>
        </w:rPr>
        <w:t xml:space="preserve"> </w:t>
      </w:r>
      <w:r w:rsidRPr="00B12AAA">
        <w:rPr>
          <w:lang w:val="en-US"/>
        </w:rPr>
        <w:t>absence</w:t>
      </w:r>
      <w:r>
        <w:rPr>
          <w:lang w:val="en-US"/>
        </w:rPr>
        <w:t xml:space="preserve"> </w:t>
      </w:r>
      <w:r w:rsidRPr="00B12AAA">
        <w:rPr>
          <w:lang w:val="en-US"/>
        </w:rPr>
        <w:t>of</w:t>
      </w:r>
      <w:r>
        <w:rPr>
          <w:lang w:val="en-US"/>
        </w:rPr>
        <w:t xml:space="preserve"> </w:t>
      </w:r>
      <w:r w:rsidRPr="00B12AAA">
        <w:rPr>
          <w:lang w:val="en-US"/>
        </w:rPr>
        <w:t>constraints on the frequency of price adjustme</w:t>
      </w:r>
      <w:r>
        <w:rPr>
          <w:lang w:val="en-US"/>
        </w:rPr>
        <w:t>nt.</w:t>
      </w:r>
    </w:p>
    <w:p w14:paraId="3E22AE00" w14:textId="6D278773" w:rsidR="00CE7107" w:rsidRDefault="00B12AAA" w:rsidP="00B12AAA">
      <w:pPr>
        <w:pStyle w:val="Prrafodelista"/>
        <w:numPr>
          <w:ilvl w:val="0"/>
          <w:numId w:val="12"/>
        </w:numPr>
        <w:rPr>
          <w:rFonts w:eastAsiaTheme="minorEastAsia" w:cstheme="minorHAnsi"/>
          <w:lang w:val="en-US"/>
        </w:rPr>
      </w:pPr>
      <w:r>
        <w:rPr>
          <w:rFonts w:eastAsiaTheme="minorEastAsia" w:cstheme="minorHAnsi"/>
          <w:lang w:val="en-US"/>
        </w:rPr>
        <w:t xml:space="preserve">If we divide by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P</m:t>
            </m:r>
          </m:e>
          <m:sub>
            <m:r>
              <w:rPr>
                <w:rFonts w:ascii="Cambria Math" w:eastAsiaTheme="minorEastAsia" w:hAnsi="Cambria Math" w:cstheme="minorHAnsi"/>
                <w:lang w:val="en-US"/>
              </w:rPr>
              <m:t>t-1</m:t>
            </m:r>
          </m:sub>
        </m:sSub>
      </m:oMath>
      <w:r>
        <w:rPr>
          <w:rFonts w:eastAsiaTheme="minorEastAsia" w:cstheme="minorHAnsi"/>
          <w:lang w:val="en-US"/>
        </w:rPr>
        <w:t xml:space="preserve"> and letter </w:t>
      </w:r>
      <m:oMath>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Π</m:t>
            </m:r>
            <m:ctrlPr>
              <w:rPr>
                <w:rFonts w:ascii="Cambria Math" w:eastAsiaTheme="minorEastAsia" w:hAnsi="Cambria Math" w:cstheme="minorHAnsi"/>
                <w:lang w:val="en-US"/>
              </w:rPr>
            </m:ctrlPr>
          </m:e>
          <m:sub>
            <m:r>
              <w:rPr>
                <w:rFonts w:ascii="Cambria Math" w:eastAsiaTheme="minorEastAsia" w:hAnsi="Cambria Math" w:cstheme="minorHAnsi"/>
                <w:lang w:val="en-US"/>
              </w:rPr>
              <m:t>t,t+k</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P</m:t>
                </m:r>
              </m:e>
              <m:sub>
                <m:r>
                  <w:rPr>
                    <w:rFonts w:ascii="Cambria Math" w:eastAsiaTheme="minorEastAsia" w:hAnsi="Cambria Math" w:cstheme="minorHAnsi"/>
                    <w:lang w:val="en-US"/>
                  </w:rPr>
                  <m:t>t+k</m:t>
                </m:r>
              </m:sub>
            </m:sSub>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P</m:t>
                </m:r>
              </m:e>
              <m:sub>
                <m:r>
                  <w:rPr>
                    <w:rFonts w:ascii="Cambria Math" w:eastAsiaTheme="minorEastAsia" w:hAnsi="Cambria Math" w:cstheme="minorHAnsi"/>
                    <w:lang w:val="en-US"/>
                  </w:rPr>
                  <m:t>t</m:t>
                </m:r>
              </m:sub>
            </m:sSub>
          </m:den>
        </m:f>
      </m:oMath>
      <w:r>
        <w:rPr>
          <w:rFonts w:eastAsiaTheme="minorEastAsia" w:cstheme="minorHAnsi"/>
          <w:lang w:val="en-US"/>
        </w:rPr>
        <w:t>, we can rewrite as:</w:t>
      </w:r>
    </w:p>
    <w:p w14:paraId="2084384C" w14:textId="7BD4E5FE" w:rsidR="00B12AAA" w:rsidRPr="00B12AAA" w:rsidRDefault="000A34AA" w:rsidP="00B12AAA">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sSub>
                    <m:sSubPr>
                      <m:ctrlPr>
                        <w:rPr>
                          <w:rFonts w:ascii="Cambria Math" w:hAnsi="Cambria Math"/>
                          <w:i/>
                        </w:rPr>
                      </m:ctrlPr>
                    </m:sSubPr>
                    <m:e>
                      <m:r>
                        <w:rPr>
                          <w:rFonts w:ascii="Cambria Math" w:hAnsi="Cambria Math"/>
                        </w:rPr>
                        <m:t>Y</m:t>
                      </m:r>
                    </m:e>
                    <m:sub>
                      <m:r>
                        <w:rPr>
                          <w:rFonts w:ascii="Cambria Math" w:hAnsi="Cambria Math"/>
                        </w:rPr>
                        <m:t>t+k | t</m:t>
                      </m:r>
                    </m:sub>
                  </m:sSub>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num>
                        <m:den>
                          <m:sSub>
                            <m:sSubPr>
                              <m:ctrlPr>
                                <w:rPr>
                                  <w:rFonts w:ascii="Cambria Math" w:hAnsi="Cambria Math"/>
                                  <w:i/>
                                </w:rPr>
                              </m:ctrlPr>
                            </m:sSubPr>
                            <m:e>
                              <m:r>
                                <w:rPr>
                                  <w:rFonts w:ascii="Cambria Math" w:hAnsi="Cambria Math"/>
                                </w:rPr>
                                <m:t>P</m:t>
                              </m:r>
                            </m:e>
                            <m:sub>
                              <m:r>
                                <w:rPr>
                                  <w:rFonts w:ascii="Cambria Math" w:hAnsi="Cambria Math"/>
                                </w:rPr>
                                <m:t>t-1</m:t>
                              </m:r>
                            </m:sub>
                          </m:sSub>
                        </m:den>
                      </m:f>
                      <m:r>
                        <m:rPr>
                          <m:scr m:val="script"/>
                        </m:rPr>
                        <w:rPr>
                          <w:rFonts w:ascii="Cambria Math" w:hAnsi="Cambria Math"/>
                        </w:rPr>
                        <m:t>-M</m:t>
                      </m:r>
                      <m:sSub>
                        <m:sSubPr>
                          <m:ctrlPr>
                            <w:rPr>
                              <w:rFonts w:ascii="Cambria Math" w:hAnsi="Cambria Math"/>
                              <w:i/>
                            </w:rPr>
                          </m:ctrlPr>
                        </m:sSubPr>
                        <m:e>
                          <m:r>
                            <w:rPr>
                              <w:rFonts w:ascii="Cambria Math" w:hAnsi="Cambria Math"/>
                            </w:rPr>
                            <m:t>MC</m:t>
                          </m:r>
                        </m:e>
                        <m:sub>
                          <m:r>
                            <w:rPr>
                              <w:rFonts w:ascii="Cambria Math" w:hAnsi="Cambria Math"/>
                            </w:rPr>
                            <m:t>t+k | t</m:t>
                          </m:r>
                        </m:sub>
                      </m:sSub>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Π</m:t>
                          </m:r>
                          <m:ctrlPr>
                            <w:rPr>
                              <w:rFonts w:ascii="Cambria Math" w:eastAsiaTheme="minorEastAsia" w:hAnsi="Cambria Math" w:cstheme="minorHAnsi"/>
                              <w:lang w:val="en-US"/>
                            </w:rPr>
                          </m:ctrlPr>
                        </m:e>
                        <m:sub>
                          <m:r>
                            <w:rPr>
                              <w:rFonts w:ascii="Cambria Math" w:eastAsiaTheme="minorEastAsia" w:hAnsi="Cambria Math" w:cstheme="minorHAnsi"/>
                              <w:lang w:val="en-US"/>
                            </w:rPr>
                            <m:t>t-1,t+k</m:t>
                          </m:r>
                        </m:sub>
                      </m:sSub>
                    </m:e>
                  </m:d>
                </m:e>
              </m:d>
            </m:e>
          </m:nary>
          <m:r>
            <w:rPr>
              <w:rFonts w:ascii="Cambria Math" w:eastAsiaTheme="minorEastAsia" w:hAnsi="Cambria Math" w:cstheme="minorHAnsi"/>
            </w:rPr>
            <m:t>=0</m:t>
          </m:r>
        </m:oMath>
      </m:oMathPara>
    </w:p>
    <w:p w14:paraId="6871DFDC" w14:textId="1BE3098D" w:rsidR="00B12AAA" w:rsidRDefault="00B12AAA" w:rsidP="00B12AAA">
      <w:pPr>
        <w:pStyle w:val="Prrafodelista"/>
        <w:numPr>
          <w:ilvl w:val="1"/>
          <w:numId w:val="12"/>
        </w:numPr>
        <w:rPr>
          <w:rFonts w:eastAsiaTheme="minorEastAsia" w:cstheme="minorHAnsi"/>
          <w:lang w:val="en-US"/>
        </w:rPr>
      </w:pPr>
      <m:oMath>
        <m:r>
          <w:rPr>
            <w:rFonts w:ascii="Cambria Math" w:eastAsiaTheme="minorEastAsia" w:hAnsi="Cambria Math" w:cstheme="minorHAnsi"/>
          </w:rPr>
          <m:t>M</m:t>
        </m:r>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t</m:t>
            </m:r>
            <m:r>
              <w:rPr>
                <w:rFonts w:ascii="Cambria Math" w:eastAsiaTheme="minorEastAsia" w:hAnsi="Cambria Math" w:cstheme="minorHAnsi"/>
                <w:lang w:val="en-US"/>
              </w:rPr>
              <m:t>+</m:t>
            </m:r>
            <m:r>
              <w:rPr>
                <w:rFonts w:ascii="Cambria Math" w:eastAsiaTheme="minorEastAsia" w:hAnsi="Cambria Math" w:cstheme="minorHAnsi"/>
              </w:rPr>
              <m:t>k</m:t>
            </m:r>
            <m:r>
              <w:rPr>
                <w:rFonts w:ascii="Cambria Math" w:eastAsiaTheme="minorEastAsia" w:hAnsi="Cambria Math" w:cstheme="minorHAnsi"/>
                <w:lang w:val="en-US"/>
              </w:rPr>
              <m:t xml:space="preserve"> | </m:t>
            </m:r>
            <m:r>
              <w:rPr>
                <w:rFonts w:ascii="Cambria Math" w:eastAsiaTheme="minorEastAsia" w:hAnsi="Cambria Math" w:cstheme="minorHAnsi"/>
              </w:rPr>
              <m:t>t</m:t>
            </m:r>
          </m:sub>
        </m:sSub>
        <m:r>
          <w:rPr>
            <w:rFonts w:ascii="Cambria Math" w:eastAsiaTheme="minorEastAsia" w:hAnsi="Cambria Math" w:cstheme="minorHAnsi"/>
            <w:lang w:val="en-US"/>
          </w:rPr>
          <m:t>=</m:t>
        </m:r>
        <m:sSub>
          <m:sSubPr>
            <m:ctrlPr>
              <w:rPr>
                <w:rFonts w:ascii="Cambria Math" w:hAnsi="Cambria Math"/>
                <w:i/>
              </w:rPr>
            </m:ctrlPr>
          </m:sSubPr>
          <m:e>
            <m:r>
              <w:rPr>
                <w:rFonts w:ascii="Cambria Math" w:hAnsi="Cambria Math"/>
              </w:rPr>
              <m:t>ψ</m:t>
            </m:r>
          </m:e>
          <m:sub>
            <m:r>
              <w:rPr>
                <w:rFonts w:ascii="Cambria Math" w:hAnsi="Cambria Math"/>
              </w:rPr>
              <m:t>t</m:t>
            </m:r>
            <m:r>
              <w:rPr>
                <w:rFonts w:ascii="Cambria Math" w:hAnsi="Cambria Math"/>
                <w:lang w:val="en-US"/>
              </w:rPr>
              <m:t xml:space="preserve"> | </m:t>
            </m:r>
            <m:r>
              <w:rPr>
                <w:rFonts w:ascii="Cambria Math" w:hAnsi="Cambria Math"/>
              </w:rPr>
              <m:t>t</m:t>
            </m:r>
          </m:sub>
        </m:sSub>
        <m:r>
          <w:rPr>
            <w:rFonts w:ascii="Cambria Math"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t</m:t>
            </m:r>
            <m:r>
              <w:rPr>
                <w:rFonts w:ascii="Cambria Math" w:hAnsi="Cambria Math"/>
                <w:lang w:val="en-US"/>
              </w:rPr>
              <m:t>+</m:t>
            </m:r>
            <m:r>
              <w:rPr>
                <w:rFonts w:ascii="Cambria Math" w:hAnsi="Cambria Math"/>
              </w:rPr>
              <m:t>k</m:t>
            </m:r>
          </m:sub>
        </m:sSub>
        <m:r>
          <w:rPr>
            <w:rFonts w:ascii="Cambria Math" w:hAnsi="Cambria Math"/>
            <w:lang w:val="en-US"/>
          </w:rPr>
          <m:t xml:space="preserve"> </m:t>
        </m:r>
      </m:oMath>
      <w:r w:rsidRPr="00B12AAA">
        <w:rPr>
          <w:rFonts w:eastAsiaTheme="minorEastAsia" w:cstheme="minorHAnsi"/>
          <w:lang w:val="en-US"/>
        </w:rPr>
        <w:t xml:space="preserve"> i</w:t>
      </w:r>
      <w:proofErr w:type="spellStart"/>
      <w:r>
        <w:rPr>
          <w:rFonts w:eastAsiaTheme="minorEastAsia" w:cstheme="minorHAnsi"/>
          <w:lang w:val="en-US"/>
        </w:rPr>
        <w:t>s</w:t>
      </w:r>
      <w:proofErr w:type="spellEnd"/>
      <w:r>
        <w:rPr>
          <w:rFonts w:eastAsiaTheme="minorEastAsia" w:cstheme="minorHAnsi"/>
          <w:lang w:val="en-US"/>
        </w:rPr>
        <w:t xml:space="preserve"> the real marginal cost in period </w:t>
      </w:r>
      <m:oMath>
        <m:r>
          <w:rPr>
            <w:rFonts w:ascii="Cambria Math" w:eastAsiaTheme="minorEastAsia" w:hAnsi="Cambria Math" w:cstheme="minorHAnsi"/>
            <w:lang w:val="en-US"/>
          </w:rPr>
          <m:t>t+k</m:t>
        </m:r>
      </m:oMath>
      <w:r>
        <w:rPr>
          <w:rFonts w:eastAsiaTheme="minorEastAsia" w:cstheme="minorHAnsi"/>
          <w:lang w:val="en-US"/>
        </w:rPr>
        <w:t xml:space="preserve"> for a firm whose price was last </w:t>
      </w:r>
      <w:proofErr w:type="gramStart"/>
      <w:r>
        <w:rPr>
          <w:rFonts w:eastAsiaTheme="minorEastAsia" w:cstheme="minorHAnsi"/>
          <w:lang w:val="en-US"/>
        </w:rPr>
        <w:t>set in</w:t>
      </w:r>
      <w:proofErr w:type="gramEnd"/>
      <w:r>
        <w:rPr>
          <w:rFonts w:eastAsiaTheme="minorEastAsia" w:cstheme="minorHAnsi"/>
          <w:lang w:val="en-US"/>
        </w:rPr>
        <w:t xml:space="preserve"> period </w:t>
      </w:r>
      <m:oMath>
        <m:r>
          <w:rPr>
            <w:rFonts w:ascii="Cambria Math" w:eastAsiaTheme="minorEastAsia" w:hAnsi="Cambria Math" w:cstheme="minorHAnsi"/>
            <w:lang w:val="en-US"/>
          </w:rPr>
          <m:t>t</m:t>
        </m:r>
      </m:oMath>
      <w:r>
        <w:rPr>
          <w:rFonts w:eastAsiaTheme="minorEastAsia" w:cstheme="minorHAnsi"/>
          <w:lang w:val="en-US"/>
        </w:rPr>
        <w:t>.</w:t>
      </w:r>
    </w:p>
    <w:p w14:paraId="380F0625" w14:textId="366DCBCD" w:rsidR="00DC0239" w:rsidRDefault="00DC0239" w:rsidP="00DC0239">
      <w:pPr>
        <w:pStyle w:val="Ttulo2"/>
        <w:rPr>
          <w:rFonts w:eastAsiaTheme="minorEastAsia"/>
        </w:rPr>
      </w:pPr>
      <w:proofErr w:type="spellStart"/>
      <w:r>
        <w:rPr>
          <w:rFonts w:eastAsiaTheme="minorEastAsia"/>
        </w:rPr>
        <w:t>Equilibrium</w:t>
      </w:r>
      <w:proofErr w:type="spellEnd"/>
    </w:p>
    <w:p w14:paraId="2D30409B" w14:textId="6BB8CCB4" w:rsidR="00DC0239" w:rsidRPr="003F094E" w:rsidRDefault="00634DE9" w:rsidP="003F094E">
      <w:pPr>
        <w:pStyle w:val="Prrafodelista"/>
        <w:numPr>
          <w:ilvl w:val="0"/>
          <w:numId w:val="12"/>
        </w:numPr>
        <w:rPr>
          <w:lang w:val="en-US"/>
        </w:rPr>
      </w:pPr>
      <w:r w:rsidRPr="003F094E">
        <w:rPr>
          <w:lang w:val="en-US"/>
        </w:rPr>
        <w:t>Market Clearing in the goods marke</w:t>
      </w:r>
      <w:r w:rsidR="00714C77">
        <w:rPr>
          <w:lang w:val="en-US"/>
        </w:rPr>
        <w:t>t</w:t>
      </w:r>
      <w:r w:rsidR="00DC0239" w:rsidRPr="003F094E">
        <w:rPr>
          <w:lang w:val="en-US"/>
        </w:rPr>
        <w:t>:</w:t>
      </w:r>
    </w:p>
    <w:p w14:paraId="453CB230" w14:textId="47BBF521" w:rsidR="00DC0239" w:rsidRPr="003F094E" w:rsidRDefault="000A34AA" w:rsidP="003F094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d>
            <m:dPr>
              <m:ctrlPr>
                <w:rPr>
                  <w:rFonts w:ascii="Cambria Math" w:hAnsi="Cambria Math"/>
                  <w:i/>
                  <w:lang w:val="en-US"/>
                </w:rPr>
              </m:ctrlPr>
            </m:dPr>
            <m:e>
              <m:r>
                <w:rPr>
                  <w:rFonts w:ascii="Cambria Math" w:hAnsi="Cambria Math"/>
                  <w:lang w:val="en-US"/>
                </w:rPr>
                <m:t>i</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d>
            <m:dPr>
              <m:ctrlPr>
                <w:rPr>
                  <w:rFonts w:ascii="Cambria Math" w:eastAsiaTheme="minorEastAsia" w:hAnsi="Cambria Math"/>
                  <w:i/>
                  <w:lang w:val="en-US"/>
                </w:rPr>
              </m:ctrlPr>
            </m:dPr>
            <m:e>
              <m:r>
                <w:rPr>
                  <w:rFonts w:ascii="Cambria Math" w:eastAsiaTheme="minorEastAsia" w:hAnsi="Cambria Math"/>
                  <w:lang w:val="en-US"/>
                </w:rPr>
                <m:t>i</m:t>
              </m:r>
            </m:e>
          </m:d>
          <m:r>
            <w:rPr>
              <w:rFonts w:ascii="Cambria Math" w:eastAsiaTheme="minorEastAsia" w:hAnsi="Cambria Math"/>
              <w:lang w:val="en-US"/>
            </w:rPr>
            <m:t xml:space="preserve">,     </m:t>
          </m:r>
          <m:r>
            <m:rPr>
              <m:nor/>
            </m:rPr>
            <w:rPr>
              <w:rFonts w:ascii="Cambria Math" w:eastAsiaTheme="minorEastAsia" w:hAnsi="Cambria Math"/>
              <w:lang w:val="en-US"/>
            </w:rPr>
            <m:t xml:space="preserve">for all </m:t>
          </m:r>
          <m:r>
            <w:rPr>
              <w:rFonts w:ascii="Cambria Math" w:eastAsiaTheme="minorEastAsia" w:hAnsi="Cambria Math"/>
              <w:lang w:val="en-US"/>
            </w:rPr>
            <m:t>i∈</m:t>
          </m:r>
          <m:d>
            <m:dPr>
              <m:begChr m:val="["/>
              <m:endChr m:val="]"/>
              <m:ctrlPr>
                <w:rPr>
                  <w:rFonts w:ascii="Cambria Math" w:eastAsiaTheme="minorEastAsia" w:hAnsi="Cambria Math"/>
                  <w:i/>
                  <w:lang w:val="en-US"/>
                </w:rPr>
              </m:ctrlPr>
            </m:dPr>
            <m:e>
              <m:r>
                <w:rPr>
                  <w:rFonts w:ascii="Cambria Math" w:eastAsiaTheme="minorEastAsia" w:hAnsi="Cambria Math"/>
                  <w:lang w:val="en-US"/>
                </w:rPr>
                <m:t>0, 1</m:t>
              </m:r>
            </m:e>
          </m:d>
        </m:oMath>
      </m:oMathPara>
    </w:p>
    <w:p w14:paraId="3ABBE858" w14:textId="6F34B480" w:rsidR="00DC0239" w:rsidRPr="003F094E" w:rsidRDefault="00634DE9" w:rsidP="003F094E">
      <w:pPr>
        <w:pStyle w:val="Prrafodelista"/>
        <w:rPr>
          <w:lang w:val="en-US"/>
        </w:rPr>
      </w:pPr>
      <w:r w:rsidRPr="003F094E">
        <w:rPr>
          <w:lang w:val="en-US"/>
        </w:rPr>
        <w:t>Integrating across all goods:</w:t>
      </w:r>
    </w:p>
    <w:p w14:paraId="4552BACE" w14:textId="5101D4DC" w:rsidR="00634DE9" w:rsidRPr="003F094E" w:rsidRDefault="000A34AA" w:rsidP="003F094E">
      <w:pPr>
        <w:rPr>
          <w:rFonts w:eastAsiaTheme="minorEastAsia"/>
          <w:lang w:eastAsia="es-ES"/>
        </w:rPr>
      </w:pPr>
      <m:oMathPara>
        <m:oMath>
          <m:sSub>
            <m:sSubPr>
              <m:ctrlPr>
                <w:rPr>
                  <w:rFonts w:ascii="Cambria Math" w:eastAsia="Times New Roman" w:hAnsi="Cambria Math" w:cs="Times New Roman"/>
                  <w:i/>
                  <w:lang w:eastAsia="es-ES"/>
                </w:rPr>
              </m:ctrlPr>
            </m:sSubPr>
            <m:e>
              <m:r>
                <w:rPr>
                  <w:rFonts w:ascii="Cambria Math" w:eastAsia="Times New Roman" w:hAnsi="Cambria Math" w:cs="Times New Roman"/>
                  <w:lang w:eastAsia="es-ES"/>
                </w:rPr>
                <m:t>Y</m:t>
              </m:r>
            </m:e>
            <m:sub>
              <m:r>
                <w:rPr>
                  <w:rFonts w:ascii="Cambria Math" w:eastAsia="Times New Roman" w:hAnsi="Cambria Math" w:cs="Times New Roman"/>
                  <w:lang w:eastAsia="es-ES"/>
                </w:rPr>
                <m:t>t</m:t>
              </m:r>
            </m:sub>
          </m:sSub>
          <m:r>
            <w:rPr>
              <w:rFonts w:ascii="Cambria Math" w:eastAsia="Times New Roman" w:hAnsi="Cambria Math" w:cs="Times New Roman"/>
              <w:lang w:eastAsia="es-ES"/>
            </w:rPr>
            <m:t>=</m:t>
          </m:r>
          <m:sSub>
            <m:sSubPr>
              <m:ctrlPr>
                <w:rPr>
                  <w:rFonts w:ascii="Cambria Math" w:eastAsia="Times New Roman" w:hAnsi="Cambria Math" w:cs="Times New Roman"/>
                  <w:i/>
                  <w:lang w:eastAsia="es-ES"/>
                </w:rPr>
              </m:ctrlPr>
            </m:sSubPr>
            <m:e>
              <m:r>
                <w:rPr>
                  <w:rFonts w:ascii="Cambria Math" w:eastAsia="Times New Roman" w:hAnsi="Cambria Math" w:cs="Times New Roman"/>
                  <w:lang w:eastAsia="es-ES"/>
                </w:rPr>
                <m:t>C</m:t>
              </m:r>
            </m:e>
            <m:sub>
              <m:r>
                <w:rPr>
                  <w:rFonts w:ascii="Cambria Math" w:eastAsia="Times New Roman" w:hAnsi="Cambria Math" w:cs="Times New Roman"/>
                  <w:lang w:eastAsia="es-ES"/>
                </w:rPr>
                <m:t>t</m:t>
              </m:r>
            </m:sub>
          </m:sSub>
        </m:oMath>
      </m:oMathPara>
    </w:p>
    <w:p w14:paraId="4E4FE93E" w14:textId="320EEC0C" w:rsidR="00634DE9" w:rsidRPr="003F094E" w:rsidRDefault="00634DE9" w:rsidP="003F094E">
      <w:pPr>
        <w:pStyle w:val="Prrafodelista"/>
        <w:rPr>
          <w:rFonts w:eastAsiaTheme="minorEastAsia"/>
          <w:lang w:val="en-US" w:eastAsia="es-ES"/>
        </w:rPr>
      </w:pPr>
      <w:r w:rsidRPr="003F094E">
        <w:rPr>
          <w:rFonts w:eastAsiaTheme="minorEastAsia"/>
          <w:lang w:val="en-US" w:eastAsia="es-ES"/>
        </w:rPr>
        <w:t xml:space="preserve">Substituting the household's optimal demand for good </w:t>
      </w:r>
      <m:oMath>
        <m:r>
          <w:rPr>
            <w:rFonts w:ascii="Cambria Math" w:eastAsiaTheme="minorEastAsia" w:hAnsi="Cambria Math"/>
            <w:lang w:val="en-US" w:eastAsia="es-ES"/>
          </w:rPr>
          <m:t>i</m:t>
        </m:r>
      </m:oMath>
      <w:r w:rsidRPr="003F094E">
        <w:rPr>
          <w:rFonts w:eastAsiaTheme="minorEastAsia"/>
          <w:lang w:val="en-US" w:eastAsia="es-ES"/>
        </w:rPr>
        <w:t xml:space="preserve"> into the market clearing condition:</w:t>
      </w:r>
    </w:p>
    <w:p w14:paraId="46C17D07" w14:textId="1785736B" w:rsidR="003F094E" w:rsidRPr="003F094E" w:rsidRDefault="000A34AA" w:rsidP="003F094E">
      <w:pPr>
        <w:rPr>
          <w:rFonts w:eastAsiaTheme="minorEastAsia"/>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ctrlPr>
                    <w:rPr>
                      <w:rFonts w:ascii="Cambria Math" w:eastAsia="Times New Roman" w:hAnsi="Cambria Math" w:cs="Times New Roman"/>
                      <w:i/>
                      <w:lang w:val="en-US" w:eastAsia="es-ES"/>
                    </w:rPr>
                  </m:ctrlPr>
                </m:e>
              </m:d>
            </m:e>
            <m:sup>
              <m:r>
                <w:rPr>
                  <w:rFonts w:ascii="Cambria Math" w:eastAsia="Times New Roman" w:hAnsi="Cambria Math" w:cs="Times New Roman"/>
                  <w:lang w:val="en-US" w:eastAsia="es-ES"/>
                </w:rPr>
                <m:t>-</m:t>
              </m:r>
              <m:r>
                <m:rPr>
                  <m:sty m:val="p"/>
                </m:rPr>
                <w:rPr>
                  <w:rFonts w:ascii="Cambria Math" w:eastAsia="Times New Roman" w:hAnsi="Cambria Math" w:cs="Times New Roman"/>
                  <w:lang w:val="en-US" w:eastAsia="es-ES"/>
                </w:rPr>
                <m:t>ε</m:t>
              </m:r>
            </m:sup>
          </m:sSup>
        </m:oMath>
      </m:oMathPara>
    </w:p>
    <w:p w14:paraId="4C7BAC11" w14:textId="19668FBA" w:rsidR="00634DE9" w:rsidRPr="003F094E" w:rsidRDefault="00634DE9" w:rsidP="003F094E">
      <w:pPr>
        <w:pStyle w:val="Prrafodelista"/>
        <w:numPr>
          <w:ilvl w:val="0"/>
          <w:numId w:val="12"/>
        </w:numPr>
        <w:ind w:left="714" w:hanging="357"/>
        <w:rPr>
          <w:rFonts w:eastAsiaTheme="minorEastAsia"/>
          <w:lang w:val="en-US" w:eastAsia="es-ES"/>
        </w:rPr>
      </w:pPr>
      <w:r w:rsidRPr="003F094E">
        <w:rPr>
          <w:lang w:val="en-US"/>
        </w:rPr>
        <w:t xml:space="preserve">To find aggregate employment, we integrate labor demand across all firms. Using the firm's production function </w:t>
      </w:r>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e>
          <m:sup>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sup>
        </m:sSup>
      </m:oMath>
      <w:r w:rsidRPr="003F094E">
        <w:rPr>
          <w:rFonts w:eastAsiaTheme="minorEastAsia"/>
          <w:lang w:val="en-US" w:eastAsia="es-ES"/>
        </w:rPr>
        <w:t xml:space="preserve">, </w:t>
      </w:r>
      <w:r w:rsidRPr="003F094E">
        <w:rPr>
          <w:lang w:val="en-US"/>
        </w:rPr>
        <w:t xml:space="preserve">the labor demand for firm </w:t>
      </w:r>
      <m:oMath>
        <m:r>
          <w:rPr>
            <w:rFonts w:ascii="Cambria Math" w:hAnsi="Cambria Math"/>
            <w:lang w:val="en-US"/>
          </w:rPr>
          <m:t>i</m:t>
        </m:r>
      </m:oMath>
      <w:r w:rsidRPr="003F094E">
        <w:rPr>
          <w:rFonts w:eastAsiaTheme="minorEastAsia"/>
          <w:lang w:val="en-US"/>
        </w:rPr>
        <w:t xml:space="preserve"> is:</w:t>
      </w:r>
      <w:r w:rsidRPr="003F094E">
        <w:rPr>
          <w:rFonts w:ascii="Times New Roman" w:eastAsia="Times New Roman" w:hAnsi="Times New Roman" w:cs="Times New Roman"/>
          <w:lang w:val="en-US" w:eastAsia="es-ES"/>
        </w:rPr>
        <w:t xml:space="preserve"> </w:t>
      </w:r>
    </w:p>
    <w:p w14:paraId="71B9C3A0" w14:textId="60D2C2C1" w:rsidR="00634DE9" w:rsidRPr="003F094E" w:rsidRDefault="000A34AA" w:rsidP="003F094E">
      <w:pPr>
        <w:rPr>
          <w:rFonts w:eastAsiaTheme="minorEastAsia"/>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r>
            <w:rPr>
              <w:rFonts w:ascii="Cambria Math" w:eastAsia="Times New Roman" w:hAnsi="Cambria Math" w:cs="Times New Roman"/>
              <w:lang w:val="en-US" w:eastAsia="es-ES"/>
            </w:rPr>
            <m:t>=</m:t>
          </m:r>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ctrlPr>
                    <w:rPr>
                      <w:rFonts w:ascii="Cambria Math" w:eastAsia="Times New Roman" w:hAnsi="Cambria Math" w:cs="Times New Roman"/>
                      <w:i/>
                      <w:lang w:val="en-US" w:eastAsia="es-ES"/>
                    </w:rPr>
                  </m:ctrlPr>
                </m:e>
              </m:d>
            </m:e>
            <m:sup>
              <m:f>
                <m:fPr>
                  <m:ctrlPr>
                    <w:rPr>
                      <w:rFonts w:ascii="Cambria Math" w:eastAsia="Times New Roman" w:hAnsi="Cambria Math" w:cs="Times New Roman"/>
                      <w:lang w:val="en-US" w:eastAsia="es-ES"/>
                    </w:rPr>
                  </m:ctrlPr>
                </m:fPr>
                <m:num>
                  <m:r>
                    <w:rPr>
                      <w:rFonts w:ascii="Cambria Math" w:eastAsia="Times New Roman" w:hAnsi="Cambria Math" w:cs="Times New Roman"/>
                      <w:lang w:val="en-US" w:eastAsia="es-ES"/>
                    </w:rPr>
                    <m:t>1</m:t>
                  </m:r>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ctrlPr>
                    <w:rPr>
                      <w:rFonts w:ascii="Cambria Math" w:eastAsia="Times New Roman" w:hAnsi="Cambria Math" w:cs="Times New Roman"/>
                      <w:i/>
                      <w:lang w:val="en-US" w:eastAsia="es-ES"/>
                    </w:rPr>
                  </m:ctrlPr>
                </m:den>
              </m:f>
            </m:sup>
          </m:sSup>
        </m:oMath>
      </m:oMathPara>
    </w:p>
    <w:p w14:paraId="69990C86" w14:textId="252D4215" w:rsidR="00634DE9" w:rsidRPr="003F094E" w:rsidRDefault="00634DE9" w:rsidP="003F094E">
      <w:pPr>
        <w:pStyle w:val="Prrafodelista"/>
        <w:rPr>
          <w:lang w:val="en-US"/>
        </w:rPr>
      </w:pPr>
      <w:r w:rsidRPr="003F094E">
        <w:rPr>
          <w:lang w:val="en-US"/>
        </w:rPr>
        <w:t xml:space="preserve">Integrating over all </w:t>
      </w:r>
      <m:oMath>
        <m:r>
          <w:rPr>
            <w:rFonts w:ascii="Cambria Math" w:hAnsi="Cambria Math"/>
            <w:lang w:val="en-US"/>
          </w:rPr>
          <m:t>i∈</m:t>
        </m:r>
        <m:d>
          <m:dPr>
            <m:begChr m:val="["/>
            <m:endChr m:val="]"/>
            <m:ctrlPr>
              <w:rPr>
                <w:rFonts w:ascii="Cambria Math" w:hAnsi="Cambria Math"/>
                <w:i/>
                <w:lang w:val="en-US"/>
              </w:rPr>
            </m:ctrlPr>
          </m:dPr>
          <m:e>
            <m:r>
              <w:rPr>
                <w:rFonts w:ascii="Cambria Math" w:hAnsi="Cambria Math"/>
                <w:lang w:val="en-US"/>
              </w:rPr>
              <m:t>0, 1</m:t>
            </m:r>
          </m:e>
        </m:d>
      </m:oMath>
      <w:r w:rsidRPr="003F094E">
        <w:rPr>
          <w:rFonts w:eastAsiaTheme="minorEastAsia"/>
          <w:lang w:val="en-US"/>
        </w:rPr>
        <w:t xml:space="preserve"> </w:t>
      </w:r>
      <w:r w:rsidRPr="003F094E">
        <w:rPr>
          <w:lang w:val="en-US"/>
        </w:rPr>
        <w:t xml:space="preserve">yields aggregate employment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w:r w:rsidRPr="003F094E">
        <w:rPr>
          <w:rFonts w:eastAsiaTheme="minorEastAsia"/>
          <w:lang w:val="en-US"/>
        </w:rPr>
        <w:t>:</w:t>
      </w:r>
    </w:p>
    <w:p w14:paraId="08C177E0" w14:textId="1C9ED2EC" w:rsidR="00634DE9" w:rsidRPr="003F094E" w:rsidRDefault="000A34AA" w:rsidP="003F094E">
      <w:pPr>
        <w:rPr>
          <w:rFonts w:eastAsiaTheme="minorEastAsia"/>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nary>
            <m:naryPr>
              <m:ctrlPr>
                <w:rPr>
                  <w:rFonts w:ascii="Cambria Math" w:eastAsia="Times New Roman" w:hAnsi="Cambria Math" w:cs="Times New Roman"/>
                  <w:i/>
                  <w:lang w:val="en-US" w:eastAsia="es-ES"/>
                </w:rPr>
              </m:ctrlPr>
            </m:naryPr>
            <m:sub>
              <m:r>
                <w:rPr>
                  <w:rFonts w:ascii="Cambria Math" w:eastAsia="Times New Roman" w:hAnsi="Cambria Math" w:cs="Times New Roman"/>
                  <w:lang w:val="en-US" w:eastAsia="es-ES"/>
                </w:rPr>
                <m:t>0</m:t>
              </m:r>
            </m:sub>
            <m:sup>
              <m:r>
                <w:rPr>
                  <w:rFonts w:ascii="Cambria Math" w:eastAsia="Times New Roman" w:hAnsi="Cambria Math" w:cs="Times New Roman"/>
                  <w:lang w:val="en-US" w:eastAsia="es-ES"/>
                </w:rPr>
                <m:t>1</m:t>
              </m:r>
            </m:sup>
            <m:e>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r>
                <w:rPr>
                  <w:rFonts w:ascii="Cambria Math" w:eastAsia="Times New Roman" w:hAnsi="Cambria Math" w:cs="Times New Roman"/>
                  <w:lang w:val="en-US" w:eastAsia="es-ES"/>
                </w:rPr>
                <m:t>di</m:t>
              </m:r>
            </m:e>
          </m:nary>
          <m:r>
            <w:rPr>
              <w:rFonts w:ascii="Cambria Math" w:eastAsia="Times New Roman" w:hAnsi="Cambria Math" w:cs="Times New Roman"/>
              <w:lang w:val="en-US" w:eastAsia="es-ES"/>
            </w:rPr>
            <m:t>=</m:t>
          </m:r>
          <m:nary>
            <m:naryPr>
              <m:ctrlPr>
                <w:rPr>
                  <w:rFonts w:ascii="Cambria Math" w:eastAsia="Times New Roman" w:hAnsi="Cambria Math" w:cs="Times New Roman"/>
                  <w:i/>
                  <w:lang w:val="en-US" w:eastAsia="es-ES"/>
                </w:rPr>
              </m:ctrlPr>
            </m:naryPr>
            <m:sub>
              <m:r>
                <w:rPr>
                  <w:rFonts w:ascii="Cambria Math" w:eastAsia="Times New Roman" w:hAnsi="Cambria Math" w:cs="Times New Roman"/>
                  <w:lang w:val="en-US" w:eastAsia="es-ES"/>
                </w:rPr>
                <m:t>0</m:t>
              </m:r>
            </m:sub>
            <m:sup>
              <m:r>
                <w:rPr>
                  <w:rFonts w:ascii="Cambria Math" w:eastAsia="Times New Roman" w:hAnsi="Cambria Math" w:cs="Times New Roman"/>
                  <w:lang w:val="en-US" w:eastAsia="es-ES"/>
                </w:rPr>
                <m:t>1</m:t>
              </m:r>
            </m:sup>
            <m:e>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f>
                        <m:fPr>
                          <m:ctrlPr>
                            <w:rPr>
                              <w:rFonts w:ascii="Cambria Math" w:eastAsia="Times New Roman" w:hAnsi="Cambria Math" w:cs="Times New Roman"/>
                              <w:i/>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den>
                      </m:f>
                    </m:e>
                  </m:d>
                </m:e>
                <m:sup>
                  <m:f>
                    <m:fPr>
                      <m:ctrlPr>
                        <w:rPr>
                          <w:rFonts w:ascii="Cambria Math" w:eastAsia="Times New Roman" w:hAnsi="Cambria Math" w:cs="Times New Roman"/>
                          <w:i/>
                          <w:lang w:val="en-US" w:eastAsia="es-ES"/>
                        </w:rPr>
                      </m:ctrlPr>
                    </m:fPr>
                    <m:num>
                      <m:r>
                        <w:rPr>
                          <w:rFonts w:ascii="Cambria Math" w:eastAsia="Times New Roman" w:hAnsi="Cambria Math" w:cs="Times New Roman"/>
                          <w:lang w:val="en-US" w:eastAsia="es-ES"/>
                        </w:rPr>
                        <m:t>1</m:t>
                      </m:r>
                    </m:num>
                    <m:den>
                      <m:r>
                        <w:rPr>
                          <w:rFonts w:ascii="Cambria Math" w:eastAsia="Times New Roman" w:hAnsi="Cambria Math" w:cs="Times New Roman"/>
                          <w:lang w:val="en-US" w:eastAsia="es-ES"/>
                        </w:rPr>
                        <m:t>1-α</m:t>
                      </m:r>
                    </m:den>
                  </m:f>
                </m:sup>
              </m:sSup>
              <m:r>
                <w:rPr>
                  <w:rFonts w:ascii="Cambria Math" w:eastAsia="Times New Roman" w:hAnsi="Cambria Math" w:cs="Times New Roman"/>
                  <w:lang w:val="en-US" w:eastAsia="es-ES"/>
                </w:rPr>
                <m:t>di</m:t>
              </m:r>
            </m:e>
          </m:nary>
        </m:oMath>
      </m:oMathPara>
    </w:p>
    <w:p w14:paraId="1024030C" w14:textId="1D1A5ABE" w:rsidR="003F094E" w:rsidRPr="003F094E" w:rsidRDefault="003F094E" w:rsidP="004110E7">
      <w:pPr>
        <w:pStyle w:val="Prrafodelista"/>
        <w:rPr>
          <w:rFonts w:eastAsiaTheme="minorEastAsia"/>
          <w:lang w:val="en-US" w:eastAsia="es-ES"/>
        </w:rPr>
      </w:pPr>
      <w:r w:rsidRPr="003F094E">
        <w:rPr>
          <w:rFonts w:eastAsiaTheme="minorEastAsia"/>
          <w:lang w:val="en-US" w:eastAsia="es-ES"/>
        </w:rPr>
        <w:t xml:space="preserve">Substituting the demand function </w:t>
      </w:r>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Y</m:t>
            </m:r>
          </m:e>
          <m:sub>
            <m:r>
              <w:rPr>
                <w:rFonts w:ascii="Cambria Math" w:eastAsiaTheme="minorEastAsia" w:hAnsi="Cambria Math"/>
                <w:lang w:val="en-US" w:eastAsia="es-ES"/>
              </w:rPr>
              <m:t>t</m:t>
            </m:r>
          </m:sub>
        </m:sSub>
        <m:d>
          <m:dPr>
            <m:ctrlPr>
              <w:rPr>
                <w:rFonts w:ascii="Cambria Math" w:eastAsiaTheme="minorEastAsia" w:hAnsi="Cambria Math"/>
                <w:i/>
                <w:lang w:val="en-US" w:eastAsia="es-ES"/>
              </w:rPr>
            </m:ctrlPr>
          </m:dPr>
          <m:e>
            <m:r>
              <w:rPr>
                <w:rFonts w:ascii="Cambria Math" w:eastAsiaTheme="minorEastAsia" w:hAnsi="Cambria Math"/>
                <w:lang w:val="en-US" w:eastAsia="es-ES"/>
              </w:rPr>
              <m:t>i</m:t>
            </m:r>
          </m:e>
        </m:d>
        <m:r>
          <w:rPr>
            <w:rFonts w:ascii="Cambria Math" w:eastAsiaTheme="minorEastAsia" w:hAnsi="Cambria Math"/>
            <w:lang w:val="en-US" w:eastAsia="es-ES"/>
          </w:rPr>
          <m:t xml:space="preserve"> </m:t>
        </m:r>
      </m:oMath>
      <w:r w:rsidRPr="003F094E">
        <w:rPr>
          <w:rFonts w:eastAsiaTheme="minorEastAsia"/>
          <w:lang w:val="en-US" w:eastAsia="es-ES"/>
        </w:rPr>
        <w:t xml:space="preserve"> into the aggregate employment equation</w:t>
      </w:r>
      <w:r>
        <w:rPr>
          <w:rFonts w:eastAsiaTheme="minorEastAsia"/>
          <w:lang w:val="en-US" w:eastAsia="es-ES"/>
        </w:rPr>
        <w:t>:</w:t>
      </w:r>
    </w:p>
    <w:p w14:paraId="0D85AEDC" w14:textId="40F53202" w:rsidR="003F094E" w:rsidRPr="003F094E" w:rsidRDefault="000A34AA" w:rsidP="003F094E">
      <w:pPr>
        <w:rPr>
          <w:rFonts w:eastAsiaTheme="minorEastAsia"/>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nary>
            <m:naryPr>
              <m:ctrlPr>
                <w:rPr>
                  <w:rFonts w:ascii="Cambria Math" w:eastAsia="Times New Roman" w:hAnsi="Cambria Math" w:cs="Times New Roman"/>
                  <w:i/>
                  <w:lang w:val="en-US" w:eastAsia="es-ES"/>
                </w:rPr>
              </m:ctrlPr>
            </m:naryPr>
            <m:sub>
              <m:r>
                <w:rPr>
                  <w:rFonts w:ascii="Cambria Math" w:eastAsia="Times New Roman" w:hAnsi="Cambria Math" w:cs="Times New Roman"/>
                  <w:lang w:val="en-US" w:eastAsia="es-ES"/>
                </w:rPr>
                <m:t>0</m:t>
              </m:r>
            </m:sub>
            <m:sup>
              <m:r>
                <w:rPr>
                  <w:rFonts w:ascii="Cambria Math" w:eastAsia="Times New Roman" w:hAnsi="Cambria Math" w:cs="Times New Roman"/>
                  <w:lang w:val="en-US" w:eastAsia="es-ES"/>
                </w:rPr>
                <m:t>1</m:t>
              </m:r>
            </m:sup>
            <m:e>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e>
                              </m:d>
                            </m:e>
                            <m:sup>
                              <m:r>
                                <w:rPr>
                                  <w:rFonts w:ascii="Cambria Math" w:eastAsia="Times New Roman" w:hAnsi="Cambria Math" w:cs="Times New Roman"/>
                                  <w:lang w:val="en-US" w:eastAsia="es-ES"/>
                                </w:rPr>
                                <m:t>-ε</m:t>
                              </m:r>
                            </m:sup>
                          </m:sSup>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e>
                  </m:d>
                </m:e>
                <m:sup>
                  <m:f>
                    <m:fPr>
                      <m:ctrlPr>
                        <w:rPr>
                          <w:rFonts w:ascii="Cambria Math" w:eastAsia="Times New Roman" w:hAnsi="Cambria Math" w:cs="Times New Roman"/>
                          <w:lang w:val="en-US" w:eastAsia="es-ES"/>
                        </w:rPr>
                      </m:ctrlPr>
                    </m:fPr>
                    <m:num>
                      <m:r>
                        <w:rPr>
                          <w:rFonts w:ascii="Cambria Math" w:eastAsia="Times New Roman" w:hAnsi="Cambria Math" w:cs="Times New Roman"/>
                          <w:lang w:val="en-US" w:eastAsia="es-ES"/>
                        </w:rPr>
                        <m:t>1</m:t>
                      </m:r>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1-α</m:t>
                      </m:r>
                      <m:ctrlPr>
                        <w:rPr>
                          <w:rFonts w:ascii="Cambria Math" w:eastAsia="Times New Roman" w:hAnsi="Cambria Math" w:cs="Times New Roman"/>
                          <w:i/>
                          <w:lang w:val="en-US" w:eastAsia="es-ES"/>
                        </w:rPr>
                      </m:ctrlPr>
                    </m:den>
                  </m:f>
                </m:sup>
              </m:sSup>
              <m:r>
                <w:rPr>
                  <w:rFonts w:ascii="Cambria Math" w:eastAsia="Times New Roman" w:hAnsi="Cambria Math" w:cs="Times New Roman"/>
                  <w:lang w:val="en-US" w:eastAsia="es-ES"/>
                </w:rPr>
                <m:t>di</m:t>
              </m:r>
            </m:e>
          </m:nary>
          <m:r>
            <w:rPr>
              <w:rFonts w:ascii="Cambria Math" w:eastAsia="Times New Roman" w:hAnsi="Cambria Math" w:cs="Times New Roman"/>
              <w:lang w:val="en-US" w:eastAsia="es-ES"/>
            </w:rPr>
            <m:t>=</m:t>
          </m:r>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e>
              </m:d>
            </m:e>
            <m:sup>
              <m:f>
                <m:fPr>
                  <m:ctrlPr>
                    <w:rPr>
                      <w:rFonts w:ascii="Cambria Math" w:eastAsia="Times New Roman" w:hAnsi="Cambria Math" w:cs="Times New Roman"/>
                      <w:lang w:val="en-US" w:eastAsia="es-ES"/>
                    </w:rPr>
                  </m:ctrlPr>
                </m:fPr>
                <m:num>
                  <m:r>
                    <w:rPr>
                      <w:rFonts w:ascii="Cambria Math" w:eastAsia="Times New Roman" w:hAnsi="Cambria Math" w:cs="Times New Roman"/>
                      <w:lang w:val="en-US" w:eastAsia="es-ES"/>
                    </w:rPr>
                    <m:t>1</m:t>
                  </m:r>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1-α</m:t>
                  </m:r>
                  <m:ctrlPr>
                    <w:rPr>
                      <w:rFonts w:ascii="Cambria Math" w:eastAsia="Times New Roman" w:hAnsi="Cambria Math" w:cs="Times New Roman"/>
                      <w:i/>
                      <w:lang w:val="en-US" w:eastAsia="es-ES"/>
                    </w:rPr>
                  </m:ctrlPr>
                </m:den>
              </m:f>
            </m:sup>
          </m:sSup>
          <m:nary>
            <m:naryPr>
              <m:ctrlPr>
                <w:rPr>
                  <w:rFonts w:ascii="Cambria Math" w:eastAsia="Times New Roman" w:hAnsi="Cambria Math" w:cs="Times New Roman"/>
                  <w:i/>
                  <w:lang w:val="en-US" w:eastAsia="es-ES"/>
                </w:rPr>
              </m:ctrlPr>
            </m:naryPr>
            <m:sub>
              <m:r>
                <w:rPr>
                  <w:rFonts w:ascii="Cambria Math" w:eastAsia="Times New Roman" w:hAnsi="Cambria Math" w:cs="Times New Roman"/>
                  <w:lang w:val="en-US" w:eastAsia="es-ES"/>
                </w:rPr>
                <m:t>0</m:t>
              </m:r>
            </m:sub>
            <m:sup>
              <m:r>
                <w:rPr>
                  <w:rFonts w:ascii="Cambria Math" w:eastAsia="Times New Roman" w:hAnsi="Cambria Math" w:cs="Times New Roman"/>
                  <w:lang w:val="en-US" w:eastAsia="es-ES"/>
                </w:rPr>
                <m:t>1</m:t>
              </m:r>
            </m:sup>
            <m:e>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i</m:t>
                              </m:r>
                            </m:e>
                          </m:d>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e>
                  </m:d>
                </m:e>
                <m:sup>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r>
                        <w:rPr>
                          <w:rFonts w:ascii="Cambria Math" w:eastAsia="Times New Roman" w:hAnsi="Cambria Math" w:cs="Times New Roman"/>
                          <w:lang w:val="en-US" w:eastAsia="es-ES"/>
                        </w:rPr>
                        <m:t>ε</m:t>
                      </m:r>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ctrlPr>
                        <w:rPr>
                          <w:rFonts w:ascii="Cambria Math" w:eastAsia="Times New Roman" w:hAnsi="Cambria Math" w:cs="Times New Roman"/>
                          <w:i/>
                          <w:lang w:val="en-US" w:eastAsia="es-ES"/>
                        </w:rPr>
                      </m:ctrlPr>
                    </m:den>
                  </m:f>
                </m:sup>
              </m:sSup>
              <m:r>
                <w:rPr>
                  <w:rFonts w:ascii="Cambria Math" w:eastAsia="Times New Roman" w:hAnsi="Cambria Math" w:cs="Times New Roman"/>
                  <w:lang w:val="en-US" w:eastAsia="es-ES"/>
                </w:rPr>
                <m:t>di</m:t>
              </m:r>
            </m:e>
          </m:nary>
        </m:oMath>
      </m:oMathPara>
    </w:p>
    <w:p w14:paraId="0A07EB66" w14:textId="05B14632" w:rsidR="003F094E" w:rsidRPr="003F094E" w:rsidRDefault="003F094E" w:rsidP="00DB7AEF">
      <w:pPr>
        <w:pStyle w:val="Prrafodelista"/>
        <w:ind w:left="714"/>
        <w:rPr>
          <w:rFonts w:eastAsiaTheme="minorEastAsia"/>
          <w:lang w:val="en-US" w:eastAsia="es-ES"/>
        </w:rPr>
      </w:pPr>
      <w:r w:rsidRPr="003F094E">
        <w:rPr>
          <w:rFonts w:eastAsiaTheme="minorEastAsia"/>
          <w:lang w:val="en-US" w:eastAsia="es-ES"/>
        </w:rPr>
        <w:t xml:space="preserve">Let </w:t>
      </w:r>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V</m:t>
            </m:r>
          </m:e>
          <m:sub>
            <m:r>
              <w:rPr>
                <w:rFonts w:ascii="Cambria Math" w:eastAsiaTheme="minorEastAsia" w:hAnsi="Cambria Math"/>
                <w:lang w:val="en-US" w:eastAsia="es-ES"/>
              </w:rPr>
              <m:t>t</m:t>
            </m:r>
          </m:sub>
        </m:sSub>
      </m:oMath>
      <w:r w:rsidRPr="003F094E">
        <w:rPr>
          <w:rFonts w:eastAsiaTheme="minorEastAsia"/>
          <w:lang w:val="en-US" w:eastAsia="es-ES"/>
        </w:rPr>
        <w:t xml:space="preserve"> define the index of price dispersion in the economy:</w:t>
      </w:r>
    </w:p>
    <w:p w14:paraId="198C4BD9" w14:textId="0243B233" w:rsidR="003F094E" w:rsidRPr="003F094E" w:rsidRDefault="000A34AA" w:rsidP="003F094E">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V</m:t>
              </m:r>
            </m:e>
            <m:sub>
              <m:r>
                <w:rPr>
                  <w:rFonts w:ascii="Cambria Math" w:eastAsiaTheme="minorEastAsia" w:hAnsi="Cambria Math"/>
                  <w:lang w:val="en-US" w:eastAsia="es-ES"/>
                </w:rPr>
                <m:t>t</m:t>
              </m:r>
            </m:sub>
          </m:sSub>
          <m:r>
            <w:rPr>
              <w:rFonts w:ascii="Cambria Math" w:eastAsiaTheme="minorEastAsia" w:hAnsi="Cambria Math"/>
              <w:lang w:val="en-US" w:eastAsia="es-ES"/>
            </w:rPr>
            <m:t>=</m:t>
          </m:r>
          <m:nary>
            <m:naryPr>
              <m:ctrlPr>
                <w:rPr>
                  <w:rFonts w:ascii="Cambria Math" w:eastAsiaTheme="minorEastAsia" w:hAnsi="Cambria Math"/>
                  <w:lang w:val="en-US" w:eastAsia="es-ES"/>
                </w:rPr>
              </m:ctrlPr>
            </m:naryPr>
            <m:sub>
              <m:r>
                <w:rPr>
                  <w:rFonts w:ascii="Cambria Math" w:eastAsiaTheme="minorEastAsia" w:hAnsi="Cambria Math"/>
                  <w:lang w:val="en-US" w:eastAsia="es-ES"/>
                </w:rPr>
                <m:t>0</m:t>
              </m:r>
              <m:ctrlPr>
                <w:rPr>
                  <w:rFonts w:ascii="Cambria Math" w:eastAsiaTheme="minorEastAsia" w:hAnsi="Cambria Math"/>
                  <w:i/>
                  <w:lang w:val="en-US" w:eastAsia="es-ES"/>
                </w:rPr>
              </m:ctrlPr>
            </m:sub>
            <m:sup>
              <m:r>
                <w:rPr>
                  <w:rFonts w:ascii="Cambria Math" w:eastAsiaTheme="minorEastAsia" w:hAnsi="Cambria Math"/>
                  <w:lang w:val="en-US" w:eastAsia="es-ES"/>
                </w:rPr>
                <m:t>1</m:t>
              </m:r>
              <m:ctrlPr>
                <w:rPr>
                  <w:rFonts w:ascii="Cambria Math" w:eastAsiaTheme="minorEastAsia" w:hAnsi="Cambria Math"/>
                  <w:i/>
                  <w:lang w:val="en-US" w:eastAsia="es-ES"/>
                </w:rPr>
              </m:ctrlPr>
            </m:sup>
            <m:e>
              <m:sSup>
                <m:sSupPr>
                  <m:ctrlPr>
                    <w:rPr>
                      <w:rFonts w:ascii="Cambria Math" w:eastAsiaTheme="minorEastAsia" w:hAnsi="Cambria Math"/>
                      <w:i/>
                      <w:lang w:val="en-US" w:eastAsia="es-ES"/>
                    </w:rPr>
                  </m:ctrlPr>
                </m:sSupPr>
                <m:e>
                  <m:d>
                    <m:dPr>
                      <m:ctrlPr>
                        <w:rPr>
                          <w:rFonts w:ascii="Cambria Math" w:eastAsiaTheme="minorEastAsia" w:hAnsi="Cambria Math"/>
                          <w:lang w:val="en-US" w:eastAsia="es-ES"/>
                        </w:rPr>
                      </m:ctrlPr>
                    </m:dPr>
                    <m:e>
                      <m:f>
                        <m:fPr>
                          <m:ctrlPr>
                            <w:rPr>
                              <w:rFonts w:ascii="Cambria Math" w:eastAsiaTheme="minorEastAsia" w:hAnsi="Cambria Math"/>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P</m:t>
                              </m:r>
                            </m:e>
                            <m:sub>
                              <m:r>
                                <w:rPr>
                                  <w:rFonts w:ascii="Cambria Math" w:eastAsiaTheme="minorEastAsia" w:hAnsi="Cambria Math"/>
                                  <w:lang w:val="en-US" w:eastAsia="es-ES"/>
                                </w:rPr>
                                <m:t>t</m:t>
                              </m:r>
                            </m:sub>
                          </m:sSub>
                          <m:d>
                            <m:dPr>
                              <m:ctrlPr>
                                <w:rPr>
                                  <w:rFonts w:ascii="Cambria Math" w:eastAsiaTheme="minorEastAsia" w:hAnsi="Cambria Math"/>
                                  <w:i/>
                                  <w:lang w:val="en-US" w:eastAsia="es-ES"/>
                                </w:rPr>
                              </m:ctrlPr>
                            </m:dPr>
                            <m:e>
                              <m:r>
                                <w:rPr>
                                  <w:rFonts w:ascii="Cambria Math" w:eastAsiaTheme="minorEastAsia" w:hAnsi="Cambria Math"/>
                                  <w:lang w:val="en-US" w:eastAsia="es-ES"/>
                                </w:rPr>
                                <m:t>i</m:t>
                              </m:r>
                            </m:e>
                          </m:d>
                          <m:ctrlPr>
                            <w:rPr>
                              <w:rFonts w:ascii="Cambria Math" w:eastAsiaTheme="minorEastAsia" w:hAnsi="Cambria Math"/>
                              <w:i/>
                              <w:lang w:val="en-US" w:eastAsia="es-ES"/>
                            </w:rPr>
                          </m:ctrlPr>
                        </m:num>
                        <m:den>
                          <m:sSub>
                            <m:sSubPr>
                              <m:ctrlPr>
                                <w:rPr>
                                  <w:rFonts w:ascii="Cambria Math" w:eastAsiaTheme="minorEastAsia" w:hAnsi="Cambria Math"/>
                                  <w:i/>
                                  <w:lang w:val="en-US" w:eastAsia="es-ES"/>
                                </w:rPr>
                              </m:ctrlPr>
                            </m:sSubPr>
                            <m:e>
                              <m:r>
                                <w:rPr>
                                  <w:rFonts w:ascii="Cambria Math" w:eastAsiaTheme="minorEastAsia" w:hAnsi="Cambria Math"/>
                                  <w:lang w:val="en-US" w:eastAsia="es-ES"/>
                                </w:rPr>
                                <m:t>P</m:t>
                              </m:r>
                            </m:e>
                            <m:sub>
                              <m:r>
                                <w:rPr>
                                  <w:rFonts w:ascii="Cambria Math" w:eastAsiaTheme="minorEastAsia" w:hAnsi="Cambria Math"/>
                                  <w:lang w:val="en-US" w:eastAsia="es-ES"/>
                                </w:rPr>
                                <m:t>t</m:t>
                              </m:r>
                            </m:sub>
                          </m:sSub>
                          <m:ctrlPr>
                            <w:rPr>
                              <w:rFonts w:ascii="Cambria Math" w:eastAsiaTheme="minorEastAsia" w:hAnsi="Cambria Math"/>
                              <w:i/>
                              <w:lang w:val="en-US" w:eastAsia="es-ES"/>
                            </w:rPr>
                          </m:ctrlPr>
                        </m:den>
                      </m:f>
                      <m:ctrlPr>
                        <w:rPr>
                          <w:rFonts w:ascii="Cambria Math" w:eastAsiaTheme="minorEastAsia" w:hAnsi="Cambria Math"/>
                          <w:i/>
                          <w:lang w:val="en-US" w:eastAsia="es-ES"/>
                        </w:rPr>
                      </m:ctrlPr>
                    </m:e>
                  </m:d>
                </m:e>
                <m:sup>
                  <m:r>
                    <w:rPr>
                      <w:rFonts w:ascii="Cambria Math" w:eastAsiaTheme="minorEastAsia" w:hAnsi="Cambria Math"/>
                      <w:lang w:val="en-US" w:eastAsia="es-ES"/>
                    </w:rPr>
                    <m:t>-</m:t>
                  </m:r>
                  <m:f>
                    <m:fPr>
                      <m:ctrlPr>
                        <w:rPr>
                          <w:rFonts w:ascii="Cambria Math" w:eastAsiaTheme="minorEastAsia" w:hAnsi="Cambria Math"/>
                          <w:lang w:val="en-US" w:eastAsia="es-ES"/>
                        </w:rPr>
                      </m:ctrlPr>
                    </m:fPr>
                    <m:num>
                      <m:r>
                        <m:rPr>
                          <m:sty m:val="p"/>
                        </m:rPr>
                        <w:rPr>
                          <w:rFonts w:ascii="Cambria Math" w:eastAsiaTheme="minorEastAsia" w:hAnsi="Cambria Math"/>
                          <w:lang w:val="en-US" w:eastAsia="es-ES"/>
                        </w:rPr>
                        <m:t>ε</m:t>
                      </m:r>
                      <m:ctrlPr>
                        <w:rPr>
                          <w:rFonts w:ascii="Cambria Math" w:eastAsiaTheme="minorEastAsia" w:hAnsi="Cambria Math"/>
                          <w:i/>
                          <w:lang w:val="en-US" w:eastAsia="es-ES"/>
                        </w:rPr>
                      </m:ctrlPr>
                    </m:num>
                    <m:den>
                      <m:r>
                        <w:rPr>
                          <w:rFonts w:ascii="Cambria Math" w:eastAsiaTheme="minorEastAsia" w:hAnsi="Cambria Math"/>
                          <w:lang w:val="en-US" w:eastAsia="es-ES"/>
                        </w:rPr>
                        <m:t>1-</m:t>
                      </m:r>
                      <m:r>
                        <m:rPr>
                          <m:sty m:val="p"/>
                        </m:rPr>
                        <w:rPr>
                          <w:rFonts w:ascii="Cambria Math" w:eastAsiaTheme="minorEastAsia" w:hAnsi="Cambria Math"/>
                          <w:lang w:val="en-US" w:eastAsia="es-ES"/>
                        </w:rPr>
                        <m:t>α</m:t>
                      </m:r>
                      <m:ctrlPr>
                        <w:rPr>
                          <w:rFonts w:ascii="Cambria Math" w:eastAsiaTheme="minorEastAsia" w:hAnsi="Cambria Math"/>
                          <w:i/>
                          <w:lang w:val="en-US" w:eastAsia="es-ES"/>
                        </w:rPr>
                      </m:ctrlPr>
                    </m:den>
                  </m:f>
                </m:sup>
              </m:sSup>
              <m:r>
                <w:rPr>
                  <w:rFonts w:ascii="Cambria Math" w:eastAsiaTheme="minorEastAsia" w:hAnsi="Cambria Math"/>
                  <w:lang w:val="en-US" w:eastAsia="es-ES"/>
                </w:rPr>
                <m:t>di</m:t>
              </m:r>
              <m:ctrlPr>
                <w:rPr>
                  <w:rFonts w:ascii="Cambria Math" w:eastAsiaTheme="minorEastAsia" w:hAnsi="Cambria Math"/>
                  <w:i/>
                  <w:lang w:val="en-US" w:eastAsia="es-ES"/>
                </w:rPr>
              </m:ctrlPr>
            </m:e>
          </m:nary>
        </m:oMath>
      </m:oMathPara>
    </w:p>
    <w:p w14:paraId="7A1806B8" w14:textId="4B952C42" w:rsidR="003F094E" w:rsidRPr="003F094E" w:rsidRDefault="003F094E" w:rsidP="00DB7AEF">
      <w:pPr>
        <w:pStyle w:val="Prrafodelista"/>
        <w:ind w:left="714"/>
        <w:rPr>
          <w:rFonts w:eastAsiaTheme="minorEastAsia"/>
          <w:lang w:val="en-US" w:eastAsia="es-ES"/>
        </w:rPr>
      </w:pPr>
      <w:r w:rsidRPr="003F094E">
        <w:rPr>
          <w:lang w:val="en-US"/>
        </w:rPr>
        <w:t>We can then express the aggregate production relationship as:</w:t>
      </w:r>
    </w:p>
    <w:p w14:paraId="3A788594" w14:textId="0F0D91FA" w:rsidR="003F094E" w:rsidRPr="007515AC" w:rsidRDefault="000A34AA" w:rsidP="003F094E">
      <w:pPr>
        <w:ind w:left="357"/>
        <w:rPr>
          <w:rFonts w:ascii="Times New Roman" w:eastAsia="Times New Roman" w:hAnsi="Times New Roman" w:cs="Times New Roman"/>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lang w:val="en-US" w:eastAsia="es-ES"/>
                    </w:rPr>
                  </m:ctrlPr>
                </m:dPr>
                <m:e>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ctrlPr>
                    <w:rPr>
                      <w:rFonts w:ascii="Cambria Math" w:eastAsia="Times New Roman" w:hAnsi="Cambria Math" w:cs="Times New Roman"/>
                      <w:i/>
                      <w:lang w:val="en-US" w:eastAsia="es-ES"/>
                    </w:rPr>
                  </m:ctrlPr>
                </m:e>
              </m:d>
            </m:e>
            <m:sup>
              <m:f>
                <m:fPr>
                  <m:ctrlPr>
                    <w:rPr>
                      <w:rFonts w:ascii="Cambria Math" w:eastAsia="Times New Roman" w:hAnsi="Cambria Math" w:cs="Times New Roman"/>
                      <w:lang w:val="en-US" w:eastAsia="es-ES"/>
                    </w:rPr>
                  </m:ctrlPr>
                </m:fPr>
                <m:num>
                  <m:r>
                    <w:rPr>
                      <w:rFonts w:ascii="Cambria Math" w:eastAsia="Times New Roman" w:hAnsi="Cambria Math" w:cs="Times New Roman"/>
                      <w:lang w:val="en-US" w:eastAsia="es-ES"/>
                    </w:rPr>
                    <m:t>1</m:t>
                  </m:r>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ctrlPr>
                    <w:rPr>
                      <w:rFonts w:ascii="Cambria Math" w:eastAsia="Times New Roman" w:hAnsi="Cambria Math" w:cs="Times New Roman"/>
                      <w:i/>
                      <w:lang w:val="en-US" w:eastAsia="es-ES"/>
                    </w:rPr>
                  </m:ctrlPr>
                </m:den>
              </m:f>
            </m:sup>
          </m:sSup>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V</m:t>
              </m:r>
            </m:e>
            <m:sub>
              <m:r>
                <w:rPr>
                  <w:rFonts w:ascii="Cambria Math" w:eastAsia="Times New Roman" w:hAnsi="Cambria Math" w:cs="Times New Roman"/>
                  <w:lang w:val="en-US" w:eastAsia="es-ES"/>
                </w:rPr>
                <m:t>t</m:t>
              </m:r>
            </m:sub>
          </m:sSub>
          <m:r>
            <m:rPr>
              <m:sty m:val="p"/>
            </m:rPr>
            <w:rPr>
              <w:rFonts w:ascii="Cambria Math" w:eastAsia="Times New Roman" w:hAnsi="Cambria Math" w:cs="Times New Roman"/>
              <w:lang w:val="en-US" w:eastAsia="es-ES"/>
            </w:rPr>
            <m:t> → </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ctrlPr>
                <w:rPr>
                  <w:rFonts w:ascii="Cambria Math" w:eastAsia="Times New Roman" w:hAnsi="Cambria Math" w:cs="Times New Roman"/>
                  <w:lang w:val="en-US" w:eastAsia="es-ES"/>
                </w:rPr>
              </m:ctrlP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num>
            <m:den>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V</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den>
          </m:f>
        </m:oMath>
      </m:oMathPara>
    </w:p>
    <w:p w14:paraId="16A5EA2E" w14:textId="3C337174" w:rsidR="007515AC" w:rsidRDefault="007515AC" w:rsidP="007515AC">
      <w:pPr>
        <w:rPr>
          <w:rFonts w:eastAsia="Times New Roman" w:cstheme="minorHAnsi"/>
          <w:lang w:val="en-US" w:eastAsia="es-ES"/>
        </w:rPr>
      </w:pPr>
      <w:r>
        <w:rPr>
          <w:rFonts w:eastAsia="Times New Roman" w:cstheme="minorHAnsi"/>
          <w:b/>
          <w:bCs/>
          <w:i/>
          <w:iCs/>
          <w:lang w:val="en-US" w:eastAsia="es-ES"/>
        </w:rPr>
        <w:t>Note:</w:t>
      </w:r>
      <w:r>
        <w:rPr>
          <w:rFonts w:eastAsia="Times New Roman" w:cstheme="minorHAnsi"/>
          <w:lang w:val="en-US" w:eastAsia="es-ES"/>
        </w:rPr>
        <w:t xml:space="preserve"> </w:t>
      </w:r>
      <w:r w:rsidRPr="007515AC">
        <w:rPr>
          <w:rFonts w:eastAsia="Times New Roman" w:cstheme="minorHAnsi"/>
          <w:lang w:val="en-US" w:eastAsia="es-ES"/>
        </w:rPr>
        <w:t xml:space="preserve">In a neighborhood of a zero-inflation steady state, the price dispersion index </w:t>
      </w:r>
      <m:oMath>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V</m:t>
            </m:r>
          </m:e>
          <m:sub>
            <m:r>
              <w:rPr>
                <w:rFonts w:ascii="Cambria Math" w:eastAsia="Times New Roman" w:hAnsi="Cambria Math" w:cstheme="minorHAnsi"/>
                <w:lang w:val="en-US" w:eastAsia="es-ES"/>
              </w:rPr>
              <m:t>t</m:t>
            </m:r>
          </m:sub>
        </m:sSub>
      </m:oMath>
      <w:r w:rsidRPr="007515AC">
        <w:rPr>
          <w:rFonts w:eastAsia="Times New Roman" w:cstheme="minorHAnsi"/>
          <w:lang w:val="en-US" w:eastAsia="es-ES"/>
        </w:rPr>
        <w:t xml:space="preserve"> is equal to 1 up to a first-order approximation</w:t>
      </w:r>
      <w:r>
        <w:rPr>
          <w:rFonts w:eastAsia="Times New Roman" w:cstheme="minorHAnsi"/>
          <w:lang w:val="en-US" w:eastAsia="es-ES"/>
        </w:rPr>
        <w:t>.</w:t>
      </w:r>
    </w:p>
    <w:p w14:paraId="1C944C47" w14:textId="2E9E44E3" w:rsidR="007515AC" w:rsidRDefault="007515AC" w:rsidP="007515AC">
      <w:pPr>
        <w:pStyle w:val="Prrafodelista"/>
        <w:numPr>
          <w:ilvl w:val="0"/>
          <w:numId w:val="12"/>
        </w:numPr>
        <w:rPr>
          <w:rFonts w:eastAsia="Times New Roman" w:cstheme="minorHAnsi"/>
          <w:lang w:val="en-US" w:eastAsia="es-ES"/>
        </w:rPr>
      </w:pPr>
      <w:r w:rsidRPr="007515AC">
        <w:rPr>
          <w:rFonts w:eastAsia="Times New Roman" w:cstheme="minorHAnsi"/>
          <w:lang w:val="en-US" w:eastAsia="es-ES"/>
        </w:rPr>
        <w:t>Aggregate Real Marginal Cost</w:t>
      </w:r>
      <w:r>
        <w:rPr>
          <w:rFonts w:eastAsia="Times New Roman" w:cstheme="minorHAnsi"/>
          <w:lang w:val="en-US" w:eastAsia="es-ES"/>
        </w:rPr>
        <w:t>:</w:t>
      </w:r>
    </w:p>
    <w:p w14:paraId="0D8FDBE8" w14:textId="6538F00F" w:rsidR="007515AC" w:rsidRPr="00076CA1" w:rsidRDefault="007515AC" w:rsidP="007515AC">
      <w:pPr>
        <w:rPr>
          <w:rFonts w:eastAsia="Times New Roman" w:cstheme="minorHAnsi"/>
          <w:lang w:val="en-US" w:eastAsia="es-ES"/>
        </w:rPr>
      </w:pPr>
      <m:oMathPara>
        <m:oMath>
          <m:r>
            <w:rPr>
              <w:rFonts w:ascii="Cambria Math" w:eastAsia="Times New Roman" w:hAnsi="Cambria Math" w:cs="Times New Roman"/>
              <w:lang w:val="en-US" w:eastAsia="es-ES"/>
            </w:rPr>
            <m:t>m</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c</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W</m:t>
                  </m:r>
                </m:e>
                <m:sub>
                  <m:r>
                    <w:rPr>
                      <w:rFonts w:ascii="Cambria Math" w:eastAsia="Times New Roman" w:hAnsi="Cambria Math" w:cs="Times New Roman"/>
                      <w:lang w:val="en-US" w:eastAsia="es-ES"/>
                    </w:rPr>
                    <m:t>t</m:t>
                  </m:r>
                </m:sub>
              </m:sSub>
              <m:r>
                <m:rPr>
                  <m:lit/>
                </m:rP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e>
              </m:d>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den>
          </m:f>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W</m:t>
                  </m:r>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P</m:t>
                  </m:r>
                </m:e>
                <m:sub>
                  <m:r>
                    <w:rPr>
                      <w:rFonts w:ascii="Cambria Math" w:eastAsia="Times New Roman" w:hAnsi="Cambria Math" w:cstheme="minorHAnsi"/>
                      <w:lang w:val="en-US" w:eastAsia="es-ES"/>
                    </w:rPr>
                    <m:t>t</m:t>
                  </m:r>
                </m:sub>
              </m:sSub>
            </m:num>
            <m:den>
              <m:r>
                <w:rPr>
                  <w:rFonts w:ascii="Cambria Math" w:eastAsia="Times New Roman" w:hAnsi="Cambria Math" w:cstheme="minorHAnsi"/>
                  <w:lang w:val="en-US" w:eastAsia="es-ES"/>
                </w:rPr>
                <m:t>MP</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N</m:t>
                  </m:r>
                </m:e>
                <m:sub>
                  <m:r>
                    <w:rPr>
                      <w:rFonts w:ascii="Cambria Math" w:eastAsia="Times New Roman" w:hAnsi="Cambria Math" w:cstheme="minorHAnsi"/>
                      <w:lang w:val="en-US" w:eastAsia="es-ES"/>
                    </w:rPr>
                    <m:t>t</m:t>
                  </m:r>
                </m:sub>
              </m:sSub>
            </m:den>
          </m:f>
        </m:oMath>
      </m:oMathPara>
    </w:p>
    <w:p w14:paraId="17903047" w14:textId="57C3D5BE" w:rsidR="00307934" w:rsidRPr="00076CA1" w:rsidRDefault="00307934" w:rsidP="00307934">
      <w:pPr>
        <w:pStyle w:val="Prrafodelista"/>
        <w:numPr>
          <w:ilvl w:val="0"/>
          <w:numId w:val="12"/>
        </w:numPr>
        <w:rPr>
          <w:rFonts w:eastAsia="Times New Roman" w:cstheme="minorHAnsi"/>
          <w:lang w:val="en-US" w:eastAsia="es-ES"/>
        </w:rPr>
      </w:pPr>
      <w:r w:rsidRPr="00076CA1">
        <w:rPr>
          <w:rFonts w:eastAsia="Times New Roman" w:cstheme="minorHAnsi"/>
          <w:lang w:val="en-US" w:eastAsia="es-ES"/>
        </w:rPr>
        <w:t>Bonds Market Clearing:</w:t>
      </w:r>
    </w:p>
    <w:p w14:paraId="0EEBB8A9" w14:textId="15E0C805" w:rsidR="00307934" w:rsidRPr="00076CA1" w:rsidRDefault="000A34AA" w:rsidP="00307934">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B</m:t>
              </m:r>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 xml:space="preserve">=0     </m:t>
          </m:r>
          <m:r>
            <m:rPr>
              <m:nor/>
            </m:rPr>
            <w:rPr>
              <w:rFonts w:ascii="Cambria Math" w:eastAsia="Times New Roman" w:hAnsi="Cambria Math" w:cstheme="minorHAnsi"/>
              <w:lang w:val="en-US" w:eastAsia="es-ES"/>
            </w:rPr>
            <m:t xml:space="preserve">for all </m:t>
          </m:r>
          <m:r>
            <w:rPr>
              <w:rFonts w:ascii="Cambria Math" w:eastAsia="Times New Roman" w:hAnsi="Cambria Math" w:cstheme="minorHAnsi"/>
              <w:lang w:val="en-US" w:eastAsia="es-ES"/>
            </w:rPr>
            <m:t>t</m:t>
          </m:r>
        </m:oMath>
      </m:oMathPara>
    </w:p>
    <w:p w14:paraId="10587554" w14:textId="3686330A" w:rsidR="003F094E" w:rsidRPr="003F094E" w:rsidRDefault="003F094E" w:rsidP="003F094E">
      <w:pPr>
        <w:pStyle w:val="Prrafodelista"/>
        <w:numPr>
          <w:ilvl w:val="0"/>
          <w:numId w:val="12"/>
        </w:numPr>
        <w:rPr>
          <w:rFonts w:eastAsiaTheme="minorEastAsia"/>
          <w:lang w:val="en-US" w:eastAsia="es-ES"/>
        </w:rPr>
      </w:pPr>
      <w:r w:rsidRPr="003F094E">
        <w:rPr>
          <w:rFonts w:eastAsiaTheme="minorEastAsia"/>
          <w:lang w:val="en-US" w:eastAsia="es-ES"/>
        </w:rPr>
        <w:t xml:space="preserve">Finally, substituting the aggregate clearing condition </w:t>
      </w:r>
      <m:oMath>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Y</m:t>
            </m:r>
          </m:e>
          <m:sub>
            <m:r>
              <w:rPr>
                <w:rFonts w:ascii="Cambria Math" w:eastAsiaTheme="minorEastAsia" w:hAnsi="Cambria Math"/>
                <w:lang w:val="en-US" w:eastAsia="es-ES"/>
              </w:rPr>
              <m:t>t</m:t>
            </m:r>
          </m:sub>
        </m:sSub>
        <m:r>
          <w:rPr>
            <w:rFonts w:ascii="Cambria Math" w:eastAsiaTheme="minorEastAsia" w:hAnsi="Cambria Math"/>
            <w:lang w:val="en-US" w:eastAsia="es-ES"/>
          </w:rPr>
          <m:t xml:space="preserve">) </m:t>
        </m:r>
      </m:oMath>
      <w:r w:rsidRPr="003F094E">
        <w:rPr>
          <w:rFonts w:eastAsiaTheme="minorEastAsia"/>
          <w:lang w:val="en-US" w:eastAsia="es-ES"/>
        </w:rPr>
        <w:t>into the household's Euler equation yields the non-linear Dynamic IS curve:</w:t>
      </w:r>
    </w:p>
    <w:p w14:paraId="00596D6B" w14:textId="62A07659" w:rsidR="00307934" w:rsidRPr="00F721F8" w:rsidRDefault="000A34AA" w:rsidP="00307934">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hAnsi="Cambria Math"/>
                  <w:lang w:val="en-US"/>
                </w:rPr>
                <m:t>-σ</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m:t>
              </m:r>
            </m:sub>
          </m:sSub>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t+1</m:t>
                  </m:r>
                </m:sub>
                <m:sup>
                  <m:r>
                    <w:rPr>
                      <w:rFonts w:ascii="Cambria Math" w:hAnsi="Cambria Math"/>
                      <w:lang w:val="en-US"/>
                    </w:rPr>
                    <m:t>-σ</m:t>
                  </m:r>
                </m:sup>
              </m:sSubSup>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t+1</m:t>
                          </m:r>
                        </m:sub>
                      </m:sSub>
                    </m:e>
                  </m:d>
                  <m:ctrlPr>
                    <w:rPr>
                      <w:rFonts w:ascii="Cambria Math" w:eastAsiaTheme="minorEastAsia" w:hAnsi="Cambria Math"/>
                      <w:i/>
                      <w:lang w:val="en-US"/>
                    </w:rPr>
                  </m:ctrlPr>
                </m:e>
                <m:sup>
                  <m:r>
                    <w:rPr>
                      <w:rFonts w:ascii="Cambria Math" w:eastAsiaTheme="minorEastAsia" w:hAnsi="Cambria Math"/>
                      <w:lang w:val="en-US"/>
                    </w:rPr>
                    <m:t>-1</m:t>
                  </m:r>
                </m:sup>
              </m:sSup>
            </m:e>
          </m:d>
        </m:oMath>
      </m:oMathPara>
    </w:p>
    <w:p w14:paraId="529608F6" w14:textId="067DF786" w:rsidR="003F094E" w:rsidRPr="003F094E" w:rsidRDefault="00307934" w:rsidP="003F094E">
      <w:pPr>
        <w:pStyle w:val="Prrafodelista"/>
        <w:numPr>
          <w:ilvl w:val="0"/>
          <w:numId w:val="12"/>
        </w:numPr>
        <w:rPr>
          <w:rFonts w:eastAsiaTheme="minorEastAsia"/>
          <w:lang w:val="en-US" w:eastAsia="es-ES"/>
        </w:rPr>
      </w:pPr>
      <w:r>
        <w:rPr>
          <w:lang w:val="en-US"/>
        </w:rPr>
        <w:t>T</w:t>
      </w:r>
      <w:r w:rsidR="003F094E" w:rsidRPr="003F094E">
        <w:rPr>
          <w:lang w:val="en-US"/>
        </w:rPr>
        <w:t>he aggregate real wage is equated to the aggregate marginal rate of substitution:</w:t>
      </w:r>
    </w:p>
    <w:p w14:paraId="2F10985E" w14:textId="48FBEE9B" w:rsidR="003F094E" w:rsidRPr="00307934" w:rsidRDefault="000A34AA" w:rsidP="003F094E">
      <w:pPr>
        <w:rPr>
          <w:rFonts w:eastAsiaTheme="minorEastAsia"/>
          <w:lang w:val="en-US"/>
        </w:rPr>
      </w:pPr>
      <m:oMathPara>
        <m:oMath>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W</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r>
            <w:rPr>
              <w:rFonts w:ascii="Cambria Math" w:eastAsia="Times New Roman" w:hAnsi="Cambria Math" w:cs="Times New Roman"/>
              <w:lang w:val="en-US" w:eastAsia="es-ES"/>
            </w:rPr>
            <m:t>=</m:t>
          </m:r>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oMath>
      </m:oMathPara>
    </w:p>
    <w:p w14:paraId="50447349" w14:textId="79971C65" w:rsidR="00307934" w:rsidRPr="00307934" w:rsidRDefault="00307934" w:rsidP="00307934">
      <w:pPr>
        <w:pStyle w:val="Prrafodelista"/>
        <w:numPr>
          <w:ilvl w:val="0"/>
          <w:numId w:val="12"/>
        </w:numPr>
        <w:rPr>
          <w:rFonts w:eastAsiaTheme="minorEastAsia"/>
          <w:lang w:val="en-US" w:eastAsia="es-ES"/>
        </w:rPr>
      </w:pPr>
      <w:r>
        <w:rPr>
          <w:rFonts w:eastAsiaTheme="minorEastAsia"/>
          <w:lang w:val="en-US" w:eastAsia="es-ES"/>
        </w:rPr>
        <w:t>And the money demand:</w:t>
      </w:r>
    </w:p>
    <w:p w14:paraId="16AE3BB4" w14:textId="0B6F70E5" w:rsidR="00307934" w:rsidRPr="00BA19EE" w:rsidRDefault="000A34AA" w:rsidP="0030793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σ/v</m:t>
              </m:r>
            </m:sup>
          </m:sSub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e>
              </m:d>
            </m:e>
            <m:sup>
              <m:r>
                <w:rPr>
                  <w:rFonts w:ascii="Cambria Math" w:eastAsiaTheme="minorEastAsia" w:hAnsi="Cambria Math"/>
                </w:rPr>
                <m:t>-1/v</m:t>
              </m:r>
            </m:sup>
          </m:sSup>
        </m:oMath>
      </m:oMathPara>
    </w:p>
    <w:p w14:paraId="4D4AC513" w14:textId="48775978" w:rsidR="00BA19EE" w:rsidRDefault="00BA19EE">
      <w:pPr>
        <w:rPr>
          <w:rFonts w:eastAsiaTheme="minorEastAsia"/>
        </w:rPr>
      </w:pPr>
      <w:r>
        <w:rPr>
          <w:rFonts w:eastAsiaTheme="minorEastAsia"/>
        </w:rPr>
        <w:br w:type="page"/>
      </w:r>
    </w:p>
    <w:p w14:paraId="118618B3" w14:textId="4A8E5C9D" w:rsidR="006D1577" w:rsidRDefault="00931713" w:rsidP="006D1577">
      <w:pPr>
        <w:pStyle w:val="Ttulo2"/>
        <w:rPr>
          <w:rFonts w:eastAsiaTheme="minorEastAsia"/>
          <w:lang w:val="en-US"/>
        </w:rPr>
      </w:pPr>
      <w:r>
        <w:rPr>
          <w:rFonts w:eastAsiaTheme="minorEastAsia"/>
          <w:lang w:val="en-US"/>
        </w:rPr>
        <w:lastRenderedPageBreak/>
        <w:t>Steady State</w:t>
      </w:r>
    </w:p>
    <w:p w14:paraId="5283DC89" w14:textId="29E0BF1F" w:rsidR="006D1577" w:rsidRPr="00BA19EE" w:rsidRDefault="006D1577" w:rsidP="006D1577">
      <w:pPr>
        <w:rPr>
          <w:lang w:val="en-US"/>
        </w:rPr>
      </w:pPr>
      <w:r w:rsidRPr="00BA19EE">
        <w:rPr>
          <w:lang w:val="en-US"/>
        </w:rPr>
        <w:t xml:space="preserve">We consider a zero-inflation steady state, which implies that the aggregate price level is constant </w:t>
      </w:r>
      <m:oMath>
        <m:d>
          <m:dPr>
            <m:ctrlPr>
              <w:rPr>
                <w:rFonts w:ascii="Cambria Math" w:hAnsi="Cambria Math"/>
                <w:i/>
                <w:lang w:val="en-US"/>
              </w:rPr>
            </m:ctrlPr>
          </m:dPr>
          <m:e>
            <m:r>
              <m:rPr>
                <m:sty m:val="p"/>
              </m:rPr>
              <w:rPr>
                <w:rFonts w:ascii="Cambria Math" w:hAnsi="Cambria Math"/>
                <w:lang w:val="en-US"/>
              </w:rPr>
              <m:t>Π</m:t>
            </m:r>
            <m:r>
              <w:rPr>
                <w:rFonts w:ascii="Cambria Math" w:hAnsi="Cambria Math"/>
                <w:lang w:val="en-US"/>
              </w:rPr>
              <m:t>=1→π=0</m:t>
            </m:r>
          </m:e>
        </m:d>
      </m:oMath>
      <w:r w:rsidRPr="00BA19EE">
        <w:rPr>
          <w:rFonts w:eastAsiaTheme="minorEastAsia"/>
          <w:lang w:val="en-US"/>
        </w:rPr>
        <w:t>.</w:t>
      </w:r>
      <w:r w:rsidRPr="00BA19EE">
        <w:rPr>
          <w:lang w:val="en-US"/>
        </w:rPr>
        <w:t xml:space="preserve"> We also assume that there are no technological shocks</w:t>
      </w:r>
      <w:r w:rsidR="00126812" w:rsidRPr="00BA19EE">
        <w:rPr>
          <w:lang w:val="en-US"/>
        </w:rPr>
        <w:t xml:space="preserve"> </w:t>
      </w:r>
      <m:oMath>
        <m:d>
          <m:dPr>
            <m:ctrlPr>
              <w:rPr>
                <w:rFonts w:ascii="Cambria Math" w:hAnsi="Cambria Math"/>
                <w:i/>
                <w:lang w:val="en-US"/>
              </w:rPr>
            </m:ctrlPr>
          </m:dPr>
          <m:e>
            <m:r>
              <w:rPr>
                <w:rFonts w:ascii="Cambria Math" w:hAnsi="Cambria Math"/>
                <w:lang w:val="en-US"/>
              </w:rPr>
              <m:t>A=1</m:t>
            </m:r>
          </m:e>
        </m:d>
      </m:oMath>
      <w:r w:rsidR="00126812" w:rsidRPr="00BA19EE">
        <w:rPr>
          <w:lang w:val="en-US"/>
        </w:rPr>
        <w:t xml:space="preserve"> and all variables are constant over time.</w:t>
      </w:r>
    </w:p>
    <w:p w14:paraId="592AFB24" w14:textId="590E2C07" w:rsidR="00126812" w:rsidRPr="00BA19EE" w:rsidRDefault="00126812" w:rsidP="00126812">
      <w:pPr>
        <w:pStyle w:val="Prrafodelista"/>
        <w:numPr>
          <w:ilvl w:val="0"/>
          <w:numId w:val="12"/>
        </w:numPr>
        <w:rPr>
          <w:lang w:val="en-US"/>
        </w:rPr>
      </w:pPr>
      <w:r w:rsidRPr="00BA19EE">
        <w:rPr>
          <w:lang w:val="en-US"/>
        </w:rPr>
        <w:t>Thus:</w:t>
      </w:r>
    </w:p>
    <w:p w14:paraId="7855288E" w14:textId="1E08BB65" w:rsidR="00BA19EE" w:rsidRPr="00BA19EE" w:rsidRDefault="00BA19EE" w:rsidP="00BA19EE">
      <w:pPr>
        <w:pStyle w:val="Prrafodelista"/>
        <w:numPr>
          <w:ilvl w:val="1"/>
          <w:numId w:val="12"/>
        </w:numPr>
        <w:rPr>
          <w:lang w:val="en-US"/>
        </w:rPr>
      </w:pPr>
      <w:r w:rsidRPr="00BA19EE">
        <w:rPr>
          <w:lang w:val="en-US"/>
        </w:rPr>
        <w:t>From the non-linear Dynamic IS curve (Euler equation):</w:t>
      </w:r>
    </w:p>
    <w:p w14:paraId="07AE5A43" w14:textId="77777777" w:rsidR="00BA19EE" w:rsidRPr="00BA19EE" w:rsidRDefault="000A34AA" w:rsidP="00711263">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r>
                <m:rPr>
                  <m:sty m:val="p"/>
                </m:rPr>
                <w:rPr>
                  <w:rFonts w:ascii="Cambria Math" w:hAnsi="Cambria Math"/>
                  <w:lang w:val="en-US"/>
                </w:rPr>
                <m:t>σ</m:t>
              </m:r>
            </m:sup>
          </m:sSup>
          <m:r>
            <w:rPr>
              <w:rFonts w:ascii="Cambria Math" w:hAnsi="Cambria Math"/>
              <w:lang w:val="en-US"/>
            </w:rPr>
            <m:t>=</m:t>
          </m:r>
          <m:r>
            <m:rPr>
              <m:sty m:val="p"/>
            </m:rPr>
            <w:rPr>
              <w:rFonts w:ascii="Cambria Math" w:hAnsi="Cambria Math"/>
              <w:lang w:val="en-US"/>
            </w:rPr>
            <m:t>β</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r>
                    <m:rPr>
                      <m:sty m:val="p"/>
                    </m:rPr>
                    <w:rPr>
                      <w:rFonts w:ascii="Cambria Math" w:hAnsi="Cambria Math"/>
                      <w:lang w:val="en-US"/>
                    </w:rPr>
                    <m:t>σ</m:t>
                  </m:r>
                </m:sup>
              </m:sSup>
              <m:d>
                <m:dPr>
                  <m:ctrlPr>
                    <w:rPr>
                      <w:rFonts w:ascii="Cambria Math" w:hAnsi="Cambria Math"/>
                      <w:i/>
                      <w:lang w:val="en-US"/>
                    </w:rPr>
                  </m:ctrlPr>
                </m:dPr>
                <m:e>
                  <m:r>
                    <w:rPr>
                      <w:rFonts w:ascii="Cambria Math" w:hAnsi="Cambria Math"/>
                      <w:lang w:val="en-US"/>
                    </w:rPr>
                    <m:t>1+i</m:t>
                  </m:r>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π</m:t>
                      </m:r>
                    </m:e>
                  </m:d>
                </m:e>
                <m:sup>
                  <m:r>
                    <w:rPr>
                      <w:rFonts w:ascii="Cambria Math" w:hAnsi="Cambria Math"/>
                      <w:lang w:val="en-US"/>
                    </w:rPr>
                    <m:t>-1</m:t>
                  </m:r>
                </m:sup>
              </m:sSup>
            </m:e>
          </m:d>
        </m:oMath>
      </m:oMathPara>
    </w:p>
    <w:p w14:paraId="1F0393E1" w14:textId="77777777" w:rsidR="00BA19EE" w:rsidRPr="00BA19EE" w:rsidRDefault="00BA19EE" w:rsidP="00BA19EE">
      <w:pPr>
        <w:pStyle w:val="Prrafodelista"/>
        <w:ind w:left="1440"/>
        <w:rPr>
          <w:rFonts w:eastAsiaTheme="minorEastAsia"/>
          <w:lang w:val="en-US"/>
        </w:rPr>
      </w:pPr>
      <w:r w:rsidRPr="00BA19EE">
        <w:rPr>
          <w:lang w:val="en-US"/>
        </w:rPr>
        <w:t>Since consumption is constant in steady state, the marginal utilities cancel out:</w:t>
      </w:r>
    </w:p>
    <w:p w14:paraId="01CA4B8D" w14:textId="556F0888" w:rsidR="00BA19EE" w:rsidRPr="00BA19EE" w:rsidRDefault="00BA19EE" w:rsidP="00BA19EE">
      <w:pPr>
        <w:rPr>
          <w:rFonts w:eastAsiaTheme="minorEastAsia"/>
          <w:lang w:val="en-US"/>
        </w:rPr>
      </w:pPr>
      <m:oMathPara>
        <m:oMath>
          <m:r>
            <w:rPr>
              <w:rFonts w:ascii="Cambria Math" w:hAnsi="Cambria Math"/>
              <w:lang w:val="en-US"/>
            </w:rPr>
            <m:t>1=</m:t>
          </m:r>
          <m:r>
            <m:rPr>
              <m:sty m:val="p"/>
            </m:rPr>
            <w:rPr>
              <w:rFonts w:ascii="Cambria Math" w:hAnsi="Cambria Math"/>
              <w:lang w:val="en-US"/>
            </w:rPr>
            <m:t>β</m:t>
          </m:r>
          <m:d>
            <m:dPr>
              <m:ctrlPr>
                <w:rPr>
                  <w:rFonts w:ascii="Cambria Math" w:hAnsi="Cambria Math"/>
                  <w:i/>
                  <w:lang w:val="en-US"/>
                </w:rPr>
              </m:ctrlPr>
            </m:dPr>
            <m:e>
              <m:r>
                <w:rPr>
                  <w:rFonts w:ascii="Cambria Math" w:hAnsi="Cambria Math"/>
                  <w:lang w:val="en-US"/>
                </w:rPr>
                <m:t>1+i</m:t>
              </m:r>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1+0</m:t>
                  </m:r>
                </m:e>
              </m:d>
            </m:e>
            <m:sup>
              <m:r>
                <w:rPr>
                  <w:rFonts w:ascii="Cambria Math" w:hAnsi="Cambria Math"/>
                  <w:lang w:val="en-US"/>
                </w:rPr>
                <m:t>-1</m:t>
              </m:r>
            </m:sup>
          </m:sSup>
        </m:oMath>
      </m:oMathPara>
    </w:p>
    <w:p w14:paraId="153CAB75" w14:textId="0EC162E3" w:rsidR="00BA19EE" w:rsidRPr="00BA19EE" w:rsidRDefault="00BA19EE" w:rsidP="00BA19EE">
      <w:pPr>
        <w:rPr>
          <w:rFonts w:eastAsiaTheme="minorEastAsia"/>
          <w:lang w:val="en-US"/>
        </w:rPr>
      </w:pPr>
      <m:oMathPara>
        <m:oMath>
          <m:r>
            <w:rPr>
              <w:rFonts w:ascii="Cambria Math" w:hAnsi="Cambria Math"/>
              <w:lang w:val="en-US"/>
            </w:rPr>
            <m:t>1+i=</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m:rPr>
                  <m:sty m:val="p"/>
                </m:rPr>
                <w:rPr>
                  <w:rFonts w:ascii="Cambria Math" w:hAnsi="Cambria Math"/>
                  <w:lang w:val="en-US"/>
                </w:rPr>
                <m:t>β</m:t>
              </m:r>
              <m:ctrlPr>
                <w:rPr>
                  <w:rFonts w:ascii="Cambria Math" w:hAnsi="Cambria Math"/>
                  <w:i/>
                  <w:lang w:val="en-US"/>
                </w:rPr>
              </m:ctrlPr>
            </m:den>
          </m:f>
        </m:oMath>
      </m:oMathPara>
    </w:p>
    <w:p w14:paraId="676412DB" w14:textId="77777777" w:rsidR="00BA19EE" w:rsidRPr="00BA19EE" w:rsidRDefault="00BA19EE" w:rsidP="00BA19EE">
      <w:pPr>
        <w:pStyle w:val="Prrafodelista"/>
        <w:ind w:left="1440"/>
        <w:rPr>
          <w:rFonts w:eastAsiaTheme="minorEastAsia"/>
          <w:lang w:val="en-US"/>
        </w:rPr>
      </w:pPr>
      <w:r w:rsidRPr="00BA19EE">
        <w:rPr>
          <w:lang w:val="en-US"/>
        </w:rPr>
        <w:t>Given zero inflation, the nominal interest rate equals the real interest rate, uniquely determined by the discount factor:</w:t>
      </w:r>
    </w:p>
    <w:p w14:paraId="0FBBDFD6" w14:textId="79584374" w:rsidR="00711263" w:rsidRPr="00BA19EE" w:rsidRDefault="00BA19EE" w:rsidP="00BA19EE">
      <w:pPr>
        <w:rPr>
          <w:rFonts w:eastAsiaTheme="minorEastAsia"/>
          <w:lang w:val="en-US"/>
        </w:rPr>
      </w:pPr>
      <m:oMathPara>
        <m:oMath>
          <m:r>
            <w:rPr>
              <w:rFonts w:ascii="Cambria Math" w:hAnsi="Cambria Math"/>
              <w:lang w:val="en-US"/>
            </w:rPr>
            <m:t>i</m:t>
          </m:r>
          <m:r>
            <m:rPr>
              <m:sty m:val="p"/>
            </m:rPr>
            <w:rPr>
              <w:rFonts w:ascii="Cambria Math" w:hAnsi="Cambria Math"/>
              <w:lang w:val="en-US"/>
            </w:rPr>
            <m:t>=</m:t>
          </m:r>
          <m:r>
            <w:rPr>
              <w:rFonts w:ascii="Cambria Math" w:hAnsi="Cambria Math"/>
              <w:lang w:val="en-US"/>
            </w:rPr>
            <m:t>r</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r>
                <w:rPr>
                  <w:rFonts w:ascii="Cambria Math" w:hAnsi="Cambria Math"/>
                  <w:lang w:val="en-US"/>
                </w:rPr>
                <m:t>β</m:t>
              </m:r>
            </m:num>
            <m:den>
              <m:r>
                <w:rPr>
                  <w:rFonts w:ascii="Cambria Math" w:hAnsi="Cambria Math"/>
                  <w:lang w:val="en-US"/>
                </w:rPr>
                <m:t>β</m:t>
              </m:r>
            </m:den>
          </m:f>
          <m:r>
            <m:rPr>
              <m:sty m:val="p"/>
            </m:rPr>
            <w:rPr>
              <w:rFonts w:ascii="Cambria Math" w:hAnsi="Cambria Math"/>
              <w:lang w:val="en-US"/>
            </w:rPr>
            <m:t>≡</m:t>
          </m:r>
          <m:r>
            <w:rPr>
              <w:rFonts w:ascii="Cambria Math" w:eastAsiaTheme="minorEastAsia" w:hAnsi="Cambria Math"/>
              <w:lang w:val="en-US"/>
            </w:rPr>
            <m:t>ρ</m:t>
          </m:r>
        </m:oMath>
      </m:oMathPara>
    </w:p>
    <w:p w14:paraId="4A20A928" w14:textId="2C4C3D05" w:rsidR="00BA19EE" w:rsidRPr="00BA19EE" w:rsidRDefault="00BA19EE" w:rsidP="00BA19EE">
      <w:pPr>
        <w:pStyle w:val="Prrafodelista"/>
        <w:numPr>
          <w:ilvl w:val="1"/>
          <w:numId w:val="12"/>
        </w:numPr>
        <w:rPr>
          <w:rFonts w:eastAsiaTheme="minorEastAsia"/>
          <w:lang w:val="en-US"/>
        </w:rPr>
      </w:pPr>
      <w:r w:rsidRPr="00BA19EE">
        <w:rPr>
          <w:lang w:val="en-US"/>
        </w:rPr>
        <w:t>Evaluating the non-linear optimal price condition under these steady-state values yields:</w:t>
      </w:r>
    </w:p>
    <w:p w14:paraId="0A210610" w14:textId="03D7A17C" w:rsidR="00711263" w:rsidRPr="00BA19EE" w:rsidRDefault="00BA19EE" w:rsidP="00BA19EE">
      <w:pPr>
        <w:rPr>
          <w:rFonts w:eastAsiaTheme="minorEastAsia"/>
          <w:lang w:val="en-US" w:eastAsia="es-ES"/>
        </w:rPr>
      </w:pPr>
      <m:oMathPara>
        <m:oMath>
          <m:r>
            <w:rPr>
              <w:rFonts w:ascii="Cambria Math" w:hAnsi="Cambria Math"/>
              <w:lang w:val="en-US" w:eastAsia="es-ES"/>
            </w:rPr>
            <m:t>MC</m:t>
          </m:r>
          <m:r>
            <m:rPr>
              <m:sty m:val="p"/>
            </m:rPr>
            <w:rPr>
              <w:rFonts w:ascii="Cambria Math" w:hAnsi="Cambria Math"/>
              <w:lang w:val="en-US" w:eastAsia="es-ES"/>
            </w:rPr>
            <m:t>=</m:t>
          </m:r>
          <m:f>
            <m:fPr>
              <m:ctrlPr>
                <w:rPr>
                  <w:rFonts w:ascii="Cambria Math" w:hAnsi="Cambria Math"/>
                  <w:lang w:val="en-US" w:eastAsia="es-ES"/>
                </w:rPr>
              </m:ctrlPr>
            </m:fPr>
            <m:num>
              <m:r>
                <m:rPr>
                  <m:sty m:val="p"/>
                </m:rPr>
                <w:rPr>
                  <w:rFonts w:ascii="Cambria Math" w:hAnsi="Cambria Math"/>
                  <w:lang w:val="en-US" w:eastAsia="es-ES"/>
                </w:rPr>
                <m:t>1</m:t>
              </m:r>
            </m:num>
            <m:den>
              <m:r>
                <m:rPr>
                  <m:scr m:val="script"/>
                  <m:sty m:val="p"/>
                </m:rPr>
                <w:rPr>
                  <w:rFonts w:ascii="Cambria Math" w:hAnsi="Cambria Math"/>
                  <w:lang w:val="en-US" w:eastAsia="es-ES"/>
                </w:rPr>
                <m:t>M</m:t>
              </m:r>
            </m:den>
          </m:f>
          <m:r>
            <m:rPr>
              <m:sty m:val="p"/>
            </m:rPr>
            <w:rPr>
              <w:rFonts w:ascii="Cambria Math" w:hAnsi="Cambria Math"/>
              <w:lang w:val="en-US" w:eastAsia="es-ES"/>
            </w:rPr>
            <m:t>=</m:t>
          </m:r>
          <m:f>
            <m:fPr>
              <m:ctrlPr>
                <w:rPr>
                  <w:rFonts w:ascii="Cambria Math" w:hAnsi="Cambria Math"/>
                  <w:lang w:val="en-US" w:eastAsia="es-ES"/>
                </w:rPr>
              </m:ctrlPr>
            </m:fPr>
            <m:num>
              <m:r>
                <w:rPr>
                  <w:rFonts w:ascii="Cambria Math" w:hAnsi="Cambria Math"/>
                  <w:lang w:val="en-US" w:eastAsia="es-ES"/>
                </w:rPr>
                <m:t>ε</m:t>
              </m:r>
              <m:r>
                <m:rPr>
                  <m:sty m:val="p"/>
                </m:rPr>
                <w:rPr>
                  <w:rFonts w:ascii="Cambria Math" w:hAnsi="Cambria Math"/>
                  <w:lang w:val="en-US" w:eastAsia="es-ES"/>
                </w:rPr>
                <m:t>-1</m:t>
              </m:r>
            </m:num>
            <m:den>
              <m:r>
                <w:rPr>
                  <w:rFonts w:ascii="Cambria Math" w:hAnsi="Cambria Math"/>
                  <w:lang w:val="en-US" w:eastAsia="es-ES"/>
                </w:rPr>
                <m:t>ε</m:t>
              </m:r>
            </m:den>
          </m:f>
        </m:oMath>
      </m:oMathPara>
    </w:p>
    <w:p w14:paraId="55A4E2FB" w14:textId="22739E8E" w:rsidR="00BA19EE" w:rsidRPr="00BA19EE" w:rsidRDefault="00BA19EE" w:rsidP="00BA19EE">
      <w:pPr>
        <w:pStyle w:val="Prrafodelista"/>
        <w:numPr>
          <w:ilvl w:val="1"/>
          <w:numId w:val="12"/>
        </w:numPr>
        <w:rPr>
          <w:rFonts w:eastAsiaTheme="minorEastAsia"/>
          <w:lang w:val="en-US" w:eastAsia="es-ES"/>
        </w:rPr>
      </w:pPr>
      <w:r w:rsidRPr="00BA19EE">
        <w:rPr>
          <w:lang w:val="en-US" w:eastAsia="es-ES"/>
        </w:rPr>
        <w:t xml:space="preserve">Using the market clearing condition </w:t>
      </w:r>
      <m:oMath>
        <m:r>
          <w:rPr>
            <w:rFonts w:ascii="Cambria Math" w:hAnsi="Cambria Math"/>
            <w:lang w:val="en-US" w:eastAsia="es-ES"/>
          </w:rPr>
          <m:t>(Y=C)</m:t>
        </m:r>
      </m:oMath>
      <w:r w:rsidRPr="00BA19EE">
        <w:rPr>
          <w:lang w:val="en-US" w:eastAsia="es-ES"/>
        </w:rPr>
        <w:t xml:space="preserve"> and the steady-state aggregate production relationship:</w:t>
      </w:r>
    </w:p>
    <w:p w14:paraId="31A4AA80" w14:textId="48967D62" w:rsidR="00BA19EE" w:rsidRPr="00BA19EE" w:rsidRDefault="00BA19EE" w:rsidP="00BA19EE">
      <w:pPr>
        <w:rPr>
          <w:rFonts w:ascii="Times New Roman" w:hAnsi="Times New Roman"/>
          <w:lang w:val="en-US" w:eastAsia="es-ES"/>
        </w:rPr>
      </w:pPr>
      <m:oMathPara>
        <m:oMath>
          <m:r>
            <w:rPr>
              <w:rFonts w:ascii="Cambria Math" w:hAnsi="Cambria Math"/>
              <w:lang w:val="en-US" w:eastAsia="es-ES"/>
            </w:rPr>
            <m:t>Y</m:t>
          </m:r>
          <m:r>
            <m:rPr>
              <m:sty m:val="p"/>
            </m:rPr>
            <w:rPr>
              <w:rFonts w:ascii="Cambria Math" w:hAnsi="Cambria Math"/>
              <w:lang w:val="en-US" w:eastAsia="es-ES"/>
            </w:rPr>
            <m:t>=</m:t>
          </m:r>
          <m:sSup>
            <m:sSupPr>
              <m:ctrlPr>
                <w:rPr>
                  <w:rFonts w:ascii="Cambria Math" w:hAnsi="Cambria Math"/>
                  <w:lang w:val="en-US" w:eastAsia="es-ES"/>
                </w:rPr>
              </m:ctrlPr>
            </m:sSupPr>
            <m:e>
              <m:r>
                <w:rPr>
                  <w:rFonts w:ascii="Cambria Math" w:hAnsi="Cambria Math"/>
                  <w:lang w:val="en-US" w:eastAsia="es-ES"/>
                </w:rPr>
                <m:t>N</m:t>
              </m:r>
            </m:e>
            <m:sup>
              <m:r>
                <m:rPr>
                  <m:sty m:val="p"/>
                </m:rPr>
                <w:rPr>
                  <w:rFonts w:ascii="Cambria Math" w:hAnsi="Cambria Math"/>
                  <w:lang w:val="en-US" w:eastAsia="es-ES"/>
                </w:rPr>
                <m:t>1-</m:t>
              </m:r>
              <m:r>
                <w:rPr>
                  <w:rFonts w:ascii="Cambria Math" w:hAnsi="Cambria Math"/>
                  <w:lang w:val="en-US" w:eastAsia="es-ES"/>
                </w:rPr>
                <m:t>α</m:t>
              </m:r>
            </m:sup>
          </m:sSup>
          <m:r>
            <m:rPr>
              <m:sty m:val="p"/>
            </m:rPr>
            <w:rPr>
              <w:rFonts w:ascii="Cambria Math" w:hAnsi="Cambria Math"/>
              <w:lang w:val="en-US" w:eastAsia="es-ES"/>
            </w:rPr>
            <m:t>→</m:t>
          </m:r>
          <m:r>
            <w:rPr>
              <w:rFonts w:ascii="Cambria Math" w:hAnsi="Cambria Math"/>
              <w:lang w:val="en-US" w:eastAsia="es-ES"/>
            </w:rPr>
            <m:t>N</m:t>
          </m:r>
          <m:r>
            <m:rPr>
              <m:sty m:val="p"/>
            </m:rPr>
            <w:rPr>
              <w:rFonts w:ascii="Cambria Math" w:hAnsi="Cambria Math"/>
              <w:lang w:val="en-US" w:eastAsia="es-ES"/>
            </w:rPr>
            <m:t>=</m:t>
          </m:r>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m:rPr>
                      <m:sty m:val="p"/>
                    </m:rPr>
                    <w:rPr>
                      <w:rFonts w:ascii="Cambria Math" w:hAnsi="Cambria Math"/>
                      <w:lang w:val="en-US" w:eastAsia="es-ES"/>
                    </w:rPr>
                    <m:t>1</m:t>
                  </m:r>
                </m:num>
                <m:den>
                  <m:r>
                    <m:rPr>
                      <m:sty m:val="p"/>
                    </m:rPr>
                    <w:rPr>
                      <w:rFonts w:ascii="Cambria Math" w:hAnsi="Cambria Math"/>
                      <w:lang w:val="en-US" w:eastAsia="es-ES"/>
                    </w:rPr>
                    <m:t>1-</m:t>
                  </m:r>
                  <m:r>
                    <w:rPr>
                      <w:rFonts w:ascii="Cambria Math" w:hAnsi="Cambria Math"/>
                      <w:lang w:val="en-US" w:eastAsia="es-ES"/>
                    </w:rPr>
                    <m:t>α</m:t>
                  </m:r>
                </m:den>
              </m:f>
            </m:sup>
          </m:sSup>
        </m:oMath>
      </m:oMathPara>
    </w:p>
    <w:p w14:paraId="152DB8E2" w14:textId="340162E8" w:rsidR="00BA19EE" w:rsidRPr="00BA19EE" w:rsidRDefault="00BA19EE" w:rsidP="00B4247A">
      <w:pPr>
        <w:pStyle w:val="Prrafodelista"/>
        <w:ind w:left="1440"/>
        <w:rPr>
          <w:lang w:val="en-US" w:eastAsia="es-ES"/>
        </w:rPr>
      </w:pPr>
      <w:r w:rsidRPr="00BA19EE">
        <w:rPr>
          <w:lang w:val="en-US" w:eastAsia="es-ES"/>
        </w:rPr>
        <w:t>Substituting this into the steady-state labor supply</w:t>
      </w:r>
      <w:r w:rsidR="00B4247A">
        <w:rPr>
          <w:lang w:val="en-US" w:eastAsia="es-ES"/>
        </w:rPr>
        <w:t xml:space="preserve"> </w:t>
      </w:r>
      <w:proofErr w:type="spellStart"/>
      <w:r w:rsidR="00B4247A">
        <w:rPr>
          <w:lang w:val="en-US" w:eastAsia="es-ES"/>
        </w:rPr>
        <w:t>conditian</w:t>
      </w:r>
      <w:proofErr w:type="spellEnd"/>
      <w:r w:rsidRPr="00BA19EE">
        <w:rPr>
          <w:lang w:val="en-US" w:eastAsia="es-ES"/>
        </w:rPr>
        <w:t>:</w:t>
      </w:r>
    </w:p>
    <w:p w14:paraId="161A7B6A" w14:textId="6BAC8D45" w:rsidR="00BA19EE" w:rsidRPr="00BA19EE" w:rsidRDefault="000A34AA" w:rsidP="00BA19EE">
      <w:pPr>
        <w:rPr>
          <w:rFonts w:eastAsiaTheme="minorEastAsia"/>
          <w:lang w:val="en-US" w:eastAsia="es-ES"/>
        </w:rPr>
      </w:pPr>
      <m:oMathPara>
        <m:oMath>
          <m:f>
            <m:fPr>
              <m:ctrlPr>
                <w:rPr>
                  <w:rFonts w:ascii="Cambria Math" w:hAnsi="Cambria Math"/>
                  <w:lang w:val="en-US" w:eastAsia="es-ES"/>
                </w:rPr>
              </m:ctrlPr>
            </m:fPr>
            <m:num>
              <m:r>
                <w:rPr>
                  <w:rFonts w:ascii="Cambria Math" w:hAnsi="Cambria Math"/>
                  <w:lang w:val="en-US" w:eastAsia="es-ES"/>
                </w:rPr>
                <m:t>W</m:t>
              </m:r>
            </m:num>
            <m:den>
              <m:r>
                <w:rPr>
                  <w:rFonts w:ascii="Cambria Math" w:hAnsi="Cambria Math"/>
                  <w:lang w:val="en-US" w:eastAsia="es-ES"/>
                </w:rPr>
                <m:t>P</m:t>
              </m:r>
            </m:den>
          </m:f>
          <m:r>
            <m:rPr>
              <m:sty m:val="p"/>
            </m:rPr>
            <w:rPr>
              <w:rFonts w:ascii="Cambria Math" w:hAnsi="Cambria Math"/>
              <w:lang w:val="en-US" w:eastAsia="es-ES"/>
            </w:rPr>
            <m:t>=</m:t>
          </m:r>
          <m:sSup>
            <m:sSupPr>
              <m:ctrlPr>
                <w:rPr>
                  <w:rFonts w:ascii="Cambria Math" w:hAnsi="Cambria Math"/>
                  <w:lang w:val="en-US" w:eastAsia="es-ES"/>
                </w:rPr>
              </m:ctrlPr>
            </m:sSupPr>
            <m:e>
              <m:d>
                <m:dPr>
                  <m:ctrlPr>
                    <w:rPr>
                      <w:rFonts w:ascii="Cambria Math" w:hAnsi="Cambria Math"/>
                      <w:lang w:val="en-US" w:eastAsia="es-ES"/>
                    </w:rPr>
                  </m:ctrlPr>
                </m:dPr>
                <m:e>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m:rPr>
                              <m:sty m:val="p"/>
                            </m:rPr>
                            <w:rPr>
                              <w:rFonts w:ascii="Cambria Math" w:hAnsi="Cambria Math"/>
                              <w:lang w:val="en-US" w:eastAsia="es-ES"/>
                            </w:rPr>
                            <m:t>1</m:t>
                          </m:r>
                        </m:num>
                        <m:den>
                          <m:r>
                            <m:rPr>
                              <m:sty m:val="p"/>
                            </m:rPr>
                            <w:rPr>
                              <w:rFonts w:ascii="Cambria Math" w:hAnsi="Cambria Math"/>
                              <w:lang w:val="en-US" w:eastAsia="es-ES"/>
                            </w:rPr>
                            <m:t>1-</m:t>
                          </m:r>
                          <m:r>
                            <w:rPr>
                              <w:rFonts w:ascii="Cambria Math" w:hAnsi="Cambria Math"/>
                              <w:lang w:val="en-US" w:eastAsia="es-ES"/>
                            </w:rPr>
                            <m:t>α</m:t>
                          </m:r>
                        </m:den>
                      </m:f>
                    </m:sup>
                  </m:sSup>
                </m:e>
              </m:d>
            </m:e>
            <m:sup>
              <m:r>
                <w:rPr>
                  <w:rFonts w:ascii="Cambria Math" w:hAnsi="Cambria Math"/>
                  <w:lang w:val="en-US" w:eastAsia="es-ES"/>
                </w:rPr>
                <m:t>φ</m:t>
              </m:r>
            </m:sup>
          </m:sSup>
          <m:sSup>
            <m:sSupPr>
              <m:ctrlPr>
                <w:rPr>
                  <w:rFonts w:ascii="Cambria Math" w:hAnsi="Cambria Math"/>
                  <w:lang w:val="en-US" w:eastAsia="es-ES"/>
                </w:rPr>
              </m:ctrlPr>
            </m:sSupPr>
            <m:e>
              <m:r>
                <w:rPr>
                  <w:rFonts w:ascii="Cambria Math" w:hAnsi="Cambria Math"/>
                  <w:lang w:val="en-US" w:eastAsia="es-ES"/>
                </w:rPr>
                <m:t>Y</m:t>
              </m:r>
            </m:e>
            <m:sup>
              <m:r>
                <w:rPr>
                  <w:rFonts w:ascii="Cambria Math" w:hAnsi="Cambria Math"/>
                  <w:lang w:val="en-US" w:eastAsia="es-ES"/>
                </w:rPr>
                <m:t>σ</m:t>
              </m:r>
            </m:sup>
          </m:sSup>
          <m:r>
            <m:rPr>
              <m:sty m:val="p"/>
            </m:rPr>
            <w:rPr>
              <w:rFonts w:ascii="Cambria Math" w:hAnsi="Cambria Math"/>
              <w:lang w:val="en-US" w:eastAsia="es-ES"/>
            </w:rPr>
            <m:t>=</m:t>
          </m:r>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num>
                <m:den>
                  <m:r>
                    <m:rPr>
                      <m:sty m:val="p"/>
                    </m:rPr>
                    <w:rPr>
                      <w:rFonts w:ascii="Cambria Math" w:hAnsi="Cambria Math"/>
                      <w:lang w:val="en-US" w:eastAsia="es-ES"/>
                    </w:rPr>
                    <m:t>1-</m:t>
                  </m:r>
                  <m:r>
                    <w:rPr>
                      <w:rFonts w:ascii="Cambria Math" w:hAnsi="Cambria Math"/>
                      <w:lang w:val="en-US" w:eastAsia="es-ES"/>
                    </w:rPr>
                    <m:t>α</m:t>
                  </m:r>
                </m:den>
              </m:f>
            </m:sup>
          </m:sSup>
          <m:sSup>
            <m:sSupPr>
              <m:ctrlPr>
                <w:rPr>
                  <w:rFonts w:ascii="Cambria Math" w:hAnsi="Cambria Math"/>
                  <w:lang w:val="en-US" w:eastAsia="es-ES"/>
                </w:rPr>
              </m:ctrlPr>
            </m:sSupPr>
            <m:e>
              <m:r>
                <w:rPr>
                  <w:rFonts w:ascii="Cambria Math" w:hAnsi="Cambria Math"/>
                  <w:lang w:val="en-US" w:eastAsia="es-ES"/>
                </w:rPr>
                <m:t>Y</m:t>
              </m:r>
            </m:e>
            <m:sup>
              <m:r>
                <w:rPr>
                  <w:rFonts w:ascii="Cambria Math" w:hAnsi="Cambria Math"/>
                  <w:lang w:val="en-US" w:eastAsia="es-ES"/>
                </w:rPr>
                <m:t>σ</m:t>
              </m:r>
            </m:sup>
          </m:sSup>
          <m:r>
            <m:rPr>
              <m:sty m:val="p"/>
            </m:rPr>
            <w:rPr>
              <w:rFonts w:ascii="Cambria Math" w:hAnsi="Cambria Math"/>
              <w:lang w:val="en-US" w:eastAsia="es-ES"/>
            </w:rPr>
            <m:t>=</m:t>
          </m:r>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num>
                <m:den>
                  <m:r>
                    <m:rPr>
                      <m:sty m:val="p"/>
                    </m:rPr>
                    <w:rPr>
                      <w:rFonts w:ascii="Cambria Math" w:hAnsi="Cambria Math"/>
                      <w:lang w:val="en-US" w:eastAsia="es-ES"/>
                    </w:rPr>
                    <m:t>1-</m:t>
                  </m:r>
                  <m:r>
                    <w:rPr>
                      <w:rFonts w:ascii="Cambria Math" w:hAnsi="Cambria Math"/>
                      <w:lang w:val="en-US" w:eastAsia="es-ES"/>
                    </w:rPr>
                    <m:t>α</m:t>
                  </m:r>
                </m:den>
              </m:f>
            </m:sup>
          </m:sSup>
        </m:oMath>
      </m:oMathPara>
    </w:p>
    <w:p w14:paraId="10FD45A9" w14:textId="2C319C33" w:rsidR="00BA19EE" w:rsidRPr="00BA19EE" w:rsidRDefault="00BA19EE" w:rsidP="00B4247A">
      <w:pPr>
        <w:pStyle w:val="Prrafodelista"/>
        <w:spacing w:before="100" w:beforeAutospacing="1" w:after="100" w:afterAutospacing="1" w:line="240" w:lineRule="auto"/>
        <w:ind w:left="1440"/>
        <w:rPr>
          <w:rFonts w:eastAsia="Times New Roman" w:cstheme="minorHAnsi"/>
          <w:lang w:val="en-US" w:eastAsia="es-ES"/>
        </w:rPr>
      </w:pPr>
      <w:r w:rsidRPr="00BA19EE">
        <w:rPr>
          <w:rFonts w:eastAsia="Times New Roman" w:cstheme="minorHAnsi"/>
          <w:lang w:val="en-US" w:eastAsia="es-ES"/>
        </w:rPr>
        <w:t>Now, substituting the steady-state real wage and employment into the Aggregate Real Marginal Cost equation:</w:t>
      </w:r>
    </w:p>
    <w:p w14:paraId="6DFDC49E" w14:textId="3046BC76" w:rsidR="00BA19EE" w:rsidRPr="00BA19EE" w:rsidRDefault="00BA19EE" w:rsidP="00BA19EE">
      <w:pPr>
        <w:rPr>
          <w:rFonts w:ascii="Times New Roman" w:hAnsi="Times New Roman"/>
          <w:lang w:val="en-US" w:eastAsia="es-ES"/>
        </w:rPr>
      </w:pPr>
      <m:oMathPara>
        <m:oMath>
          <m:r>
            <w:rPr>
              <w:rFonts w:ascii="Cambria Math" w:hAnsi="Cambria Math"/>
              <w:lang w:val="en-US" w:eastAsia="es-ES"/>
            </w:rPr>
            <m:t>MC</m:t>
          </m:r>
          <m:r>
            <m:rPr>
              <m:sty m:val="p"/>
            </m:rPr>
            <w:rPr>
              <w:rFonts w:ascii="Cambria Math" w:hAnsi="Cambria Math"/>
              <w:lang w:val="en-US" w:eastAsia="es-ES"/>
            </w:rPr>
            <m:t>=</m:t>
          </m:r>
          <m:f>
            <m:fPr>
              <m:ctrlPr>
                <w:rPr>
                  <w:rFonts w:ascii="Cambria Math" w:hAnsi="Cambria Math"/>
                  <w:lang w:val="en-US" w:eastAsia="es-ES"/>
                </w:rPr>
              </m:ctrlPr>
            </m:fPr>
            <m:num>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num>
                    <m:den>
                      <m:r>
                        <m:rPr>
                          <m:sty m:val="p"/>
                        </m:rPr>
                        <w:rPr>
                          <w:rFonts w:ascii="Cambria Math" w:hAnsi="Cambria Math"/>
                          <w:lang w:val="en-US" w:eastAsia="es-ES"/>
                        </w:rPr>
                        <m:t>1-</m:t>
                      </m:r>
                      <m:r>
                        <w:rPr>
                          <w:rFonts w:ascii="Cambria Math" w:hAnsi="Cambria Math"/>
                          <w:lang w:val="en-US" w:eastAsia="es-ES"/>
                        </w:rPr>
                        <m:t>α</m:t>
                      </m:r>
                    </m:den>
                  </m:f>
                </m:sup>
              </m:sSup>
            </m:num>
            <m:den>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d>
                <m:dPr>
                  <m:ctrlPr>
                    <w:rPr>
                      <w:rFonts w:ascii="Cambria Math" w:hAnsi="Cambria Math"/>
                      <w:lang w:val="en-US" w:eastAsia="es-ES"/>
                    </w:rPr>
                  </m:ctrlPr>
                </m:dPr>
                <m:e>
                  <m:r>
                    <m:rPr>
                      <m:sty m:val="p"/>
                    </m:rPr>
                    <w:rPr>
                      <w:rFonts w:ascii="Cambria Math" w:hAnsi="Cambria Math"/>
                      <w:lang w:val="en-US" w:eastAsia="es-ES"/>
                    </w:rPr>
                    <m:t>1</m:t>
                  </m:r>
                </m:e>
              </m:d>
              <m:sSup>
                <m:sSupPr>
                  <m:ctrlPr>
                    <w:rPr>
                      <w:rFonts w:ascii="Cambria Math" w:hAnsi="Cambria Math"/>
                      <w:lang w:val="en-US" w:eastAsia="es-ES"/>
                    </w:rPr>
                  </m:ctrlPr>
                </m:sSupPr>
                <m:e>
                  <m:d>
                    <m:dPr>
                      <m:ctrlPr>
                        <w:rPr>
                          <w:rFonts w:ascii="Cambria Math" w:hAnsi="Cambria Math"/>
                          <w:lang w:val="en-US" w:eastAsia="es-ES"/>
                        </w:rPr>
                      </m:ctrlPr>
                    </m:dPr>
                    <m:e>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m:rPr>
                                  <m:sty m:val="p"/>
                                </m:rPr>
                                <w:rPr>
                                  <w:rFonts w:ascii="Cambria Math" w:hAnsi="Cambria Math"/>
                                  <w:lang w:val="en-US" w:eastAsia="es-ES"/>
                                </w:rPr>
                                <m:t>1</m:t>
                              </m:r>
                            </m:num>
                            <m:den>
                              <m:r>
                                <m:rPr>
                                  <m:sty m:val="p"/>
                                </m:rPr>
                                <w:rPr>
                                  <w:rFonts w:ascii="Cambria Math" w:hAnsi="Cambria Math"/>
                                  <w:lang w:val="en-US" w:eastAsia="es-ES"/>
                                </w:rPr>
                                <m:t>1-</m:t>
                              </m:r>
                              <m:r>
                                <w:rPr>
                                  <w:rFonts w:ascii="Cambria Math" w:hAnsi="Cambria Math"/>
                                  <w:lang w:val="en-US" w:eastAsia="es-ES"/>
                                </w:rPr>
                                <m:t>α</m:t>
                              </m:r>
                            </m:den>
                          </m:f>
                        </m:sup>
                      </m:sSup>
                    </m:e>
                  </m:d>
                </m:e>
                <m:sup>
                  <m:r>
                    <m:rPr>
                      <m:sty m:val="p"/>
                    </m:rPr>
                    <w:rPr>
                      <w:rFonts w:ascii="Cambria Math" w:hAnsi="Cambria Math"/>
                      <w:lang w:val="en-US" w:eastAsia="es-ES"/>
                    </w:rPr>
                    <m:t>-</m:t>
                  </m:r>
                  <m:r>
                    <w:rPr>
                      <w:rFonts w:ascii="Cambria Math" w:hAnsi="Cambria Math"/>
                      <w:lang w:val="en-US" w:eastAsia="es-ES"/>
                    </w:rPr>
                    <m:t>α</m:t>
                  </m:r>
                </m:sup>
              </m:sSup>
            </m:den>
          </m:f>
          <m:r>
            <m:rPr>
              <m:sty m:val="p"/>
            </m:rPr>
            <w:rPr>
              <w:rFonts w:ascii="Cambria Math" w:hAnsi="Cambria Math"/>
              <w:lang w:val="en-US" w:eastAsia="es-ES"/>
            </w:rPr>
            <m:t>=</m:t>
          </m:r>
          <m:f>
            <m:fPr>
              <m:ctrlPr>
                <w:rPr>
                  <w:rFonts w:ascii="Cambria Math" w:hAnsi="Cambria Math"/>
                  <w:lang w:val="en-US" w:eastAsia="es-ES"/>
                </w:rPr>
              </m:ctrlPr>
            </m:fPr>
            <m:num>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num>
                    <m:den>
                      <m:r>
                        <m:rPr>
                          <m:sty m:val="p"/>
                        </m:rPr>
                        <w:rPr>
                          <w:rFonts w:ascii="Cambria Math" w:hAnsi="Cambria Math"/>
                          <w:lang w:val="en-US" w:eastAsia="es-ES"/>
                        </w:rPr>
                        <m:t>1-</m:t>
                      </m:r>
                      <m:r>
                        <w:rPr>
                          <w:rFonts w:ascii="Cambria Math" w:hAnsi="Cambria Math"/>
                          <w:lang w:val="en-US" w:eastAsia="es-ES"/>
                        </w:rPr>
                        <m:t>α</m:t>
                      </m:r>
                    </m:den>
                  </m:f>
                </m:sup>
              </m:sSup>
            </m:num>
            <m:den>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m:rPr>
                          <m:sty m:val="p"/>
                        </m:rPr>
                        <w:rPr>
                          <w:rFonts w:ascii="Cambria Math" w:hAnsi="Cambria Math"/>
                          <w:lang w:val="en-US" w:eastAsia="es-ES"/>
                        </w:rPr>
                        <m:t>-</m:t>
                      </m:r>
                      <m:r>
                        <w:rPr>
                          <w:rFonts w:ascii="Cambria Math" w:hAnsi="Cambria Math"/>
                          <w:lang w:val="en-US" w:eastAsia="es-ES"/>
                        </w:rPr>
                        <m:t>α</m:t>
                      </m:r>
                    </m:num>
                    <m:den>
                      <m:r>
                        <m:rPr>
                          <m:sty m:val="p"/>
                        </m:rPr>
                        <w:rPr>
                          <w:rFonts w:ascii="Cambria Math" w:hAnsi="Cambria Math"/>
                          <w:lang w:val="en-US" w:eastAsia="es-ES"/>
                        </w:rPr>
                        <m:t>1-</m:t>
                      </m:r>
                      <m:r>
                        <w:rPr>
                          <w:rFonts w:ascii="Cambria Math" w:hAnsi="Cambria Math"/>
                          <w:lang w:val="en-US" w:eastAsia="es-ES"/>
                        </w:rPr>
                        <m:t>α</m:t>
                      </m:r>
                    </m:den>
                  </m:f>
                </m:sup>
              </m:sSup>
            </m:den>
          </m:f>
          <m:r>
            <m:rPr>
              <m:sty m:val="p"/>
            </m:rPr>
            <w:rPr>
              <w:rFonts w:ascii="Cambria Math" w:hAnsi="Cambria Math"/>
              <w:lang w:val="en-US" w:eastAsia="es-ES"/>
            </w:rPr>
            <m:t>=</m:t>
          </m:r>
          <m:f>
            <m:fPr>
              <m:ctrlPr>
                <w:rPr>
                  <w:rFonts w:ascii="Cambria Math" w:hAnsi="Cambria Math"/>
                  <w:lang w:val="en-US" w:eastAsia="es-ES"/>
                </w:rPr>
              </m:ctrlPr>
            </m:fPr>
            <m:num>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α</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num>
                    <m:den>
                      <m:r>
                        <m:rPr>
                          <m:sty m:val="p"/>
                        </m:rPr>
                        <w:rPr>
                          <w:rFonts w:ascii="Cambria Math" w:hAnsi="Cambria Math"/>
                          <w:lang w:val="en-US" w:eastAsia="es-ES"/>
                        </w:rPr>
                        <m:t>1-</m:t>
                      </m:r>
                      <m:r>
                        <w:rPr>
                          <w:rFonts w:ascii="Cambria Math" w:hAnsi="Cambria Math"/>
                          <w:lang w:val="en-US" w:eastAsia="es-ES"/>
                        </w:rPr>
                        <m:t>α</m:t>
                      </m:r>
                    </m:den>
                  </m:f>
                </m:sup>
              </m:sSup>
            </m:num>
            <m:den>
              <m:r>
                <m:rPr>
                  <m:sty m:val="p"/>
                </m:rPr>
                <w:rPr>
                  <w:rFonts w:ascii="Cambria Math" w:hAnsi="Cambria Math"/>
                  <w:lang w:val="en-US" w:eastAsia="es-ES"/>
                </w:rPr>
                <m:t>1-</m:t>
              </m:r>
              <m:r>
                <w:rPr>
                  <w:rFonts w:ascii="Cambria Math" w:hAnsi="Cambria Math"/>
                  <w:lang w:val="en-US" w:eastAsia="es-ES"/>
                </w:rPr>
                <m:t>α</m:t>
              </m:r>
            </m:den>
          </m:f>
        </m:oMath>
      </m:oMathPara>
    </w:p>
    <w:p w14:paraId="6D1B7BBF" w14:textId="3936723E" w:rsidR="00BA19EE" w:rsidRPr="00BA19EE" w:rsidRDefault="00BA19EE" w:rsidP="00BA19EE">
      <w:pPr>
        <w:pStyle w:val="Prrafodelista"/>
        <w:ind w:left="1440"/>
        <w:rPr>
          <w:lang w:val="en-US" w:eastAsia="es-ES"/>
        </w:rPr>
      </w:pPr>
      <w:r w:rsidRPr="00BA19EE">
        <w:rPr>
          <w:lang w:val="en-US" w:eastAsia="es-ES"/>
        </w:rPr>
        <w:t xml:space="preserve">Equating this to the steady-state marginal cost from the price-setting condition </w:t>
      </w:r>
      <m:oMath>
        <m:d>
          <m:dPr>
            <m:ctrlPr>
              <w:rPr>
                <w:rFonts w:ascii="Cambria Math" w:hAnsi="Cambria Math"/>
                <w:i/>
                <w:lang w:val="en-US" w:eastAsia="es-ES"/>
              </w:rPr>
            </m:ctrlPr>
          </m:dPr>
          <m:e>
            <m:r>
              <w:rPr>
                <w:rFonts w:ascii="Cambria Math" w:hAnsi="Cambria Math"/>
                <w:lang w:val="en-US" w:eastAsia="es-ES"/>
              </w:rPr>
              <m:t>MC=</m:t>
            </m:r>
            <m:f>
              <m:fPr>
                <m:ctrlPr>
                  <w:rPr>
                    <w:rFonts w:ascii="Cambria Math" w:hAnsi="Cambria Math"/>
                    <w:i/>
                    <w:lang w:val="en-US" w:eastAsia="es-ES"/>
                  </w:rPr>
                </m:ctrlPr>
              </m:fPr>
              <m:num>
                <m:r>
                  <w:rPr>
                    <w:rFonts w:ascii="Cambria Math" w:hAnsi="Cambria Math"/>
                    <w:lang w:val="en-US" w:eastAsia="es-ES"/>
                  </w:rPr>
                  <m:t>1</m:t>
                </m:r>
              </m:num>
              <m:den>
                <m:r>
                  <m:rPr>
                    <m:scr m:val="script"/>
                  </m:rPr>
                  <w:rPr>
                    <w:rFonts w:ascii="Cambria Math" w:hAnsi="Cambria Math"/>
                    <w:lang w:val="en-US" w:eastAsia="es-ES"/>
                  </w:rPr>
                  <m:t>M</m:t>
                </m:r>
              </m:den>
            </m:f>
          </m:e>
        </m:d>
      </m:oMath>
      <w:r w:rsidRPr="00BA19EE">
        <w:rPr>
          <w:rFonts w:eastAsiaTheme="minorEastAsia"/>
          <w:lang w:val="en-US" w:eastAsia="es-ES"/>
        </w:rPr>
        <w:t xml:space="preserve"> </w:t>
      </w:r>
      <w:r w:rsidRPr="00BA19EE">
        <w:rPr>
          <w:lang w:val="en-US" w:eastAsia="es-ES"/>
        </w:rPr>
        <w:t>and solving for Output:</w:t>
      </w:r>
    </w:p>
    <w:p w14:paraId="5DBF6AEB" w14:textId="24B8DA1A" w:rsidR="00BA19EE" w:rsidRPr="00BA19EE" w:rsidRDefault="000A34AA" w:rsidP="00BA19EE">
      <w:pPr>
        <w:rPr>
          <w:rFonts w:eastAsiaTheme="minorEastAsia"/>
          <w:lang w:val="en-US" w:eastAsia="es-ES"/>
        </w:rPr>
      </w:pPr>
      <m:oMathPara>
        <m:oMath>
          <m:f>
            <m:fPr>
              <m:ctrlPr>
                <w:rPr>
                  <w:rFonts w:ascii="Cambria Math" w:hAnsi="Cambria Math"/>
                  <w:lang w:val="en-US" w:eastAsia="es-ES"/>
                </w:rPr>
              </m:ctrlPr>
            </m:fPr>
            <m:num>
              <m:sSup>
                <m:sSupPr>
                  <m:ctrlPr>
                    <w:rPr>
                      <w:rFonts w:ascii="Cambria Math" w:hAnsi="Cambria Math"/>
                      <w:lang w:val="en-US" w:eastAsia="es-ES"/>
                    </w:rPr>
                  </m:ctrlPr>
                </m:sSupPr>
                <m:e>
                  <m:r>
                    <w:rPr>
                      <w:rFonts w:ascii="Cambria Math" w:hAnsi="Cambria Math"/>
                      <w:lang w:val="en-US" w:eastAsia="es-ES"/>
                    </w:rPr>
                    <m:t>Y</m:t>
                  </m:r>
                </m:e>
                <m:sup>
                  <m:f>
                    <m:fPr>
                      <m:ctrlPr>
                        <w:rPr>
                          <w:rFonts w:ascii="Cambria Math" w:hAnsi="Cambria Math"/>
                          <w:lang w:val="en-US" w:eastAsia="es-ES"/>
                        </w:rPr>
                      </m:ctrlPr>
                    </m:fPr>
                    <m:num>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α</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num>
                    <m:den>
                      <m:r>
                        <m:rPr>
                          <m:sty m:val="p"/>
                        </m:rPr>
                        <w:rPr>
                          <w:rFonts w:ascii="Cambria Math" w:hAnsi="Cambria Math"/>
                          <w:lang w:val="en-US" w:eastAsia="es-ES"/>
                        </w:rPr>
                        <m:t>1-</m:t>
                      </m:r>
                      <m:r>
                        <w:rPr>
                          <w:rFonts w:ascii="Cambria Math" w:hAnsi="Cambria Math"/>
                          <w:lang w:val="en-US" w:eastAsia="es-ES"/>
                        </w:rPr>
                        <m:t>α</m:t>
                      </m:r>
                    </m:den>
                  </m:f>
                </m:sup>
              </m:sSup>
            </m:num>
            <m:den>
              <m:r>
                <m:rPr>
                  <m:sty m:val="p"/>
                </m:rPr>
                <w:rPr>
                  <w:rFonts w:ascii="Cambria Math" w:hAnsi="Cambria Math"/>
                  <w:lang w:val="en-US" w:eastAsia="es-ES"/>
                </w:rPr>
                <m:t>1-</m:t>
              </m:r>
              <m:r>
                <w:rPr>
                  <w:rFonts w:ascii="Cambria Math" w:hAnsi="Cambria Math"/>
                  <w:lang w:val="en-US" w:eastAsia="es-ES"/>
                </w:rPr>
                <m:t>α</m:t>
              </m:r>
            </m:den>
          </m:f>
          <m:r>
            <m:rPr>
              <m:sty m:val="p"/>
            </m:rPr>
            <w:rPr>
              <w:rFonts w:ascii="Cambria Math" w:hAnsi="Cambria Math"/>
              <w:lang w:val="en-US" w:eastAsia="es-ES"/>
            </w:rPr>
            <m:t>=</m:t>
          </m:r>
          <m:f>
            <m:fPr>
              <m:ctrlPr>
                <w:rPr>
                  <w:rFonts w:ascii="Cambria Math" w:hAnsi="Cambria Math"/>
                  <w:lang w:val="en-US" w:eastAsia="es-ES"/>
                </w:rPr>
              </m:ctrlPr>
            </m:fPr>
            <m:num>
              <m:r>
                <m:rPr>
                  <m:sty m:val="p"/>
                </m:rPr>
                <w:rPr>
                  <w:rFonts w:ascii="Cambria Math" w:hAnsi="Cambria Math"/>
                  <w:lang w:val="en-US" w:eastAsia="es-ES"/>
                </w:rPr>
                <m:t>1</m:t>
              </m:r>
            </m:num>
            <m:den>
              <m:r>
                <m:rPr>
                  <m:scr m:val="script"/>
                  <m:sty m:val="p"/>
                </m:rPr>
                <w:rPr>
                  <w:rFonts w:ascii="Cambria Math" w:hAnsi="Cambria Math"/>
                  <w:lang w:val="en-US" w:eastAsia="es-ES"/>
                </w:rPr>
                <m:t>M</m:t>
              </m:r>
            </m:den>
          </m:f>
        </m:oMath>
      </m:oMathPara>
    </w:p>
    <w:p w14:paraId="261FBBA7" w14:textId="77777777" w:rsidR="00BA19EE" w:rsidRPr="00BA19EE" w:rsidRDefault="00BA19EE">
      <w:pPr>
        <w:rPr>
          <w:rFonts w:eastAsiaTheme="minorEastAsia"/>
          <w:lang w:val="en-US" w:eastAsia="es-ES"/>
        </w:rPr>
      </w:pPr>
      <m:oMathPara>
        <m:oMath>
          <m:r>
            <w:rPr>
              <w:rFonts w:ascii="Cambria Math" w:hAnsi="Cambria Math"/>
              <w:lang w:val="en-US" w:eastAsia="es-ES"/>
            </w:rPr>
            <m:t>Y</m:t>
          </m:r>
          <m:r>
            <m:rPr>
              <m:sty m:val="p"/>
            </m:rPr>
            <w:rPr>
              <w:rFonts w:ascii="Cambria Math" w:hAnsi="Cambria Math"/>
              <w:lang w:val="en-US" w:eastAsia="es-ES"/>
            </w:rPr>
            <m:t>=</m:t>
          </m:r>
          <m:sSup>
            <m:sSupPr>
              <m:ctrlPr>
                <w:rPr>
                  <w:rFonts w:ascii="Cambria Math" w:hAnsi="Cambria Math"/>
                  <w:lang w:val="en-US" w:eastAsia="es-ES"/>
                </w:rPr>
              </m:ctrlPr>
            </m:sSupPr>
            <m:e>
              <m:d>
                <m:dPr>
                  <m:ctrlPr>
                    <w:rPr>
                      <w:rFonts w:ascii="Cambria Math" w:hAnsi="Cambria Math"/>
                      <w:lang w:val="en-US" w:eastAsia="es-ES"/>
                    </w:rPr>
                  </m:ctrlPr>
                </m:dPr>
                <m:e>
                  <m:f>
                    <m:fPr>
                      <m:ctrlPr>
                        <w:rPr>
                          <w:rFonts w:ascii="Cambria Math" w:hAnsi="Cambria Math"/>
                          <w:lang w:val="en-US" w:eastAsia="es-ES"/>
                        </w:rPr>
                      </m:ctrlPr>
                    </m:fPr>
                    <m:num>
                      <m:r>
                        <m:rPr>
                          <m:sty m:val="p"/>
                        </m:rPr>
                        <w:rPr>
                          <w:rFonts w:ascii="Cambria Math" w:hAnsi="Cambria Math"/>
                          <w:lang w:val="en-US" w:eastAsia="es-ES"/>
                        </w:rPr>
                        <m:t>1-</m:t>
                      </m:r>
                      <m:r>
                        <w:rPr>
                          <w:rFonts w:ascii="Cambria Math" w:hAnsi="Cambria Math"/>
                          <w:lang w:val="en-US" w:eastAsia="es-ES"/>
                        </w:rPr>
                        <m:t>α</m:t>
                      </m:r>
                    </m:num>
                    <m:den>
                      <m:r>
                        <m:rPr>
                          <m:scr m:val="script"/>
                          <m:sty m:val="p"/>
                        </m:rPr>
                        <w:rPr>
                          <w:rFonts w:ascii="Cambria Math" w:hAnsi="Cambria Math"/>
                          <w:lang w:val="en-US" w:eastAsia="es-ES"/>
                        </w:rPr>
                        <m:t>M</m:t>
                      </m:r>
                    </m:den>
                  </m:f>
                </m:e>
              </m:d>
            </m:e>
            <m:sup>
              <m:f>
                <m:fPr>
                  <m:ctrlPr>
                    <w:rPr>
                      <w:rFonts w:ascii="Cambria Math" w:hAnsi="Cambria Math"/>
                      <w:lang w:val="en-US" w:eastAsia="es-ES"/>
                    </w:rPr>
                  </m:ctrlPr>
                </m:fPr>
                <m:num>
                  <m:r>
                    <m:rPr>
                      <m:sty m:val="p"/>
                    </m:rPr>
                    <w:rPr>
                      <w:rFonts w:ascii="Cambria Math" w:hAnsi="Cambria Math"/>
                      <w:lang w:val="en-US" w:eastAsia="es-ES"/>
                    </w:rPr>
                    <m:t>1-</m:t>
                  </m:r>
                  <m:r>
                    <w:rPr>
                      <w:rFonts w:ascii="Cambria Math" w:hAnsi="Cambria Math"/>
                      <w:lang w:val="en-US" w:eastAsia="es-ES"/>
                    </w:rPr>
                    <m:t>α</m:t>
                  </m:r>
                </m:num>
                <m:den>
                  <m:r>
                    <w:rPr>
                      <w:rFonts w:ascii="Cambria Math" w:hAnsi="Cambria Math"/>
                      <w:lang w:val="en-US" w:eastAsia="es-ES"/>
                    </w:rPr>
                    <m:t>φ</m:t>
                  </m:r>
                  <m:r>
                    <m:rPr>
                      <m:sty m:val="p"/>
                    </m:rPr>
                    <w:rPr>
                      <w:rFonts w:ascii="Cambria Math" w:hAnsi="Cambria Math"/>
                      <w:lang w:val="en-US" w:eastAsia="es-ES"/>
                    </w:rPr>
                    <m:t>+</m:t>
                  </m:r>
                  <m:r>
                    <w:rPr>
                      <w:rFonts w:ascii="Cambria Math" w:hAnsi="Cambria Math"/>
                      <w:lang w:val="en-US" w:eastAsia="es-ES"/>
                    </w:rPr>
                    <m:t>α</m:t>
                  </m:r>
                  <m:r>
                    <m:rPr>
                      <m:sty m:val="p"/>
                    </m:rPr>
                    <w:rPr>
                      <w:rFonts w:ascii="Cambria Math" w:hAnsi="Cambria Math"/>
                      <w:lang w:val="en-US" w:eastAsia="es-ES"/>
                    </w:rPr>
                    <m:t>+</m:t>
                  </m:r>
                  <m:r>
                    <w:rPr>
                      <w:rFonts w:ascii="Cambria Math" w:hAnsi="Cambria Math"/>
                      <w:lang w:val="en-US" w:eastAsia="es-ES"/>
                    </w:rPr>
                    <m:t>σ</m:t>
                  </m:r>
                  <m:d>
                    <m:dPr>
                      <m:ctrlPr>
                        <w:rPr>
                          <w:rFonts w:ascii="Cambria Math" w:hAnsi="Cambria Math"/>
                          <w:lang w:val="en-US" w:eastAsia="es-ES"/>
                        </w:rPr>
                      </m:ctrlPr>
                    </m:dPr>
                    <m:e>
                      <m:r>
                        <m:rPr>
                          <m:sty m:val="p"/>
                        </m:rPr>
                        <w:rPr>
                          <w:rFonts w:ascii="Cambria Math" w:hAnsi="Cambria Math"/>
                          <w:lang w:val="en-US" w:eastAsia="es-ES"/>
                        </w:rPr>
                        <m:t>1-</m:t>
                      </m:r>
                      <m:r>
                        <w:rPr>
                          <w:rFonts w:ascii="Cambria Math" w:hAnsi="Cambria Math"/>
                          <w:lang w:val="en-US" w:eastAsia="es-ES"/>
                        </w:rPr>
                        <m:t>α</m:t>
                      </m:r>
                    </m:e>
                  </m:d>
                </m:den>
              </m:f>
            </m:sup>
          </m:sSup>
        </m:oMath>
      </m:oMathPara>
    </w:p>
    <w:p w14:paraId="5594E143" w14:textId="0999CDF2" w:rsidR="00126812" w:rsidRDefault="00126812" w:rsidP="00126812">
      <w:pPr>
        <w:pStyle w:val="Ttulo2"/>
        <w:rPr>
          <w:lang w:val="en-US"/>
        </w:rPr>
      </w:pPr>
      <w:r w:rsidRPr="00B10979">
        <w:rPr>
          <w:lang w:val="en-US"/>
        </w:rPr>
        <w:lastRenderedPageBreak/>
        <w:t>Log-linearization of the model</w:t>
      </w:r>
    </w:p>
    <w:p w14:paraId="6C7E7602" w14:textId="2AFB2A2D" w:rsidR="00711263" w:rsidRPr="00DB738E" w:rsidRDefault="00711263" w:rsidP="00711263">
      <w:pPr>
        <w:pStyle w:val="Ttulo4"/>
        <w:rPr>
          <w:lang w:val="en-US"/>
        </w:rPr>
      </w:pPr>
      <w:r w:rsidRPr="00DB738E">
        <w:rPr>
          <w:lang w:val="en-US"/>
        </w:rPr>
        <w:t>Aggregate Real Wage</w:t>
      </w:r>
    </w:p>
    <w:p w14:paraId="4F37C64C" w14:textId="3C2D7BE1" w:rsidR="00711263" w:rsidRPr="00DB738E" w:rsidRDefault="000A34AA" w:rsidP="00711263">
      <w:pPr>
        <w:rPr>
          <w:rFonts w:eastAsiaTheme="minorEastAsia"/>
          <w:lang w:val="en-US"/>
        </w:rPr>
      </w:pPr>
      <m:oMathPara>
        <m:oMath>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W</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den>
          </m:f>
          <m:r>
            <w:rPr>
              <w:rFonts w:ascii="Cambria Math" w:eastAsia="Times New Roman" w:hAnsi="Cambria Math" w:cs="Times New Roman"/>
              <w:lang w:val="en-US" w:eastAsia="es-ES"/>
            </w:rPr>
            <m:t>=</m:t>
          </m:r>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t</m:t>
              </m:r>
            </m:sub>
            <m:sup>
              <m:r>
                <w:rPr>
                  <w:rFonts w:ascii="Cambria Math" w:eastAsiaTheme="minorEastAsia" w:hAnsi="Cambria Math"/>
                  <w:lang w:val="en-US"/>
                </w:rPr>
                <m:t>φ</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σ</m:t>
              </m:r>
            </m:sup>
          </m:sSubSup>
        </m:oMath>
      </m:oMathPara>
    </w:p>
    <w:p w14:paraId="008DCE81" w14:textId="3459BE15" w:rsidR="00711263" w:rsidRPr="00DB738E" w:rsidRDefault="000A34AA" w:rsidP="00711263">
      <w:pPr>
        <w:rPr>
          <w:rFonts w:eastAsiaTheme="minorEastAsia"/>
          <w:lang w:val="en-US"/>
        </w:rPr>
      </w:pPr>
      <m:oMathPara>
        <m:oMath>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e>
          </m:func>
          <m:r>
            <w:rPr>
              <w:rFonts w:ascii="Cambria Math" w:hAnsi="Cambria Math"/>
              <w:lang w:val="en-US"/>
            </w:rPr>
            <m:t>=φ</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e>
              </m:d>
            </m:e>
          </m:func>
          <m:r>
            <w:rPr>
              <w:rFonts w:ascii="Cambria Math" w:hAnsi="Cambria Math"/>
              <w:lang w:val="en-US"/>
            </w:rPr>
            <m:t>+σ</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d>
            </m:e>
          </m:func>
        </m:oMath>
      </m:oMathPara>
    </w:p>
    <w:p w14:paraId="3877C681" w14:textId="510A4270" w:rsidR="00711263" w:rsidRPr="00DB738E" w:rsidRDefault="000A34AA" w:rsidP="00711263">
      <w:pPr>
        <w:rPr>
          <w:rFonts w:eastAsiaTheme="minorEastAsia"/>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num>
            <m:den>
              <m:r>
                <w:rPr>
                  <w:rFonts w:ascii="Cambria Math" w:hAnsi="Cambria Math"/>
                  <w:lang w:val="en-US"/>
                </w:rPr>
                <m:t>W</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num>
            <m:den>
              <m:r>
                <w:rPr>
                  <w:rFonts w:ascii="Cambria Math" w:hAnsi="Cambria Math"/>
                  <w:lang w:val="en-US"/>
                </w:rPr>
                <m:t>P</m:t>
              </m:r>
            </m:den>
          </m:f>
          <m:r>
            <w:rPr>
              <w:rFonts w:ascii="Cambria Math" w:hAnsi="Cambria Math"/>
              <w:lang w:val="en-US"/>
            </w:rPr>
            <m:t>=φ</m:t>
          </m:r>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num>
            <m:den>
              <m:r>
                <w:rPr>
                  <w:rFonts w:ascii="Cambria Math" w:hAnsi="Cambria Math"/>
                  <w:lang w:val="en-US"/>
                </w:rPr>
                <m:t>N</m:t>
              </m:r>
            </m:den>
          </m:f>
          <m:r>
            <w:rPr>
              <w:rFonts w:ascii="Cambria Math" w:hAnsi="Cambria Math"/>
              <w:lang w:val="en-US"/>
            </w:rPr>
            <m:t>+σ</m:t>
          </m:r>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num>
            <m:den>
              <m:r>
                <w:rPr>
                  <w:rFonts w:ascii="Cambria Math" w:hAnsi="Cambria Math"/>
                  <w:lang w:val="en-US"/>
                </w:rPr>
                <m:t>C</m:t>
              </m:r>
            </m:den>
          </m:f>
        </m:oMath>
      </m:oMathPara>
    </w:p>
    <w:p w14:paraId="11A39317" w14:textId="60D83CBB" w:rsidR="00711263" w:rsidRPr="00DB738E" w:rsidRDefault="000A34AA" w:rsidP="00711263">
      <w:pPr>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w</m:t>
                  </m:r>
                </m:e>
              </m:acc>
            </m:e>
            <m:sub>
              <m:r>
                <w:rPr>
                  <w:rFonts w:ascii="Cambria Math" w:hAnsi="Cambria Math"/>
                  <w:lang w:val="en-US"/>
                </w:rPr>
                <m:t>t</m:t>
              </m:r>
            </m:sub>
          </m:sSub>
          <m:r>
            <w:rPr>
              <w:rFonts w:ascii="Cambria Math" w:hAnsi="Cambria Math"/>
              <w:lang w:val="en-US"/>
            </w:rPr>
            <m:t>-</m:t>
          </m:r>
          <m:sSub>
            <m:sSubPr>
              <m:ctrlPr>
                <w:rPr>
                  <w:rFonts w:ascii="Cambria Math" w:eastAsiaTheme="minorEastAsia" w:hAnsi="Cambria Math"/>
                  <w:i/>
                  <w:lang w:val="en-US"/>
                </w:rPr>
              </m:ctrlPr>
            </m:sSubPr>
            <m:e>
              <m:acc>
                <m:accPr>
                  <m:chr m:val="̃"/>
                  <m:ctrlPr>
                    <w:rPr>
                      <w:rFonts w:ascii="Cambria Math" w:hAnsi="Cambria Math"/>
                      <w:i/>
                      <w:lang w:val="en-US"/>
                    </w:rPr>
                  </m:ctrlPr>
                </m:accPr>
                <m:e>
                  <m:r>
                    <w:rPr>
                      <w:rFonts w:ascii="Cambria Math" w:hAnsi="Cambria Math"/>
                      <w:lang w:val="en-US"/>
                    </w:rPr>
                    <m:t>p</m:t>
                  </m:r>
                </m:e>
              </m:acc>
              <m:ctrlPr>
                <w:rPr>
                  <w:rFonts w:ascii="Cambria Math" w:hAnsi="Cambria Math"/>
                  <w:i/>
                  <w:lang w:val="en-US"/>
                </w:rPr>
              </m:ctrlPr>
            </m:e>
            <m:sub>
              <m:r>
                <w:rPr>
                  <w:rFonts w:ascii="Cambria Math" w:eastAsiaTheme="minorEastAsia" w:hAnsi="Cambria Math"/>
                  <w:lang w:val="en-US"/>
                </w:rPr>
                <m:t>t</m:t>
              </m:r>
            </m:sub>
          </m:sSub>
          <m:r>
            <w:rPr>
              <w:rFonts w:ascii="Cambria Math" w:eastAsiaTheme="minorEastAsia" w:hAnsi="Cambria Math"/>
              <w:lang w:val="en-US"/>
            </w:rPr>
            <m:t>=φ</m:t>
          </m:r>
          <m:sSub>
            <m:sSubPr>
              <m:ctrlPr>
                <w:rPr>
                  <w:rFonts w:ascii="Cambria Math" w:eastAsiaTheme="minorEastAsia" w:hAnsi="Cambria Math"/>
                  <w:i/>
                  <w:lang w:val="en-US"/>
                </w:rPr>
              </m:ctrlPr>
            </m:sSubPr>
            <m:e>
              <m:acc>
                <m:accPr>
                  <m:chr m:val="̃"/>
                  <m:ctrlPr>
                    <w:rPr>
                      <w:rFonts w:ascii="Cambria Math" w:hAnsi="Cambria Math"/>
                      <w:i/>
                      <w:lang w:val="en-US"/>
                    </w:rPr>
                  </m:ctrlPr>
                </m:accPr>
                <m:e>
                  <m:r>
                    <w:rPr>
                      <w:rFonts w:ascii="Cambria Math" w:hAnsi="Cambria Math"/>
                      <w:lang w:val="en-US"/>
                    </w:rPr>
                    <m:t>n</m:t>
                  </m:r>
                </m:e>
              </m:acc>
            </m:e>
            <m:sub>
              <m:r>
                <w:rPr>
                  <w:rFonts w:ascii="Cambria Math" w:eastAsiaTheme="minorEastAsia" w:hAnsi="Cambria Math"/>
                  <w:lang w:val="en-US"/>
                </w:rPr>
                <m:t>t</m:t>
              </m:r>
            </m:sub>
          </m:sSub>
          <m:r>
            <w:rPr>
              <w:rFonts w:ascii="Cambria Math" w:eastAsiaTheme="minorEastAsia" w:hAnsi="Cambria Math"/>
              <w:lang w:val="en-US"/>
            </w:rPr>
            <m:t>+σ</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c</m:t>
                  </m:r>
                </m:e>
              </m:acc>
            </m:e>
            <m:sub>
              <m:r>
                <w:rPr>
                  <w:rFonts w:ascii="Cambria Math" w:hAnsi="Cambria Math"/>
                  <w:lang w:val="en-US"/>
                </w:rPr>
                <m:t>t</m:t>
              </m:r>
            </m:sub>
          </m:sSub>
        </m:oMath>
      </m:oMathPara>
    </w:p>
    <w:p w14:paraId="55B0D730" w14:textId="77777777" w:rsidR="00126812" w:rsidRPr="00DB738E" w:rsidRDefault="00126812" w:rsidP="00126812">
      <w:pPr>
        <w:pStyle w:val="Ttulo4"/>
        <w:rPr>
          <w:lang w:val="en-US"/>
        </w:rPr>
      </w:pPr>
      <w:r w:rsidRPr="00DB738E">
        <w:rPr>
          <w:lang w:val="en-US"/>
        </w:rPr>
        <w:t>Euler Equation</w:t>
      </w:r>
    </w:p>
    <w:p w14:paraId="5F62B53F" w14:textId="4B97890D" w:rsidR="00126812" w:rsidRPr="00DB738E" w:rsidRDefault="000A34AA" w:rsidP="00126812">
      <w:pP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-σ</m:t>
              </m:r>
            </m:sup>
          </m:sSubSup>
          <m:r>
            <w:rPr>
              <w:rFonts w:ascii="Cambria Math" w:hAnsi="Cambria Math"/>
            </w:rPr>
            <m:t>=β</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sup>
                  <m:r>
                    <w:rPr>
                      <w:rFonts w:ascii="Cambria Math" w:eastAsiaTheme="minorEastAsia" w:hAnsi="Cambria Math"/>
                    </w:rPr>
                    <m:t>-1</m:t>
                  </m:r>
                </m:sup>
              </m:s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t+1</m:t>
                  </m:r>
                </m:sub>
                <m:sup>
                  <m:r>
                    <w:rPr>
                      <w:rFonts w:ascii="Cambria Math" w:eastAsiaTheme="minorEastAsia" w:hAnsi="Cambria Math"/>
                    </w:rPr>
                    <m:t>-σ</m:t>
                  </m:r>
                </m:sup>
              </m:sSubSup>
            </m:e>
          </m:d>
        </m:oMath>
      </m:oMathPara>
    </w:p>
    <w:p w14:paraId="13752CAE" w14:textId="62F6B08F" w:rsidR="00126812" w:rsidRPr="00DB738E" w:rsidRDefault="00126812" w:rsidP="00126812">
      <w:pPr>
        <w:rPr>
          <w:rFonts w:eastAsiaTheme="minorEastAsia"/>
        </w:rPr>
      </w:pPr>
      <m:oMathPara>
        <m:oMath>
          <m:r>
            <w:rPr>
              <w:rFonts w:ascii="Cambria Math" w:hAnsi="Cambria Math"/>
            </w:rPr>
            <m:t>-σ</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β</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1+p</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t+1</m:t>
                      </m:r>
                    </m:sub>
                  </m:sSub>
                </m:e>
              </m:d>
            </m:e>
          </m:func>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e>
              </m:d>
            </m:e>
          </m:func>
        </m:oMath>
      </m:oMathPara>
    </w:p>
    <w:p w14:paraId="58AEEDFE" w14:textId="77777777" w:rsidR="00126812" w:rsidRPr="00DB738E" w:rsidRDefault="00126812" w:rsidP="00126812">
      <w:pPr>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t</m:t>
                  </m:r>
                </m:sub>
              </m:sSub>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t</m:t>
                  </m:r>
                </m:sub>
              </m:sSub>
            </m:num>
            <m:den>
              <m:d>
                <m:dPr>
                  <m:ctrlPr>
                    <w:rPr>
                      <w:rFonts w:ascii="Cambria Math" w:hAnsi="Cambria Math"/>
                      <w:i/>
                    </w:rPr>
                  </m:ctrlPr>
                </m:dPr>
                <m:e>
                  <m:r>
                    <w:rPr>
                      <w:rFonts w:ascii="Cambria Math" w:hAnsi="Cambria Math"/>
                    </w:rPr>
                    <m:t>1+i</m:t>
                  </m:r>
                </m:e>
              </m:d>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π</m:t>
                  </m:r>
                </m:e>
                <m:sub>
                  <m:r>
                    <w:rPr>
                      <w:rFonts w:ascii="Cambria Math" w:hAnsi="Cambria Math"/>
                    </w:rPr>
                    <m:t>t+1</m:t>
                  </m:r>
                </m:sub>
              </m:sSub>
            </m:num>
            <m:den>
              <m:d>
                <m:dPr>
                  <m:ctrlPr>
                    <w:rPr>
                      <w:rFonts w:ascii="Cambria Math" w:hAnsi="Cambria Math"/>
                      <w:i/>
                    </w:rPr>
                  </m:ctrlPr>
                </m:dPr>
                <m:e>
                  <m:r>
                    <w:rPr>
                      <w:rFonts w:ascii="Cambria Math" w:hAnsi="Cambria Math"/>
                    </w:rPr>
                    <m:t>1+π</m:t>
                  </m:r>
                </m:e>
              </m:d>
            </m:den>
          </m:f>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num>
            <m:den>
              <m:r>
                <w:rPr>
                  <w:rFonts w:ascii="Cambria Math" w:eastAsiaTheme="minorEastAsia" w:hAnsi="Cambria Math"/>
                </w:rPr>
                <m:t>C</m:t>
              </m:r>
            </m:den>
          </m:f>
        </m:oMath>
      </m:oMathPara>
    </w:p>
    <w:p w14:paraId="49ED1206" w14:textId="77777777" w:rsidR="00126812" w:rsidRPr="00DB738E" w:rsidRDefault="00126812" w:rsidP="00126812">
      <w:pPr>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t+1</m:t>
              </m:r>
            </m:sub>
          </m:sSub>
          <m:r>
            <w:rPr>
              <w:rFonts w:ascii="Cambria Math" w:hAnsi="Cambria Math"/>
            </w:rPr>
            <m:t>-σ</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oMath>
      </m:oMathPara>
    </w:p>
    <w:p w14:paraId="24DB12EB" w14:textId="77777777" w:rsidR="00DB738E" w:rsidRPr="00DB738E" w:rsidRDefault="000A34AA" w:rsidP="00DB738E">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e>
          </m:d>
        </m:oMath>
      </m:oMathPara>
    </w:p>
    <w:p w14:paraId="21155953" w14:textId="60BC6AAE" w:rsidR="00711263" w:rsidRPr="00DB738E" w:rsidRDefault="00711263" w:rsidP="00711263">
      <w:pPr>
        <w:pStyle w:val="Ttulo4"/>
        <w:rPr>
          <w:rFonts w:eastAsiaTheme="minorEastAsia"/>
          <w:lang w:val="en-US"/>
        </w:rPr>
      </w:pPr>
      <w:r w:rsidRPr="00DB738E">
        <w:rPr>
          <w:rFonts w:eastAsiaTheme="minorEastAsia"/>
          <w:lang w:val="en-US"/>
        </w:rPr>
        <w:t>Money Demand</w:t>
      </w:r>
    </w:p>
    <w:p w14:paraId="37558C0C" w14:textId="064462B8" w:rsidR="00711263" w:rsidRPr="00DB738E" w:rsidRDefault="000A34AA" w:rsidP="00711263">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σ\v</m:t>
              </m:r>
            </m:sup>
          </m:sSub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e>
              </m:d>
            </m:e>
            <m:sup>
              <m:r>
                <w:rPr>
                  <w:rFonts w:ascii="Cambria Math" w:eastAsiaTheme="minorEastAsia" w:hAnsi="Cambria Math"/>
                </w:rPr>
                <m:t>-1/v</m:t>
              </m:r>
            </m:sup>
          </m:sSup>
        </m:oMath>
      </m:oMathPara>
    </w:p>
    <w:p w14:paraId="088BD768" w14:textId="1D54A648" w:rsidR="00711263" w:rsidRPr="00DB738E" w:rsidRDefault="00711263" w:rsidP="00711263">
      <w:pPr>
        <w:pStyle w:val="Prrafodelista"/>
        <w:numPr>
          <w:ilvl w:val="0"/>
          <w:numId w:val="12"/>
        </w:numPr>
        <w:jc w:val="both"/>
        <w:rPr>
          <w:rFonts w:eastAsiaTheme="minorEastAsia"/>
          <w:lang w:val="en-US"/>
        </w:rPr>
      </w:pPr>
      <w:r w:rsidRPr="00DB738E">
        <w:rPr>
          <w:rFonts w:eastAsiaTheme="minorEastAsia"/>
          <w:lang w:val="en-US"/>
        </w:rPr>
        <w:t xml:space="preserve">By taking logs, applying a first-order Taylor approximation around the steady-state interest rate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oMath>
      <w:r w:rsidRPr="00DB738E">
        <w:rPr>
          <w:rFonts w:eastAsiaTheme="minorEastAsia"/>
          <w:lang w:val="en-US"/>
        </w:rPr>
        <w:t>, and assuming a unit elasticity of money demand with respect to output:</w:t>
      </w:r>
    </w:p>
    <w:p w14:paraId="537BC8A2" w14:textId="6D31EC6E" w:rsidR="00711263" w:rsidRPr="00DB738E" w:rsidRDefault="000A34AA" w:rsidP="00711263">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p</m:t>
                  </m:r>
                </m:e>
              </m:acc>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c</m:t>
                  </m:r>
                </m:e>
              </m:acc>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lang w:val="en-US"/>
                </w:rPr>
                <m:t>t</m:t>
              </m:r>
            </m:sub>
          </m:sSub>
        </m:oMath>
      </m:oMathPara>
    </w:p>
    <w:p w14:paraId="2F4836D1" w14:textId="6BF458D2" w:rsidR="00711263" w:rsidRPr="00DB738E" w:rsidRDefault="000A34AA" w:rsidP="00711263">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p</m:t>
                  </m:r>
                </m:e>
              </m:acc>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t</m:t>
              </m:r>
            </m:sub>
          </m:sSub>
          <m:r>
            <w:rPr>
              <w:rFonts w:ascii="Cambria Math" w:eastAsiaTheme="minorEastAsia" w:hAnsi="Cambria Math"/>
              <w:lang w:val="en-US"/>
            </w:rPr>
            <m:t>-η</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lang w:val="en-US"/>
                </w:rPr>
                <m:t>t</m:t>
              </m:r>
            </m:sub>
          </m:sSub>
        </m:oMath>
      </m:oMathPara>
    </w:p>
    <w:p w14:paraId="6A1E4666" w14:textId="6E5805BA" w:rsidR="003D5796" w:rsidRPr="00DB738E" w:rsidRDefault="003D5796" w:rsidP="003D5796">
      <w:pPr>
        <w:pStyle w:val="Ttulo4"/>
        <w:rPr>
          <w:lang w:val="en-US"/>
        </w:rPr>
      </w:pPr>
      <w:r w:rsidRPr="00DB738E">
        <w:rPr>
          <w:lang w:val="en-US"/>
        </w:rPr>
        <w:t>Goods Market Clearing</w:t>
      </w:r>
    </w:p>
    <w:p w14:paraId="6174B529" w14:textId="77777777" w:rsidR="003D5796" w:rsidRPr="00DB738E" w:rsidRDefault="000A34AA" w:rsidP="003D579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oMath>
      </m:oMathPara>
    </w:p>
    <w:p w14:paraId="5556D589" w14:textId="77777777" w:rsidR="003D5796" w:rsidRPr="00DB738E" w:rsidRDefault="000A34AA" w:rsidP="003D5796">
      <w:pPr>
        <w:rPr>
          <w:rFonts w:eastAsiaTheme="minorEastAsia"/>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t</m:t>
                      </m:r>
                    </m:sub>
                  </m:sSub>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ln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e>
              </m:d>
            </m:e>
          </m:func>
        </m:oMath>
      </m:oMathPara>
    </w:p>
    <w:p w14:paraId="7F4ADB55" w14:textId="77777777" w:rsidR="003D5796" w:rsidRPr="00DB738E" w:rsidRDefault="000A34AA" w:rsidP="003D5796">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ctrlPr>
                <w:rPr>
                  <w:rFonts w:ascii="Cambria Math" w:eastAsiaTheme="majorEastAsia" w:hAnsi="Cambria Math" w:cstheme="majorBidi"/>
                  <w:i/>
                </w:rPr>
              </m:ctrlP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t</m:t>
                  </m:r>
                </m:sub>
              </m:sSub>
              <m:ctrlPr>
                <w:rPr>
                  <w:rFonts w:ascii="Cambria Math" w:eastAsiaTheme="minorEastAsia" w:hAnsi="Cambria Math"/>
                  <w:i/>
                </w:rPr>
              </m:ctrlPr>
            </m:num>
            <m:den>
              <m:r>
                <w:rPr>
                  <w:rFonts w:ascii="Cambria Math" w:eastAsiaTheme="minorEastAsia" w:hAnsi="Cambria Math"/>
                </w:rPr>
                <m:t>C</m:t>
              </m:r>
            </m:den>
          </m:f>
        </m:oMath>
      </m:oMathPara>
    </w:p>
    <w:p w14:paraId="75CD41AA" w14:textId="54AF5804" w:rsidR="003D5796" w:rsidRPr="00DB738E" w:rsidRDefault="000A34AA" w:rsidP="003D5796">
      <w:pPr>
        <w:jc w:val="cente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ajorEastAsia" w:hAnsi="Cambria Math" w:cstheme="majorBidi"/>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t</m:t>
              </m:r>
            </m:sub>
          </m:sSub>
        </m:oMath>
      </m:oMathPara>
    </w:p>
    <w:p w14:paraId="65D07DCC" w14:textId="6A038E33" w:rsidR="00DB7AEF" w:rsidRPr="00DB738E" w:rsidRDefault="00DB7AEF" w:rsidP="00DB7AEF">
      <w:pPr>
        <w:pStyle w:val="Ttulo4"/>
        <w:rPr>
          <w:rFonts w:eastAsiaTheme="minorEastAsia"/>
          <w:lang w:val="en-US"/>
        </w:rPr>
      </w:pPr>
      <w:r w:rsidRPr="00DB738E">
        <w:rPr>
          <w:rFonts w:eastAsiaTheme="minorEastAsia"/>
          <w:lang w:val="en-US"/>
        </w:rPr>
        <w:t>Aggregate Product Relationship</w:t>
      </w:r>
    </w:p>
    <w:p w14:paraId="257332DD" w14:textId="46F93B55" w:rsidR="00DB7AEF" w:rsidRPr="00DB738E" w:rsidRDefault="000A34AA" w:rsidP="00DB7AEF">
      <w:pPr>
        <w:rPr>
          <w:rFonts w:asciiTheme="majorHAnsi" w:eastAsiaTheme="minorEastAsia" w:hAnsiTheme="majorHAnsi" w:cstheme="majorBidi"/>
          <w:i/>
          <w:lang w:val="en-US" w:eastAsia="es-ES"/>
        </w:rPr>
      </w:pPr>
      <m:oMathPara>
        <m:oMath>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Y</m:t>
              </m:r>
              <m:ctrlPr>
                <w:rPr>
                  <w:rFonts w:ascii="Cambria Math" w:eastAsia="Times New Roman" w:hAnsi="Cambria Math" w:cs="Times New Roman"/>
                  <w:lang w:val="en-US" w:eastAsia="es-ES"/>
                </w:rPr>
              </m:ctrlP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num>
            <m:den>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V</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den>
          </m:f>
        </m:oMath>
      </m:oMathPara>
    </w:p>
    <w:p w14:paraId="62660BF0" w14:textId="2581CAD2" w:rsidR="00DB7AEF" w:rsidRPr="00DB738E" w:rsidRDefault="000A34AA" w:rsidP="00DB7AEF">
      <w:pPr>
        <w:rPr>
          <w:rFonts w:asciiTheme="majorHAnsi" w:eastAsiaTheme="minorEastAsia" w:hAnsiTheme="majorHAnsi" w:cstheme="majorBidi"/>
          <w:i/>
          <w:lang w:val="en-US"/>
        </w:rPr>
      </w:pPr>
      <m:oMathPara>
        <m:oMath>
          <m:func>
            <m:funcPr>
              <m:ctrlPr>
                <w:rPr>
                  <w:rFonts w:ascii="Cambria Math" w:eastAsiaTheme="minorEastAsia" w:hAnsi="Cambria Math" w:cstheme="majorBidi"/>
                  <w:i/>
                  <w:lang w:val="en-US"/>
                </w:rPr>
              </m:ctrlPr>
            </m:funcPr>
            <m:fName>
              <m:r>
                <m:rPr>
                  <m:sty m:val="p"/>
                </m:rPr>
                <w:rPr>
                  <w:rFonts w:ascii="Cambria Math" w:eastAsiaTheme="minorEastAsia" w:hAnsi="Cambria Math" w:cstheme="majorBidi"/>
                  <w:lang w:val="en-US"/>
                </w:rPr>
                <m:t>ln</m:t>
              </m:r>
            </m:fName>
            <m:e>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Y</m:t>
                      </m:r>
                    </m:e>
                    <m:sub>
                      <m:r>
                        <w:rPr>
                          <w:rFonts w:ascii="Cambria Math" w:eastAsiaTheme="minorEastAsia" w:hAnsi="Cambria Math" w:cstheme="majorBidi"/>
                          <w:lang w:val="en-US"/>
                        </w:rPr>
                        <m:t>t</m:t>
                      </m:r>
                    </m:sub>
                  </m:sSub>
                </m:e>
              </m:d>
            </m:e>
          </m:func>
          <m:r>
            <w:rPr>
              <w:rFonts w:ascii="Cambria Math" w:eastAsiaTheme="minorEastAsia" w:hAnsi="Cambria Math" w:cstheme="majorBidi"/>
              <w:lang w:val="en-US"/>
            </w:rPr>
            <m:t>=</m:t>
          </m:r>
          <m:func>
            <m:funcPr>
              <m:ctrlPr>
                <w:rPr>
                  <w:rFonts w:ascii="Cambria Math" w:eastAsiaTheme="minorEastAsia" w:hAnsi="Cambria Math" w:cstheme="majorBidi"/>
                  <w:i/>
                  <w:lang w:val="en-US"/>
                </w:rPr>
              </m:ctrlPr>
            </m:funcPr>
            <m:fName>
              <m:r>
                <m:rPr>
                  <m:sty m:val="p"/>
                </m:rPr>
                <w:rPr>
                  <w:rFonts w:ascii="Cambria Math" w:eastAsiaTheme="minorEastAsia" w:hAnsi="Cambria Math" w:cstheme="majorBidi"/>
                  <w:lang w:val="en-US"/>
                </w:rPr>
                <m:t>ln</m:t>
              </m:r>
            </m:fName>
            <m:e>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A</m:t>
                      </m:r>
                    </m:e>
                    <m:sub>
                      <m:r>
                        <w:rPr>
                          <w:rFonts w:ascii="Cambria Math" w:eastAsiaTheme="minorEastAsia" w:hAnsi="Cambria Math" w:cstheme="majorBidi"/>
                          <w:lang w:val="en-US"/>
                        </w:rPr>
                        <m:t>t</m:t>
                      </m:r>
                    </m:sub>
                  </m:sSub>
                </m:e>
              </m:d>
            </m:e>
          </m:func>
          <m:r>
            <w:rPr>
              <w:rFonts w:ascii="Cambria Math" w:eastAsiaTheme="minorEastAsia" w:hAnsi="Cambria Math" w:cstheme="majorBidi"/>
              <w:lang w:val="en-US"/>
            </w:rPr>
            <m:t>+</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1-α</m:t>
              </m:r>
            </m:e>
          </m:d>
          <m:func>
            <m:funcPr>
              <m:ctrlPr>
                <w:rPr>
                  <w:rFonts w:ascii="Cambria Math" w:eastAsiaTheme="minorEastAsia" w:hAnsi="Cambria Math" w:cstheme="majorBidi"/>
                  <w:i/>
                  <w:lang w:val="en-US"/>
                </w:rPr>
              </m:ctrlPr>
            </m:funcPr>
            <m:fName>
              <m:r>
                <m:rPr>
                  <m:sty m:val="p"/>
                </m:rPr>
                <w:rPr>
                  <w:rFonts w:ascii="Cambria Math" w:eastAsiaTheme="minorEastAsia" w:hAnsi="Cambria Math" w:cstheme="majorBidi"/>
                  <w:lang w:val="en-US"/>
                </w:rPr>
                <m:t>ln</m:t>
              </m:r>
            </m:fName>
            <m:e>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t</m:t>
                      </m:r>
                    </m:sub>
                  </m:sSub>
                </m:e>
              </m:d>
            </m:e>
          </m:func>
          <m:r>
            <w:rPr>
              <w:rFonts w:ascii="Cambria Math" w:eastAsiaTheme="minorEastAsia" w:hAnsi="Cambria Math" w:cstheme="majorBidi"/>
              <w:lang w:val="en-US"/>
            </w:rPr>
            <m:t>-</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1-α</m:t>
              </m:r>
            </m:e>
          </m:d>
          <m:func>
            <m:funcPr>
              <m:ctrlPr>
                <w:rPr>
                  <w:rFonts w:ascii="Cambria Math" w:eastAsiaTheme="minorEastAsia" w:hAnsi="Cambria Math" w:cstheme="majorBidi"/>
                  <w:i/>
                  <w:lang w:val="en-US"/>
                </w:rPr>
              </m:ctrlPr>
            </m:funcPr>
            <m:fName>
              <m:r>
                <m:rPr>
                  <m:sty m:val="p"/>
                </m:rPr>
                <w:rPr>
                  <w:rFonts w:ascii="Cambria Math" w:eastAsiaTheme="minorEastAsia" w:hAnsi="Cambria Math" w:cstheme="majorBidi"/>
                  <w:lang w:val="en-US"/>
                </w:rPr>
                <m:t>ln</m:t>
              </m:r>
            </m:fName>
            <m:e>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V</m:t>
                      </m:r>
                    </m:e>
                    <m:sub>
                      <m:r>
                        <w:rPr>
                          <w:rFonts w:ascii="Cambria Math" w:eastAsiaTheme="minorEastAsia" w:hAnsi="Cambria Math" w:cstheme="majorBidi"/>
                          <w:lang w:val="en-US"/>
                        </w:rPr>
                        <m:t>t</m:t>
                      </m:r>
                    </m:sub>
                  </m:sSub>
                </m:e>
              </m:d>
            </m:e>
          </m:func>
        </m:oMath>
      </m:oMathPara>
    </w:p>
    <w:p w14:paraId="7F4E9EFF" w14:textId="18E6D1EE" w:rsidR="00DB7AEF" w:rsidRPr="00DB738E" w:rsidRDefault="000A34AA" w:rsidP="00DB7AEF">
      <w:pPr>
        <w:rPr>
          <w:rFonts w:asciiTheme="majorHAnsi" w:eastAsiaTheme="minorEastAsia" w:hAnsiTheme="majorHAnsi" w:cstheme="majorBidi"/>
          <w:i/>
          <w:lang w:val="en-US"/>
        </w:rPr>
      </w:pPr>
      <m:oMathPara>
        <m:oMath>
          <m:f>
            <m:fPr>
              <m:ctrlPr>
                <w:rPr>
                  <w:rFonts w:ascii="Cambria Math" w:eastAsiaTheme="minorEastAsia" w:hAnsi="Cambria Math" w:cstheme="majorBidi"/>
                  <w:i/>
                  <w:lang w:val="en-US"/>
                </w:rPr>
              </m:ctrlPr>
            </m:fPr>
            <m:num>
              <m:r>
                <w:rPr>
                  <w:rFonts w:ascii="Cambria Math" w:eastAsiaTheme="minorEastAsia" w:hAnsi="Cambria Math" w:cstheme="majorBidi"/>
                  <w:lang w:val="en-US"/>
                </w:rPr>
                <m:t>d</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Y</m:t>
                  </m:r>
                </m:e>
                <m:sub>
                  <m:r>
                    <w:rPr>
                      <w:rFonts w:ascii="Cambria Math" w:eastAsiaTheme="minorEastAsia" w:hAnsi="Cambria Math" w:cstheme="majorBidi"/>
                      <w:lang w:val="en-US"/>
                    </w:rPr>
                    <m:t>t</m:t>
                  </m:r>
                </m:sub>
              </m:sSub>
            </m:num>
            <m:den>
              <m:r>
                <w:rPr>
                  <w:rFonts w:ascii="Cambria Math" w:eastAsiaTheme="minorEastAsia" w:hAnsi="Cambria Math" w:cstheme="majorBidi"/>
                  <w:lang w:val="en-US"/>
                </w:rPr>
                <m:t>Y</m:t>
              </m:r>
            </m:den>
          </m:f>
          <m:r>
            <w:rPr>
              <w:rFonts w:ascii="Cambria Math" w:eastAsiaTheme="minorEastAsia" w:hAnsi="Cambria Math" w:cstheme="majorBidi"/>
              <w:lang w:val="en-US"/>
            </w:rPr>
            <m:t>=</m:t>
          </m:r>
          <m:f>
            <m:fPr>
              <m:ctrlPr>
                <w:rPr>
                  <w:rFonts w:ascii="Cambria Math" w:eastAsiaTheme="minorEastAsia" w:hAnsi="Cambria Math" w:cstheme="majorBidi"/>
                  <w:i/>
                  <w:lang w:val="en-US"/>
                </w:rPr>
              </m:ctrlPr>
            </m:fPr>
            <m:num>
              <m:r>
                <w:rPr>
                  <w:rFonts w:ascii="Cambria Math" w:eastAsiaTheme="minorEastAsia" w:hAnsi="Cambria Math" w:cstheme="majorBidi"/>
                  <w:lang w:val="en-US"/>
                </w:rPr>
                <m:t>d</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A</m:t>
                  </m:r>
                </m:e>
                <m:sub>
                  <m:r>
                    <w:rPr>
                      <w:rFonts w:ascii="Cambria Math" w:eastAsiaTheme="minorEastAsia" w:hAnsi="Cambria Math" w:cstheme="majorBidi"/>
                      <w:lang w:val="en-US"/>
                    </w:rPr>
                    <m:t>t</m:t>
                  </m:r>
                </m:sub>
              </m:sSub>
            </m:num>
            <m:den>
              <m:r>
                <w:rPr>
                  <w:rFonts w:ascii="Cambria Math" w:eastAsiaTheme="minorEastAsia" w:hAnsi="Cambria Math" w:cstheme="majorBidi"/>
                  <w:lang w:val="en-US"/>
                </w:rPr>
                <m:t>A</m:t>
              </m:r>
            </m:den>
          </m:f>
          <m:r>
            <w:rPr>
              <w:rFonts w:ascii="Cambria Math" w:eastAsiaTheme="minorEastAsia" w:hAnsi="Cambria Math" w:cstheme="majorBidi"/>
              <w:lang w:val="en-US"/>
            </w:rPr>
            <m:t>+</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1-α</m:t>
              </m:r>
            </m:e>
          </m:d>
          <m:f>
            <m:fPr>
              <m:ctrlPr>
                <w:rPr>
                  <w:rFonts w:ascii="Cambria Math" w:eastAsiaTheme="minorEastAsia" w:hAnsi="Cambria Math" w:cstheme="majorBidi"/>
                  <w:i/>
                  <w:lang w:val="en-US"/>
                </w:rPr>
              </m:ctrlPr>
            </m:fPr>
            <m:num>
              <m:r>
                <w:rPr>
                  <w:rFonts w:ascii="Cambria Math" w:eastAsiaTheme="minorEastAsia" w:hAnsi="Cambria Math" w:cstheme="majorBidi"/>
                  <w:lang w:val="en-US"/>
                </w:rPr>
                <m:t>d</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t</m:t>
                  </m:r>
                </m:sub>
              </m:sSub>
            </m:num>
            <m:den>
              <m:r>
                <w:rPr>
                  <w:rFonts w:ascii="Cambria Math" w:eastAsiaTheme="minorEastAsia" w:hAnsi="Cambria Math" w:cstheme="majorBidi"/>
                  <w:lang w:val="en-US"/>
                </w:rPr>
                <m:t>N</m:t>
              </m:r>
            </m:den>
          </m:f>
          <m:r>
            <w:rPr>
              <w:rFonts w:ascii="Cambria Math" w:eastAsiaTheme="minorEastAsia" w:hAnsi="Cambria Math" w:cstheme="majorBidi"/>
              <w:lang w:val="en-US"/>
            </w:rPr>
            <m:t>-</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1-α</m:t>
              </m:r>
            </m:e>
          </m:d>
          <m:f>
            <m:fPr>
              <m:ctrlPr>
                <w:rPr>
                  <w:rFonts w:ascii="Cambria Math" w:eastAsiaTheme="minorEastAsia" w:hAnsi="Cambria Math" w:cstheme="majorBidi"/>
                  <w:i/>
                  <w:lang w:val="en-US"/>
                </w:rPr>
              </m:ctrlPr>
            </m:fPr>
            <m:num>
              <m:r>
                <w:rPr>
                  <w:rFonts w:ascii="Cambria Math" w:eastAsiaTheme="minorEastAsia" w:hAnsi="Cambria Math" w:cstheme="majorBidi"/>
                  <w:lang w:val="en-US"/>
                </w:rPr>
                <m:t>d</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V</m:t>
                  </m:r>
                </m:e>
                <m:sub>
                  <m:r>
                    <w:rPr>
                      <w:rFonts w:ascii="Cambria Math" w:eastAsiaTheme="minorEastAsia" w:hAnsi="Cambria Math" w:cstheme="majorBidi"/>
                      <w:lang w:val="en-US"/>
                    </w:rPr>
                    <m:t>t</m:t>
                  </m:r>
                </m:sub>
              </m:sSub>
            </m:num>
            <m:den>
              <m:r>
                <w:rPr>
                  <w:rFonts w:ascii="Cambria Math" w:eastAsiaTheme="minorEastAsia" w:hAnsi="Cambria Math" w:cstheme="majorBidi"/>
                  <w:lang w:val="en-US"/>
                </w:rPr>
                <m:t>V</m:t>
              </m:r>
            </m:den>
          </m:f>
        </m:oMath>
      </m:oMathPara>
    </w:p>
    <w:p w14:paraId="6A104A09" w14:textId="55983CB1" w:rsidR="00DB7AEF" w:rsidRPr="00DB738E" w:rsidRDefault="000A34AA" w:rsidP="00DB7AEF">
      <w:pPr>
        <w:rPr>
          <w:rFonts w:asciiTheme="majorHAnsi" w:eastAsiaTheme="minorEastAsia" w:hAnsiTheme="majorHAnsi" w:cstheme="majorBidi"/>
          <w:i/>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1-α</m:t>
              </m:r>
            </m:e>
          </m:d>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t</m:t>
              </m:r>
            </m:sub>
          </m:sSub>
        </m:oMath>
      </m:oMathPara>
    </w:p>
    <w:p w14:paraId="5469A813" w14:textId="56B21714" w:rsidR="00DB7AEF" w:rsidRPr="00DB738E" w:rsidRDefault="000A34AA" w:rsidP="00DB7AEF">
      <w:pPr>
        <w:pStyle w:val="Prrafodelista"/>
        <w:rPr>
          <w:rFonts w:asciiTheme="majorHAnsi" w:eastAsiaTheme="minorEastAsia" w:hAnsiTheme="majorHAnsi" w:cstheme="majorBidi"/>
          <w:b/>
          <w:bCs/>
          <w:iCs/>
          <w:lang w:val="en-US"/>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t</m:t>
            </m:r>
          </m:sub>
        </m:sSub>
        <m:r>
          <w:rPr>
            <w:rFonts w:ascii="Cambria Math" w:eastAsiaTheme="minorEastAsia" w:hAnsi="Cambria Math" w:cstheme="majorBidi"/>
            <w:lang w:val="en-US"/>
          </w:rPr>
          <m:t>≈0</m:t>
        </m:r>
      </m:oMath>
      <w:r w:rsidR="00DB7AEF" w:rsidRPr="00DB738E">
        <w:rPr>
          <w:rFonts w:asciiTheme="majorHAnsi" w:eastAsiaTheme="minorEastAsia" w:hAnsiTheme="majorHAnsi" w:cstheme="majorBidi"/>
          <w:i/>
          <w:lang w:val="en-US"/>
        </w:rPr>
        <w:t xml:space="preserve">, </w:t>
      </w:r>
      <w:r w:rsidR="00DB7AEF" w:rsidRPr="00DB738E">
        <w:rPr>
          <w:lang w:val="en-US"/>
        </w:rPr>
        <w:t>in a neighborhood of the zero-inflation steady state:</w:t>
      </w:r>
    </w:p>
    <w:p w14:paraId="4C5D36EE" w14:textId="7DB53067" w:rsidR="00DB7AEF" w:rsidRPr="00DB738E" w:rsidRDefault="000A34AA" w:rsidP="00DB7AEF">
      <w:pPr>
        <w:rPr>
          <w:rFonts w:asciiTheme="majorHAnsi" w:eastAsiaTheme="minorEastAsia" w:hAnsiTheme="majorHAnsi" w:cstheme="majorBidi"/>
          <w:i/>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1-α</m:t>
              </m:r>
            </m:e>
          </m:d>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t</m:t>
              </m:r>
            </m:sub>
          </m:sSub>
        </m:oMath>
      </m:oMathPara>
    </w:p>
    <w:p w14:paraId="2B0ED728" w14:textId="1AD52348" w:rsidR="00DB7AEF" w:rsidRPr="00DB738E" w:rsidRDefault="00DB7AEF" w:rsidP="00DB7AEF">
      <w:pPr>
        <w:pStyle w:val="Ttulo4"/>
        <w:rPr>
          <w:rFonts w:eastAsia="Times New Roman" w:cstheme="minorHAnsi"/>
          <w:lang w:val="en-US" w:eastAsia="es-ES"/>
        </w:rPr>
      </w:pPr>
      <w:r w:rsidRPr="00DB738E">
        <w:rPr>
          <w:rFonts w:eastAsia="Times New Roman" w:cstheme="minorHAnsi"/>
          <w:lang w:val="en-US" w:eastAsia="es-ES"/>
        </w:rPr>
        <w:lastRenderedPageBreak/>
        <w:t>Aggregate Real Marginal Cost</w:t>
      </w:r>
    </w:p>
    <w:p w14:paraId="0C5ED59B" w14:textId="19C2F6D6" w:rsidR="00DB7AEF" w:rsidRPr="00DB738E" w:rsidRDefault="00DB7AEF" w:rsidP="00DB7AEF">
      <w:pPr>
        <w:rPr>
          <w:rFonts w:eastAsia="Times New Roman" w:cstheme="minorHAnsi"/>
          <w:lang w:val="en-US" w:eastAsia="es-ES"/>
        </w:rPr>
      </w:pPr>
      <m:oMathPara>
        <m:oMath>
          <m:r>
            <w:rPr>
              <w:rFonts w:ascii="Cambria Math" w:eastAsia="Times New Roman" w:hAnsi="Cambria Math" w:cs="Times New Roman"/>
              <w:lang w:val="en-US" w:eastAsia="es-ES"/>
            </w:rPr>
            <m:t>M</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C</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W</m:t>
                  </m:r>
                </m:e>
                <m:sub>
                  <m:r>
                    <w:rPr>
                      <w:rFonts w:ascii="Cambria Math" w:eastAsia="Times New Roman" w:hAnsi="Cambria Math" w:cs="Times New Roman"/>
                      <w:lang w:val="en-US" w:eastAsia="es-ES"/>
                    </w:rPr>
                    <m:t>t</m:t>
                  </m:r>
                </m:sub>
              </m:sSub>
              <m:r>
                <m:rPr>
                  <m:lit/>
                </m:rP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P</m:t>
                  </m:r>
                </m:e>
                <m:sub>
                  <m:r>
                    <w:rPr>
                      <w:rFonts w:ascii="Cambria Math" w:eastAsia="Times New Roman" w:hAnsi="Cambria Math" w:cs="Times New Roman"/>
                      <w:lang w:val="en-US" w:eastAsia="es-ES"/>
                    </w:rPr>
                    <m:t>t</m:t>
                  </m:r>
                </m:sub>
              </m:sSub>
              <m:ctrlPr>
                <w:rPr>
                  <w:rFonts w:ascii="Cambria Math" w:eastAsia="Times New Roman" w:hAnsi="Cambria Math" w:cs="Times New Roman"/>
                  <w:i/>
                  <w:lang w:val="en-US" w:eastAsia="es-ES"/>
                </w:rPr>
              </m:ctrlPr>
            </m:num>
            <m:den>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α</m:t>
                  </m:r>
                </m:e>
              </m:d>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A</m:t>
                  </m:r>
                </m:e>
                <m:sub>
                  <m:r>
                    <w:rPr>
                      <w:rFonts w:ascii="Cambria Math" w:eastAsia="Times New Roman" w:hAnsi="Cambria Math" w:cs="Times New Roman"/>
                      <w:lang w:val="en-US" w:eastAsia="es-ES"/>
                    </w:rPr>
                    <m:t>t</m:t>
                  </m:r>
                </m:sub>
              </m:sSub>
              <m:sSubSup>
                <m:sSubSupPr>
                  <m:ctrlPr>
                    <w:rPr>
                      <w:rFonts w:ascii="Cambria Math" w:eastAsia="Times New Roman" w:hAnsi="Cambria Math" w:cs="Times New Roman"/>
                      <w:i/>
                      <w:lang w:val="en-US" w:eastAsia="es-ES"/>
                    </w:rPr>
                  </m:ctrlPr>
                </m:sSubSupPr>
                <m:e>
                  <m:r>
                    <w:rPr>
                      <w:rFonts w:ascii="Cambria Math" w:eastAsia="Times New Roman" w:hAnsi="Cambria Math" w:cs="Times New Roman"/>
                      <w:lang w:val="en-US" w:eastAsia="es-ES"/>
                    </w:rPr>
                    <m:t>N</m:t>
                  </m:r>
                </m:e>
                <m:sub>
                  <m:r>
                    <w:rPr>
                      <w:rFonts w:ascii="Cambria Math" w:eastAsia="Times New Roman" w:hAnsi="Cambria Math" w:cs="Times New Roman"/>
                      <w:lang w:val="en-US" w:eastAsia="es-ES"/>
                    </w:rPr>
                    <m:t>t</m:t>
                  </m:r>
                </m:sub>
                <m:sup>
                  <m:r>
                    <w:rPr>
                      <w:rFonts w:ascii="Cambria Math" w:eastAsia="Times New Roman" w:hAnsi="Cambria Math" w:cs="Times New Roman"/>
                      <w:lang w:val="en-US" w:eastAsia="es-ES"/>
                    </w:rPr>
                    <m:t>-</m:t>
                  </m:r>
                  <m:r>
                    <m:rPr>
                      <m:sty m:val="p"/>
                    </m:rPr>
                    <w:rPr>
                      <w:rFonts w:ascii="Cambria Math" w:eastAsia="Times New Roman" w:hAnsi="Cambria Math" w:cs="Times New Roman"/>
                      <w:lang w:val="en-US" w:eastAsia="es-ES"/>
                    </w:rPr>
                    <m:t>α</m:t>
                  </m:r>
                </m:sup>
              </m:sSubSup>
              <m:ctrlPr>
                <w:rPr>
                  <w:rFonts w:ascii="Cambria Math" w:eastAsia="Times New Roman" w:hAnsi="Cambria Math" w:cs="Times New Roman"/>
                  <w:i/>
                  <w:lang w:val="en-US" w:eastAsia="es-ES"/>
                </w:rPr>
              </m:ctrlPr>
            </m:den>
          </m:f>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W</m:t>
                  </m:r>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P</m:t>
                  </m:r>
                </m:e>
                <m:sub>
                  <m:r>
                    <w:rPr>
                      <w:rFonts w:ascii="Cambria Math" w:eastAsia="Times New Roman" w:hAnsi="Cambria Math" w:cstheme="minorHAnsi"/>
                      <w:lang w:val="en-US" w:eastAsia="es-ES"/>
                    </w:rPr>
                    <m:t>t</m:t>
                  </m:r>
                </m:sub>
              </m:sSub>
            </m:num>
            <m:den>
              <m:r>
                <w:rPr>
                  <w:rFonts w:ascii="Cambria Math" w:eastAsia="Times New Roman" w:hAnsi="Cambria Math" w:cstheme="minorHAnsi"/>
                  <w:lang w:val="en-US" w:eastAsia="es-ES"/>
                </w:rPr>
                <m:t>MP</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N</m:t>
                  </m:r>
                </m:e>
                <m:sub>
                  <m:r>
                    <w:rPr>
                      <w:rFonts w:ascii="Cambria Math" w:eastAsia="Times New Roman" w:hAnsi="Cambria Math" w:cstheme="minorHAnsi"/>
                      <w:lang w:val="en-US" w:eastAsia="es-ES"/>
                    </w:rPr>
                    <m:t>t</m:t>
                  </m:r>
                </m:sub>
              </m:sSub>
            </m:den>
          </m:f>
        </m:oMath>
      </m:oMathPara>
    </w:p>
    <w:p w14:paraId="7DB7451D" w14:textId="7E0D3C10" w:rsidR="00DB7AEF" w:rsidRPr="00DB738E" w:rsidRDefault="000A34AA" w:rsidP="00DB7AEF">
      <w:pPr>
        <w:rPr>
          <w:rFonts w:eastAsia="Times New Roman" w:cstheme="minorHAnsi"/>
          <w:lang w:val="en-US" w:eastAsia="es-ES"/>
        </w:rPr>
      </w:pPr>
      <m:oMathPara>
        <m:oMath>
          <m:func>
            <m:funcPr>
              <m:ctrlPr>
                <w:rPr>
                  <w:rFonts w:ascii="Cambria Math" w:hAnsi="Cambria Math"/>
                  <w:i/>
                  <w:lang w:val="en-US" w:eastAsia="es-ES"/>
                </w:rPr>
              </m:ctrlPr>
            </m:funcPr>
            <m:fName>
              <m:r>
                <m:rPr>
                  <m:sty m:val="p"/>
                </m:rPr>
                <w:rPr>
                  <w:rFonts w:ascii="Cambria Math" w:hAnsi="Cambria Math"/>
                  <w:lang w:val="en-US" w:eastAsia="es-ES"/>
                </w:rPr>
                <m:t>ln</m:t>
              </m:r>
            </m:fName>
            <m:e>
              <m:r>
                <w:rPr>
                  <w:rFonts w:ascii="Cambria Math" w:hAnsi="Cambria Math"/>
                  <w:lang w:val="en-US" w:eastAsia="es-ES"/>
                </w:rPr>
                <m:t>M</m:t>
              </m:r>
              <m:sSub>
                <m:sSubPr>
                  <m:ctrlPr>
                    <w:rPr>
                      <w:rFonts w:ascii="Cambria Math" w:hAnsi="Cambria Math"/>
                      <w:i/>
                      <w:lang w:val="en-US" w:eastAsia="es-ES"/>
                    </w:rPr>
                  </m:ctrlPr>
                </m:sSubPr>
                <m:e>
                  <m:r>
                    <w:rPr>
                      <w:rFonts w:ascii="Cambria Math" w:hAnsi="Cambria Math"/>
                      <w:lang w:val="en-US" w:eastAsia="es-ES"/>
                    </w:rPr>
                    <m:t>C</m:t>
                  </m:r>
                </m:e>
                <m:sub>
                  <m:r>
                    <w:rPr>
                      <w:rFonts w:ascii="Cambria Math" w:hAnsi="Cambria Math"/>
                      <w:lang w:val="en-US" w:eastAsia="es-ES"/>
                    </w:rPr>
                    <m:t>t</m:t>
                  </m:r>
                </m:sub>
              </m:sSub>
            </m:e>
          </m:func>
          <m:r>
            <w:rPr>
              <w:rFonts w:ascii="Cambria Math" w:hAnsi="Cambria Math"/>
              <w:lang w:val="en-US" w:eastAsia="es-ES"/>
            </w:rPr>
            <m:t>=</m:t>
          </m:r>
          <m:func>
            <m:funcPr>
              <m:ctrlPr>
                <w:rPr>
                  <w:rFonts w:ascii="Cambria Math" w:hAnsi="Cambria Math"/>
                  <w:i/>
                  <w:lang w:val="en-US" w:eastAsia="es-ES"/>
                </w:rPr>
              </m:ctrlPr>
            </m:funcPr>
            <m:fName>
              <m:r>
                <m:rPr>
                  <m:sty m:val="p"/>
                </m:rPr>
                <w:rPr>
                  <w:rFonts w:ascii="Cambria Math" w:hAnsi="Cambria Math"/>
                  <w:lang w:val="en-US" w:eastAsia="es-ES"/>
                </w:rPr>
                <m:t>ln</m:t>
              </m:r>
            </m:fName>
            <m:e>
              <m:sSub>
                <m:sSubPr>
                  <m:ctrlPr>
                    <w:rPr>
                      <w:rFonts w:ascii="Cambria Math" w:hAnsi="Cambria Math"/>
                      <w:i/>
                      <w:lang w:val="en-US" w:eastAsia="es-ES"/>
                    </w:rPr>
                  </m:ctrlPr>
                </m:sSubPr>
                <m:e>
                  <m:r>
                    <w:rPr>
                      <w:rFonts w:ascii="Cambria Math" w:hAnsi="Cambria Math"/>
                      <w:lang w:val="en-US" w:eastAsia="es-ES"/>
                    </w:rPr>
                    <m:t>W</m:t>
                  </m:r>
                </m:e>
                <m:sub>
                  <m:r>
                    <w:rPr>
                      <w:rFonts w:ascii="Cambria Math" w:hAnsi="Cambria Math"/>
                      <w:lang w:val="en-US" w:eastAsia="es-ES"/>
                    </w:rPr>
                    <m:t>t</m:t>
                  </m:r>
                </m:sub>
              </m:sSub>
            </m:e>
          </m:func>
          <m:r>
            <w:rPr>
              <w:rFonts w:ascii="Cambria Math" w:hAnsi="Cambria Math"/>
              <w:lang w:val="en-US" w:eastAsia="es-ES"/>
            </w:rPr>
            <m:t>-</m:t>
          </m:r>
          <m:func>
            <m:funcPr>
              <m:ctrlPr>
                <w:rPr>
                  <w:rFonts w:ascii="Cambria Math" w:hAnsi="Cambria Math"/>
                  <w:i/>
                  <w:lang w:val="en-US" w:eastAsia="es-ES"/>
                </w:rPr>
              </m:ctrlPr>
            </m:funcPr>
            <m:fName>
              <m:r>
                <m:rPr>
                  <m:sty m:val="p"/>
                </m:rPr>
                <w:rPr>
                  <w:rFonts w:ascii="Cambria Math" w:hAnsi="Cambria Math"/>
                  <w:lang w:val="en-US" w:eastAsia="es-ES"/>
                </w:rPr>
                <m:t>ln</m:t>
              </m:r>
            </m:fName>
            <m:e>
              <m:sSub>
                <m:sSubPr>
                  <m:ctrlPr>
                    <w:rPr>
                      <w:rFonts w:ascii="Cambria Math" w:hAnsi="Cambria Math"/>
                      <w:i/>
                      <w:lang w:val="en-US" w:eastAsia="es-ES"/>
                    </w:rPr>
                  </m:ctrlPr>
                </m:sSubPr>
                <m:e>
                  <m:r>
                    <w:rPr>
                      <w:rFonts w:ascii="Cambria Math" w:hAnsi="Cambria Math"/>
                      <w:lang w:val="en-US" w:eastAsia="es-ES"/>
                    </w:rPr>
                    <m:t>P</m:t>
                  </m:r>
                </m:e>
                <m:sub>
                  <m:r>
                    <w:rPr>
                      <w:rFonts w:ascii="Cambria Math" w:hAnsi="Cambria Math"/>
                      <w:lang w:val="en-US" w:eastAsia="es-ES"/>
                    </w:rPr>
                    <m:t>t</m:t>
                  </m:r>
                </m:sub>
              </m:sSub>
            </m:e>
          </m:func>
          <m:r>
            <w:rPr>
              <w:rFonts w:ascii="Cambria Math" w:hAnsi="Cambria Math"/>
              <w:lang w:val="en-US" w:eastAsia="es-ES"/>
            </w:rPr>
            <m:t>-</m:t>
          </m:r>
          <m:func>
            <m:funcPr>
              <m:ctrlPr>
                <w:rPr>
                  <w:rFonts w:ascii="Cambria Math" w:hAnsi="Cambria Math"/>
                  <w:i/>
                  <w:lang w:val="en-US" w:eastAsia="es-ES"/>
                </w:rPr>
              </m:ctrlPr>
            </m:funcPr>
            <m:fName>
              <m:r>
                <m:rPr>
                  <m:sty m:val="p"/>
                </m:rPr>
                <w:rPr>
                  <w:rFonts w:ascii="Cambria Math" w:hAnsi="Cambria Math"/>
                  <w:lang w:val="en-US" w:eastAsia="es-ES"/>
                </w:rPr>
                <m:t>ln</m:t>
              </m:r>
            </m:fName>
            <m:e>
              <m:d>
                <m:dPr>
                  <m:ctrlPr>
                    <w:rPr>
                      <w:rFonts w:ascii="Cambria Math" w:hAnsi="Cambria Math"/>
                      <w:i/>
                      <w:lang w:val="en-US" w:eastAsia="es-ES"/>
                    </w:rPr>
                  </m:ctrlPr>
                </m:dPr>
                <m:e>
                  <m:r>
                    <w:rPr>
                      <w:rFonts w:ascii="Cambria Math" w:hAnsi="Cambria Math"/>
                      <w:lang w:val="en-US" w:eastAsia="es-ES"/>
                    </w:rPr>
                    <m:t>1-α</m:t>
                  </m:r>
                </m:e>
              </m:d>
            </m:e>
          </m:func>
          <m:r>
            <w:rPr>
              <w:rFonts w:ascii="Cambria Math" w:hAnsi="Cambria Math"/>
              <w:lang w:val="en-US" w:eastAsia="es-ES"/>
            </w:rPr>
            <m:t>-</m:t>
          </m:r>
          <m:func>
            <m:funcPr>
              <m:ctrlPr>
                <w:rPr>
                  <w:rFonts w:ascii="Cambria Math" w:hAnsi="Cambria Math"/>
                  <w:i/>
                  <w:lang w:val="en-US" w:eastAsia="es-ES"/>
                </w:rPr>
              </m:ctrlPr>
            </m:funcPr>
            <m:fName>
              <m:r>
                <m:rPr>
                  <m:sty m:val="p"/>
                </m:rPr>
                <w:rPr>
                  <w:rFonts w:ascii="Cambria Math" w:hAnsi="Cambria Math"/>
                  <w:lang w:val="en-US" w:eastAsia="es-ES"/>
                </w:rPr>
                <m:t>ln</m:t>
              </m:r>
            </m:fName>
            <m:e>
              <m:sSub>
                <m:sSubPr>
                  <m:ctrlPr>
                    <w:rPr>
                      <w:rFonts w:ascii="Cambria Math" w:hAnsi="Cambria Math"/>
                      <w:i/>
                      <w:lang w:val="en-US" w:eastAsia="es-ES"/>
                    </w:rPr>
                  </m:ctrlPr>
                </m:sSubPr>
                <m:e>
                  <m:r>
                    <w:rPr>
                      <w:rFonts w:ascii="Cambria Math" w:hAnsi="Cambria Math"/>
                      <w:lang w:val="en-US" w:eastAsia="es-ES"/>
                    </w:rPr>
                    <m:t>A</m:t>
                  </m:r>
                </m:e>
                <m:sub>
                  <m:r>
                    <w:rPr>
                      <w:rFonts w:ascii="Cambria Math" w:hAnsi="Cambria Math"/>
                      <w:lang w:val="en-US" w:eastAsia="es-ES"/>
                    </w:rPr>
                    <m:t>t</m:t>
                  </m:r>
                </m:sub>
              </m:sSub>
            </m:e>
          </m:func>
          <m:r>
            <w:rPr>
              <w:rFonts w:ascii="Cambria Math" w:eastAsiaTheme="minorEastAsia" w:hAnsi="Cambria Math"/>
              <w:lang w:val="en-US" w:eastAsia="es-ES"/>
            </w:rPr>
            <m:t>+α</m:t>
          </m:r>
          <m:func>
            <m:funcPr>
              <m:ctrlPr>
                <w:rPr>
                  <w:rFonts w:ascii="Cambria Math" w:eastAsiaTheme="minorEastAsia" w:hAnsi="Cambria Math"/>
                  <w:i/>
                  <w:lang w:val="en-US" w:eastAsia="es-ES"/>
                </w:rPr>
              </m:ctrlPr>
            </m:funcPr>
            <m:fName>
              <m:r>
                <m:rPr>
                  <m:sty m:val="p"/>
                </m:rPr>
                <w:rPr>
                  <w:rFonts w:ascii="Cambria Math" w:eastAsiaTheme="minorEastAsia" w:hAnsi="Cambria Math"/>
                  <w:lang w:val="en-US" w:eastAsia="es-ES"/>
                </w:rPr>
                <m:t>ln</m:t>
              </m:r>
            </m:fName>
            <m:e>
              <m:sSub>
                <m:sSubPr>
                  <m:ctrlPr>
                    <w:rPr>
                      <w:rFonts w:ascii="Cambria Math" w:eastAsiaTheme="minorEastAsia" w:hAnsi="Cambria Math"/>
                      <w:i/>
                      <w:lang w:val="en-US" w:eastAsia="es-ES"/>
                    </w:rPr>
                  </m:ctrlPr>
                </m:sSubPr>
                <m:e>
                  <m:r>
                    <w:rPr>
                      <w:rFonts w:ascii="Cambria Math" w:eastAsiaTheme="minorEastAsia" w:hAnsi="Cambria Math"/>
                      <w:lang w:val="en-US" w:eastAsia="es-ES"/>
                    </w:rPr>
                    <m:t>N</m:t>
                  </m:r>
                </m:e>
                <m:sub>
                  <m:r>
                    <w:rPr>
                      <w:rFonts w:ascii="Cambria Math" w:eastAsiaTheme="minorEastAsia" w:hAnsi="Cambria Math"/>
                      <w:lang w:val="en-US" w:eastAsia="es-ES"/>
                    </w:rPr>
                    <m:t>t</m:t>
                  </m:r>
                </m:sub>
              </m:sSub>
            </m:e>
          </m:func>
        </m:oMath>
      </m:oMathPara>
    </w:p>
    <w:p w14:paraId="2212813E" w14:textId="794961D9" w:rsidR="00DB7AEF" w:rsidRPr="00DB738E" w:rsidRDefault="000A34AA" w:rsidP="00DB7AEF">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oMath>
      </m:oMathPara>
    </w:p>
    <w:p w14:paraId="0F3BAAF6" w14:textId="13799FF4" w:rsidR="000D5E2B" w:rsidRPr="00DB738E" w:rsidRDefault="000D5E2B" w:rsidP="000D5E2B">
      <w:pPr>
        <w:pStyle w:val="Prrafodelista"/>
        <w:rPr>
          <w:rFonts w:eastAsia="Times New Roman" w:cstheme="minorHAnsi"/>
          <w:lang w:val="en-US" w:eastAsia="es-ES"/>
        </w:rPr>
      </w:pPr>
      <w:r w:rsidRPr="00DB738E">
        <w:rPr>
          <w:rFonts w:eastAsia="Times New Roman" w:cstheme="minorHAnsi"/>
          <w:lang w:val="en-US" w:eastAsia="es-ES"/>
        </w:rPr>
        <w:t xml:space="preserve">Replacing by </w:t>
      </w:r>
      <w:r w:rsidR="00022926" w:rsidRPr="00DB738E">
        <w:rPr>
          <w:rFonts w:eastAsia="Times New Roman" w:cstheme="minorHAnsi"/>
          <w:lang w:val="en-US" w:eastAsia="es-ES"/>
        </w:rPr>
        <w:t>the aggregate product relationship</w:t>
      </w:r>
      <w:r w:rsidRPr="00DB738E">
        <w:rPr>
          <w:rFonts w:eastAsia="Times New Roman" w:cstheme="minorHAnsi"/>
          <w:lang w:val="en-US" w:eastAsia="es-ES"/>
        </w:rPr>
        <w:t>:</w:t>
      </w:r>
    </w:p>
    <w:p w14:paraId="1C96EEA4" w14:textId="241AE1F0" w:rsidR="000D5E2B" w:rsidRPr="00DB738E" w:rsidRDefault="000A34AA" w:rsidP="000D5E2B">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oMath>
      </m:oMathPara>
    </w:p>
    <w:p w14:paraId="730171FD" w14:textId="6D937803" w:rsidR="000D5E2B" w:rsidRPr="00DB738E" w:rsidRDefault="000A34AA" w:rsidP="000D5E2B">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d>
                <m:dPr>
                  <m:ctrlPr>
                    <w:rPr>
                      <w:rFonts w:ascii="Cambria Math" w:eastAsia="Times New Roman" w:hAnsi="Cambria Math" w:cstheme="minorHAnsi"/>
                      <w:i/>
                      <w:lang w:val="en-US" w:eastAsia="es-ES"/>
                    </w:rPr>
                  </m:ctrlPr>
                </m:dPr>
                <m:e>
                  <m:f>
                    <m:fPr>
                      <m:ctrlPr>
                        <w:rPr>
                          <w:rFonts w:ascii="Cambria Math" w:eastAsia="Times New Roman" w:hAnsi="Cambria Math" w:cstheme="minorHAnsi"/>
                          <w:i/>
                          <w:lang w:val="en-US" w:eastAsia="es-ES"/>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num>
                    <m:den>
                      <m:r>
                        <w:rPr>
                          <w:rFonts w:ascii="Cambria Math" w:eastAsia="Times New Roman" w:hAnsi="Cambria Math" w:cstheme="minorHAnsi"/>
                          <w:lang w:val="en-US" w:eastAsia="es-ES"/>
                        </w:rPr>
                        <m:t>1-α</m:t>
                      </m:r>
                    </m:den>
                  </m:f>
                </m:e>
              </m:d>
            </m:e>
          </m:d>
        </m:oMath>
      </m:oMathPara>
    </w:p>
    <w:p w14:paraId="4D7004FF" w14:textId="784507AF" w:rsidR="005E7E2B" w:rsidRPr="00DB738E" w:rsidRDefault="000A34AA" w:rsidP="000D5E2B">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e>
          </m:d>
        </m:oMath>
      </m:oMathPara>
    </w:p>
    <w:p w14:paraId="0B44CDC5" w14:textId="47AE4471" w:rsidR="00022926" w:rsidRPr="00DB738E" w:rsidRDefault="00022926" w:rsidP="00022926">
      <w:pPr>
        <w:pStyle w:val="Prrafodelista"/>
        <w:rPr>
          <w:rFonts w:eastAsia="Times New Roman" w:cstheme="minorHAnsi"/>
          <w:lang w:val="en-US" w:eastAsia="es-ES"/>
        </w:rPr>
      </w:pPr>
      <w:r w:rsidRPr="00DB738E">
        <w:rPr>
          <w:rFonts w:eastAsia="Times New Roman" w:cstheme="minorHAnsi"/>
          <w:lang w:val="en-US" w:eastAsia="es-ES"/>
        </w:rPr>
        <w:t>In a way consistent, we can:</w:t>
      </w:r>
    </w:p>
    <w:p w14:paraId="59129DEF" w14:textId="273BA6C7" w:rsidR="00022926" w:rsidRPr="00DB738E" w:rsidRDefault="000A34AA" w:rsidP="00022926">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 | 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t+k</m:t>
                  </m:r>
                </m:sub>
              </m:sSub>
            </m:e>
          </m:d>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t+k | t</m:t>
                  </m:r>
                </m:sub>
              </m:sSub>
            </m:e>
          </m:d>
        </m:oMath>
      </m:oMathPara>
    </w:p>
    <w:p w14:paraId="3679F33D" w14:textId="521064AF" w:rsidR="00022926" w:rsidRPr="00DB738E" w:rsidRDefault="000A34AA" w:rsidP="00022926">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 | 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t+k</m:t>
                  </m:r>
                </m:sub>
              </m:sSub>
            </m:e>
          </m:d>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t+k | t</m:t>
                  </m:r>
                </m:sub>
              </m:sSub>
            </m:e>
          </m:d>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m:t>
              </m:r>
            </m:sub>
          </m:sSub>
        </m:oMath>
      </m:oMathPara>
    </w:p>
    <w:p w14:paraId="59F36FCE" w14:textId="34DB4A53" w:rsidR="00022926" w:rsidRPr="00DB738E" w:rsidRDefault="000A34AA" w:rsidP="00022926">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 | 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α</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t+k | 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t+k</m:t>
                  </m:r>
                </m:sub>
              </m:sSub>
            </m:e>
          </m:d>
        </m:oMath>
      </m:oMathPara>
    </w:p>
    <w:p w14:paraId="038483A3" w14:textId="42B1D313" w:rsidR="00022926" w:rsidRPr="00DB738E" w:rsidRDefault="000A34AA" w:rsidP="00022926">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 | 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t+k</m:t>
              </m:r>
            </m:sub>
          </m:sSub>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αε</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Sup>
                <m:sSubSupPr>
                  <m:ctrlPr>
                    <w:rPr>
                      <w:rFonts w:ascii="Cambria Math" w:eastAsia="Times New Roman" w:hAnsi="Cambria Math" w:cstheme="minorHAnsi"/>
                      <w:i/>
                      <w:lang w:val="en-US" w:eastAsia="es-ES"/>
                    </w:rPr>
                  </m:ctrlPr>
                </m:sSubSupPr>
                <m:e>
                  <m:r>
                    <w:rPr>
                      <w:rFonts w:ascii="Cambria Math" w:eastAsia="Times New Roman" w:hAnsi="Cambria Math" w:cstheme="minorHAnsi"/>
                      <w:lang w:val="en-US" w:eastAsia="es-ES"/>
                    </w:rPr>
                    <m:t>p</m:t>
                  </m:r>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m:t>
                  </m:r>
                </m:sup>
              </m:sSubSup>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p</m:t>
                  </m:r>
                </m:e>
                <m:sub>
                  <m:r>
                    <w:rPr>
                      <w:rFonts w:ascii="Cambria Math" w:eastAsia="Times New Roman" w:hAnsi="Cambria Math" w:cstheme="minorHAnsi"/>
                      <w:lang w:val="en-US" w:eastAsia="es-ES"/>
                    </w:rPr>
                    <m:t>t+k</m:t>
                  </m:r>
                </m:sub>
              </m:sSub>
            </m:e>
          </m:d>
        </m:oMath>
      </m:oMathPara>
    </w:p>
    <w:p w14:paraId="41E09FB0" w14:textId="7C641BF5" w:rsidR="003D5796" w:rsidRPr="00DB738E" w:rsidRDefault="003D5796" w:rsidP="003D5796">
      <w:pPr>
        <w:pStyle w:val="Ttulo4"/>
        <w:rPr>
          <w:lang w:val="en-US"/>
        </w:rPr>
      </w:pPr>
      <w:r w:rsidRPr="00DB738E">
        <w:rPr>
          <w:lang w:val="en-US"/>
        </w:rPr>
        <w:t>Aggregate Price Level</w:t>
      </w:r>
    </w:p>
    <w:p w14:paraId="3D7C773A" w14:textId="5F3FA259" w:rsidR="003D5796" w:rsidRPr="00DB738E" w:rsidRDefault="000A34AA" w:rsidP="003D579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hAnsi="Cambria Math"/>
                    </w:rPr>
                    <m:t>θ</m:t>
                  </m:r>
                  <m:sSubSup>
                    <m:sSubSupPr>
                      <m:ctrlPr>
                        <w:rPr>
                          <w:rFonts w:ascii="Cambria Math" w:hAnsi="Cambria Math"/>
                          <w:i/>
                        </w:rPr>
                      </m:ctrlPr>
                    </m:sSubSupPr>
                    <m:e>
                      <m:r>
                        <w:rPr>
                          <w:rFonts w:ascii="Cambria Math" w:hAnsi="Cambria Math"/>
                        </w:rPr>
                        <m:t>P</m:t>
                      </m:r>
                    </m:e>
                    <m:sub>
                      <m:r>
                        <w:rPr>
                          <w:rFonts w:ascii="Cambria Math" w:hAnsi="Cambria Math"/>
                        </w:rPr>
                        <m:t>t-1</m:t>
                      </m:r>
                    </m:sub>
                    <m:sup>
                      <m:r>
                        <w:rPr>
                          <w:rFonts w:ascii="Cambria Math" w:hAnsi="Cambria Math"/>
                        </w:rPr>
                        <m:t>1-ε</m:t>
                      </m:r>
                    </m:sup>
                  </m:sSubSup>
                  <m:r>
                    <w:rPr>
                      <w:rFonts w:ascii="Cambria Math" w:hAnsi="Cambria Math"/>
                    </w:rPr>
                    <m:t>+</m:t>
                  </m:r>
                  <m:d>
                    <m:dPr>
                      <m:ctrlPr>
                        <w:rPr>
                          <w:rFonts w:ascii="Cambria Math" w:hAnsi="Cambria Math"/>
                          <w:i/>
                        </w:rPr>
                      </m:ctrlPr>
                    </m:dPr>
                    <m:e>
                      <m:r>
                        <w:rPr>
                          <w:rFonts w:ascii="Cambria Math" w:hAnsi="Cambria Math"/>
                        </w:rPr>
                        <m:t>1-θ</m:t>
                      </m:r>
                    </m:e>
                  </m:d>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e>
                    <m:sup>
                      <m:r>
                        <w:rPr>
                          <w:rFonts w:ascii="Cambria Math" w:hAnsi="Cambria Math"/>
                        </w:rPr>
                        <m:t>1-ε</m:t>
                      </m:r>
                    </m:sup>
                  </m:sSup>
                </m:e>
              </m:d>
            </m:e>
            <m:sup>
              <m:f>
                <m:fPr>
                  <m:ctrlPr>
                    <w:rPr>
                      <w:rFonts w:ascii="Cambria Math" w:hAnsi="Cambria Math"/>
                      <w:i/>
                    </w:rPr>
                  </m:ctrlPr>
                </m:fPr>
                <m:num>
                  <m:r>
                    <w:rPr>
                      <w:rFonts w:ascii="Cambria Math" w:hAnsi="Cambria Math"/>
                    </w:rPr>
                    <m:t>1</m:t>
                  </m:r>
                </m:num>
                <m:den>
                  <m:r>
                    <w:rPr>
                      <w:rFonts w:ascii="Cambria Math" w:hAnsi="Cambria Math"/>
                    </w:rPr>
                    <m:t>1-ε</m:t>
                  </m:r>
                </m:den>
              </m:f>
            </m:sup>
          </m:sSup>
        </m:oMath>
      </m:oMathPara>
    </w:p>
    <w:p w14:paraId="274428E5" w14:textId="0886991B" w:rsidR="003D5796" w:rsidRPr="00DB738E" w:rsidRDefault="003D5796" w:rsidP="003D5796">
      <w:pPr>
        <w:pStyle w:val="Prrafodelista"/>
        <w:rPr>
          <w:rFonts w:eastAsiaTheme="minorEastAsia"/>
          <w:lang w:val="en-US"/>
        </w:rPr>
      </w:pPr>
      <w:r w:rsidRPr="00DB738E">
        <w:rPr>
          <w:lang w:val="en-US"/>
        </w:rPr>
        <w:t>Taking logs and totally differentiating around the zero-inflation steady state:</w:t>
      </w:r>
    </w:p>
    <w:p w14:paraId="1A8BA7B4" w14:textId="0DCCC639" w:rsidR="003D5796" w:rsidRPr="00DB738E" w:rsidRDefault="000A34AA" w:rsidP="003D5796">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1-ε</m:t>
              </m:r>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P</m:t>
              </m:r>
            </m:den>
          </m:f>
          <m:r>
            <w:rPr>
              <w:rFonts w:ascii="Cambria Math" w:hAnsi="Cambria Math"/>
            </w:rPr>
            <m:t>=θ</m:t>
          </m:r>
          <m:d>
            <m:dPr>
              <m:ctrlPr>
                <w:rPr>
                  <w:rFonts w:ascii="Cambria Math" w:hAnsi="Cambria Math"/>
                  <w:i/>
                </w:rPr>
              </m:ctrlPr>
            </m:dPr>
            <m:e>
              <m:r>
                <w:rPr>
                  <w:rFonts w:ascii="Cambria Math" w:hAnsi="Cambria Math"/>
                </w:rPr>
                <m:t>1-ε</m:t>
              </m:r>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t-1</m:t>
                  </m:r>
                </m:sub>
              </m:sSub>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1-θ</m:t>
              </m:r>
            </m:e>
          </m:d>
          <m:d>
            <m:dPr>
              <m:ctrlPr>
                <w:rPr>
                  <w:rFonts w:ascii="Cambria Math" w:hAnsi="Cambria Math"/>
                  <w:i/>
                </w:rPr>
              </m:ctrlPr>
            </m:dPr>
            <m:e>
              <m:r>
                <w:rPr>
                  <w:rFonts w:ascii="Cambria Math" w:hAnsi="Cambria Math"/>
                </w:rPr>
                <m:t>1-ε</m:t>
              </m:r>
            </m:e>
          </m:d>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num>
            <m:den>
              <m:r>
                <w:rPr>
                  <w:rFonts w:ascii="Cambria Math" w:hAnsi="Cambria Math"/>
                </w:rPr>
                <m:t>P</m:t>
              </m:r>
            </m:den>
          </m:f>
        </m:oMath>
      </m:oMathPara>
    </w:p>
    <w:p w14:paraId="37786E35" w14:textId="2F42649F" w:rsidR="003D5796" w:rsidRPr="00DB738E" w:rsidRDefault="000A34AA" w:rsidP="003D5796">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inorEastAsia" w:hAnsi="Cambria Math"/>
            </w:rPr>
            <m:t>=θ</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-θ</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oMath>
      </m:oMathPara>
    </w:p>
    <w:p w14:paraId="6899893A" w14:textId="5B3D41D4" w:rsidR="003D5796" w:rsidRPr="00DB738E" w:rsidRDefault="000A34AA" w:rsidP="003D5796">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r>
            <w:rPr>
              <w:rFonts w:ascii="Cambria Math" w:eastAsiaTheme="minorEastAsia" w:hAnsi="Cambria Math"/>
            </w:rPr>
            <m:t>=θ</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-θ</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oMath>
      </m:oMathPara>
    </w:p>
    <w:p w14:paraId="58134F7C" w14:textId="11F0938A" w:rsidR="003D5796" w:rsidRPr="00DB738E" w:rsidRDefault="000A34AA" w:rsidP="003D5796">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1-θ</m:t>
              </m:r>
            </m:e>
          </m:d>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oMath>
      </m:oMathPara>
    </w:p>
    <w:p w14:paraId="5558DD4A" w14:textId="24D000AC" w:rsidR="003D5796" w:rsidRPr="00DB738E" w:rsidRDefault="003D5796" w:rsidP="003D5796">
      <w:pPr>
        <w:pStyle w:val="Ttulo4"/>
        <w:rPr>
          <w:rFonts w:eastAsiaTheme="minorEastAsia"/>
        </w:rPr>
      </w:pPr>
      <w:proofErr w:type="spellStart"/>
      <w:r w:rsidRPr="00DB738E">
        <w:rPr>
          <w:rFonts w:eastAsiaTheme="minorEastAsia"/>
        </w:rPr>
        <w:t>Optimal</w:t>
      </w:r>
      <w:proofErr w:type="spellEnd"/>
      <w:r w:rsidRPr="00DB738E">
        <w:rPr>
          <w:rFonts w:eastAsiaTheme="minorEastAsia"/>
        </w:rPr>
        <w:t xml:space="preserve"> Price </w:t>
      </w:r>
      <w:proofErr w:type="spellStart"/>
      <w:r w:rsidRPr="00DB738E">
        <w:rPr>
          <w:rFonts w:eastAsiaTheme="minorEastAsia"/>
        </w:rPr>
        <w:t>Setting</w:t>
      </w:r>
      <w:proofErr w:type="spellEnd"/>
    </w:p>
    <w:p w14:paraId="3A1C55F0" w14:textId="25C93E4F" w:rsidR="000B5AFD" w:rsidRPr="00DB738E" w:rsidRDefault="000A34AA" w:rsidP="000B5AFD">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t,t+k</m:t>
                      </m:r>
                    </m:sub>
                  </m:sSub>
                  <m:sSub>
                    <m:sSubPr>
                      <m:ctrlPr>
                        <w:rPr>
                          <w:rFonts w:ascii="Cambria Math" w:hAnsi="Cambria Math"/>
                          <w:i/>
                        </w:rPr>
                      </m:ctrlPr>
                    </m:sSubPr>
                    <m:e>
                      <m:r>
                        <w:rPr>
                          <w:rFonts w:ascii="Cambria Math" w:hAnsi="Cambria Math"/>
                        </w:rPr>
                        <m:t>Y</m:t>
                      </m:r>
                    </m:e>
                    <m:sub>
                      <m:r>
                        <w:rPr>
                          <w:rFonts w:ascii="Cambria Math" w:hAnsi="Cambria Math"/>
                        </w:rPr>
                        <m:t>t+k | t</m:t>
                      </m:r>
                    </m:sub>
                  </m:sSub>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num>
                        <m:den>
                          <m:sSub>
                            <m:sSubPr>
                              <m:ctrlPr>
                                <w:rPr>
                                  <w:rFonts w:ascii="Cambria Math" w:hAnsi="Cambria Math"/>
                                  <w:i/>
                                </w:rPr>
                              </m:ctrlPr>
                            </m:sSubPr>
                            <m:e>
                              <m:r>
                                <w:rPr>
                                  <w:rFonts w:ascii="Cambria Math" w:hAnsi="Cambria Math"/>
                                </w:rPr>
                                <m:t>P</m:t>
                              </m:r>
                            </m:e>
                            <m:sub>
                              <m:r>
                                <w:rPr>
                                  <w:rFonts w:ascii="Cambria Math" w:hAnsi="Cambria Math"/>
                                </w:rPr>
                                <m:t>t-1</m:t>
                              </m:r>
                            </m:sub>
                          </m:sSub>
                        </m:den>
                      </m:f>
                      <m:r>
                        <m:rPr>
                          <m:scr m:val="script"/>
                        </m:rPr>
                        <w:rPr>
                          <w:rFonts w:ascii="Cambria Math" w:hAnsi="Cambria Math"/>
                        </w:rPr>
                        <m:t>-M</m:t>
                      </m:r>
                      <m:sSub>
                        <m:sSubPr>
                          <m:ctrlPr>
                            <w:rPr>
                              <w:rFonts w:ascii="Cambria Math" w:hAnsi="Cambria Math"/>
                              <w:i/>
                            </w:rPr>
                          </m:ctrlPr>
                        </m:sSubPr>
                        <m:e>
                          <m:r>
                            <w:rPr>
                              <w:rFonts w:ascii="Cambria Math" w:hAnsi="Cambria Math"/>
                            </w:rPr>
                            <m:t>MC</m:t>
                          </m:r>
                        </m:e>
                        <m:sub>
                          <m:r>
                            <w:rPr>
                              <w:rFonts w:ascii="Cambria Math" w:hAnsi="Cambria Math"/>
                            </w:rPr>
                            <m:t>t+k | t</m:t>
                          </m:r>
                        </m:sub>
                      </m:sSub>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Π</m:t>
                          </m:r>
                          <m:ctrlPr>
                            <w:rPr>
                              <w:rFonts w:ascii="Cambria Math" w:eastAsiaTheme="minorEastAsia" w:hAnsi="Cambria Math" w:cstheme="minorHAnsi"/>
                              <w:lang w:val="en-US"/>
                            </w:rPr>
                          </m:ctrlPr>
                        </m:e>
                        <m:sub>
                          <m:r>
                            <w:rPr>
                              <w:rFonts w:ascii="Cambria Math" w:eastAsiaTheme="minorEastAsia" w:hAnsi="Cambria Math" w:cstheme="minorHAnsi"/>
                              <w:lang w:val="en-US"/>
                            </w:rPr>
                            <m:t>t-1,t+k</m:t>
                          </m:r>
                        </m:sub>
                      </m:sSub>
                    </m:e>
                  </m:d>
                </m:e>
              </m:d>
            </m:e>
          </m:nary>
          <m:r>
            <w:rPr>
              <w:rFonts w:ascii="Cambria Math" w:eastAsiaTheme="minorEastAsia" w:hAnsi="Cambria Math" w:cstheme="minorHAnsi"/>
            </w:rPr>
            <m:t>=</m:t>
          </m:r>
          <m:r>
            <w:rPr>
              <w:rFonts w:ascii="Cambria Math" w:hAnsi="Cambria Math"/>
            </w:rPr>
            <m:t>0</m:t>
          </m:r>
        </m:oMath>
      </m:oMathPara>
    </w:p>
    <w:p w14:paraId="3468132C" w14:textId="2C84BEB1" w:rsidR="008F1DEA" w:rsidRPr="00DB738E" w:rsidRDefault="008F1DEA" w:rsidP="008F1DEA">
      <w:pPr>
        <w:pStyle w:val="Prrafodelista"/>
        <w:rPr>
          <w:rFonts w:eastAsiaTheme="minorEastAsia" w:cstheme="minorHAnsi"/>
          <w:lang w:val="en-US"/>
        </w:rPr>
      </w:pPr>
      <w:r w:rsidRPr="00DB738E">
        <w:rPr>
          <w:rFonts w:eastAsiaTheme="minorEastAsia" w:cstheme="minorHAnsi"/>
          <w:lang w:val="en-US"/>
        </w:rPr>
        <w:t>Using</w:t>
      </w:r>
      <w:r w:rsidRPr="00DB738E">
        <w:rPr>
          <w:rFonts w:eastAsiaTheme="minorEastAsia" w:cstheme="minorHAnsi"/>
        </w:rPr>
        <w:t xml:space="preserve"> Taylor </w:t>
      </w:r>
      <w:proofErr w:type="spellStart"/>
      <w:r w:rsidRPr="00DB738E">
        <w:rPr>
          <w:rFonts w:eastAsiaTheme="minorEastAsia" w:cstheme="minorHAnsi"/>
        </w:rPr>
        <w:t>Approximation</w:t>
      </w:r>
      <w:proofErr w:type="spellEnd"/>
      <w:r w:rsidRPr="00DB738E">
        <w:rPr>
          <w:rFonts w:eastAsiaTheme="minorEastAsia" w:cstheme="minorHAnsi"/>
        </w:rPr>
        <w:t xml:space="preserve"> Rule:</w:t>
      </w:r>
    </w:p>
    <w:p w14:paraId="5AB6960F" w14:textId="7BB33A1C" w:rsidR="003D5796" w:rsidRPr="00DB738E" w:rsidRDefault="00026228" w:rsidP="003D5796">
      <w:pPr>
        <w:rPr>
          <w:rFonts w:eastAsiaTheme="minorEastAsia"/>
        </w:rPr>
      </w:pPr>
      <m:oMathPara>
        <m:oMath>
          <m:r>
            <w:rPr>
              <w:rFonts w:ascii="Cambria Math" w:eastAsiaTheme="minorEastAsia" w:hAnsi="Cambria Math" w:cstheme="minorHAnsi"/>
            </w:rPr>
            <m:t>Y</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p>
                <m:sSupPr>
                  <m:ctrlPr>
                    <w:rPr>
                      <w:rFonts w:ascii="Cambria Math" w:hAnsi="Cambria Math"/>
                      <w:i/>
                    </w:rPr>
                  </m:ctrlPr>
                </m:sSupPr>
                <m:e>
                  <m:r>
                    <w:rPr>
                      <w:rFonts w:ascii="Cambria Math" w:hAnsi="Cambria Math"/>
                    </w:rPr>
                    <m:t>β</m:t>
                  </m:r>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r>
            <w:rPr>
              <w:rFonts w:ascii="Cambria Math" w:eastAsiaTheme="minorEastAsia" w:hAnsi="Cambria Math"/>
            </w:rPr>
            <m:t>=0</m:t>
          </m:r>
        </m:oMath>
      </m:oMathPara>
    </w:p>
    <w:p w14:paraId="72AB7BD5" w14:textId="7B9469CF" w:rsidR="00026228" w:rsidRPr="00DB738E" w:rsidRDefault="000A34AA" w:rsidP="003D5796">
      <w:pPr>
        <w:rPr>
          <w:rFonts w:eastAsiaTheme="minorEastAsia"/>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r>
            <w:rPr>
              <w:rFonts w:ascii="Cambria Math" w:eastAsiaTheme="minorEastAsia" w:hAnsi="Cambria Math"/>
            </w:rPr>
            <m:t>=0</m:t>
          </m:r>
        </m:oMath>
      </m:oMathPara>
    </w:p>
    <w:p w14:paraId="07AC1E6B" w14:textId="48B1245C" w:rsidR="008F1DEA" w:rsidRPr="00DB738E" w:rsidRDefault="008F1DEA" w:rsidP="008F1DEA">
      <w:pPr>
        <w:pStyle w:val="Prrafodelista"/>
        <w:rPr>
          <w:rFonts w:eastAsiaTheme="minorEastAsia"/>
          <w:lang w:val="en-US"/>
        </w:rPr>
      </w:pPr>
      <w:r w:rsidRPr="00DB738E">
        <w:rPr>
          <w:rFonts w:eastAsiaTheme="minorEastAsia"/>
          <w:lang w:val="en-US"/>
        </w:rPr>
        <w:t xml:space="preserve">The term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oMath>
      <w:r w:rsidRPr="00DB738E">
        <w:rPr>
          <w:rFonts w:eastAsiaTheme="minorEastAsia"/>
          <w:lang w:val="en-US"/>
        </w:rPr>
        <w:t xml:space="preserve"> not depends of </w:t>
      </w:r>
      <m:oMath>
        <m:r>
          <w:rPr>
            <w:rFonts w:ascii="Cambria Math" w:eastAsiaTheme="minorEastAsia" w:hAnsi="Cambria Math"/>
            <w:lang w:val="en-US"/>
          </w:rPr>
          <m:t>k</m:t>
        </m:r>
      </m:oMath>
      <w:r w:rsidRPr="00DB738E">
        <w:rPr>
          <w:rFonts w:eastAsiaTheme="minorEastAsia"/>
          <w:lang w:val="en-US"/>
        </w:rPr>
        <w:t>, therefore we can:</w:t>
      </w:r>
    </w:p>
    <w:p w14:paraId="276F23BD" w14:textId="4A3E0403" w:rsidR="00026228" w:rsidRPr="00DB738E" w:rsidRDefault="000A34AA" w:rsidP="003D5796">
      <w:pPr>
        <w:rPr>
          <w:rFonts w:eastAsiaTheme="minorEastAsia"/>
        </w:rPr>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k</m:t>
                  </m:r>
                </m:sup>
              </m:sSup>
              <m:sSup>
                <m:sSupPr>
                  <m:ctrlPr>
                    <w:rPr>
                      <w:rFonts w:ascii="Cambria Math" w:hAnsi="Cambria Math"/>
                      <w:i/>
                    </w:rPr>
                  </m:ctrlPr>
                </m:sSupPr>
                <m:e>
                  <m:r>
                    <w:rPr>
                      <w:rFonts w:ascii="Cambria Math" w:hAnsi="Cambria Math"/>
                    </w:rPr>
                    <m:t>β</m:t>
                  </m:r>
                </m:e>
                <m:sup>
                  <m:r>
                    <w:rPr>
                      <w:rFonts w:ascii="Cambria Math" w:hAnsi="Cambria Math"/>
                    </w:rPr>
                    <m:t>k</m:t>
                  </m:r>
                </m:sup>
              </m:sSup>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e>
          </m:nary>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r>
            <w:rPr>
              <w:rFonts w:ascii="Cambria Math" w:eastAsiaTheme="minorEastAsia" w:hAnsi="Cambria Math"/>
            </w:rPr>
            <m:t>=0</m:t>
          </m:r>
        </m:oMath>
      </m:oMathPara>
    </w:p>
    <w:p w14:paraId="24EC75A1" w14:textId="4ECCACEC" w:rsidR="00026228" w:rsidRPr="00DB738E" w:rsidRDefault="000A34AA" w:rsidP="003D5796">
      <w:pPr>
        <w:rPr>
          <w:rFonts w:eastAsiaTheme="minorEastAsia"/>
        </w:rPr>
      </w:pPr>
      <m:oMathPara>
        <m:oMath>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e>
          </m:nary>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1D12A8DC" w14:textId="5A8B846C" w:rsidR="008F1DEA" w:rsidRPr="00DB738E" w:rsidRDefault="008F1DEA" w:rsidP="008F1DEA">
      <w:pPr>
        <w:pStyle w:val="Prrafodelista"/>
        <w:rPr>
          <w:rFonts w:eastAsiaTheme="minorEastAsia"/>
          <w:lang w:val="en-US"/>
        </w:rPr>
      </w:pPr>
      <w:r w:rsidRPr="00DB738E">
        <w:rPr>
          <w:rFonts w:eastAsiaTheme="minorEastAsia"/>
          <w:lang w:val="en-US"/>
        </w:rPr>
        <w:t xml:space="preserve">Using infinite geometric series </w:t>
      </w:r>
      <w:proofErr w:type="spellStart"/>
      <w:r w:rsidRPr="00DB738E">
        <w:rPr>
          <w:rFonts w:eastAsiaTheme="minorEastAsia"/>
          <w:lang w:val="en-US"/>
        </w:rPr>
        <w:t>propierties</w:t>
      </w:r>
      <w:proofErr w:type="spellEnd"/>
      <w:r w:rsidRPr="00DB738E">
        <w:rPr>
          <w:rFonts w:eastAsiaTheme="minorEastAsia"/>
          <w:lang w:val="en-US"/>
        </w:rPr>
        <w:t>:</w:t>
      </w:r>
    </w:p>
    <w:p w14:paraId="7774C0B6" w14:textId="2D5803BC" w:rsidR="00026228" w:rsidRPr="00DB738E" w:rsidRDefault="000A34AA" w:rsidP="003D5796">
      <w:pPr>
        <w:rPr>
          <w:rFonts w:eastAsiaTheme="minorEastAsia"/>
        </w:rPr>
      </w:pPr>
      <m:oMathPara>
        <m:oMath>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r>
                    <w:rPr>
                      <w:rFonts w:ascii="Cambria Math" w:hAnsi="Cambria Math"/>
                    </w:rPr>
                    <m:t>θβ</m:t>
                  </m:r>
                </m:den>
              </m:f>
            </m:e>
          </m:d>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211B06FF" w14:textId="4DA40466" w:rsidR="003D5796" w:rsidRPr="00DB738E" w:rsidRDefault="000A34AA" w:rsidP="003D5796">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 | t</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5375C8C3" w14:textId="6E192E38" w:rsidR="001C462B" w:rsidRPr="00DB738E" w:rsidRDefault="001C462B" w:rsidP="001C462B">
      <w:pPr>
        <w:pStyle w:val="Prrafodelista"/>
        <w:rPr>
          <w:rFonts w:eastAsiaTheme="minorEastAsia"/>
          <w:lang w:val="en-US"/>
        </w:rPr>
      </w:pPr>
      <w:r w:rsidRPr="00DB738E">
        <w:rPr>
          <w:lang w:val="en-US"/>
        </w:rPr>
        <w:t>Replacing the individual marginal cost with the aggregate marginal cost relationship derived previously:</w:t>
      </w:r>
    </w:p>
    <w:p w14:paraId="3CFE7DB8" w14:textId="3DD07F58" w:rsidR="001C462B" w:rsidRPr="00DB738E" w:rsidRDefault="000A34AA" w:rsidP="001C462B">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f>
                    <m:fPr>
                      <m:ctrlPr>
                        <w:rPr>
                          <w:rFonts w:ascii="Cambria Math" w:hAnsi="Cambria Math"/>
                          <w:i/>
                        </w:rPr>
                      </m:ctrlPr>
                    </m:fPr>
                    <m:num>
                      <m:r>
                        <w:rPr>
                          <w:rFonts w:ascii="Cambria Math" w:hAnsi="Cambria Math"/>
                        </w:rPr>
                        <m:t>αε</m:t>
                      </m:r>
                    </m:num>
                    <m:den>
                      <m:r>
                        <w:rPr>
                          <w:rFonts w:ascii="Cambria Math" w:hAnsi="Cambria Math"/>
                        </w:rPr>
                        <m:t>1-α</m:t>
                      </m:r>
                    </m:den>
                  </m:f>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t+k</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76130DB4" w14:textId="53DC7849" w:rsidR="001C462B" w:rsidRPr="00DB738E" w:rsidRDefault="001C462B" w:rsidP="001C462B">
      <w:pPr>
        <w:pStyle w:val="Prrafodelista"/>
        <w:rPr>
          <w:lang w:val="en-US"/>
        </w:rPr>
      </w:pPr>
      <w:r w:rsidRPr="00DB738E">
        <w:rPr>
          <w:lang w:val="en-US"/>
        </w:rPr>
        <w:t xml:space="preserve">Adding and subtracting </w:t>
      </w:r>
      <m:oMath>
        <m:f>
          <m:fPr>
            <m:ctrlPr>
              <w:rPr>
                <w:rFonts w:ascii="Cambria Math" w:hAnsi="Cambria Math"/>
                <w:i/>
              </w:rPr>
            </m:ctrlPr>
          </m:fPr>
          <m:num>
            <m:r>
              <w:rPr>
                <w:rFonts w:ascii="Cambria Math" w:hAnsi="Cambria Math"/>
              </w:rPr>
              <m:t>αε</m:t>
            </m:r>
          </m:num>
          <m:den>
            <m:r>
              <w:rPr>
                <w:rFonts w:ascii="Cambria Math" w:hAnsi="Cambria Math"/>
                <w:lang w:val="en-US"/>
              </w:rPr>
              <m:t>1-</m:t>
            </m:r>
            <m:r>
              <w:rPr>
                <w:rFonts w:ascii="Cambria Math" w:hAnsi="Cambria Math"/>
              </w:rPr>
              <m:t>α</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oMath>
      <w:r w:rsidRPr="00DB738E">
        <w:rPr>
          <w:lang w:val="en-US"/>
        </w:rPr>
        <w:t xml:space="preserve"> inside the expectation to group terms:</w:t>
      </w:r>
    </w:p>
    <w:p w14:paraId="6E17B5C8" w14:textId="7D5183C0" w:rsidR="001C462B" w:rsidRPr="00DB738E" w:rsidRDefault="000A34AA" w:rsidP="001C462B">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f>
                    <m:fPr>
                      <m:ctrlPr>
                        <w:rPr>
                          <w:rFonts w:ascii="Cambria Math" w:hAnsi="Cambria Math"/>
                          <w:i/>
                        </w:rPr>
                      </m:ctrlPr>
                    </m:fPr>
                    <m:num>
                      <m:r>
                        <w:rPr>
                          <w:rFonts w:ascii="Cambria Math" w:hAnsi="Cambria Math"/>
                        </w:rPr>
                        <m:t>αε</m:t>
                      </m:r>
                    </m:num>
                    <m:den>
                      <m:r>
                        <w:rPr>
                          <w:rFonts w:ascii="Cambria Math" w:hAnsi="Cambria Math"/>
                        </w:rPr>
                        <m:t>1-α</m:t>
                      </m:r>
                    </m:den>
                  </m:f>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hAnsi="Cambria Math"/>
                    </w:rPr>
                    <m:t>-</m:t>
                  </m:r>
                  <m:f>
                    <m:fPr>
                      <m:ctrlPr>
                        <w:rPr>
                          <w:rFonts w:ascii="Cambria Math" w:hAnsi="Cambria Math"/>
                          <w:i/>
                        </w:rPr>
                      </m:ctrlPr>
                    </m:fPr>
                    <m:num>
                      <m:r>
                        <w:rPr>
                          <w:rFonts w:ascii="Cambria Math" w:hAnsi="Cambria Math"/>
                        </w:rPr>
                        <m:t>αε</m:t>
                      </m:r>
                    </m:num>
                    <m:den>
                      <m:r>
                        <w:rPr>
                          <w:rFonts w:ascii="Cambria Math" w:hAnsi="Cambria Math"/>
                          <w:lang w:val="en-US"/>
                        </w:rPr>
                        <m:t>1-</m:t>
                      </m:r>
                      <m:r>
                        <w:rPr>
                          <w:rFonts w:ascii="Cambria Math" w:hAnsi="Cambria Math"/>
                        </w:rPr>
                        <m:t>α</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hAnsi="Cambria Math"/>
                    </w:rPr>
                    <m:t>+</m:t>
                  </m:r>
                  <m:f>
                    <m:fPr>
                      <m:ctrlPr>
                        <w:rPr>
                          <w:rFonts w:ascii="Cambria Math" w:hAnsi="Cambria Math"/>
                          <w:i/>
                        </w:rPr>
                      </m:ctrlPr>
                    </m:fPr>
                    <m:num>
                      <m:r>
                        <w:rPr>
                          <w:rFonts w:ascii="Cambria Math" w:hAnsi="Cambria Math"/>
                        </w:rPr>
                        <m:t>αε</m:t>
                      </m:r>
                    </m:num>
                    <m:den>
                      <m:r>
                        <w:rPr>
                          <w:rFonts w:ascii="Cambria Math" w:hAnsi="Cambria Math"/>
                          <w:lang w:val="en-US"/>
                        </w:rPr>
                        <m:t>1-</m:t>
                      </m:r>
                      <m:r>
                        <w:rPr>
                          <w:rFonts w:ascii="Cambria Math" w:hAnsi="Cambria Math"/>
                        </w:rPr>
                        <m:t>α</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4BFF7397" w14:textId="3D1C7ADE" w:rsidR="001C462B" w:rsidRPr="00DB738E" w:rsidRDefault="000A34AA" w:rsidP="001C462B">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f>
                    <m:fPr>
                      <m:ctrlPr>
                        <w:rPr>
                          <w:rFonts w:ascii="Cambria Math" w:hAnsi="Cambria Math"/>
                          <w:i/>
                        </w:rPr>
                      </m:ctrlPr>
                    </m:fPr>
                    <m:num>
                      <m:r>
                        <w:rPr>
                          <w:rFonts w:ascii="Cambria Math" w:hAnsi="Cambria Math"/>
                        </w:rPr>
                        <m:t>αε</m:t>
                      </m:r>
                    </m:num>
                    <m:den>
                      <m:r>
                        <w:rPr>
                          <w:rFonts w:ascii="Cambria Math" w:hAnsi="Cambria Math"/>
                        </w:rPr>
                        <m:t>1-α</m:t>
                      </m:r>
                    </m:den>
                  </m:f>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αε</m:t>
                          </m:r>
                        </m:num>
                        <m:den>
                          <m:r>
                            <w:rPr>
                              <w:rFonts w:ascii="Cambria Math" w:hAnsi="Cambria Math"/>
                            </w:rPr>
                            <m:t>1-α</m:t>
                          </m:r>
                        </m:den>
                      </m:f>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08A27B5B" w14:textId="1322B7E0" w:rsidR="001C462B" w:rsidRPr="00DB738E" w:rsidRDefault="001C462B" w:rsidP="001C462B">
      <w:pPr>
        <w:pStyle w:val="Prrafodelista"/>
        <w:rPr>
          <w:lang w:val="en-US"/>
        </w:rPr>
      </w:pPr>
      <w:r w:rsidRPr="00DB738E">
        <w:rPr>
          <w:lang w:val="en-US"/>
        </w:rPr>
        <w:t xml:space="preserve">Let </w:t>
      </w:r>
      <m:oMath>
        <m:f>
          <m:fPr>
            <m:ctrlPr>
              <w:rPr>
                <w:rFonts w:ascii="Cambria Math" w:hAnsi="Cambria Math"/>
                <w:i/>
              </w:rPr>
            </m:ctrlPr>
          </m:fPr>
          <m:num>
            <m:r>
              <w:rPr>
                <w:rFonts w:ascii="Cambria Math" w:hAnsi="Cambria Math"/>
                <w:lang w:val="en-US"/>
              </w:rPr>
              <m:t>1</m:t>
            </m:r>
          </m:num>
          <m:den>
            <m:r>
              <m:rPr>
                <m:sty m:val="p"/>
              </m:rPr>
              <w:rPr>
                <w:rFonts w:ascii="Cambria Math" w:hAnsi="Cambria Math"/>
              </w:rPr>
              <m:t>Θ</m:t>
            </m:r>
          </m:den>
        </m:f>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αε</m:t>
            </m:r>
            <m:ctrlPr>
              <w:rPr>
                <w:rFonts w:ascii="Cambria Math" w:hAnsi="Cambria Math"/>
                <w:i/>
              </w:rPr>
            </m:ctrlPr>
          </m:num>
          <m:den>
            <m:r>
              <w:rPr>
                <w:rFonts w:ascii="Cambria Math" w:hAnsi="Cambria Math"/>
                <w:lang w:val="en-US"/>
              </w:rPr>
              <m:t>1-</m:t>
            </m:r>
            <m:r>
              <w:rPr>
                <w:rFonts w:ascii="Cambria Math" w:hAnsi="Cambria Math"/>
              </w:rPr>
              <m:t>α</m:t>
            </m:r>
          </m:den>
        </m:f>
      </m:oMath>
      <w:r w:rsidR="00CE529D" w:rsidRPr="00DB738E">
        <w:rPr>
          <w:rFonts w:eastAsiaTheme="minorEastAsia"/>
          <w:lang w:val="en-US"/>
        </w:rPr>
        <w:t>, and p</w:t>
      </w:r>
      <w:r w:rsidR="00CE529D" w:rsidRPr="00DB738E">
        <w:rPr>
          <w:lang w:val="en-US"/>
        </w:rPr>
        <w:t>ulling the constant term out of the sum:</w:t>
      </w:r>
    </w:p>
    <w:p w14:paraId="35F4B8A9" w14:textId="673F00D8" w:rsidR="00CE529D" w:rsidRPr="00DB738E" w:rsidRDefault="000A34AA" w:rsidP="00CE529D">
      <w:pPr>
        <w:rPr>
          <w:lang w:val="en-US"/>
        </w:rPr>
      </w:pPr>
      <m:oMathPara>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Sub>
          <m:r>
            <w:rPr>
              <w:rFonts w:ascii="Cambria Math" w:eastAsiaTheme="minorEastAsia" w:hAnsi="Cambria Math"/>
            </w:rPr>
            <m:t>+</m:t>
          </m:r>
          <m:f>
            <m:fPr>
              <m:ctrlPr>
                <w:rPr>
                  <w:rFonts w:ascii="Cambria Math" w:hAnsi="Cambria Math"/>
                  <w:i/>
                </w:rPr>
              </m:ctrlPr>
            </m:fPr>
            <m:num>
              <m:r>
                <w:rPr>
                  <w:rFonts w:ascii="Cambria Math" w:hAnsi="Cambria Math"/>
                </w:rPr>
                <m:t>αε</m:t>
              </m:r>
            </m:num>
            <m:den>
              <m:r>
                <w:rPr>
                  <w:rFonts w:ascii="Cambria Math" w:hAnsi="Cambria Math"/>
                </w:rPr>
                <m:t>1-α</m:t>
              </m:r>
            </m:den>
          </m:f>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e>
          </m:d>
          <m:r>
            <w:rPr>
              <w:rFonts w:ascii="Cambria Math" w:hAnsi="Cambria Math"/>
              <w:lang w:val="en-US"/>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Θ</m:t>
                      </m:r>
                    </m:den>
                  </m:f>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28498D61" w14:textId="3A6F281F" w:rsidR="001C462B" w:rsidRPr="00DB738E" w:rsidRDefault="000A34AA" w:rsidP="003D5796">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hAnsi="Cambria Math"/>
                      <w:i/>
                    </w:rPr>
                  </m:ctrlPr>
                </m:fPr>
                <m:num>
                  <m:r>
                    <w:rPr>
                      <w:rFonts w:ascii="Cambria Math" w:hAnsi="Cambria Math"/>
                    </w:rPr>
                    <m:t>αε</m:t>
                  </m:r>
                </m:num>
                <m:den>
                  <m:r>
                    <w:rPr>
                      <w:rFonts w:ascii="Cambria Math" w:hAnsi="Cambria Math"/>
                      <w:lang w:val="en-US"/>
                    </w:rPr>
                    <m:t>1-</m:t>
                  </m:r>
                  <m:r>
                    <w:rPr>
                      <w:rFonts w:ascii="Cambria Math" w:hAnsi="Cambria Math"/>
                    </w:rPr>
                    <m:t>α</m:t>
                  </m:r>
                </m:den>
              </m:f>
            </m:e>
          </m:d>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e>
          </m:d>
          <m:r>
            <w:rPr>
              <w:rFonts w:ascii="Cambria Math" w:hAnsi="Cambria Math"/>
              <w:lang w:val="en-US"/>
            </w:rPr>
            <m:t>=</m:t>
          </m:r>
          <m:d>
            <m:dPr>
              <m:ctrlPr>
                <w:rPr>
                  <w:rFonts w:ascii="Cambria Math" w:eastAsiaTheme="minorEastAsia" w:hAnsi="Cambria Math"/>
                  <w:i/>
                </w:rPr>
              </m:ctrlPr>
            </m:dPr>
            <m:e>
              <m:r>
                <w:rPr>
                  <w:rFonts w:ascii="Cambria Math" w:eastAsiaTheme="minorEastAsia" w:hAnsi="Cambria Math"/>
                  <w:lang w:val="en-US"/>
                </w:rPr>
                <m:t>1-</m:t>
              </m:r>
              <m:r>
                <w:rPr>
                  <w:rFonts w:ascii="Cambria Math" w:eastAsiaTheme="minorEastAsia" w:hAnsi="Cambria Math"/>
                </w:rPr>
                <m:t>θβ</m:t>
              </m:r>
            </m:e>
          </m:d>
          <m:nary>
            <m:naryPr>
              <m:chr m:val="∑"/>
              <m:limLoc m:val="undOvr"/>
              <m:ctrlPr>
                <w:rPr>
                  <w:rFonts w:ascii="Cambria Math" w:hAnsi="Cambria Math"/>
                  <w:i/>
                </w:rPr>
              </m:ctrlPr>
            </m:naryPr>
            <m:sub>
              <m:r>
                <w:rPr>
                  <w:rFonts w:ascii="Cambria Math" w:hAnsi="Cambria Math"/>
                </w:rPr>
                <m:t>k</m:t>
              </m:r>
              <m:r>
                <w:rPr>
                  <w:rFonts w:ascii="Cambria Math" w:hAnsi="Cambria Math"/>
                  <w:lang w:val="en-US"/>
                </w:rPr>
                <m:t>=0</m:t>
              </m:r>
            </m:sub>
            <m:sup>
              <m:r>
                <w:rPr>
                  <w:rFonts w:ascii="Cambria Math" w:hAnsi="Cambria Math"/>
                  <w:lang w:val="en-US"/>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r>
                        <w:rPr>
                          <w:rFonts w:ascii="Cambria Math" w:hAnsi="Cambria Math"/>
                          <w:lang w:val="en-US"/>
                        </w:rPr>
                        <m:t>+</m:t>
                      </m:r>
                      <m:r>
                        <w:rPr>
                          <w:rFonts w:ascii="Cambria Math" w:hAnsi="Cambria Math"/>
                        </w:rPr>
                        <m:t>k</m:t>
                      </m:r>
                    </m:sub>
                  </m:sSub>
                  <m:r>
                    <w:rPr>
                      <w:rFonts w:ascii="Cambria Math" w:hAnsi="Cambria Math"/>
                      <w:lang w:val="en-US"/>
                    </w:rPr>
                    <m:t>+</m:t>
                  </m:r>
                  <m:f>
                    <m:fPr>
                      <m:ctrlPr>
                        <w:rPr>
                          <w:rFonts w:ascii="Cambria Math" w:hAnsi="Cambria Math"/>
                          <w:i/>
                        </w:rPr>
                      </m:ctrlPr>
                    </m:fPr>
                    <m:num>
                      <m:r>
                        <w:rPr>
                          <w:rFonts w:ascii="Cambria Math" w:hAnsi="Cambria Math"/>
                          <w:lang w:val="en-US"/>
                        </w:rPr>
                        <m:t>1</m:t>
                      </m:r>
                    </m:num>
                    <m:den>
                      <m:r>
                        <m:rPr>
                          <m:sty m:val="p"/>
                        </m:rPr>
                        <w:rPr>
                          <w:rFonts w:ascii="Cambria Math" w:hAnsi="Cambria Math"/>
                        </w:rPr>
                        <m:t>Θ</m:t>
                      </m:r>
                    </m:den>
                  </m:f>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r>
                            <w:rPr>
                              <w:rFonts w:ascii="Cambria Math" w:hAnsi="Cambria Math"/>
                              <w:lang w:val="en-US"/>
                            </w:rPr>
                            <m:t>+</m:t>
                          </m:r>
                          <m:r>
                            <w:rPr>
                              <w:rFonts w:ascii="Cambria Math" w:hAnsi="Cambria Math"/>
                            </w:rPr>
                            <m:t>k</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r>
                            <w:rPr>
                              <w:rFonts w:ascii="Cambria Math" w:hAnsi="Cambria Math"/>
                              <w:lang w:val="en-US"/>
                            </w:rPr>
                            <m:t>-1</m:t>
                          </m:r>
                        </m:sub>
                      </m:sSub>
                    </m:e>
                  </m:d>
                </m:e>
              </m:d>
            </m:e>
          </m:nary>
        </m:oMath>
      </m:oMathPara>
    </w:p>
    <w:p w14:paraId="55630AFF" w14:textId="2652BE78" w:rsidR="008F1DEA" w:rsidRPr="00DB738E" w:rsidRDefault="008F1DEA" w:rsidP="008F1DEA">
      <w:pPr>
        <w:pStyle w:val="Prrafodelista"/>
        <w:rPr>
          <w:rFonts w:eastAsiaTheme="minorEastAsia"/>
          <w:lang w:val="en-US"/>
        </w:rPr>
      </w:pPr>
      <w:r w:rsidRPr="00DB738E">
        <w:rPr>
          <w:rFonts w:eastAsiaTheme="minorEastAsia"/>
          <w:lang w:val="en-US"/>
        </w:rPr>
        <w:t>Replacing:</w:t>
      </w:r>
    </w:p>
    <w:p w14:paraId="7C68857E" w14:textId="4180DC87" w:rsidR="00CE529D" w:rsidRPr="00DB738E" w:rsidRDefault="000A34AA" w:rsidP="003D5796">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m:rPr>
                  <m:sty m:val="p"/>
                </m:rPr>
                <w:rPr>
                  <w:rFonts w:ascii="Cambria Math" w:eastAsiaTheme="minorEastAsia" w:hAnsi="Cambria Math"/>
                  <w:lang w:val="en-US"/>
                </w:rPr>
                <m:t>Θ</m:t>
              </m:r>
            </m:den>
          </m:f>
          <m:d>
            <m:dPr>
              <m:ctrlPr>
                <w:rPr>
                  <w:rFonts w:ascii="Cambria Math"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Θ</m:t>
                      </m:r>
                    </m:den>
                  </m:f>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3AE13564" w14:textId="4F61B67E" w:rsidR="003D5796" w:rsidRPr="00DB738E" w:rsidRDefault="000A34AA" w:rsidP="003D5796">
      <w:pPr>
        <w:rPr>
          <w:rFonts w:eastAsiaTheme="minorEastAsia"/>
        </w:rPr>
      </w:pPr>
      <m:oMathPara>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r>
                    <m:rPr>
                      <m:sty m:val="p"/>
                    </m:rPr>
                    <w:rPr>
                      <w:rFonts w:ascii="Cambria Math" w:hAnsi="Cambria Math"/>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d>
            </m:e>
          </m:nary>
        </m:oMath>
      </m:oMathPara>
    </w:p>
    <w:p w14:paraId="72A2E2C0" w14:textId="6777CF82" w:rsidR="008F1DEA" w:rsidRPr="00DB738E" w:rsidRDefault="008F1DEA" w:rsidP="008F1DEA">
      <w:pPr>
        <w:pStyle w:val="Prrafodelista"/>
        <w:rPr>
          <w:lang w:val="en-US"/>
        </w:rPr>
      </w:pPr>
      <w:r w:rsidRPr="00DB738E">
        <w:rPr>
          <w:lang w:val="en-US"/>
        </w:rPr>
        <w:t>Splitting the summation into two parts:</w:t>
      </w:r>
    </w:p>
    <w:p w14:paraId="7D9EE408" w14:textId="7AD94C01" w:rsidR="008F1DEA" w:rsidRPr="00DB738E" w:rsidRDefault="000A34AA" w:rsidP="008F1DEA">
      <w:pPr>
        <w:rPr>
          <w:rFonts w:eastAsiaTheme="minorEastAsia"/>
        </w:rPr>
      </w:pPr>
      <m:oMathPara>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r>
                    <m:rPr>
                      <m:sty m:val="p"/>
                    </m:rPr>
                    <w:rPr>
                      <w:rFonts w:ascii="Cambria Math" w:hAnsi="Cambria Math"/>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e>
              </m:d>
            </m:e>
          </m:nary>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rPr>
                <m:t>1-θβ</m:t>
              </m:r>
            </m:e>
          </m:d>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θβ</m:t>
                      </m:r>
                    </m:e>
                  </m:d>
                </m:e>
                <m:sup>
                  <m:r>
                    <w:rPr>
                      <w:rFonts w:ascii="Cambria Math" w:hAnsi="Cambria Math"/>
                    </w:rPr>
                    <m:t>k</m:t>
                  </m:r>
                </m:sup>
              </m:sSup>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t-1</m:t>
                      </m:r>
                    </m:sub>
                  </m:sSub>
                </m:e>
              </m:d>
            </m:e>
          </m:nary>
        </m:oMath>
      </m:oMathPara>
    </w:p>
    <w:p w14:paraId="7D45CAF4" w14:textId="46F4F47E" w:rsidR="008F1DEA" w:rsidRPr="00DB738E" w:rsidRDefault="008F1DEA" w:rsidP="008F1DEA">
      <w:pPr>
        <w:pStyle w:val="Prrafodelista"/>
        <w:rPr>
          <w:lang w:val="en-US"/>
        </w:rPr>
      </w:pPr>
      <w:r w:rsidRPr="00DB738E">
        <w:rPr>
          <w:lang w:val="en-US"/>
        </w:rPr>
        <w:t>Using the property of the sum of differences, the second term collapses to expected inflation:</w:t>
      </w:r>
    </w:p>
    <w:p w14:paraId="6C983B33" w14:textId="62556735" w:rsidR="008F1DEA" w:rsidRPr="00DB738E" w:rsidRDefault="000A34AA" w:rsidP="008F1DEA">
      <w:pPr>
        <w:rPr>
          <w:rFonts w:eastAsiaTheme="minorEastAsia"/>
          <w:lang w:val="en-US" w:eastAsia="es-ES"/>
        </w:rPr>
      </w:pPr>
      <m:oMathPara>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eastAsia="Times New Roman" w:hAnsi="Cambria Math" w:cs="Times New Roman"/>
              <w:lang w:val="en-US" w:eastAsia="es-ES"/>
            </w:rPr>
            <m:t>=</m:t>
          </m:r>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m:t>
              </m:r>
              <m:r>
                <m:rPr>
                  <m:sty m:val="p"/>
                </m:rPr>
                <w:rPr>
                  <w:rFonts w:ascii="Cambria Math" w:eastAsia="Times New Roman" w:hAnsi="Cambria Math" w:cs="Times New Roman"/>
                  <w:lang w:val="en-US" w:eastAsia="es-ES"/>
                </w:rPr>
                <m:t>βθ</m:t>
              </m:r>
            </m:e>
          </m:d>
          <m:r>
            <m:rPr>
              <m:sty m:val="p"/>
            </m:rPr>
            <w:rPr>
              <w:rFonts w:ascii="Cambria Math" w:eastAsia="Times New Roman" w:hAnsi="Cambria Math" w:cs="Times New Roman"/>
              <w:lang w:val="en-US" w:eastAsia="es-ES"/>
            </w:rPr>
            <m:t>Θ</m:t>
          </m:r>
          <m:nary>
            <m:naryPr>
              <m:chr m:val="∑"/>
              <m:ctrlPr>
                <w:rPr>
                  <w:rFonts w:ascii="Cambria Math" w:eastAsia="Times New Roman" w:hAnsi="Cambria Math" w:cs="Times New Roman"/>
                  <w:lang w:val="en-US" w:eastAsia="es-ES"/>
                </w:rPr>
              </m:ctrlPr>
            </m:naryPr>
            <m:sub>
              <m:r>
                <w:rPr>
                  <w:rFonts w:ascii="Cambria Math" w:eastAsia="Times New Roman" w:hAnsi="Cambria Math" w:cs="Times New Roman"/>
                  <w:lang w:val="en-US" w:eastAsia="es-ES"/>
                </w:rPr>
                <m:t>k=0</m:t>
              </m:r>
              <m:ctrlPr>
                <w:rPr>
                  <w:rFonts w:ascii="Cambria Math" w:eastAsia="Times New Roman" w:hAnsi="Cambria Math" w:cs="Times New Roman"/>
                  <w:i/>
                  <w:lang w:val="en-US" w:eastAsia="es-ES"/>
                </w:rPr>
              </m:ctrlPr>
            </m:sub>
            <m:sup>
              <m:r>
                <m:rPr>
                  <m:sty m:val="p"/>
                </m:rPr>
                <w:rPr>
                  <w:rFonts w:ascii="Cambria Math" w:eastAsia="Times New Roman" w:hAnsi="Cambria Math" w:cs="Times New Roman"/>
                  <w:lang w:val="en-US" w:eastAsia="es-ES"/>
                </w:rPr>
                <m:t>∞</m:t>
              </m:r>
              <m:ctrlPr>
                <w:rPr>
                  <w:rFonts w:ascii="Cambria Math" w:eastAsia="Times New Roman" w:hAnsi="Cambria Math" w:cs="Times New Roman"/>
                  <w:i/>
                  <w:lang w:val="en-US" w:eastAsia="es-ES"/>
                </w:rPr>
              </m:ctrlPr>
            </m:sup>
            <m:e>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r>
                        <m:rPr>
                          <m:sty m:val="p"/>
                        </m:rPr>
                        <w:rPr>
                          <w:rFonts w:ascii="Cambria Math" w:eastAsia="Times New Roman" w:hAnsi="Cambria Math" w:cs="Times New Roman"/>
                          <w:lang w:val="en-US" w:eastAsia="es-ES"/>
                        </w:rPr>
                        <m:t>βθ</m:t>
                      </m:r>
                    </m:e>
                  </m:d>
                </m:e>
                <m:sup>
                  <m:r>
                    <w:rPr>
                      <w:rFonts w:ascii="Cambria Math" w:eastAsia="Times New Roman" w:hAnsi="Cambria Math" w:cs="Times New Roman"/>
                      <w:lang w:val="en-US" w:eastAsia="es-ES"/>
                    </w:rPr>
                    <m:t>k</m:t>
                  </m:r>
                </m:sup>
              </m:sSup>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t+k</m:t>
                      </m:r>
                    </m:sub>
                  </m:sSub>
                </m:e>
              </m:d>
              <m:ctrlPr>
                <w:rPr>
                  <w:rFonts w:ascii="Cambria Math" w:eastAsia="Times New Roman" w:hAnsi="Cambria Math" w:cs="Times New Roman"/>
                  <w:i/>
                  <w:lang w:val="en-US" w:eastAsia="es-ES"/>
                </w:rPr>
              </m:ctrlPr>
            </m:e>
          </m:nary>
          <m:r>
            <w:rPr>
              <w:rFonts w:ascii="Cambria Math" w:eastAsia="Times New Roman" w:hAnsi="Cambria Math" w:cs="Times New Roman"/>
              <w:lang w:val="en-US" w:eastAsia="es-ES"/>
            </w:rPr>
            <m:t>+</m:t>
          </m:r>
          <m:nary>
            <m:naryPr>
              <m:chr m:val="∑"/>
              <m:ctrlPr>
                <w:rPr>
                  <w:rFonts w:ascii="Cambria Math" w:eastAsia="Times New Roman" w:hAnsi="Cambria Math" w:cs="Times New Roman"/>
                  <w:lang w:val="en-US" w:eastAsia="es-ES"/>
                </w:rPr>
              </m:ctrlPr>
            </m:naryPr>
            <m:sub>
              <m:r>
                <w:rPr>
                  <w:rFonts w:ascii="Cambria Math" w:eastAsia="Times New Roman" w:hAnsi="Cambria Math" w:cs="Times New Roman"/>
                  <w:lang w:val="en-US" w:eastAsia="es-ES"/>
                </w:rPr>
                <m:t>k=0</m:t>
              </m:r>
              <m:ctrlPr>
                <w:rPr>
                  <w:rFonts w:ascii="Cambria Math" w:eastAsia="Times New Roman" w:hAnsi="Cambria Math" w:cs="Times New Roman"/>
                  <w:i/>
                  <w:lang w:val="en-US" w:eastAsia="es-ES"/>
                </w:rPr>
              </m:ctrlPr>
            </m:sub>
            <m:sup>
              <m:r>
                <m:rPr>
                  <m:sty m:val="p"/>
                </m:rPr>
                <w:rPr>
                  <w:rFonts w:ascii="Cambria Math" w:eastAsia="Times New Roman" w:hAnsi="Cambria Math" w:cs="Times New Roman"/>
                  <w:lang w:val="en-US" w:eastAsia="es-ES"/>
                </w:rPr>
                <m:t>∞</m:t>
              </m:r>
              <m:ctrlPr>
                <w:rPr>
                  <w:rFonts w:ascii="Cambria Math" w:eastAsia="Times New Roman" w:hAnsi="Cambria Math" w:cs="Times New Roman"/>
                  <w:i/>
                  <w:lang w:val="en-US" w:eastAsia="es-ES"/>
                </w:rPr>
              </m:ctrlPr>
            </m:sup>
            <m:e>
              <m:sSup>
                <m:sSupPr>
                  <m:ctrlPr>
                    <w:rPr>
                      <w:rFonts w:ascii="Cambria Math" w:eastAsia="Times New Roman" w:hAnsi="Cambria Math" w:cs="Times New Roman"/>
                      <w:i/>
                      <w:lang w:val="en-US" w:eastAsia="es-ES"/>
                    </w:rPr>
                  </m:ctrlPr>
                </m:sSupPr>
                <m:e>
                  <m:d>
                    <m:dPr>
                      <m:ctrlPr>
                        <w:rPr>
                          <w:rFonts w:ascii="Cambria Math" w:eastAsia="Times New Roman" w:hAnsi="Cambria Math" w:cs="Times New Roman"/>
                          <w:i/>
                          <w:lang w:val="en-US" w:eastAsia="es-ES"/>
                        </w:rPr>
                      </m:ctrlPr>
                    </m:dPr>
                    <m:e>
                      <m:r>
                        <m:rPr>
                          <m:sty m:val="p"/>
                        </m:rPr>
                        <w:rPr>
                          <w:rFonts w:ascii="Cambria Math" w:eastAsia="Times New Roman" w:hAnsi="Cambria Math" w:cs="Times New Roman"/>
                          <w:lang w:val="en-US" w:eastAsia="es-ES"/>
                        </w:rPr>
                        <m:t>βθ</m:t>
                      </m:r>
                    </m:e>
                  </m:d>
                </m:e>
                <m:sup>
                  <m:r>
                    <w:rPr>
                      <w:rFonts w:ascii="Cambria Math" w:eastAsia="Times New Roman" w:hAnsi="Cambria Math" w:cs="Times New Roman"/>
                      <w:lang w:val="en-US" w:eastAsia="es-ES"/>
                    </w:rPr>
                    <m:t>k</m:t>
                  </m:r>
                </m:sup>
              </m:sSup>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t+k</m:t>
                      </m:r>
                    </m:sub>
                  </m:sSub>
                </m:e>
              </m:d>
              <m:ctrlPr>
                <w:rPr>
                  <w:rFonts w:ascii="Cambria Math" w:eastAsia="Times New Roman" w:hAnsi="Cambria Math" w:cs="Times New Roman"/>
                  <w:i/>
                  <w:lang w:val="en-US" w:eastAsia="es-ES"/>
                </w:rPr>
              </m:ctrlPr>
            </m:e>
          </m:nary>
        </m:oMath>
      </m:oMathPara>
    </w:p>
    <w:p w14:paraId="6CE8C52B" w14:textId="0945C986" w:rsidR="008F1DEA" w:rsidRPr="00DB738E" w:rsidRDefault="00302DD4" w:rsidP="00302DD4">
      <w:pPr>
        <w:pStyle w:val="Prrafodelista"/>
        <w:rPr>
          <w:rFonts w:eastAsiaTheme="minorEastAsia"/>
          <w:lang w:val="en-US"/>
        </w:rPr>
      </w:pPr>
      <w:r w:rsidRPr="00DB738E">
        <w:rPr>
          <w:lang w:val="en-US"/>
        </w:rPr>
        <w:t>To express this recursively (quasi-differencing):</w:t>
      </w:r>
    </w:p>
    <w:p w14:paraId="2D1598C9" w14:textId="77951AA1" w:rsidR="00302DD4" w:rsidRPr="00DB738E" w:rsidRDefault="000A34AA" w:rsidP="00302DD4">
      <w:pPr>
        <w:rPr>
          <w:rFonts w:eastAsiaTheme="minorEastAsia"/>
          <w:lang w:val="en-US" w:eastAsia="es-ES"/>
        </w:rPr>
      </w:pPr>
      <m:oMathPara>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r>
                <w:rPr>
                  <w:rFonts w:ascii="Cambria Math" w:eastAsiaTheme="minorEastAsia" w:hAnsi="Cambria Math"/>
                  <w:lang w:val="en-US"/>
                </w:rPr>
                <m:t>-1</m:t>
              </m:r>
            </m:sub>
          </m:sSub>
          <m:r>
            <w:rPr>
              <w:rFonts w:ascii="Cambria Math" w:eastAsia="Times New Roman" w:hAnsi="Cambria Math" w:cs="Times New Roman"/>
              <w:lang w:val="en-US" w:eastAsia="es-ES"/>
            </w:rPr>
            <m:t>=βθ</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t</m:t>
                  </m:r>
                </m:sub>
              </m:sSub>
            </m:e>
          </m:d>
          <m:r>
            <w:rPr>
              <w:rFonts w:ascii="Cambria Math" w:eastAsia="Times New Roman" w:hAnsi="Cambria Math" w:cs="Times New Roman"/>
              <w:lang w:val="en-US" w:eastAsia="es-ES"/>
            </w:rPr>
            <m:t>+</m:t>
          </m:r>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1-βθ</m:t>
              </m:r>
            </m:e>
          </m:d>
          <m:r>
            <m:rPr>
              <m:sty m:val="p"/>
            </m:rPr>
            <w:rPr>
              <w:rFonts w:ascii="Cambria Math" w:eastAsia="Times New Roman" w:hAnsi="Cambria Math" w:cs="Times New Roman"/>
              <w:lang w:val="en-US" w:eastAsia="es-ES"/>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oMath>
      </m:oMathPara>
    </w:p>
    <w:p w14:paraId="7A609FF7" w14:textId="3FD3C35D" w:rsidR="008F1DEA" w:rsidRPr="00DB738E" w:rsidRDefault="00302DD4" w:rsidP="00302DD4">
      <w:pPr>
        <w:pStyle w:val="Ttulo4"/>
        <w:rPr>
          <w:rFonts w:eastAsiaTheme="minorEastAsia"/>
          <w:lang w:val="en-US"/>
        </w:rPr>
      </w:pPr>
      <w:r w:rsidRPr="00DB738E">
        <w:rPr>
          <w:lang w:val="en-US"/>
        </w:rPr>
        <w:t>New Keynesian Phillips Curve (NKPC)</w:t>
      </w:r>
    </w:p>
    <w:p w14:paraId="66332142" w14:textId="221893D5" w:rsidR="00302DD4" w:rsidRPr="00DB738E" w:rsidRDefault="00302DD4" w:rsidP="00302DD4">
      <w:pPr>
        <w:pStyle w:val="Prrafodelista"/>
        <w:numPr>
          <w:ilvl w:val="0"/>
          <w:numId w:val="12"/>
        </w:numPr>
        <w:rPr>
          <w:lang w:val="en-US"/>
        </w:rPr>
      </w:pPr>
      <w:r w:rsidRPr="00DB738E">
        <w:rPr>
          <w:lang w:val="en-US"/>
        </w:rPr>
        <w:t>Combining the recursive optimal price equation with the log-linearized Aggregate Price Level:</w:t>
      </w:r>
    </w:p>
    <w:p w14:paraId="23EC0C00" w14:textId="4DA526E2" w:rsidR="00302DD4" w:rsidRPr="00DB738E" w:rsidRDefault="000A34AA" w:rsidP="00302DD4">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1-θ</m:t>
              </m:r>
            </m:den>
          </m:f>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=βθ</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f>
                <m:fPr>
                  <m:ctrlPr>
                    <w:rPr>
                      <w:rFonts w:ascii="Cambria Math" w:eastAsia="Times New Roman" w:hAnsi="Cambria Math" w:cs="Times New Roman"/>
                      <w:i/>
                      <w:lang w:val="en-US" w:eastAsia="es-ES"/>
                    </w:rPr>
                  </m:ctrlPr>
                </m:fPr>
                <m:num>
                  <m:r>
                    <w:rPr>
                      <w:rFonts w:ascii="Cambria Math" w:eastAsia="Times New Roman" w:hAnsi="Cambria Math" w:cs="Times New Roman"/>
                      <w:lang w:val="en-US" w:eastAsia="es-ES"/>
                    </w:rPr>
                    <m:t>1</m:t>
                  </m:r>
                </m:num>
                <m:den>
                  <m:r>
                    <w:rPr>
                      <w:rFonts w:ascii="Cambria Math" w:eastAsia="Times New Roman" w:hAnsi="Cambria Math" w:cs="Times New Roman"/>
                      <w:lang w:val="en-US" w:eastAsia="es-ES"/>
                    </w:rPr>
                    <m:t>1-θ</m:t>
                  </m:r>
                </m:den>
              </m:f>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m:t>
          </m:r>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1-βθ</m:t>
              </m:r>
            </m:e>
          </m:d>
          <m:r>
            <m:rPr>
              <m:sty m:val="p"/>
            </m:rPr>
            <w:rPr>
              <w:rFonts w:ascii="Cambria Math" w:eastAsia="Times New Roman" w:hAnsi="Cambria Math" w:cs="Times New Roman"/>
              <w:lang w:val="en-US" w:eastAsia="es-ES"/>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r>
            <w:rPr>
              <w:rFonts w:ascii="Cambria Math" w:eastAsia="Times New Roman" w:hAnsi="Cambria Math" w:cs="Times New Roman"/>
              <w:lang w:val="en-US" w:eastAsia="es-ES"/>
            </w:rPr>
            <m:t>+</m:t>
          </m:r>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oMath>
      </m:oMathPara>
    </w:p>
    <w:p w14:paraId="5B0BE9DB" w14:textId="5A2B86B0" w:rsidR="00302DD4" w:rsidRPr="00DB738E" w:rsidRDefault="000A34AA" w:rsidP="00302DD4">
      <w:pPr>
        <w:rPr>
          <w:rFonts w:eastAsiaTheme="minorEastAsia"/>
          <w:lang w:val="en-US" w:eastAsia="es-ES"/>
        </w:rPr>
      </w:pPr>
      <m:oMathPara>
        <m:oMath>
          <m:f>
            <m:fPr>
              <m:ctrlPr>
                <w:rPr>
                  <w:rFonts w:ascii="Cambria Math" w:hAnsi="Cambria Math"/>
                  <w:i/>
                  <w:lang w:val="en-US"/>
                </w:rPr>
              </m:ctrlPr>
            </m:fPr>
            <m:num>
              <m:r>
                <w:rPr>
                  <w:rFonts w:ascii="Cambria Math" w:hAnsi="Cambria Math"/>
                  <w:lang w:val="en-US"/>
                </w:rPr>
                <m:t>θ</m:t>
              </m:r>
            </m:num>
            <m:den>
              <m:r>
                <w:rPr>
                  <w:rFonts w:ascii="Cambria Math" w:hAnsi="Cambria Math"/>
                  <w:lang w:val="en-US"/>
                </w:rPr>
                <m:t>1-θ</m:t>
              </m:r>
            </m:den>
          </m:f>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imes New Roman"/>
                  <w:i/>
                  <w:lang w:val="en-US" w:eastAsia="es-ES"/>
                </w:rPr>
              </m:ctrlPr>
            </m:fPr>
            <m:num>
              <m:r>
                <w:rPr>
                  <w:rFonts w:ascii="Cambria Math" w:eastAsia="Times New Roman" w:hAnsi="Cambria Math" w:cs="Times New Roman"/>
                  <w:lang w:val="en-US" w:eastAsia="es-ES"/>
                </w:rPr>
                <m:t>βθ</m:t>
              </m:r>
            </m:num>
            <m:den>
              <m:r>
                <w:rPr>
                  <w:rFonts w:ascii="Cambria Math" w:eastAsia="Times New Roman" w:hAnsi="Cambria Math" w:cs="Times New Roman"/>
                  <w:lang w:val="en-US" w:eastAsia="es-ES"/>
                </w:rPr>
                <m:t>1-θ</m:t>
              </m:r>
            </m:den>
          </m:f>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m:t>
          </m:r>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1-βθ</m:t>
              </m:r>
            </m:e>
          </m:d>
          <m:r>
            <m:rPr>
              <m:sty m:val="p"/>
            </m:rPr>
            <w:rPr>
              <w:rFonts w:ascii="Cambria Math" w:eastAsia="Times New Roman" w:hAnsi="Cambria Math" w:cs="Times New Roman"/>
              <w:lang w:val="en-US" w:eastAsia="es-ES"/>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oMath>
      </m:oMathPara>
    </w:p>
    <w:p w14:paraId="777CD9CD" w14:textId="68C7EFF5" w:rsidR="00302DD4" w:rsidRPr="00DB738E" w:rsidRDefault="000A34AA" w:rsidP="00302DD4">
      <w:pPr>
        <w:rPr>
          <w:rFonts w:eastAsiaTheme="minorEastAsia"/>
        </w:rPr>
      </w:pPr>
      <m:oMathPara>
        <m:oMath>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m:t>
          </m:r>
          <m:f>
            <m:fPr>
              <m:ctrlPr>
                <w:rPr>
                  <w:rFonts w:ascii="Cambria Math" w:eastAsia="Times New Roman" w:hAnsi="Cambria Math" w:cs="Times New Roman"/>
                  <w:lang w:val="en-US" w:eastAsia="es-ES"/>
                </w:rPr>
              </m:ctrlPr>
            </m:fPr>
            <m:num>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1-βθ</m:t>
                  </m:r>
                </m:e>
              </m:d>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1-θ</m:t>
                  </m:r>
                </m:e>
              </m:d>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θ</m:t>
              </m:r>
            </m:den>
          </m:f>
          <m:r>
            <m:rPr>
              <m:sty m:val="p"/>
            </m:rPr>
            <w:rPr>
              <w:rFonts w:ascii="Cambria Math" w:eastAsia="Times New Roman" w:hAnsi="Cambria Math" w:cs="Times New Roman"/>
              <w:lang w:val="en-US" w:eastAsia="es-ES"/>
            </w:rPr>
            <m:t>Θ</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oMath>
      </m:oMathPara>
    </w:p>
    <w:p w14:paraId="594D6A40" w14:textId="41924D8E" w:rsidR="00302DD4" w:rsidRPr="00DB738E" w:rsidRDefault="00302DD4" w:rsidP="00302DD4">
      <w:pPr>
        <w:pStyle w:val="Prrafodelista"/>
        <w:rPr>
          <w:rFonts w:eastAsiaTheme="minorEastAsia"/>
          <w:lang w:val="en-US" w:eastAsia="es-ES"/>
        </w:rPr>
      </w:pPr>
      <w:r w:rsidRPr="00DB738E">
        <w:rPr>
          <w:rFonts w:eastAsiaTheme="minorEastAsia"/>
          <w:lang w:val="en-US"/>
        </w:rPr>
        <w:t xml:space="preserve">Defining </w:t>
      </w:r>
      <m:oMath>
        <m:r>
          <w:rPr>
            <w:rFonts w:ascii="Cambria Math" w:eastAsiaTheme="minorEastAsia" w:hAnsi="Cambria Math"/>
          </w:rPr>
          <m:t>λ</m:t>
        </m:r>
        <m:r>
          <w:rPr>
            <w:rFonts w:ascii="Cambria Math" w:eastAsiaTheme="minorEastAsia" w:hAnsi="Cambria Math"/>
            <w:lang w:val="en-US"/>
          </w:rPr>
          <m:t>≡</m:t>
        </m:r>
        <m:f>
          <m:fPr>
            <m:ctrlPr>
              <w:rPr>
                <w:rFonts w:ascii="Cambria Math" w:eastAsia="Times New Roman" w:hAnsi="Cambria Math" w:cs="Times New Roman"/>
                <w:lang w:val="en-US" w:eastAsia="es-ES"/>
              </w:rPr>
            </m:ctrlPr>
          </m:fPr>
          <m:num>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1-βθ</m:t>
                </m:r>
              </m:e>
            </m:d>
            <m:d>
              <m:dPr>
                <m:ctrlPr>
                  <w:rPr>
                    <w:rFonts w:ascii="Cambria Math" w:eastAsia="Times New Roman" w:hAnsi="Cambria Math" w:cs="Times New Roman"/>
                    <w:i/>
                    <w:lang w:val="en-US" w:eastAsia="es-ES"/>
                  </w:rPr>
                </m:ctrlPr>
              </m:dPr>
              <m:e>
                <m:r>
                  <w:rPr>
                    <w:rFonts w:ascii="Cambria Math" w:eastAsia="Times New Roman" w:hAnsi="Cambria Math" w:cs="Times New Roman"/>
                    <w:lang w:val="en-US" w:eastAsia="es-ES"/>
                  </w:rPr>
                  <m:t>1-θ</m:t>
                </m:r>
              </m:e>
            </m:d>
            <m:ctrlPr>
              <w:rPr>
                <w:rFonts w:ascii="Cambria Math" w:eastAsia="Times New Roman" w:hAnsi="Cambria Math" w:cs="Times New Roman"/>
                <w:i/>
                <w:lang w:val="en-US" w:eastAsia="es-ES"/>
              </w:rPr>
            </m:ctrlPr>
          </m:num>
          <m:den>
            <m:r>
              <w:rPr>
                <w:rFonts w:ascii="Cambria Math" w:eastAsia="Times New Roman" w:hAnsi="Cambria Math" w:cs="Times New Roman"/>
                <w:lang w:val="en-US" w:eastAsia="es-ES"/>
              </w:rPr>
              <m:t>θ</m:t>
            </m:r>
          </m:den>
        </m:f>
        <m:r>
          <m:rPr>
            <m:sty m:val="p"/>
          </m:rPr>
          <w:rPr>
            <w:rFonts w:ascii="Cambria Math" w:eastAsia="Times New Roman" w:hAnsi="Cambria Math" w:cs="Times New Roman"/>
            <w:lang w:val="en-US" w:eastAsia="es-ES"/>
          </w:rPr>
          <m:t>Θ</m:t>
        </m:r>
      </m:oMath>
      <w:r w:rsidRPr="00DB738E">
        <w:rPr>
          <w:rFonts w:eastAsiaTheme="minorEastAsia"/>
          <w:lang w:val="en-US" w:eastAsia="es-ES"/>
        </w:rPr>
        <w:t>, we obtain:</w:t>
      </w:r>
    </w:p>
    <w:p w14:paraId="037C1D5B" w14:textId="0269F169" w:rsidR="00302DD4" w:rsidRPr="00DB738E" w:rsidRDefault="000A34AA" w:rsidP="00302DD4">
      <w:pPr>
        <w:rPr>
          <w:rFonts w:eastAsiaTheme="minorEastAsia"/>
        </w:rPr>
      </w:pPr>
      <m:oMathPara>
        <m:oMath>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+λ</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oMath>
      </m:oMathPara>
    </w:p>
    <w:p w14:paraId="24B61EEC" w14:textId="70BDF534" w:rsidR="00302DD4" w:rsidRPr="00DB738E" w:rsidRDefault="00FA4454" w:rsidP="00BA19EE">
      <w:pPr>
        <w:pStyle w:val="Prrafodelista"/>
        <w:rPr>
          <w:rFonts w:eastAsiaTheme="minorEastAsia"/>
          <w:lang w:val="en-US"/>
        </w:rPr>
      </w:pPr>
      <w:r w:rsidRPr="00DB738E">
        <w:rPr>
          <w:lang w:val="en-US"/>
        </w:rPr>
        <w:t>Average real marginal cost can be expressed as:</w:t>
      </w:r>
    </w:p>
    <w:p w14:paraId="677800C1" w14:textId="45100084" w:rsidR="00FA4454" w:rsidRPr="00DB738E" w:rsidRDefault="00FA4454" w:rsidP="00FA4454">
      <w:pPr>
        <w:rPr>
          <w:rFonts w:eastAsia="Times New Roman" w:cstheme="minorHAnsi"/>
          <w:lang w:val="en-US" w:eastAsia="es-ES"/>
        </w:rPr>
      </w:pPr>
      <m:oMathPara>
        <m:oMath>
          <m:r>
            <w:rPr>
              <w:rFonts w:ascii="Cambria Math" w:eastAsia="Times New Roman" w:hAnsi="Cambria Math" w:cs="Times New Roman"/>
              <w:lang w:val="en-US" w:eastAsia="es-ES"/>
            </w:rPr>
            <m:t>M</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C</m:t>
              </m:r>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m:t>
          </m:r>
          <m:f>
            <m:fPr>
              <m:ctrlPr>
                <w:rPr>
                  <w:rFonts w:ascii="Cambria Math" w:eastAsia="Times New Roman" w:hAnsi="Cambria Math" w:cstheme="minorHAnsi"/>
                  <w:i/>
                  <w:lang w:val="en-US" w:eastAsia="es-ES"/>
                </w:rPr>
              </m:ctrlPr>
            </m:fPr>
            <m:num>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W</m:t>
                  </m:r>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P</m:t>
                  </m:r>
                </m:e>
                <m:sub>
                  <m:r>
                    <w:rPr>
                      <w:rFonts w:ascii="Cambria Math" w:eastAsia="Times New Roman" w:hAnsi="Cambria Math" w:cstheme="minorHAnsi"/>
                      <w:lang w:val="en-US" w:eastAsia="es-ES"/>
                    </w:rPr>
                    <m:t>t</m:t>
                  </m:r>
                </m:sub>
              </m:sSub>
            </m:num>
            <m:den>
              <m:r>
                <w:rPr>
                  <w:rFonts w:ascii="Cambria Math" w:eastAsia="Times New Roman" w:hAnsi="Cambria Math" w:cstheme="minorHAnsi"/>
                  <w:lang w:val="en-US" w:eastAsia="es-ES"/>
                </w:rPr>
                <m:t>MP</m:t>
              </m:r>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N</m:t>
                  </m:r>
                </m:e>
                <m:sub>
                  <m:r>
                    <w:rPr>
                      <w:rFonts w:ascii="Cambria Math" w:eastAsia="Times New Roman" w:hAnsi="Cambria Math" w:cstheme="minorHAnsi"/>
                      <w:lang w:val="en-US" w:eastAsia="es-ES"/>
                    </w:rPr>
                    <m:t>t</m:t>
                  </m:r>
                </m:sub>
              </m:sSub>
            </m:den>
          </m:f>
        </m:oMath>
      </m:oMathPara>
    </w:p>
    <w:p w14:paraId="11F0A9E3" w14:textId="6E84A686" w:rsidR="00FA4454" w:rsidRPr="00DB738E" w:rsidRDefault="000A34AA" w:rsidP="00FA4454">
      <w:pPr>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mpn</m:t>
                  </m:r>
                </m:e>
              </m:acc>
            </m:e>
            <m:sub>
              <m:r>
                <w:rPr>
                  <w:rFonts w:ascii="Cambria Math" w:eastAsia="Times New Roman" w:hAnsi="Cambria Math" w:cstheme="minorHAnsi"/>
                  <w:lang w:val="en-US" w:eastAsia="es-ES"/>
                </w:rPr>
                <m:t>t</m:t>
              </m:r>
            </m:sub>
          </m:sSub>
        </m:oMath>
      </m:oMathPara>
    </w:p>
    <w:p w14:paraId="3F059887" w14:textId="246B4974" w:rsidR="00412E4E" w:rsidRPr="00BA19EE" w:rsidRDefault="00412E4E" w:rsidP="00BA19EE">
      <w:pPr>
        <w:pStyle w:val="Prrafodelista"/>
        <w:rPr>
          <w:rFonts w:eastAsia="Times New Roman" w:cstheme="minorHAnsi"/>
          <w:lang w:val="en-US" w:eastAsia="es-ES"/>
        </w:rPr>
      </w:pPr>
      <w:r w:rsidRPr="00BA19EE">
        <w:rPr>
          <w:rFonts w:eastAsia="Times New Roman" w:cstheme="minorHAnsi"/>
          <w:lang w:val="en-US" w:eastAsia="es-ES"/>
        </w:rPr>
        <w:t xml:space="preserve">Replacing the real wage from the labor supply </w:t>
      </w:r>
      <m:oMath>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w</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p</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=σ</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+φ</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oMath>
      <w:r w:rsidRPr="00BA19EE">
        <w:rPr>
          <w:rFonts w:eastAsia="Times New Roman" w:cstheme="minorHAnsi"/>
          <w:lang w:val="en-US" w:eastAsia="es-ES"/>
        </w:rPr>
        <w:t xml:space="preserve"> and the marginal product of labor </w:t>
      </w:r>
      <m:oMath>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oMath>
      <w:r w:rsidRPr="00BA19EE">
        <w:rPr>
          <w:rFonts w:eastAsia="Times New Roman" w:cstheme="minorHAnsi"/>
          <w:lang w:val="en-US" w:eastAsia="es-ES"/>
        </w:rPr>
        <w:t>:</w:t>
      </w:r>
    </w:p>
    <w:p w14:paraId="0EE89FCA" w14:textId="5387D34D" w:rsidR="00412E4E" w:rsidRPr="00DB738E" w:rsidRDefault="000A34AA" w:rsidP="00412E4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+φ</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-α</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e>
          </m:d>
        </m:oMath>
      </m:oMathPara>
    </w:p>
    <w:p w14:paraId="5A0ECBC7" w14:textId="73DD05BD" w:rsidR="00412E4E" w:rsidRPr="00DB738E" w:rsidRDefault="000A34AA" w:rsidP="00412E4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=σ</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φ+α</m:t>
              </m:r>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5B060B97" w14:textId="51A55C5D" w:rsidR="00412E4E" w:rsidRPr="00DB738E" w:rsidRDefault="00412E4E" w:rsidP="00BA19EE">
      <w:pPr>
        <w:pStyle w:val="Prrafodelista"/>
        <w:rPr>
          <w:rFonts w:eastAsia="Times New Roman" w:cstheme="minorHAnsi"/>
          <w:lang w:val="en-US" w:eastAsia="es-ES"/>
        </w:rPr>
      </w:pPr>
      <w:r w:rsidRPr="00DB738E">
        <w:rPr>
          <w:rFonts w:eastAsia="Times New Roman" w:cstheme="minorHAnsi"/>
          <w:lang w:val="en-US" w:eastAsia="es-ES"/>
        </w:rPr>
        <w:t xml:space="preserve">Substituting the labor demand derived from the aggregate production function </w:t>
      </w:r>
      <m:oMath>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n</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m:t>
                </m:r>
              </m:num>
              <m:den>
                <m:r>
                  <w:rPr>
                    <w:rFonts w:ascii="Cambria Math" w:eastAsia="Times New Roman" w:hAnsi="Cambria Math" w:cstheme="minorHAnsi"/>
                    <w:lang w:val="en-US" w:eastAsia="es-ES"/>
                  </w:rPr>
                  <m:t>1-α</m:t>
                </m:r>
              </m:den>
            </m:f>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e>
            </m:d>
          </m:e>
        </m:d>
      </m:oMath>
      <w:r w:rsidRPr="00DB738E">
        <w:rPr>
          <w:rFonts w:eastAsia="Times New Roman" w:cstheme="minorHAnsi"/>
          <w:lang w:val="en-US" w:eastAsia="es-ES"/>
        </w:rPr>
        <w:t>:</w:t>
      </w:r>
    </w:p>
    <w:p w14:paraId="1DC7168A" w14:textId="4085575F" w:rsidR="00412E4E" w:rsidRPr="00DB738E" w:rsidRDefault="000A34AA" w:rsidP="00412E4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=σ</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e>
          </m:d>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7BB46047" w14:textId="43044234" w:rsidR="00412E4E" w:rsidRPr="00DB738E" w:rsidRDefault="000A34AA" w:rsidP="00412E4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1+</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18E300AA" w14:textId="30F34422" w:rsidR="00412E4E" w:rsidRPr="00DB738E" w:rsidRDefault="000A34AA" w:rsidP="00412E4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1+φ</m:t>
                  </m:r>
                </m:num>
                <m:den>
                  <m:r>
                    <w:rPr>
                      <w:rFonts w:ascii="Cambria Math" w:eastAsia="Times New Roman" w:hAnsi="Cambria Math" w:cstheme="minorHAnsi"/>
                      <w:lang w:val="en-US" w:eastAsia="es-ES"/>
                    </w:rPr>
                    <m:t>1-α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7F898A04" w14:textId="5A80A819" w:rsidR="00412E4E" w:rsidRPr="00DB738E" w:rsidRDefault="00412E4E">
      <w:pPr>
        <w:rPr>
          <w:rFonts w:eastAsia="Times New Roman" w:cstheme="minorHAnsi"/>
          <w:lang w:val="en-US" w:eastAsia="es-ES"/>
        </w:rPr>
      </w:pPr>
      <w:r w:rsidRPr="00DB738E">
        <w:rPr>
          <w:rFonts w:eastAsia="Times New Roman" w:cstheme="minorHAnsi"/>
          <w:lang w:val="en-US" w:eastAsia="es-ES"/>
        </w:rPr>
        <w:br w:type="page"/>
      </w:r>
    </w:p>
    <w:p w14:paraId="20146D94" w14:textId="77777777" w:rsidR="00412E4E" w:rsidRPr="00DB738E" w:rsidRDefault="00412E4E" w:rsidP="00412E4E">
      <w:pPr>
        <w:pStyle w:val="Ttulo4"/>
        <w:rPr>
          <w:rFonts w:eastAsia="Times New Roman"/>
          <w:lang w:val="en-US" w:eastAsia="es-ES"/>
        </w:rPr>
      </w:pPr>
      <w:r w:rsidRPr="00DB738E">
        <w:rPr>
          <w:rFonts w:eastAsia="Times New Roman"/>
          <w:lang w:val="en-US" w:eastAsia="es-ES"/>
        </w:rPr>
        <w:lastRenderedPageBreak/>
        <w:t>Flexible Price Equilibrium and the Natural Level of Output</w:t>
      </w:r>
    </w:p>
    <w:p w14:paraId="29FC0508" w14:textId="24D84A1D" w:rsidR="00412E4E" w:rsidRPr="00DB738E" w:rsidRDefault="00412E4E" w:rsidP="00DB738E">
      <w:pPr>
        <w:pStyle w:val="Prrafodelista"/>
        <w:numPr>
          <w:ilvl w:val="0"/>
          <w:numId w:val="12"/>
        </w:numPr>
        <w:rPr>
          <w:rFonts w:eastAsia="Times New Roman" w:cstheme="minorHAnsi"/>
          <w:lang w:val="en-US" w:eastAsia="es-ES"/>
        </w:rPr>
      </w:pPr>
      <w:r w:rsidRPr="00DB738E">
        <w:rPr>
          <w:rFonts w:eastAsia="Times New Roman" w:cstheme="minorHAnsi"/>
          <w:lang w:val="en-US" w:eastAsia="es-ES"/>
        </w:rPr>
        <w:t xml:space="preserve">Under flexible prices, the real marginal cost is constant at its desired frictionless level, meaning its log-deviation from the steady state is zero </w:t>
      </w:r>
      <m:oMath>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=0</m:t>
            </m:r>
          </m:e>
        </m:d>
      </m:oMath>
      <w:r w:rsidRPr="00DB738E">
        <w:rPr>
          <w:rFonts w:eastAsia="Times New Roman" w:cstheme="minorHAnsi"/>
          <w:lang w:val="en-US" w:eastAsia="es-ES"/>
        </w:rPr>
        <w:t xml:space="preserve">. And defining the natural level of output </w:t>
      </w:r>
      <m:oMath>
        <m:d>
          <m:dPr>
            <m:ctrlPr>
              <w:rPr>
                <w:rFonts w:ascii="Cambria Math" w:eastAsia="Times New Roman" w:hAnsi="Cambria Math" w:cstheme="minorHAnsi"/>
                <w:i/>
                <w:lang w:val="en-US" w:eastAsia="es-ES"/>
              </w:rPr>
            </m:ctrlPr>
          </m:dPr>
          <m:e>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oMath>
      <w:r w:rsidRPr="00DB738E">
        <w:rPr>
          <w:rFonts w:eastAsia="Times New Roman" w:cstheme="minorHAnsi"/>
          <w:lang w:val="en-US" w:eastAsia="es-ES"/>
        </w:rPr>
        <w:t xml:space="preserve"> as the equilibrium level of output under perfectly flexible prices.</w:t>
      </w:r>
      <w:r w:rsidR="00DB738E">
        <w:rPr>
          <w:rFonts w:eastAsia="Times New Roman" w:cstheme="minorHAnsi"/>
          <w:lang w:val="en-US" w:eastAsia="es-ES"/>
        </w:rPr>
        <w:t xml:space="preserve"> </w:t>
      </w:r>
      <w:r w:rsidRPr="00DB738E">
        <w:rPr>
          <w:rFonts w:eastAsia="Times New Roman" w:cstheme="minorHAnsi"/>
          <w:lang w:val="en-US" w:eastAsia="es-ES"/>
        </w:rPr>
        <w:t>Evaluating equation under flexible prices:</w:t>
      </w:r>
    </w:p>
    <w:p w14:paraId="60E5C4C6" w14:textId="29F61FE9" w:rsidR="00412E4E" w:rsidRPr="00DB738E" w:rsidRDefault="00412E4E" w:rsidP="00412E4E">
      <w:pPr>
        <w:tabs>
          <w:tab w:val="left" w:pos="6663"/>
        </w:tabs>
        <w:rPr>
          <w:rFonts w:eastAsia="Times New Roman" w:cstheme="minorHAnsi"/>
          <w:lang w:val="en-US" w:eastAsia="es-ES"/>
        </w:rPr>
      </w:pPr>
      <m:oMathPara>
        <m:oMath>
          <m:r>
            <w:rPr>
              <w:rFonts w:ascii="Cambria Math" w:eastAsia="Times New Roman" w:hAnsi="Cambria Math" w:cstheme="minorHAnsi"/>
              <w:lang w:val="en-US" w:eastAsia="es-ES"/>
            </w:rPr>
            <m:t>0=</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1+φ</m:t>
                  </m:r>
                </m:num>
                <m:den>
                  <m:r>
                    <w:rPr>
                      <w:rFonts w:ascii="Cambria Math" w:eastAsia="Times New Roman" w:hAnsi="Cambria Math" w:cstheme="minorHAnsi"/>
                      <w:lang w:val="en-US" w:eastAsia="es-ES"/>
                    </w:rPr>
                    <m:t>1-α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2A16C511" w14:textId="046E6136" w:rsidR="00412E4E" w:rsidRPr="00DB738E" w:rsidRDefault="000A34AA" w:rsidP="00412E4E">
      <w:pPr>
        <w:rPr>
          <w:rFonts w:eastAsia="Times New Roman" w:cstheme="minorHAnsi"/>
          <w:lang w:val="en-US" w:eastAsia="es-ES"/>
        </w:rPr>
      </w:pPr>
      <m:oMathPara>
        <m:oMath>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1+φ</m:t>
                  </m:r>
                </m:num>
                <m:den>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1-α</m:t>
                      </m:r>
                    </m:e>
                  </m:d>
                  <m:r>
                    <w:rPr>
                      <w:rFonts w:ascii="Cambria Math" w:eastAsia="Times New Roman" w:hAnsi="Cambria Math" w:cstheme="minorHAnsi"/>
                      <w:lang w:val="en-US" w:eastAsia="es-ES"/>
                    </w:rPr>
                    <m:t>σ+φ+α</m:t>
                  </m:r>
                </m:den>
              </m:f>
            </m:e>
          </m:d>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Sup>
            <m:sSubSupPr>
              <m:ctrlPr>
                <w:rPr>
                  <w:rFonts w:ascii="Cambria Math" w:eastAsia="Times New Roman" w:hAnsi="Cambria Math" w:cstheme="minorHAnsi"/>
                  <w:i/>
                  <w:lang w:val="en-US" w:eastAsia="es-ES"/>
                </w:rPr>
              </m:ctrlPr>
            </m:sSubSupPr>
            <m:e>
              <m:r>
                <w:rPr>
                  <w:rFonts w:ascii="Cambria Math" w:eastAsia="Times New Roman" w:hAnsi="Cambria Math" w:cstheme="minorHAnsi"/>
                  <w:lang w:val="en-US" w:eastAsia="es-ES"/>
                </w:rPr>
                <m:t>ψ</m:t>
              </m:r>
            </m:e>
            <m:sub>
              <m:r>
                <w:rPr>
                  <w:rFonts w:ascii="Cambria Math" w:eastAsia="Times New Roman" w:hAnsi="Cambria Math" w:cstheme="minorHAnsi"/>
                  <w:lang w:val="en-US" w:eastAsia="es-ES"/>
                </w:rPr>
                <m:t>ya</m:t>
              </m:r>
            </m:sub>
            <m:sup>
              <m:r>
                <w:rPr>
                  <w:rFonts w:ascii="Cambria Math" w:eastAsia="Times New Roman" w:hAnsi="Cambria Math" w:cstheme="minorHAnsi"/>
                  <w:lang w:val="en-US" w:eastAsia="es-ES"/>
                </w:rPr>
                <m:t>n</m:t>
              </m:r>
            </m:sup>
          </m:sSubSup>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oMath>
      </m:oMathPara>
    </w:p>
    <w:p w14:paraId="37C463C8" w14:textId="77777777" w:rsidR="00DB738E" w:rsidRPr="00DB738E" w:rsidRDefault="00412E4E" w:rsidP="00DB738E">
      <w:pPr>
        <w:pStyle w:val="Ttulo4"/>
        <w:rPr>
          <w:rFonts w:eastAsia="Times New Roman"/>
          <w:lang w:val="en-US" w:eastAsia="es-ES"/>
        </w:rPr>
      </w:pPr>
      <w:r w:rsidRPr="00DB738E">
        <w:rPr>
          <w:rFonts w:eastAsia="Times New Roman"/>
          <w:lang w:val="en-US" w:eastAsia="es-ES"/>
        </w:rPr>
        <w:t>The Output Gap and the NKPC</w:t>
      </w:r>
    </w:p>
    <w:p w14:paraId="2822075E" w14:textId="244399E5" w:rsidR="00DB738E" w:rsidRPr="00E6324A" w:rsidRDefault="00412E4E" w:rsidP="00E6324A">
      <w:pPr>
        <w:pStyle w:val="Prrafodelista"/>
        <w:numPr>
          <w:ilvl w:val="0"/>
          <w:numId w:val="12"/>
        </w:numPr>
        <w:rPr>
          <w:rFonts w:eastAsia="Times New Roman" w:cstheme="minorHAnsi"/>
          <w:lang w:val="en-US" w:eastAsia="es-ES"/>
        </w:rPr>
      </w:pPr>
      <w:r w:rsidRPr="00DB738E">
        <w:rPr>
          <w:rFonts w:eastAsia="Times New Roman" w:cstheme="minorHAnsi"/>
          <w:lang w:val="en-US" w:eastAsia="es-ES"/>
        </w:rPr>
        <w:t xml:space="preserve">Define the Output Gap </w:t>
      </w:r>
      <m:oMath>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e>
        </m:d>
      </m:oMath>
      <w:r w:rsidR="00DB738E" w:rsidRPr="00DB738E">
        <w:rPr>
          <w:rFonts w:eastAsia="Times New Roman" w:cstheme="minorHAnsi"/>
          <w:lang w:val="en-US" w:eastAsia="es-ES"/>
        </w:rPr>
        <w:t xml:space="preserve"> </w:t>
      </w:r>
      <w:r w:rsidRPr="00DB738E">
        <w:rPr>
          <w:rFonts w:eastAsia="Times New Roman" w:cstheme="minorHAnsi"/>
          <w:lang w:val="en-US" w:eastAsia="es-ES"/>
        </w:rPr>
        <w:t>as the log deviation of output from its natural level:</w:t>
      </w:r>
      <w:r w:rsidR="00DB738E" w:rsidRPr="00DB738E">
        <w:rPr>
          <w:rFonts w:eastAsia="Times New Roman" w:cstheme="minorHAnsi"/>
          <w:lang w:val="en-US" w:eastAsia="es-ES"/>
        </w:rPr>
        <w:t xml:space="preserve"> </w:t>
      </w:r>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oMath>
      <w:r w:rsidR="00DB738E" w:rsidRPr="00DB738E">
        <w:rPr>
          <w:rFonts w:eastAsia="Times New Roman" w:cstheme="minorHAnsi"/>
          <w:lang w:val="en-US" w:eastAsia="es-ES"/>
        </w:rPr>
        <w:t>.</w:t>
      </w:r>
      <w:r w:rsidR="00E6324A">
        <w:rPr>
          <w:rFonts w:eastAsia="Times New Roman" w:cstheme="minorHAnsi"/>
          <w:lang w:val="en-US" w:eastAsia="es-ES"/>
        </w:rPr>
        <w:t xml:space="preserve"> </w:t>
      </w:r>
      <w:r w:rsidRPr="00E6324A">
        <w:rPr>
          <w:rFonts w:eastAsia="Times New Roman" w:cstheme="minorHAnsi"/>
          <w:lang w:val="en-US" w:eastAsia="es-ES"/>
        </w:rPr>
        <w:t xml:space="preserve">Subtracting </w:t>
      </w:r>
      <w:r w:rsidR="00DB738E" w:rsidRPr="00E6324A">
        <w:rPr>
          <w:rFonts w:eastAsia="Times New Roman" w:cstheme="minorHAnsi"/>
          <w:lang w:val="en-US" w:eastAsia="es-ES"/>
        </w:rPr>
        <w:t xml:space="preserve">equations, </w:t>
      </w:r>
      <w:r w:rsidRPr="00E6324A">
        <w:rPr>
          <w:rFonts w:eastAsia="Times New Roman" w:cstheme="minorHAnsi"/>
          <w:lang w:val="en-US" w:eastAsia="es-ES"/>
        </w:rPr>
        <w:t>yields the marginal cost in terms of the output gap:</w:t>
      </w:r>
    </w:p>
    <w:p w14:paraId="0F0DECE0" w14:textId="5276E82A" w:rsidR="00DB738E" w:rsidRPr="00DB738E" w:rsidRDefault="000A34AA" w:rsidP="00DB738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-0=</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oMath>
      </m:oMathPara>
    </w:p>
    <w:p w14:paraId="68D98D3E" w14:textId="58BCE4E0" w:rsidR="00DB738E" w:rsidRPr="00DB738E" w:rsidRDefault="000A34AA" w:rsidP="00DB738E">
      <w:pPr>
        <w:tabs>
          <w:tab w:val="left" w:pos="6663"/>
        </w:tabs>
        <w:rPr>
          <w:rFonts w:eastAsia="Times New Roman" w:cstheme="minorHAnsi"/>
          <w:lang w:val="en-US" w:eastAsia="es-ES"/>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mc</m:t>
                  </m:r>
                </m:e>
              </m:acc>
            </m:e>
            <m:sub>
              <m:r>
                <w:rPr>
                  <w:rFonts w:ascii="Cambria Math" w:eastAsia="Times New Roman" w:hAnsi="Cambria Math" w:cstheme="minorHAnsi"/>
                  <w:lang w:val="en-US" w:eastAsia="es-ES"/>
                </w:rPr>
                <m:t>t</m:t>
              </m:r>
            </m:sub>
          </m:sSub>
          <m:r>
            <w:rPr>
              <w:rFonts w:ascii="Cambria Math" w:eastAsia="Times New Roman" w:hAnsi="Cambria Math" w:cstheme="minorHAnsi"/>
              <w:lang w:val="en-US" w:eastAsia="es-ES"/>
            </w:rPr>
            <m:t>=</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e>
          </m:d>
        </m:oMath>
      </m:oMathPara>
    </w:p>
    <w:p w14:paraId="36B56B13" w14:textId="48299EBC" w:rsidR="00DB738E" w:rsidRPr="00DB738E" w:rsidRDefault="00DB738E" w:rsidP="00DB738E">
      <w:pPr>
        <w:pStyle w:val="Prrafodelista"/>
        <w:tabs>
          <w:tab w:val="left" w:pos="6663"/>
        </w:tabs>
        <w:rPr>
          <w:lang w:val="en-US"/>
        </w:rPr>
      </w:pPr>
      <w:r w:rsidRPr="00DB738E">
        <w:rPr>
          <w:lang w:val="en-US"/>
        </w:rPr>
        <w:t>Substitute this relationship back into the previously derived New Keynesian Phillips Curve:</w:t>
      </w:r>
    </w:p>
    <w:p w14:paraId="6B3A190F" w14:textId="003AA575" w:rsidR="00DB738E" w:rsidRPr="00DB738E" w:rsidRDefault="000A34AA" w:rsidP="00DB738E">
      <w:pPr>
        <w:rPr>
          <w:rFonts w:eastAsiaTheme="minorEastAsia"/>
        </w:rPr>
      </w:pPr>
      <m:oMathPara>
        <m:oMath>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+λ</m:t>
          </m:r>
          <m:sSub>
            <m:sSubPr>
              <m:ctrlPr>
                <w:rPr>
                  <w:rFonts w:ascii="Cambria Math" w:hAnsi="Cambria Math"/>
                  <w:i/>
                </w:rPr>
              </m:ctrlPr>
            </m:sSubPr>
            <m:e>
              <m:acc>
                <m:accPr>
                  <m:chr m:val="̃"/>
                  <m:ctrlPr>
                    <w:rPr>
                      <w:rFonts w:ascii="Cambria Math" w:hAnsi="Cambria Math"/>
                      <w:i/>
                    </w:rPr>
                  </m:ctrlPr>
                </m:accPr>
                <m:e>
                  <m:r>
                    <w:rPr>
                      <w:rFonts w:ascii="Cambria Math" w:hAnsi="Cambria Math"/>
                    </w:rPr>
                    <m:t>mc</m:t>
                  </m:r>
                </m:e>
              </m:acc>
            </m:e>
            <m:sub>
              <m:r>
                <w:rPr>
                  <w:rFonts w:ascii="Cambria Math" w:hAnsi="Cambria Math"/>
                </w:rPr>
                <m:t>t</m:t>
              </m:r>
            </m:sub>
          </m:sSub>
        </m:oMath>
      </m:oMathPara>
    </w:p>
    <w:p w14:paraId="6D866368" w14:textId="1FDB737F" w:rsidR="00DB738E" w:rsidRPr="00DB738E" w:rsidRDefault="000A34AA" w:rsidP="00DB738E">
      <w:pPr>
        <w:rPr>
          <w:rFonts w:eastAsiaTheme="minorEastAsia"/>
        </w:rPr>
      </w:pPr>
      <m:oMathPara>
        <m:oMath>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+λ</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d>
            <m:dPr>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e>
          </m:d>
        </m:oMath>
      </m:oMathPara>
    </w:p>
    <w:p w14:paraId="7FBB6A56" w14:textId="751E196B" w:rsidR="00DB738E" w:rsidRPr="00DB738E" w:rsidRDefault="00DB738E" w:rsidP="00DB738E">
      <w:pPr>
        <w:pStyle w:val="Prrafodelista"/>
        <w:tabs>
          <w:tab w:val="left" w:pos="6663"/>
        </w:tabs>
        <w:rPr>
          <w:rFonts w:eastAsiaTheme="minorEastAsia"/>
          <w:lang w:val="en-US" w:eastAsia="es-ES"/>
        </w:rPr>
      </w:pPr>
      <w:r w:rsidRPr="00DB738E">
        <w:rPr>
          <w:lang w:val="en-US"/>
        </w:rPr>
        <w:t xml:space="preserve">Defining </w:t>
      </w:r>
      <m:oMath>
        <m:r>
          <w:rPr>
            <w:rFonts w:ascii="Cambria Math" w:hAnsi="Cambria Math"/>
          </w:rPr>
          <m:t>κ</m:t>
        </m:r>
        <m:r>
          <w:rPr>
            <w:rFonts w:ascii="Cambria Math" w:hAnsi="Cambria Math"/>
            <w:lang w:val="en-US"/>
          </w:rPr>
          <m:t>≡</m:t>
        </m:r>
        <m:r>
          <w:rPr>
            <w:rFonts w:ascii="Cambria Math" w:eastAsia="Times New Roman" w:hAnsi="Cambria Math" w:cs="Times New Roman"/>
            <w:lang w:val="en-US" w:eastAsia="es-ES"/>
          </w:rPr>
          <m:t>λ</m:t>
        </m:r>
        <m:d>
          <m:dPr>
            <m:ctrlPr>
              <w:rPr>
                <w:rFonts w:ascii="Cambria Math" w:eastAsia="Times New Roman" w:hAnsi="Cambria Math" w:cstheme="minorHAnsi"/>
                <w:i/>
                <w:lang w:val="en-US" w:eastAsia="es-ES"/>
              </w:rPr>
            </m:ctrlPr>
          </m:dPr>
          <m:e>
            <m:r>
              <w:rPr>
                <w:rFonts w:ascii="Cambria Math" w:eastAsia="Times New Roman" w:hAnsi="Cambria Math" w:cstheme="minorHAnsi"/>
                <w:lang w:val="en-US" w:eastAsia="es-ES"/>
              </w:rPr>
              <m:t>σ+</m:t>
            </m:r>
            <m:f>
              <m:fPr>
                <m:ctrlPr>
                  <w:rPr>
                    <w:rFonts w:ascii="Cambria Math" w:eastAsia="Times New Roman" w:hAnsi="Cambria Math" w:cstheme="minorHAnsi"/>
                    <w:i/>
                    <w:lang w:val="en-US" w:eastAsia="es-ES"/>
                  </w:rPr>
                </m:ctrlPr>
              </m:fPr>
              <m:num>
                <m:r>
                  <w:rPr>
                    <w:rFonts w:ascii="Cambria Math" w:eastAsia="Times New Roman" w:hAnsi="Cambria Math" w:cstheme="minorHAnsi"/>
                    <w:lang w:val="en-US" w:eastAsia="es-ES"/>
                  </w:rPr>
                  <m:t>φ+α</m:t>
                </m:r>
              </m:num>
              <m:den>
                <m:r>
                  <w:rPr>
                    <w:rFonts w:ascii="Cambria Math" w:eastAsia="Times New Roman" w:hAnsi="Cambria Math" w:cstheme="minorHAnsi"/>
                    <w:lang w:val="en-US" w:eastAsia="es-ES"/>
                  </w:rPr>
                  <m:t>1-α</m:t>
                </m:r>
              </m:den>
            </m:f>
          </m:e>
        </m:d>
      </m:oMath>
      <w:r w:rsidRPr="00DB738E">
        <w:rPr>
          <w:rFonts w:eastAsiaTheme="minorEastAsia"/>
          <w:lang w:val="en-US" w:eastAsia="es-ES"/>
        </w:rPr>
        <w:t>, we obtain the final NKPC in terms of the output gap:</w:t>
      </w:r>
    </w:p>
    <w:p w14:paraId="1EC2153C" w14:textId="69AD092D" w:rsidR="00DB738E" w:rsidRPr="00DB738E" w:rsidRDefault="000A34AA" w:rsidP="00DB738E">
      <w:pPr>
        <w:tabs>
          <w:tab w:val="left" w:pos="6663"/>
        </w:tabs>
        <w:rPr>
          <w:rFonts w:eastAsia="Times New Roman" w:cstheme="minorHAnsi"/>
          <w:lang w:val="en-US" w:eastAsia="es-ES"/>
        </w:rPr>
      </w:pPr>
      <m:oMathPara>
        <m:oMath>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m:t>
              </m:r>
            </m:sub>
          </m:sSub>
          <m:r>
            <w:rPr>
              <w:rFonts w:ascii="Cambria Math" w:eastAsia="Times New Roman" w:hAnsi="Cambria Math" w:cs="Times New Roman"/>
              <w:lang w:val="en-US" w:eastAsia="es-ES"/>
            </w:rPr>
            <m:t>=β</m:t>
          </m:r>
          <m:sSub>
            <m:sSubPr>
              <m:ctrlPr>
                <w:rPr>
                  <w:rFonts w:ascii="Cambria Math" w:eastAsia="Times New Roman" w:hAnsi="Cambria Math" w:cs="Times New Roman"/>
                  <w:i/>
                  <w:lang w:val="en-US" w:eastAsia="es-ES"/>
                </w:rPr>
              </m:ctrlPr>
            </m:sSubPr>
            <m:e>
              <m:r>
                <w:rPr>
                  <w:rFonts w:ascii="Cambria Math" w:eastAsia="Times New Roman" w:hAnsi="Cambria Math" w:cs="Times New Roman"/>
                  <w:lang w:val="en-US" w:eastAsia="es-ES"/>
                </w:rPr>
                <m:t>E</m:t>
              </m:r>
            </m:e>
            <m:sub>
              <m:r>
                <w:rPr>
                  <w:rFonts w:ascii="Cambria Math" w:eastAsia="Times New Roman" w:hAnsi="Cambria Math" w:cs="Times New Roman"/>
                  <w:lang w:val="en-US" w:eastAsia="es-ES"/>
                </w:rPr>
                <m:t>t</m:t>
              </m:r>
            </m:sub>
          </m:sSub>
          <m:d>
            <m:dPr>
              <m:begChr m:val="["/>
              <m:endChr m:val="]"/>
              <m:ctrlPr>
                <w:rPr>
                  <w:rFonts w:ascii="Cambria Math" w:eastAsia="Times New Roman" w:hAnsi="Cambria Math" w:cs="Times New Roman"/>
                  <w:i/>
                  <w:lang w:val="en-US" w:eastAsia="es-ES"/>
                </w:rPr>
              </m:ctrlPr>
            </m:dPr>
            <m:e>
              <m:sSub>
                <m:sSubPr>
                  <m:ctrlPr>
                    <w:rPr>
                      <w:rFonts w:ascii="Cambria Math" w:eastAsia="Times New Roman" w:hAnsi="Cambria Math" w:cs="Times New Roman"/>
                      <w:i/>
                      <w:lang w:val="en-US" w:eastAsia="es-ES"/>
                    </w:rPr>
                  </m:ctrlPr>
                </m:sSubPr>
                <m:e>
                  <m:acc>
                    <m:accPr>
                      <m:chr m:val="̃"/>
                      <m:ctrlPr>
                        <w:rPr>
                          <w:rFonts w:ascii="Cambria Math" w:eastAsia="Times New Roman" w:hAnsi="Cambria Math" w:cs="Times New Roman"/>
                          <w:lang w:val="en-US" w:eastAsia="es-ES"/>
                        </w:rPr>
                      </m:ctrlPr>
                    </m:accPr>
                    <m:e>
                      <m:r>
                        <w:rPr>
                          <w:rFonts w:ascii="Cambria Math" w:eastAsia="Times New Roman" w:hAnsi="Cambria Math" w:cs="Times New Roman"/>
                          <w:lang w:val="en-US" w:eastAsia="es-ES"/>
                        </w:rPr>
                        <m:t>π</m:t>
                      </m:r>
                    </m:e>
                  </m:acc>
                </m:e>
                <m:sub>
                  <m:r>
                    <w:rPr>
                      <w:rFonts w:ascii="Cambria Math" w:eastAsia="Times New Roman" w:hAnsi="Cambria Math" w:cs="Times New Roman"/>
                      <w:lang w:val="en-US" w:eastAsia="es-ES"/>
                    </w:rPr>
                    <m:t>t+1</m:t>
                  </m:r>
                </m:sub>
              </m:sSub>
            </m:e>
          </m:d>
          <m:r>
            <w:rPr>
              <w:rFonts w:ascii="Cambria Math" w:eastAsia="Times New Roman" w:hAnsi="Cambria Math" w:cs="Times New Roman"/>
              <w:lang w:val="en-US" w:eastAsia="es-ES"/>
            </w:rPr>
            <m:t>+</m:t>
          </m:r>
          <m:r>
            <w:rPr>
              <w:rFonts w:ascii="Cambria Math" w:hAnsi="Cambria Math"/>
            </w:rPr>
            <m:t>κ</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oMath>
      </m:oMathPara>
    </w:p>
    <w:p w14:paraId="2E460427" w14:textId="2CFE267C" w:rsidR="00DB738E" w:rsidRPr="00DB738E" w:rsidRDefault="00DB738E" w:rsidP="00DB738E">
      <w:pPr>
        <w:pStyle w:val="Ttulo4"/>
        <w:rPr>
          <w:lang w:val="en-US"/>
        </w:rPr>
      </w:pPr>
      <w:r w:rsidRPr="00DB738E">
        <w:rPr>
          <w:lang w:val="en-US"/>
        </w:rPr>
        <w:t>Dynamic IS Curve (DIS) in terms of Output Gap</w:t>
      </w:r>
    </w:p>
    <w:p w14:paraId="2D172C67" w14:textId="184BEF29" w:rsidR="00DB738E" w:rsidRPr="00DB738E" w:rsidRDefault="00DB738E" w:rsidP="00DB738E">
      <w:pPr>
        <w:pStyle w:val="Prrafodelista"/>
        <w:numPr>
          <w:ilvl w:val="0"/>
          <w:numId w:val="12"/>
        </w:numPr>
        <w:rPr>
          <w:lang w:val="en-US"/>
        </w:rPr>
      </w:pPr>
      <w:r w:rsidRPr="00DB738E">
        <w:rPr>
          <w:lang w:val="en-US"/>
        </w:rPr>
        <w:t>To maintain consistency, we must also express the household's Euler Equation in terms of the output gap:</w:t>
      </w:r>
    </w:p>
    <w:p w14:paraId="3226BB42" w14:textId="767A8497" w:rsidR="00DB738E" w:rsidRPr="00DB738E" w:rsidRDefault="000A34AA" w:rsidP="00DB738E">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e>
          </m:d>
        </m:oMath>
      </m:oMathPara>
    </w:p>
    <w:p w14:paraId="423A7BC3" w14:textId="17497C04" w:rsidR="00DB738E" w:rsidRPr="00DB738E" w:rsidRDefault="000A34AA" w:rsidP="00DB738E">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t+1</m:t>
                  </m:r>
                </m:sub>
                <m:sup>
                  <m:r>
                    <w:rPr>
                      <w:rFonts w:ascii="Cambria Math" w:eastAsia="Times New Roman" w:hAnsi="Cambria Math" w:cstheme="minorHAnsi"/>
                      <w:lang w:val="en-US" w:eastAsia="es-ES"/>
                    </w:rPr>
                    <m:t>n</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oMath>
      </m:oMathPara>
    </w:p>
    <w:p w14:paraId="3422C692" w14:textId="7504C4C9" w:rsidR="00DB738E" w:rsidRPr="00DB738E" w:rsidRDefault="000A34AA" w:rsidP="00DB738E">
      <w:pPr>
        <w:rPr>
          <w:rFonts w:eastAsiaTheme="minorEastAsia"/>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r>
                <w:rPr>
                  <w:rFonts w:ascii="Cambria Math" w:eastAsiaTheme="minorEastAsia" w:hAnsi="Cambria Math"/>
                </w:rPr>
                <m:t>-σ</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e>
          </m:d>
        </m:oMath>
      </m:oMathPara>
    </w:p>
    <w:p w14:paraId="52FE4775" w14:textId="07C140CD" w:rsidR="00DB738E" w:rsidRPr="00DB738E" w:rsidRDefault="00DB738E" w:rsidP="00BA19EE">
      <w:pPr>
        <w:pStyle w:val="Prrafodelista"/>
        <w:rPr>
          <w:lang w:val="en-US"/>
        </w:rPr>
      </w:pPr>
      <w:r w:rsidRPr="00DB738E">
        <w:rPr>
          <w:lang w:val="en-US"/>
        </w:rPr>
        <w:t xml:space="preserve">Define the natural rate of interest </w:t>
      </w:r>
      <m:oMath>
        <m:d>
          <m:dPr>
            <m:ctrlPr>
              <w:rPr>
                <w:rFonts w:ascii="Cambria Math" w:hAnsi="Cambria Math"/>
                <w:i/>
                <w:lang w:val="en-US"/>
              </w:rPr>
            </m:ctrlPr>
          </m:dPr>
          <m:e>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r</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oMath>
      <w:r w:rsidRPr="00DB738E">
        <w:rPr>
          <w:lang w:val="en-US"/>
        </w:rPr>
        <w:t xml:space="preserve"> as the real interest rate that prevails in the flexible price equilibrium:</w:t>
      </w:r>
    </w:p>
    <w:p w14:paraId="28F79094" w14:textId="4B4FB3E8" w:rsidR="00DB738E" w:rsidRPr="00DB738E" w:rsidRDefault="000A34AA" w:rsidP="00DB738E">
      <w:pPr>
        <w:rPr>
          <w:lang w:val="en-US"/>
        </w:rPr>
      </w:pPr>
      <m:oMathPara>
        <m:oMath>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r</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r>
            <w:rPr>
              <w:rFonts w:ascii="Cambria Math" w:hAnsi="Cambria Math"/>
              <w:lang w:val="en-US"/>
            </w:rPr>
            <m:t>≡</m:t>
          </m:r>
          <m:r>
            <w:rPr>
              <w:rFonts w:ascii="Cambria Math" w:eastAsiaTheme="minorEastAsia" w:hAnsi="Cambria Math"/>
            </w:rPr>
            <m:t>σ</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y</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r>
            <w:rPr>
              <w:rFonts w:ascii="Cambria Math" w:eastAsiaTheme="minorEastAsia" w:hAnsi="Cambria Math"/>
            </w:rPr>
            <m:t>=σ</m:t>
          </m:r>
          <m:sSubSup>
            <m:sSubSupPr>
              <m:ctrlPr>
                <w:rPr>
                  <w:rFonts w:ascii="Cambria Math" w:eastAsia="Times New Roman" w:hAnsi="Cambria Math" w:cstheme="minorHAnsi"/>
                  <w:i/>
                  <w:lang w:val="en-US" w:eastAsia="es-ES"/>
                </w:rPr>
              </m:ctrlPr>
            </m:sSubSupPr>
            <m:e>
              <m:r>
                <w:rPr>
                  <w:rFonts w:ascii="Cambria Math" w:eastAsia="Times New Roman" w:hAnsi="Cambria Math" w:cstheme="minorHAnsi"/>
                  <w:lang w:val="en-US" w:eastAsia="es-ES"/>
                </w:rPr>
                <m:t>ψ</m:t>
              </m:r>
            </m:e>
            <m:sub>
              <m:r>
                <w:rPr>
                  <w:rFonts w:ascii="Cambria Math" w:eastAsia="Times New Roman" w:hAnsi="Cambria Math" w:cstheme="minorHAnsi"/>
                  <w:lang w:val="en-US" w:eastAsia="es-ES"/>
                </w:rPr>
                <m:t>ya</m:t>
              </m:r>
            </m:sub>
            <m:sup>
              <m:r>
                <w:rPr>
                  <w:rFonts w:ascii="Cambria Math" w:eastAsia="Times New Roman" w:hAnsi="Cambria Math" w:cstheme="minorHAnsi"/>
                  <w:lang w:val="en-US" w:eastAsia="es-ES"/>
                </w:rPr>
                <m:t>n</m:t>
              </m:r>
            </m:sup>
          </m:sSubSup>
          <m:sSub>
            <m:sSubPr>
              <m:ctrlPr>
                <w:rPr>
                  <w:rFonts w:ascii="Cambria Math" w:eastAsia="Times New Roman" w:hAnsi="Cambria Math" w:cstheme="minorHAnsi"/>
                  <w:i/>
                  <w:lang w:val="en-US" w:eastAsia="es-ES"/>
                </w:rPr>
              </m:ctrlPr>
            </m:sSubPr>
            <m:e>
              <m:r>
                <w:rPr>
                  <w:rFonts w:ascii="Cambria Math" w:eastAsia="Times New Roman" w:hAnsi="Cambria Math" w:cstheme="minorHAnsi"/>
                  <w:lang w:val="en-US" w:eastAsia="es-ES"/>
                </w:rPr>
                <m:t>E</m:t>
              </m:r>
            </m:e>
            <m:sub>
              <m:r>
                <w:rPr>
                  <w:rFonts w:ascii="Cambria Math" w:eastAsia="Times New Roman" w:hAnsi="Cambria Math" w:cstheme="minorHAnsi"/>
                  <w:lang w:val="en-US" w:eastAsia="es-ES"/>
                </w:rPr>
                <m:t>t</m:t>
              </m:r>
            </m:sub>
          </m:sSub>
          <m:d>
            <m:dPr>
              <m:begChr m:val="["/>
              <m:endChr m:val="]"/>
              <m:ctrlPr>
                <w:rPr>
                  <w:rFonts w:ascii="Cambria Math" w:eastAsia="Times New Roman" w:hAnsi="Cambria Math" w:cstheme="minorHAnsi"/>
                  <w:i/>
                  <w:lang w:val="en-US" w:eastAsia="es-ES"/>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t+1</m:t>
                  </m:r>
                </m:sub>
              </m:sSub>
              <m:r>
                <w:rPr>
                  <w:rFonts w:ascii="Cambria Math" w:eastAsia="Times New Roman" w:hAnsi="Cambria Math" w:cstheme="minorHAnsi"/>
                  <w:lang w:val="en-US" w:eastAsia="es-ES"/>
                </w:rPr>
                <m:t>-</m:t>
              </m:r>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a</m:t>
                      </m:r>
                    </m:e>
                  </m:acc>
                </m:e>
                <m:sub>
                  <m:r>
                    <w:rPr>
                      <w:rFonts w:ascii="Cambria Math" w:eastAsia="Times New Roman" w:hAnsi="Cambria Math" w:cstheme="minorHAnsi"/>
                      <w:lang w:val="en-US" w:eastAsia="es-ES"/>
                    </w:rPr>
                    <m:t>t</m:t>
                  </m:r>
                </m:sub>
              </m:sSub>
            </m:e>
          </m:d>
        </m:oMath>
      </m:oMathPara>
    </w:p>
    <w:p w14:paraId="3DF6061B" w14:textId="45452C82" w:rsidR="00DB738E" w:rsidRPr="00DB738E" w:rsidRDefault="00DB738E" w:rsidP="00BA19EE">
      <w:pPr>
        <w:pStyle w:val="Prrafodelista"/>
        <w:rPr>
          <w:lang w:val="en-US"/>
        </w:rPr>
      </w:pPr>
      <w:r w:rsidRPr="00DB738E">
        <w:rPr>
          <w:lang w:val="en-US"/>
        </w:rPr>
        <w:t xml:space="preserve">Substituting the natural rate of interest, we get the final </w:t>
      </w:r>
      <w:r w:rsidRPr="00BA19EE">
        <w:rPr>
          <w:b/>
          <w:bCs/>
          <w:i/>
          <w:iCs/>
          <w:lang w:val="en-US"/>
        </w:rPr>
        <w:t>Dynamic IS (DIS) equation</w:t>
      </w:r>
      <w:r w:rsidRPr="00DB738E">
        <w:rPr>
          <w:b/>
          <w:bCs/>
          <w:lang w:val="en-US"/>
        </w:rPr>
        <w:t>:</w:t>
      </w:r>
    </w:p>
    <w:p w14:paraId="07C1ED42" w14:textId="3C9809D7" w:rsidR="00126812" w:rsidRPr="00DB738E" w:rsidRDefault="000A34AA" w:rsidP="00126812">
      <w:pPr>
        <w:rPr>
          <w:rFonts w:eastAsiaTheme="minorEastAsia"/>
        </w:rPr>
      </w:pPr>
      <m:oMathPara>
        <m:oMath>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eastAsia="Times New Roman" w:hAnsi="Cambria Math" w:cstheme="minorHAnsi"/>
                      <w:i/>
                      <w:lang w:val="en-US" w:eastAsia="es-ES"/>
                    </w:rPr>
                  </m:ctrlPr>
                </m:sSub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x</m:t>
                      </m:r>
                    </m:e>
                  </m:acc>
                </m:e>
                <m:sub>
                  <m:r>
                    <w:rPr>
                      <w:rFonts w:ascii="Cambria Math" w:eastAsia="Times New Roman" w:hAnsi="Cambria Math" w:cstheme="minorHAnsi"/>
                      <w:lang w:val="en-US" w:eastAsia="es-ES"/>
                    </w:rPr>
                    <m:t>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i</m:t>
                      </m:r>
                    </m:e>
                  </m:acc>
                  <m:ctrlPr>
                    <w:rPr>
                      <w:rFonts w:ascii="Cambria Math" w:hAnsi="Cambria Math"/>
                      <w:i/>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imes New Roman" w:hAnsi="Cambria Math" w:cstheme="minorHAnsi"/>
                      <w:i/>
                      <w:lang w:val="en-US" w:eastAsia="es-ES"/>
                    </w:rPr>
                  </m:ctrlPr>
                </m:sSubSupPr>
                <m:e>
                  <m:acc>
                    <m:accPr>
                      <m:chr m:val="̃"/>
                      <m:ctrlPr>
                        <w:rPr>
                          <w:rFonts w:ascii="Cambria Math" w:eastAsia="Times New Roman" w:hAnsi="Cambria Math" w:cstheme="minorHAnsi"/>
                          <w:i/>
                          <w:lang w:val="en-US" w:eastAsia="es-ES"/>
                        </w:rPr>
                      </m:ctrlPr>
                    </m:accPr>
                    <m:e>
                      <m:r>
                        <w:rPr>
                          <w:rFonts w:ascii="Cambria Math" w:eastAsia="Times New Roman" w:hAnsi="Cambria Math" w:cstheme="minorHAnsi"/>
                          <w:lang w:val="en-US" w:eastAsia="es-ES"/>
                        </w:rPr>
                        <m:t>r</m:t>
                      </m:r>
                    </m:e>
                  </m:acc>
                </m:e>
                <m:sub>
                  <m:r>
                    <w:rPr>
                      <w:rFonts w:ascii="Cambria Math" w:eastAsia="Times New Roman" w:hAnsi="Cambria Math" w:cstheme="minorHAnsi"/>
                      <w:lang w:val="en-US" w:eastAsia="es-ES"/>
                    </w:rPr>
                    <m:t>t</m:t>
                  </m:r>
                </m:sub>
                <m:sup>
                  <m:r>
                    <w:rPr>
                      <w:rFonts w:ascii="Cambria Math" w:eastAsia="Times New Roman" w:hAnsi="Cambria Math" w:cstheme="minorHAnsi"/>
                      <w:lang w:val="en-US" w:eastAsia="es-ES"/>
                    </w:rPr>
                    <m:t>n</m:t>
                  </m:r>
                </m:sup>
              </m:sSubSup>
            </m:e>
          </m:d>
        </m:oMath>
      </m:oMathPara>
    </w:p>
    <w:sectPr w:rsidR="00126812" w:rsidRPr="00DB738E" w:rsidSect="001F375F">
      <w:pgSz w:w="11906" w:h="16838"/>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2036"/>
    <w:multiLevelType w:val="hybridMultilevel"/>
    <w:tmpl w:val="744610A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917CF5"/>
    <w:multiLevelType w:val="hybridMultilevel"/>
    <w:tmpl w:val="58F8A44A"/>
    <w:lvl w:ilvl="0" w:tplc="B434DAA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B81B5C"/>
    <w:multiLevelType w:val="hybridMultilevel"/>
    <w:tmpl w:val="FE909B0E"/>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F72CAB"/>
    <w:multiLevelType w:val="hybridMultilevel"/>
    <w:tmpl w:val="49465A70"/>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4" w15:restartNumberingAfterBreak="0">
    <w:nsid w:val="1C841FB1"/>
    <w:multiLevelType w:val="hybridMultilevel"/>
    <w:tmpl w:val="A6E04A0E"/>
    <w:lvl w:ilvl="0" w:tplc="C09A544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A95F35"/>
    <w:multiLevelType w:val="hybridMultilevel"/>
    <w:tmpl w:val="CF766B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2605D2"/>
    <w:multiLevelType w:val="hybridMultilevel"/>
    <w:tmpl w:val="DCA05FF2"/>
    <w:lvl w:ilvl="0" w:tplc="D44ADB0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E54171"/>
    <w:multiLevelType w:val="hybridMultilevel"/>
    <w:tmpl w:val="2EC22FAA"/>
    <w:lvl w:ilvl="0" w:tplc="B1E2D49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436557"/>
    <w:multiLevelType w:val="hybridMultilevel"/>
    <w:tmpl w:val="820A1D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2724639"/>
    <w:multiLevelType w:val="hybridMultilevel"/>
    <w:tmpl w:val="6130DF18"/>
    <w:lvl w:ilvl="0" w:tplc="09F2CAF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1A5317B"/>
    <w:multiLevelType w:val="hybridMultilevel"/>
    <w:tmpl w:val="F7506EE8"/>
    <w:lvl w:ilvl="0" w:tplc="8364116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FBA7551"/>
    <w:multiLevelType w:val="hybridMultilevel"/>
    <w:tmpl w:val="D5604560"/>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3D277F"/>
    <w:multiLevelType w:val="hybridMultilevel"/>
    <w:tmpl w:val="99BC67BA"/>
    <w:lvl w:ilvl="0" w:tplc="280A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E50BE0"/>
    <w:multiLevelType w:val="hybridMultilevel"/>
    <w:tmpl w:val="7A86C9CA"/>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A0B3BA8"/>
    <w:multiLevelType w:val="hybridMultilevel"/>
    <w:tmpl w:val="D95884C6"/>
    <w:lvl w:ilvl="0" w:tplc="F2320F3C">
      <w:start w:val="1"/>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FEC4CEC"/>
    <w:multiLevelType w:val="hybridMultilevel"/>
    <w:tmpl w:val="046AD2AC"/>
    <w:lvl w:ilvl="0" w:tplc="CBF861B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4"/>
  </w:num>
  <w:num w:numId="4">
    <w:abstractNumId w:val="1"/>
  </w:num>
  <w:num w:numId="5">
    <w:abstractNumId w:val="5"/>
  </w:num>
  <w:num w:numId="6">
    <w:abstractNumId w:val="2"/>
  </w:num>
  <w:num w:numId="7">
    <w:abstractNumId w:val="13"/>
  </w:num>
  <w:num w:numId="8">
    <w:abstractNumId w:val="11"/>
  </w:num>
  <w:num w:numId="9">
    <w:abstractNumId w:val="12"/>
  </w:num>
  <w:num w:numId="10">
    <w:abstractNumId w:val="9"/>
  </w:num>
  <w:num w:numId="11">
    <w:abstractNumId w:val="8"/>
  </w:num>
  <w:num w:numId="12">
    <w:abstractNumId w:val="14"/>
  </w:num>
  <w:num w:numId="13">
    <w:abstractNumId w:val="3"/>
  </w:num>
  <w:num w:numId="14">
    <w:abstractNumId w:val="0"/>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B9"/>
    <w:rsid w:val="00022926"/>
    <w:rsid w:val="0002408B"/>
    <w:rsid w:val="00026228"/>
    <w:rsid w:val="00076CA1"/>
    <w:rsid w:val="000A34AA"/>
    <w:rsid w:val="000B34CE"/>
    <w:rsid w:val="000B5AFD"/>
    <w:rsid w:val="000D5E2B"/>
    <w:rsid w:val="00126812"/>
    <w:rsid w:val="00132559"/>
    <w:rsid w:val="00152DE0"/>
    <w:rsid w:val="001C462B"/>
    <w:rsid w:val="001C65DE"/>
    <w:rsid w:val="001F375F"/>
    <w:rsid w:val="00266A6D"/>
    <w:rsid w:val="00302DD4"/>
    <w:rsid w:val="00307934"/>
    <w:rsid w:val="003A64F0"/>
    <w:rsid w:val="003C6EA7"/>
    <w:rsid w:val="003D5796"/>
    <w:rsid w:val="003F094E"/>
    <w:rsid w:val="00405756"/>
    <w:rsid w:val="004110E7"/>
    <w:rsid w:val="00412E4E"/>
    <w:rsid w:val="004604B9"/>
    <w:rsid w:val="004B62EE"/>
    <w:rsid w:val="004C68E6"/>
    <w:rsid w:val="00557808"/>
    <w:rsid w:val="00585C95"/>
    <w:rsid w:val="00592CAD"/>
    <w:rsid w:val="005B5298"/>
    <w:rsid w:val="005E7E2B"/>
    <w:rsid w:val="00602103"/>
    <w:rsid w:val="00621AE6"/>
    <w:rsid w:val="00634DE9"/>
    <w:rsid w:val="006B1B58"/>
    <w:rsid w:val="006D1577"/>
    <w:rsid w:val="006D493D"/>
    <w:rsid w:val="00711263"/>
    <w:rsid w:val="00714C77"/>
    <w:rsid w:val="007215CA"/>
    <w:rsid w:val="00737BDD"/>
    <w:rsid w:val="007515AC"/>
    <w:rsid w:val="0078102D"/>
    <w:rsid w:val="00790C44"/>
    <w:rsid w:val="007A55B5"/>
    <w:rsid w:val="008254CC"/>
    <w:rsid w:val="008F1DEA"/>
    <w:rsid w:val="008F598D"/>
    <w:rsid w:val="00931713"/>
    <w:rsid w:val="009433B1"/>
    <w:rsid w:val="00961B18"/>
    <w:rsid w:val="009E173F"/>
    <w:rsid w:val="009F0FB9"/>
    <w:rsid w:val="00A51E36"/>
    <w:rsid w:val="00A720EE"/>
    <w:rsid w:val="00A81AC9"/>
    <w:rsid w:val="00A90729"/>
    <w:rsid w:val="00AC1AE1"/>
    <w:rsid w:val="00AE7D71"/>
    <w:rsid w:val="00AF44B6"/>
    <w:rsid w:val="00B05CFD"/>
    <w:rsid w:val="00B12AAA"/>
    <w:rsid w:val="00B4247A"/>
    <w:rsid w:val="00B5423B"/>
    <w:rsid w:val="00B80ADB"/>
    <w:rsid w:val="00BA19EE"/>
    <w:rsid w:val="00BC5D7D"/>
    <w:rsid w:val="00BC7A01"/>
    <w:rsid w:val="00BF78F6"/>
    <w:rsid w:val="00C018D3"/>
    <w:rsid w:val="00C248F9"/>
    <w:rsid w:val="00C36220"/>
    <w:rsid w:val="00C6481B"/>
    <w:rsid w:val="00C860A3"/>
    <w:rsid w:val="00CB103A"/>
    <w:rsid w:val="00CE529D"/>
    <w:rsid w:val="00CE7107"/>
    <w:rsid w:val="00CF4EAE"/>
    <w:rsid w:val="00D05E49"/>
    <w:rsid w:val="00D214C5"/>
    <w:rsid w:val="00D4602D"/>
    <w:rsid w:val="00DA1C74"/>
    <w:rsid w:val="00DB738E"/>
    <w:rsid w:val="00DB7AEF"/>
    <w:rsid w:val="00DC0239"/>
    <w:rsid w:val="00E5187D"/>
    <w:rsid w:val="00E6324A"/>
    <w:rsid w:val="00F63111"/>
    <w:rsid w:val="00F73464"/>
    <w:rsid w:val="00FA44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FAB2"/>
  <w15:chartTrackingRefBased/>
  <w15:docId w15:val="{3CD10EC2-5F7B-4DAF-98E9-D896E813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0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04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604B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4B62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D214C5"/>
    <w:pPr>
      <w:keepNext/>
      <w:keepLines/>
      <w:spacing w:before="40" w:after="0"/>
      <w:outlineLvl w:val="5"/>
    </w:pPr>
    <w:rPr>
      <w:rFonts w:eastAsiaTheme="majorEastAsia" w:cstheme="majorBidi"/>
      <w:i/>
      <w:iCs/>
      <w:color w:val="595959" w:themeColor="text1" w:themeTint="A6"/>
      <w:kern w:val="2"/>
      <w:lang w:val="es-PE"/>
      <w14:ligatures w14:val="standardContextual"/>
    </w:rPr>
  </w:style>
  <w:style w:type="paragraph" w:styleId="Ttulo7">
    <w:name w:val="heading 7"/>
    <w:basedOn w:val="Normal"/>
    <w:next w:val="Normal"/>
    <w:link w:val="Ttulo7Car"/>
    <w:uiPriority w:val="9"/>
    <w:unhideWhenUsed/>
    <w:qFormat/>
    <w:rsid w:val="00D214C5"/>
    <w:pPr>
      <w:keepNext/>
      <w:keepLines/>
      <w:spacing w:before="40" w:after="0"/>
      <w:outlineLvl w:val="6"/>
    </w:pPr>
    <w:rPr>
      <w:rFonts w:eastAsiaTheme="majorEastAsia" w:cstheme="majorBidi"/>
      <w:color w:val="595959" w:themeColor="text1" w:themeTint="A6"/>
      <w:kern w:val="2"/>
      <w:lang w:val="es-PE"/>
      <w14:ligatures w14:val="standardContextual"/>
    </w:rPr>
  </w:style>
  <w:style w:type="paragraph" w:styleId="Ttulo8">
    <w:name w:val="heading 8"/>
    <w:basedOn w:val="Normal"/>
    <w:next w:val="Normal"/>
    <w:link w:val="Ttulo8Car"/>
    <w:uiPriority w:val="9"/>
    <w:semiHidden/>
    <w:unhideWhenUsed/>
    <w:qFormat/>
    <w:rsid w:val="00D214C5"/>
    <w:pPr>
      <w:keepNext/>
      <w:keepLines/>
      <w:spacing w:after="0"/>
      <w:outlineLvl w:val="7"/>
    </w:pPr>
    <w:rPr>
      <w:rFonts w:eastAsiaTheme="majorEastAsia" w:cstheme="majorBidi"/>
      <w:i/>
      <w:iCs/>
      <w:color w:val="272727" w:themeColor="text1" w:themeTint="D8"/>
      <w:kern w:val="2"/>
      <w:lang w:val="es-PE"/>
      <w14:ligatures w14:val="standardContextual"/>
    </w:rPr>
  </w:style>
  <w:style w:type="paragraph" w:styleId="Ttulo9">
    <w:name w:val="heading 9"/>
    <w:basedOn w:val="Normal"/>
    <w:next w:val="Normal"/>
    <w:link w:val="Ttulo9Car"/>
    <w:uiPriority w:val="9"/>
    <w:semiHidden/>
    <w:unhideWhenUsed/>
    <w:qFormat/>
    <w:rsid w:val="00D214C5"/>
    <w:pPr>
      <w:keepNext/>
      <w:keepLines/>
      <w:spacing w:after="0"/>
      <w:outlineLvl w:val="8"/>
    </w:pPr>
    <w:rPr>
      <w:rFonts w:eastAsiaTheme="majorEastAsia" w:cstheme="majorBidi"/>
      <w:color w:val="272727" w:themeColor="text1" w:themeTint="D8"/>
      <w:kern w:val="2"/>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4B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604B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604B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604B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4B62EE"/>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D214C5"/>
    <w:rPr>
      <w:rFonts w:eastAsiaTheme="majorEastAsia" w:cstheme="majorBidi"/>
      <w:i/>
      <w:iCs/>
      <w:color w:val="595959" w:themeColor="text1" w:themeTint="A6"/>
      <w:kern w:val="2"/>
      <w:lang w:val="es-PE"/>
      <w14:ligatures w14:val="standardContextual"/>
    </w:rPr>
  </w:style>
  <w:style w:type="character" w:customStyle="1" w:styleId="Ttulo7Car">
    <w:name w:val="Título 7 Car"/>
    <w:basedOn w:val="Fuentedeprrafopredeter"/>
    <w:link w:val="Ttulo7"/>
    <w:uiPriority w:val="9"/>
    <w:rsid w:val="00D214C5"/>
    <w:rPr>
      <w:rFonts w:eastAsiaTheme="majorEastAsia" w:cstheme="majorBidi"/>
      <w:color w:val="595959" w:themeColor="text1" w:themeTint="A6"/>
      <w:kern w:val="2"/>
      <w:lang w:val="es-PE"/>
      <w14:ligatures w14:val="standardContextual"/>
    </w:rPr>
  </w:style>
  <w:style w:type="character" w:customStyle="1" w:styleId="Ttulo8Car">
    <w:name w:val="Título 8 Car"/>
    <w:basedOn w:val="Fuentedeprrafopredeter"/>
    <w:link w:val="Ttulo8"/>
    <w:uiPriority w:val="9"/>
    <w:semiHidden/>
    <w:rsid w:val="00D214C5"/>
    <w:rPr>
      <w:rFonts w:eastAsiaTheme="majorEastAsia" w:cstheme="majorBidi"/>
      <w:i/>
      <w:iCs/>
      <w:color w:val="272727" w:themeColor="text1" w:themeTint="D8"/>
      <w:kern w:val="2"/>
      <w:lang w:val="es-PE"/>
      <w14:ligatures w14:val="standardContextual"/>
    </w:rPr>
  </w:style>
  <w:style w:type="character" w:customStyle="1" w:styleId="Ttulo9Car">
    <w:name w:val="Título 9 Car"/>
    <w:basedOn w:val="Fuentedeprrafopredeter"/>
    <w:link w:val="Ttulo9"/>
    <w:uiPriority w:val="9"/>
    <w:semiHidden/>
    <w:rsid w:val="00D214C5"/>
    <w:rPr>
      <w:rFonts w:eastAsiaTheme="majorEastAsia" w:cstheme="majorBidi"/>
      <w:color w:val="272727" w:themeColor="text1" w:themeTint="D8"/>
      <w:kern w:val="2"/>
      <w:lang w:val="es-PE"/>
      <w14:ligatures w14:val="standardContextual"/>
    </w:rPr>
  </w:style>
  <w:style w:type="paragraph" w:styleId="Prrafodelista">
    <w:name w:val="List Paragraph"/>
    <w:basedOn w:val="Normal"/>
    <w:uiPriority w:val="34"/>
    <w:qFormat/>
    <w:rsid w:val="004604B9"/>
    <w:pPr>
      <w:ind w:left="720"/>
      <w:contextualSpacing/>
    </w:pPr>
  </w:style>
  <w:style w:type="character" w:styleId="Textodelmarcadordeposicin">
    <w:name w:val="Placeholder Text"/>
    <w:basedOn w:val="Fuentedeprrafopredeter"/>
    <w:uiPriority w:val="99"/>
    <w:semiHidden/>
    <w:rsid w:val="004604B9"/>
    <w:rPr>
      <w:color w:val="808080"/>
    </w:rPr>
  </w:style>
  <w:style w:type="paragraph" w:styleId="Ttulo">
    <w:name w:val="Title"/>
    <w:basedOn w:val="Normal"/>
    <w:next w:val="Normal"/>
    <w:link w:val="TtuloCar"/>
    <w:uiPriority w:val="10"/>
    <w:qFormat/>
    <w:rsid w:val="00D214C5"/>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D214C5"/>
    <w:rPr>
      <w:rFonts w:asciiTheme="majorHAnsi" w:eastAsiaTheme="majorEastAsia" w:hAnsiTheme="majorHAnsi" w:cstheme="majorBidi"/>
      <w:spacing w:val="-10"/>
      <w:kern w:val="28"/>
      <w:sz w:val="56"/>
      <w:szCs w:val="56"/>
      <w:lang w:val="es-PE"/>
      <w14:ligatures w14:val="standardContextual"/>
    </w:rPr>
  </w:style>
  <w:style w:type="paragraph" w:styleId="Subttulo">
    <w:name w:val="Subtitle"/>
    <w:basedOn w:val="Normal"/>
    <w:next w:val="Normal"/>
    <w:link w:val="SubttuloCar"/>
    <w:uiPriority w:val="11"/>
    <w:qFormat/>
    <w:rsid w:val="00D214C5"/>
    <w:pPr>
      <w:numPr>
        <w:ilvl w:val="1"/>
      </w:numPr>
    </w:pPr>
    <w:rPr>
      <w:rFonts w:eastAsiaTheme="majorEastAsia"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D214C5"/>
    <w:rPr>
      <w:rFonts w:eastAsiaTheme="majorEastAsia" w:cstheme="majorBidi"/>
      <w:color w:val="595959" w:themeColor="text1" w:themeTint="A6"/>
      <w:spacing w:val="15"/>
      <w:kern w:val="2"/>
      <w:sz w:val="28"/>
      <w:szCs w:val="28"/>
      <w:lang w:val="es-PE"/>
      <w14:ligatures w14:val="standardContextual"/>
    </w:rPr>
  </w:style>
  <w:style w:type="paragraph" w:styleId="Cita">
    <w:name w:val="Quote"/>
    <w:basedOn w:val="Normal"/>
    <w:next w:val="Normal"/>
    <w:link w:val="CitaCar"/>
    <w:uiPriority w:val="29"/>
    <w:qFormat/>
    <w:rsid w:val="00D214C5"/>
    <w:pPr>
      <w:spacing w:before="160"/>
      <w:jc w:val="center"/>
    </w:pPr>
    <w:rPr>
      <w:i/>
      <w:iCs/>
      <w:color w:val="404040" w:themeColor="text1" w:themeTint="BF"/>
      <w:kern w:val="2"/>
      <w:lang w:val="es-PE"/>
      <w14:ligatures w14:val="standardContextual"/>
    </w:rPr>
  </w:style>
  <w:style w:type="character" w:customStyle="1" w:styleId="CitaCar">
    <w:name w:val="Cita Car"/>
    <w:basedOn w:val="Fuentedeprrafopredeter"/>
    <w:link w:val="Cita"/>
    <w:uiPriority w:val="29"/>
    <w:rsid w:val="00D214C5"/>
    <w:rPr>
      <w:i/>
      <w:iCs/>
      <w:color w:val="404040" w:themeColor="text1" w:themeTint="BF"/>
      <w:kern w:val="2"/>
      <w:lang w:val="es-PE"/>
      <w14:ligatures w14:val="standardContextual"/>
    </w:rPr>
  </w:style>
  <w:style w:type="paragraph" w:styleId="Citadestacada">
    <w:name w:val="Intense Quote"/>
    <w:basedOn w:val="Normal"/>
    <w:next w:val="Normal"/>
    <w:link w:val="CitadestacadaCar"/>
    <w:uiPriority w:val="30"/>
    <w:qFormat/>
    <w:rsid w:val="00D2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s-PE"/>
      <w14:ligatures w14:val="standardContextual"/>
    </w:rPr>
  </w:style>
  <w:style w:type="character" w:customStyle="1" w:styleId="CitadestacadaCar">
    <w:name w:val="Cita destacada Car"/>
    <w:basedOn w:val="Fuentedeprrafopredeter"/>
    <w:link w:val="Citadestacada"/>
    <w:uiPriority w:val="30"/>
    <w:rsid w:val="00D214C5"/>
    <w:rPr>
      <w:i/>
      <w:iCs/>
      <w:color w:val="2F5496" w:themeColor="accent1" w:themeShade="BF"/>
      <w:kern w:val="2"/>
      <w:lang w:val="es-PE"/>
      <w14:ligatures w14:val="standardContextual"/>
    </w:rPr>
  </w:style>
  <w:style w:type="character" w:customStyle="1" w:styleId="katex-mathml">
    <w:name w:val="katex-mathml"/>
    <w:basedOn w:val="Fuentedeprrafopredeter"/>
    <w:rsid w:val="00D214C5"/>
  </w:style>
  <w:style w:type="character" w:customStyle="1" w:styleId="mord">
    <w:name w:val="mord"/>
    <w:basedOn w:val="Fuentedeprrafopredeter"/>
    <w:rsid w:val="00D214C5"/>
  </w:style>
  <w:style w:type="character" w:customStyle="1" w:styleId="vlist-s">
    <w:name w:val="vlist-s"/>
    <w:basedOn w:val="Fuentedeprrafopredeter"/>
    <w:rsid w:val="00D214C5"/>
  </w:style>
  <w:style w:type="paragraph" w:styleId="Encabezado">
    <w:name w:val="header"/>
    <w:basedOn w:val="Normal"/>
    <w:link w:val="Encabezado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EncabezadoCar">
    <w:name w:val="Encabezado Car"/>
    <w:basedOn w:val="Fuentedeprrafopredeter"/>
    <w:link w:val="Encabezado"/>
    <w:uiPriority w:val="99"/>
    <w:rsid w:val="00D214C5"/>
    <w:rPr>
      <w:kern w:val="2"/>
      <w:lang w:val="es-PE"/>
      <w14:ligatures w14:val="standardContextual"/>
    </w:rPr>
  </w:style>
  <w:style w:type="paragraph" w:styleId="Piedepgina">
    <w:name w:val="footer"/>
    <w:basedOn w:val="Normal"/>
    <w:link w:val="PiedepginaCar"/>
    <w:uiPriority w:val="99"/>
    <w:unhideWhenUsed/>
    <w:rsid w:val="00D214C5"/>
    <w:pPr>
      <w:tabs>
        <w:tab w:val="center" w:pos="4252"/>
        <w:tab w:val="right" w:pos="8504"/>
      </w:tabs>
      <w:spacing w:after="0" w:line="240" w:lineRule="auto"/>
    </w:pPr>
    <w:rPr>
      <w:kern w:val="2"/>
      <w:lang w:val="es-PE"/>
      <w14:ligatures w14:val="standardContextual"/>
    </w:rPr>
  </w:style>
  <w:style w:type="character" w:customStyle="1" w:styleId="PiedepginaCar">
    <w:name w:val="Pie de página Car"/>
    <w:basedOn w:val="Fuentedeprrafopredeter"/>
    <w:link w:val="Piedepgina"/>
    <w:uiPriority w:val="99"/>
    <w:rsid w:val="00D214C5"/>
    <w:rPr>
      <w:kern w:val="2"/>
      <w:lang w:val="es-PE"/>
      <w14:ligatures w14:val="standardContextual"/>
    </w:rPr>
  </w:style>
  <w:style w:type="paragraph" w:styleId="Textonotaalfinal">
    <w:name w:val="endnote text"/>
    <w:basedOn w:val="Normal"/>
    <w:link w:val="TextonotaalfinalCar"/>
    <w:uiPriority w:val="99"/>
    <w:semiHidden/>
    <w:unhideWhenUsed/>
    <w:rsid w:val="00D214C5"/>
    <w:pPr>
      <w:spacing w:after="0" w:line="240" w:lineRule="auto"/>
    </w:pPr>
    <w:rPr>
      <w:kern w:val="2"/>
      <w:sz w:val="20"/>
      <w:szCs w:val="20"/>
      <w:lang w:val="es-PE"/>
      <w14:ligatures w14:val="standardContextual"/>
    </w:rPr>
  </w:style>
  <w:style w:type="character" w:customStyle="1" w:styleId="TextonotaalfinalCar">
    <w:name w:val="Texto nota al final Car"/>
    <w:basedOn w:val="Fuentedeprrafopredeter"/>
    <w:link w:val="Textonotaalfinal"/>
    <w:uiPriority w:val="99"/>
    <w:semiHidden/>
    <w:rsid w:val="00D214C5"/>
    <w:rPr>
      <w:kern w:val="2"/>
      <w:sz w:val="20"/>
      <w:szCs w:val="20"/>
      <w:lang w:val="es-PE"/>
      <w14:ligatures w14:val="standardContextual"/>
    </w:rPr>
  </w:style>
  <w:style w:type="paragraph" w:styleId="Textonotapie">
    <w:name w:val="footnote text"/>
    <w:basedOn w:val="Normal"/>
    <w:link w:val="TextonotapieCar"/>
    <w:uiPriority w:val="99"/>
    <w:semiHidden/>
    <w:unhideWhenUsed/>
    <w:rsid w:val="00D214C5"/>
    <w:pPr>
      <w:spacing w:after="0" w:line="240" w:lineRule="auto"/>
    </w:pPr>
    <w:rPr>
      <w:kern w:val="2"/>
      <w:sz w:val="20"/>
      <w:szCs w:val="20"/>
      <w:lang w:val="es-PE"/>
      <w14:ligatures w14:val="standardContextual"/>
    </w:rPr>
  </w:style>
  <w:style w:type="character" w:customStyle="1" w:styleId="TextonotapieCar">
    <w:name w:val="Texto nota pie Car"/>
    <w:basedOn w:val="Fuentedeprrafopredeter"/>
    <w:link w:val="Textonotapie"/>
    <w:uiPriority w:val="99"/>
    <w:semiHidden/>
    <w:rsid w:val="00D214C5"/>
    <w:rPr>
      <w:kern w:val="2"/>
      <w:sz w:val="20"/>
      <w:szCs w:val="20"/>
      <w:lang w:val="es-PE"/>
      <w14:ligatures w14:val="standardContextual"/>
    </w:rPr>
  </w:style>
  <w:style w:type="paragraph" w:styleId="NormalWeb">
    <w:name w:val="Normal (Web)"/>
    <w:basedOn w:val="Normal"/>
    <w:uiPriority w:val="99"/>
    <w:semiHidden/>
    <w:unhideWhenUsed/>
    <w:rsid w:val="00D214C5"/>
    <w:rPr>
      <w:rFonts w:ascii="Times New Roman" w:hAnsi="Times New Roman" w:cs="Times New Roman"/>
      <w:kern w:val="2"/>
      <w:sz w:val="24"/>
      <w:szCs w:val="24"/>
      <w:lang w:val="es-PE"/>
      <w14:ligatures w14:val="standardContextual"/>
    </w:rPr>
  </w:style>
  <w:style w:type="paragraph" w:styleId="TDC1">
    <w:name w:val="toc 1"/>
    <w:basedOn w:val="Normal"/>
    <w:next w:val="Normal"/>
    <w:autoRedefine/>
    <w:uiPriority w:val="39"/>
    <w:unhideWhenUsed/>
    <w:rsid w:val="00D214C5"/>
    <w:pPr>
      <w:spacing w:before="120" w:after="0"/>
    </w:pPr>
    <w:rPr>
      <w:b/>
      <w:bCs/>
      <w:i/>
      <w:iCs/>
      <w:kern w:val="2"/>
      <w:sz w:val="24"/>
      <w:szCs w:val="24"/>
      <w:lang w:val="es-PE"/>
      <w14:ligatures w14:val="standardContextual"/>
    </w:rPr>
  </w:style>
  <w:style w:type="paragraph" w:styleId="TDC2">
    <w:name w:val="toc 2"/>
    <w:basedOn w:val="Normal"/>
    <w:next w:val="Normal"/>
    <w:autoRedefine/>
    <w:uiPriority w:val="39"/>
    <w:unhideWhenUsed/>
    <w:rsid w:val="00D214C5"/>
    <w:pPr>
      <w:spacing w:before="120" w:after="0"/>
      <w:ind w:left="220"/>
    </w:pPr>
    <w:rPr>
      <w:b/>
      <w:bCs/>
      <w:kern w:val="2"/>
      <w:lang w:val="es-PE"/>
      <w14:ligatures w14:val="standardContextual"/>
    </w:rPr>
  </w:style>
  <w:style w:type="paragraph" w:styleId="TDC3">
    <w:name w:val="toc 3"/>
    <w:basedOn w:val="Normal"/>
    <w:next w:val="Normal"/>
    <w:autoRedefine/>
    <w:uiPriority w:val="39"/>
    <w:unhideWhenUsed/>
    <w:rsid w:val="00D214C5"/>
    <w:pPr>
      <w:spacing w:after="0"/>
      <w:ind w:left="440"/>
    </w:pPr>
    <w:rPr>
      <w:kern w:val="2"/>
      <w:sz w:val="20"/>
      <w:szCs w:val="20"/>
      <w:lang w:val="es-PE"/>
      <w14:ligatures w14:val="standardContextual"/>
    </w:rPr>
  </w:style>
  <w:style w:type="paragraph" w:styleId="TDC4">
    <w:name w:val="toc 4"/>
    <w:basedOn w:val="Normal"/>
    <w:next w:val="Normal"/>
    <w:autoRedefine/>
    <w:uiPriority w:val="39"/>
    <w:unhideWhenUsed/>
    <w:rsid w:val="00D214C5"/>
    <w:pPr>
      <w:spacing w:after="0"/>
      <w:ind w:left="660"/>
    </w:pPr>
    <w:rPr>
      <w:kern w:val="2"/>
      <w:sz w:val="20"/>
      <w:szCs w:val="20"/>
      <w:lang w:val="es-PE"/>
      <w14:ligatures w14:val="standardContextual"/>
    </w:rPr>
  </w:style>
  <w:style w:type="paragraph" w:styleId="TDC5">
    <w:name w:val="toc 5"/>
    <w:basedOn w:val="Normal"/>
    <w:next w:val="Normal"/>
    <w:autoRedefine/>
    <w:uiPriority w:val="39"/>
    <w:unhideWhenUsed/>
    <w:rsid w:val="00D214C5"/>
    <w:pPr>
      <w:spacing w:after="0"/>
      <w:ind w:left="880"/>
    </w:pPr>
    <w:rPr>
      <w:kern w:val="2"/>
      <w:sz w:val="20"/>
      <w:szCs w:val="20"/>
      <w:lang w:val="es-PE"/>
      <w14:ligatures w14:val="standardContextual"/>
    </w:rPr>
  </w:style>
  <w:style w:type="paragraph" w:styleId="TDC6">
    <w:name w:val="toc 6"/>
    <w:basedOn w:val="Normal"/>
    <w:next w:val="Normal"/>
    <w:autoRedefine/>
    <w:uiPriority w:val="39"/>
    <w:unhideWhenUsed/>
    <w:rsid w:val="00D214C5"/>
    <w:pPr>
      <w:spacing w:after="0"/>
      <w:ind w:left="1100"/>
    </w:pPr>
    <w:rPr>
      <w:kern w:val="2"/>
      <w:sz w:val="20"/>
      <w:szCs w:val="20"/>
      <w:lang w:val="es-PE"/>
      <w14:ligatures w14:val="standardContextual"/>
    </w:rPr>
  </w:style>
  <w:style w:type="paragraph" w:styleId="TDC7">
    <w:name w:val="toc 7"/>
    <w:basedOn w:val="Normal"/>
    <w:next w:val="Normal"/>
    <w:autoRedefine/>
    <w:uiPriority w:val="39"/>
    <w:unhideWhenUsed/>
    <w:rsid w:val="00D214C5"/>
    <w:pPr>
      <w:spacing w:after="0"/>
      <w:ind w:left="1320"/>
    </w:pPr>
    <w:rPr>
      <w:kern w:val="2"/>
      <w:sz w:val="20"/>
      <w:szCs w:val="20"/>
      <w:lang w:val="es-PE"/>
      <w14:ligatures w14:val="standardContextual"/>
    </w:rPr>
  </w:style>
  <w:style w:type="paragraph" w:styleId="TDC8">
    <w:name w:val="toc 8"/>
    <w:basedOn w:val="Normal"/>
    <w:next w:val="Normal"/>
    <w:autoRedefine/>
    <w:uiPriority w:val="39"/>
    <w:unhideWhenUsed/>
    <w:rsid w:val="00D214C5"/>
    <w:pPr>
      <w:spacing w:after="0"/>
      <w:ind w:left="1540"/>
    </w:pPr>
    <w:rPr>
      <w:kern w:val="2"/>
      <w:sz w:val="20"/>
      <w:szCs w:val="20"/>
      <w:lang w:val="es-PE"/>
      <w14:ligatures w14:val="standardContextual"/>
    </w:rPr>
  </w:style>
  <w:style w:type="paragraph" w:styleId="TDC9">
    <w:name w:val="toc 9"/>
    <w:basedOn w:val="Normal"/>
    <w:next w:val="Normal"/>
    <w:autoRedefine/>
    <w:uiPriority w:val="39"/>
    <w:unhideWhenUsed/>
    <w:rsid w:val="00D214C5"/>
    <w:pPr>
      <w:spacing w:after="0"/>
      <w:ind w:left="1760"/>
    </w:pPr>
    <w:rPr>
      <w:kern w:val="2"/>
      <w:sz w:val="20"/>
      <w:szCs w:val="20"/>
      <w:lang w:val="es-PE"/>
      <w14:ligatures w14:val="standardContextual"/>
    </w:rPr>
  </w:style>
  <w:style w:type="paragraph" w:styleId="TtuloTDC">
    <w:name w:val="TOC Heading"/>
    <w:basedOn w:val="Ttulo1"/>
    <w:next w:val="Normal"/>
    <w:uiPriority w:val="39"/>
    <w:unhideWhenUsed/>
    <w:qFormat/>
    <w:rsid w:val="00D214C5"/>
    <w:pPr>
      <w:outlineLvl w:val="9"/>
    </w:pPr>
    <w:rPr>
      <w:lang w:val="es-PE" w:eastAsia="es-PE"/>
    </w:rPr>
  </w:style>
  <w:style w:type="character" w:customStyle="1" w:styleId="math-inline">
    <w:name w:val="math-inline"/>
    <w:basedOn w:val="Fuentedeprrafopredeter"/>
    <w:rsid w:val="00634DE9"/>
  </w:style>
  <w:style w:type="paragraph" w:styleId="Sinespaciado">
    <w:name w:val="No Spacing"/>
    <w:uiPriority w:val="1"/>
    <w:qFormat/>
    <w:rsid w:val="00BA19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694">
      <w:bodyDiv w:val="1"/>
      <w:marLeft w:val="0"/>
      <w:marRight w:val="0"/>
      <w:marTop w:val="0"/>
      <w:marBottom w:val="0"/>
      <w:divBdr>
        <w:top w:val="none" w:sz="0" w:space="0" w:color="auto"/>
        <w:left w:val="none" w:sz="0" w:space="0" w:color="auto"/>
        <w:bottom w:val="none" w:sz="0" w:space="0" w:color="auto"/>
        <w:right w:val="none" w:sz="0" w:space="0" w:color="auto"/>
      </w:divBdr>
    </w:div>
    <w:div w:id="80496205">
      <w:bodyDiv w:val="1"/>
      <w:marLeft w:val="0"/>
      <w:marRight w:val="0"/>
      <w:marTop w:val="0"/>
      <w:marBottom w:val="0"/>
      <w:divBdr>
        <w:top w:val="none" w:sz="0" w:space="0" w:color="auto"/>
        <w:left w:val="none" w:sz="0" w:space="0" w:color="auto"/>
        <w:bottom w:val="none" w:sz="0" w:space="0" w:color="auto"/>
        <w:right w:val="none" w:sz="0" w:space="0" w:color="auto"/>
      </w:divBdr>
      <w:divsChild>
        <w:div w:id="768889321">
          <w:marLeft w:val="0"/>
          <w:marRight w:val="0"/>
          <w:marTop w:val="0"/>
          <w:marBottom w:val="0"/>
          <w:divBdr>
            <w:top w:val="none" w:sz="0" w:space="0" w:color="auto"/>
            <w:left w:val="none" w:sz="0" w:space="0" w:color="auto"/>
            <w:bottom w:val="none" w:sz="0" w:space="0" w:color="auto"/>
            <w:right w:val="none" w:sz="0" w:space="0" w:color="auto"/>
          </w:divBdr>
        </w:div>
      </w:divsChild>
    </w:div>
    <w:div w:id="184250764">
      <w:bodyDiv w:val="1"/>
      <w:marLeft w:val="0"/>
      <w:marRight w:val="0"/>
      <w:marTop w:val="0"/>
      <w:marBottom w:val="0"/>
      <w:divBdr>
        <w:top w:val="none" w:sz="0" w:space="0" w:color="auto"/>
        <w:left w:val="none" w:sz="0" w:space="0" w:color="auto"/>
        <w:bottom w:val="none" w:sz="0" w:space="0" w:color="auto"/>
        <w:right w:val="none" w:sz="0" w:space="0" w:color="auto"/>
      </w:divBdr>
    </w:div>
    <w:div w:id="194779004">
      <w:bodyDiv w:val="1"/>
      <w:marLeft w:val="0"/>
      <w:marRight w:val="0"/>
      <w:marTop w:val="0"/>
      <w:marBottom w:val="0"/>
      <w:divBdr>
        <w:top w:val="none" w:sz="0" w:space="0" w:color="auto"/>
        <w:left w:val="none" w:sz="0" w:space="0" w:color="auto"/>
        <w:bottom w:val="none" w:sz="0" w:space="0" w:color="auto"/>
        <w:right w:val="none" w:sz="0" w:space="0" w:color="auto"/>
      </w:divBdr>
      <w:divsChild>
        <w:div w:id="1987202364">
          <w:marLeft w:val="0"/>
          <w:marRight w:val="0"/>
          <w:marTop w:val="0"/>
          <w:marBottom w:val="0"/>
          <w:divBdr>
            <w:top w:val="none" w:sz="0" w:space="0" w:color="auto"/>
            <w:left w:val="none" w:sz="0" w:space="0" w:color="auto"/>
            <w:bottom w:val="none" w:sz="0" w:space="0" w:color="auto"/>
            <w:right w:val="none" w:sz="0" w:space="0" w:color="auto"/>
          </w:divBdr>
        </w:div>
      </w:divsChild>
    </w:div>
    <w:div w:id="226306905">
      <w:bodyDiv w:val="1"/>
      <w:marLeft w:val="0"/>
      <w:marRight w:val="0"/>
      <w:marTop w:val="0"/>
      <w:marBottom w:val="0"/>
      <w:divBdr>
        <w:top w:val="none" w:sz="0" w:space="0" w:color="auto"/>
        <w:left w:val="none" w:sz="0" w:space="0" w:color="auto"/>
        <w:bottom w:val="none" w:sz="0" w:space="0" w:color="auto"/>
        <w:right w:val="none" w:sz="0" w:space="0" w:color="auto"/>
      </w:divBdr>
    </w:div>
    <w:div w:id="234239787">
      <w:bodyDiv w:val="1"/>
      <w:marLeft w:val="0"/>
      <w:marRight w:val="0"/>
      <w:marTop w:val="0"/>
      <w:marBottom w:val="0"/>
      <w:divBdr>
        <w:top w:val="none" w:sz="0" w:space="0" w:color="auto"/>
        <w:left w:val="none" w:sz="0" w:space="0" w:color="auto"/>
        <w:bottom w:val="none" w:sz="0" w:space="0" w:color="auto"/>
        <w:right w:val="none" w:sz="0" w:space="0" w:color="auto"/>
      </w:divBdr>
      <w:divsChild>
        <w:div w:id="104425352">
          <w:marLeft w:val="0"/>
          <w:marRight w:val="0"/>
          <w:marTop w:val="0"/>
          <w:marBottom w:val="0"/>
          <w:divBdr>
            <w:top w:val="none" w:sz="0" w:space="0" w:color="auto"/>
            <w:left w:val="none" w:sz="0" w:space="0" w:color="auto"/>
            <w:bottom w:val="none" w:sz="0" w:space="0" w:color="auto"/>
            <w:right w:val="none" w:sz="0" w:space="0" w:color="auto"/>
          </w:divBdr>
          <w:divsChild>
            <w:div w:id="1330911277">
              <w:marLeft w:val="0"/>
              <w:marRight w:val="0"/>
              <w:marTop w:val="0"/>
              <w:marBottom w:val="0"/>
              <w:divBdr>
                <w:top w:val="none" w:sz="0" w:space="0" w:color="auto"/>
                <w:left w:val="none" w:sz="0" w:space="0" w:color="auto"/>
                <w:bottom w:val="none" w:sz="0" w:space="0" w:color="auto"/>
                <w:right w:val="none" w:sz="0" w:space="0" w:color="auto"/>
              </w:divBdr>
            </w:div>
          </w:divsChild>
        </w:div>
        <w:div w:id="1587881806">
          <w:marLeft w:val="0"/>
          <w:marRight w:val="0"/>
          <w:marTop w:val="0"/>
          <w:marBottom w:val="0"/>
          <w:divBdr>
            <w:top w:val="none" w:sz="0" w:space="0" w:color="auto"/>
            <w:left w:val="none" w:sz="0" w:space="0" w:color="auto"/>
            <w:bottom w:val="none" w:sz="0" w:space="0" w:color="auto"/>
            <w:right w:val="none" w:sz="0" w:space="0" w:color="auto"/>
          </w:divBdr>
          <w:divsChild>
            <w:div w:id="19938150">
              <w:marLeft w:val="0"/>
              <w:marRight w:val="0"/>
              <w:marTop w:val="0"/>
              <w:marBottom w:val="0"/>
              <w:divBdr>
                <w:top w:val="none" w:sz="0" w:space="0" w:color="auto"/>
                <w:left w:val="none" w:sz="0" w:space="0" w:color="auto"/>
                <w:bottom w:val="none" w:sz="0" w:space="0" w:color="auto"/>
                <w:right w:val="none" w:sz="0" w:space="0" w:color="auto"/>
              </w:divBdr>
            </w:div>
          </w:divsChild>
        </w:div>
        <w:div w:id="1690788654">
          <w:marLeft w:val="0"/>
          <w:marRight w:val="0"/>
          <w:marTop w:val="0"/>
          <w:marBottom w:val="0"/>
          <w:divBdr>
            <w:top w:val="none" w:sz="0" w:space="0" w:color="auto"/>
            <w:left w:val="none" w:sz="0" w:space="0" w:color="auto"/>
            <w:bottom w:val="none" w:sz="0" w:space="0" w:color="auto"/>
            <w:right w:val="none" w:sz="0" w:space="0" w:color="auto"/>
          </w:divBdr>
          <w:divsChild>
            <w:div w:id="1631474293">
              <w:marLeft w:val="0"/>
              <w:marRight w:val="0"/>
              <w:marTop w:val="0"/>
              <w:marBottom w:val="0"/>
              <w:divBdr>
                <w:top w:val="none" w:sz="0" w:space="0" w:color="auto"/>
                <w:left w:val="none" w:sz="0" w:space="0" w:color="auto"/>
                <w:bottom w:val="none" w:sz="0" w:space="0" w:color="auto"/>
                <w:right w:val="none" w:sz="0" w:space="0" w:color="auto"/>
              </w:divBdr>
            </w:div>
          </w:divsChild>
        </w:div>
        <w:div w:id="578097540">
          <w:marLeft w:val="0"/>
          <w:marRight w:val="0"/>
          <w:marTop w:val="0"/>
          <w:marBottom w:val="0"/>
          <w:divBdr>
            <w:top w:val="none" w:sz="0" w:space="0" w:color="auto"/>
            <w:left w:val="none" w:sz="0" w:space="0" w:color="auto"/>
            <w:bottom w:val="none" w:sz="0" w:space="0" w:color="auto"/>
            <w:right w:val="none" w:sz="0" w:space="0" w:color="auto"/>
          </w:divBdr>
          <w:divsChild>
            <w:div w:id="264581625">
              <w:marLeft w:val="0"/>
              <w:marRight w:val="0"/>
              <w:marTop w:val="0"/>
              <w:marBottom w:val="0"/>
              <w:divBdr>
                <w:top w:val="none" w:sz="0" w:space="0" w:color="auto"/>
                <w:left w:val="none" w:sz="0" w:space="0" w:color="auto"/>
                <w:bottom w:val="none" w:sz="0" w:space="0" w:color="auto"/>
                <w:right w:val="none" w:sz="0" w:space="0" w:color="auto"/>
              </w:divBdr>
            </w:div>
          </w:divsChild>
        </w:div>
        <w:div w:id="30041115">
          <w:marLeft w:val="0"/>
          <w:marRight w:val="0"/>
          <w:marTop w:val="0"/>
          <w:marBottom w:val="0"/>
          <w:divBdr>
            <w:top w:val="none" w:sz="0" w:space="0" w:color="auto"/>
            <w:left w:val="none" w:sz="0" w:space="0" w:color="auto"/>
            <w:bottom w:val="none" w:sz="0" w:space="0" w:color="auto"/>
            <w:right w:val="none" w:sz="0" w:space="0" w:color="auto"/>
          </w:divBdr>
          <w:divsChild>
            <w:div w:id="808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6677">
      <w:bodyDiv w:val="1"/>
      <w:marLeft w:val="0"/>
      <w:marRight w:val="0"/>
      <w:marTop w:val="0"/>
      <w:marBottom w:val="0"/>
      <w:divBdr>
        <w:top w:val="none" w:sz="0" w:space="0" w:color="auto"/>
        <w:left w:val="none" w:sz="0" w:space="0" w:color="auto"/>
        <w:bottom w:val="none" w:sz="0" w:space="0" w:color="auto"/>
        <w:right w:val="none" w:sz="0" w:space="0" w:color="auto"/>
      </w:divBdr>
      <w:divsChild>
        <w:div w:id="924340950">
          <w:marLeft w:val="0"/>
          <w:marRight w:val="0"/>
          <w:marTop w:val="0"/>
          <w:marBottom w:val="0"/>
          <w:divBdr>
            <w:top w:val="none" w:sz="0" w:space="0" w:color="auto"/>
            <w:left w:val="none" w:sz="0" w:space="0" w:color="auto"/>
            <w:bottom w:val="none" w:sz="0" w:space="0" w:color="auto"/>
            <w:right w:val="none" w:sz="0" w:space="0" w:color="auto"/>
          </w:divBdr>
        </w:div>
      </w:divsChild>
    </w:div>
    <w:div w:id="274338331">
      <w:bodyDiv w:val="1"/>
      <w:marLeft w:val="0"/>
      <w:marRight w:val="0"/>
      <w:marTop w:val="0"/>
      <w:marBottom w:val="0"/>
      <w:divBdr>
        <w:top w:val="none" w:sz="0" w:space="0" w:color="auto"/>
        <w:left w:val="none" w:sz="0" w:space="0" w:color="auto"/>
        <w:bottom w:val="none" w:sz="0" w:space="0" w:color="auto"/>
        <w:right w:val="none" w:sz="0" w:space="0" w:color="auto"/>
      </w:divBdr>
    </w:div>
    <w:div w:id="319192744">
      <w:bodyDiv w:val="1"/>
      <w:marLeft w:val="0"/>
      <w:marRight w:val="0"/>
      <w:marTop w:val="0"/>
      <w:marBottom w:val="0"/>
      <w:divBdr>
        <w:top w:val="none" w:sz="0" w:space="0" w:color="auto"/>
        <w:left w:val="none" w:sz="0" w:space="0" w:color="auto"/>
        <w:bottom w:val="none" w:sz="0" w:space="0" w:color="auto"/>
        <w:right w:val="none" w:sz="0" w:space="0" w:color="auto"/>
      </w:divBdr>
      <w:divsChild>
        <w:div w:id="1318268415">
          <w:marLeft w:val="0"/>
          <w:marRight w:val="0"/>
          <w:marTop w:val="0"/>
          <w:marBottom w:val="0"/>
          <w:divBdr>
            <w:top w:val="none" w:sz="0" w:space="0" w:color="auto"/>
            <w:left w:val="none" w:sz="0" w:space="0" w:color="auto"/>
            <w:bottom w:val="none" w:sz="0" w:space="0" w:color="auto"/>
            <w:right w:val="none" w:sz="0" w:space="0" w:color="auto"/>
          </w:divBdr>
        </w:div>
      </w:divsChild>
    </w:div>
    <w:div w:id="478574730">
      <w:bodyDiv w:val="1"/>
      <w:marLeft w:val="0"/>
      <w:marRight w:val="0"/>
      <w:marTop w:val="0"/>
      <w:marBottom w:val="0"/>
      <w:divBdr>
        <w:top w:val="none" w:sz="0" w:space="0" w:color="auto"/>
        <w:left w:val="none" w:sz="0" w:space="0" w:color="auto"/>
        <w:bottom w:val="none" w:sz="0" w:space="0" w:color="auto"/>
        <w:right w:val="none" w:sz="0" w:space="0" w:color="auto"/>
      </w:divBdr>
    </w:div>
    <w:div w:id="520776521">
      <w:bodyDiv w:val="1"/>
      <w:marLeft w:val="0"/>
      <w:marRight w:val="0"/>
      <w:marTop w:val="0"/>
      <w:marBottom w:val="0"/>
      <w:divBdr>
        <w:top w:val="none" w:sz="0" w:space="0" w:color="auto"/>
        <w:left w:val="none" w:sz="0" w:space="0" w:color="auto"/>
        <w:bottom w:val="none" w:sz="0" w:space="0" w:color="auto"/>
        <w:right w:val="none" w:sz="0" w:space="0" w:color="auto"/>
      </w:divBdr>
      <w:divsChild>
        <w:div w:id="1939289896">
          <w:marLeft w:val="0"/>
          <w:marRight w:val="0"/>
          <w:marTop w:val="0"/>
          <w:marBottom w:val="0"/>
          <w:divBdr>
            <w:top w:val="none" w:sz="0" w:space="0" w:color="auto"/>
            <w:left w:val="none" w:sz="0" w:space="0" w:color="auto"/>
            <w:bottom w:val="none" w:sz="0" w:space="0" w:color="auto"/>
            <w:right w:val="none" w:sz="0" w:space="0" w:color="auto"/>
          </w:divBdr>
          <w:divsChild>
            <w:div w:id="4425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271">
      <w:marLeft w:val="0"/>
      <w:marRight w:val="0"/>
      <w:marTop w:val="0"/>
      <w:marBottom w:val="0"/>
      <w:divBdr>
        <w:top w:val="none" w:sz="0" w:space="0" w:color="auto"/>
        <w:left w:val="none" w:sz="0" w:space="0" w:color="auto"/>
        <w:bottom w:val="none" w:sz="0" w:space="0" w:color="auto"/>
        <w:right w:val="none" w:sz="0" w:space="0" w:color="auto"/>
      </w:divBdr>
      <w:divsChild>
        <w:div w:id="1020005801">
          <w:marLeft w:val="0"/>
          <w:marRight w:val="0"/>
          <w:marTop w:val="0"/>
          <w:marBottom w:val="0"/>
          <w:divBdr>
            <w:top w:val="none" w:sz="0" w:space="0" w:color="auto"/>
            <w:left w:val="none" w:sz="0" w:space="0" w:color="auto"/>
            <w:bottom w:val="none" w:sz="0" w:space="0" w:color="auto"/>
            <w:right w:val="none" w:sz="0" w:space="0" w:color="auto"/>
          </w:divBdr>
        </w:div>
      </w:divsChild>
    </w:div>
    <w:div w:id="728116690">
      <w:bodyDiv w:val="1"/>
      <w:marLeft w:val="0"/>
      <w:marRight w:val="0"/>
      <w:marTop w:val="0"/>
      <w:marBottom w:val="0"/>
      <w:divBdr>
        <w:top w:val="none" w:sz="0" w:space="0" w:color="auto"/>
        <w:left w:val="none" w:sz="0" w:space="0" w:color="auto"/>
        <w:bottom w:val="none" w:sz="0" w:space="0" w:color="auto"/>
        <w:right w:val="none" w:sz="0" w:space="0" w:color="auto"/>
      </w:divBdr>
      <w:divsChild>
        <w:div w:id="903834746">
          <w:marLeft w:val="0"/>
          <w:marRight w:val="0"/>
          <w:marTop w:val="0"/>
          <w:marBottom w:val="0"/>
          <w:divBdr>
            <w:top w:val="none" w:sz="0" w:space="0" w:color="auto"/>
            <w:left w:val="none" w:sz="0" w:space="0" w:color="auto"/>
            <w:bottom w:val="none" w:sz="0" w:space="0" w:color="auto"/>
            <w:right w:val="none" w:sz="0" w:space="0" w:color="auto"/>
          </w:divBdr>
        </w:div>
      </w:divsChild>
    </w:div>
    <w:div w:id="732579950">
      <w:bodyDiv w:val="1"/>
      <w:marLeft w:val="0"/>
      <w:marRight w:val="0"/>
      <w:marTop w:val="0"/>
      <w:marBottom w:val="0"/>
      <w:divBdr>
        <w:top w:val="none" w:sz="0" w:space="0" w:color="auto"/>
        <w:left w:val="none" w:sz="0" w:space="0" w:color="auto"/>
        <w:bottom w:val="none" w:sz="0" w:space="0" w:color="auto"/>
        <w:right w:val="none" w:sz="0" w:space="0" w:color="auto"/>
      </w:divBdr>
      <w:divsChild>
        <w:div w:id="206572481">
          <w:marLeft w:val="0"/>
          <w:marRight w:val="0"/>
          <w:marTop w:val="0"/>
          <w:marBottom w:val="0"/>
          <w:divBdr>
            <w:top w:val="none" w:sz="0" w:space="0" w:color="auto"/>
            <w:left w:val="none" w:sz="0" w:space="0" w:color="auto"/>
            <w:bottom w:val="none" w:sz="0" w:space="0" w:color="auto"/>
            <w:right w:val="none" w:sz="0" w:space="0" w:color="auto"/>
          </w:divBdr>
          <w:divsChild>
            <w:div w:id="1162160545">
              <w:marLeft w:val="0"/>
              <w:marRight w:val="0"/>
              <w:marTop w:val="0"/>
              <w:marBottom w:val="0"/>
              <w:divBdr>
                <w:top w:val="none" w:sz="0" w:space="0" w:color="auto"/>
                <w:left w:val="none" w:sz="0" w:space="0" w:color="auto"/>
                <w:bottom w:val="none" w:sz="0" w:space="0" w:color="auto"/>
                <w:right w:val="none" w:sz="0" w:space="0" w:color="auto"/>
              </w:divBdr>
            </w:div>
          </w:divsChild>
        </w:div>
        <w:div w:id="1171260218">
          <w:marLeft w:val="0"/>
          <w:marRight w:val="0"/>
          <w:marTop w:val="0"/>
          <w:marBottom w:val="0"/>
          <w:divBdr>
            <w:top w:val="none" w:sz="0" w:space="0" w:color="auto"/>
            <w:left w:val="none" w:sz="0" w:space="0" w:color="auto"/>
            <w:bottom w:val="none" w:sz="0" w:space="0" w:color="auto"/>
            <w:right w:val="none" w:sz="0" w:space="0" w:color="auto"/>
          </w:divBdr>
          <w:divsChild>
            <w:div w:id="1931037740">
              <w:marLeft w:val="0"/>
              <w:marRight w:val="0"/>
              <w:marTop w:val="0"/>
              <w:marBottom w:val="0"/>
              <w:divBdr>
                <w:top w:val="none" w:sz="0" w:space="0" w:color="auto"/>
                <w:left w:val="none" w:sz="0" w:space="0" w:color="auto"/>
                <w:bottom w:val="none" w:sz="0" w:space="0" w:color="auto"/>
                <w:right w:val="none" w:sz="0" w:space="0" w:color="auto"/>
              </w:divBdr>
            </w:div>
          </w:divsChild>
        </w:div>
        <w:div w:id="453136769">
          <w:marLeft w:val="0"/>
          <w:marRight w:val="0"/>
          <w:marTop w:val="0"/>
          <w:marBottom w:val="0"/>
          <w:divBdr>
            <w:top w:val="none" w:sz="0" w:space="0" w:color="auto"/>
            <w:left w:val="none" w:sz="0" w:space="0" w:color="auto"/>
            <w:bottom w:val="none" w:sz="0" w:space="0" w:color="auto"/>
            <w:right w:val="none" w:sz="0" w:space="0" w:color="auto"/>
          </w:divBdr>
          <w:divsChild>
            <w:div w:id="1486389151">
              <w:marLeft w:val="0"/>
              <w:marRight w:val="0"/>
              <w:marTop w:val="0"/>
              <w:marBottom w:val="0"/>
              <w:divBdr>
                <w:top w:val="none" w:sz="0" w:space="0" w:color="auto"/>
                <w:left w:val="none" w:sz="0" w:space="0" w:color="auto"/>
                <w:bottom w:val="none" w:sz="0" w:space="0" w:color="auto"/>
                <w:right w:val="none" w:sz="0" w:space="0" w:color="auto"/>
              </w:divBdr>
            </w:div>
          </w:divsChild>
        </w:div>
        <w:div w:id="1642731667">
          <w:marLeft w:val="0"/>
          <w:marRight w:val="0"/>
          <w:marTop w:val="0"/>
          <w:marBottom w:val="0"/>
          <w:divBdr>
            <w:top w:val="none" w:sz="0" w:space="0" w:color="auto"/>
            <w:left w:val="none" w:sz="0" w:space="0" w:color="auto"/>
            <w:bottom w:val="none" w:sz="0" w:space="0" w:color="auto"/>
            <w:right w:val="none" w:sz="0" w:space="0" w:color="auto"/>
          </w:divBdr>
          <w:divsChild>
            <w:div w:id="1908224263">
              <w:marLeft w:val="0"/>
              <w:marRight w:val="0"/>
              <w:marTop w:val="0"/>
              <w:marBottom w:val="0"/>
              <w:divBdr>
                <w:top w:val="none" w:sz="0" w:space="0" w:color="auto"/>
                <w:left w:val="none" w:sz="0" w:space="0" w:color="auto"/>
                <w:bottom w:val="none" w:sz="0" w:space="0" w:color="auto"/>
                <w:right w:val="none" w:sz="0" w:space="0" w:color="auto"/>
              </w:divBdr>
            </w:div>
          </w:divsChild>
        </w:div>
        <w:div w:id="1844934209">
          <w:marLeft w:val="0"/>
          <w:marRight w:val="0"/>
          <w:marTop w:val="0"/>
          <w:marBottom w:val="0"/>
          <w:divBdr>
            <w:top w:val="none" w:sz="0" w:space="0" w:color="auto"/>
            <w:left w:val="none" w:sz="0" w:space="0" w:color="auto"/>
            <w:bottom w:val="none" w:sz="0" w:space="0" w:color="auto"/>
            <w:right w:val="none" w:sz="0" w:space="0" w:color="auto"/>
          </w:divBdr>
          <w:divsChild>
            <w:div w:id="1153721888">
              <w:marLeft w:val="0"/>
              <w:marRight w:val="0"/>
              <w:marTop w:val="0"/>
              <w:marBottom w:val="0"/>
              <w:divBdr>
                <w:top w:val="none" w:sz="0" w:space="0" w:color="auto"/>
                <w:left w:val="none" w:sz="0" w:space="0" w:color="auto"/>
                <w:bottom w:val="none" w:sz="0" w:space="0" w:color="auto"/>
                <w:right w:val="none" w:sz="0" w:space="0" w:color="auto"/>
              </w:divBdr>
            </w:div>
          </w:divsChild>
        </w:div>
        <w:div w:id="926116876">
          <w:marLeft w:val="0"/>
          <w:marRight w:val="0"/>
          <w:marTop w:val="0"/>
          <w:marBottom w:val="0"/>
          <w:divBdr>
            <w:top w:val="none" w:sz="0" w:space="0" w:color="auto"/>
            <w:left w:val="none" w:sz="0" w:space="0" w:color="auto"/>
            <w:bottom w:val="none" w:sz="0" w:space="0" w:color="auto"/>
            <w:right w:val="none" w:sz="0" w:space="0" w:color="auto"/>
          </w:divBdr>
          <w:divsChild>
            <w:div w:id="1439712289">
              <w:marLeft w:val="0"/>
              <w:marRight w:val="0"/>
              <w:marTop w:val="0"/>
              <w:marBottom w:val="0"/>
              <w:divBdr>
                <w:top w:val="none" w:sz="0" w:space="0" w:color="auto"/>
                <w:left w:val="none" w:sz="0" w:space="0" w:color="auto"/>
                <w:bottom w:val="none" w:sz="0" w:space="0" w:color="auto"/>
                <w:right w:val="none" w:sz="0" w:space="0" w:color="auto"/>
              </w:divBdr>
            </w:div>
          </w:divsChild>
        </w:div>
        <w:div w:id="594094250">
          <w:marLeft w:val="0"/>
          <w:marRight w:val="0"/>
          <w:marTop w:val="0"/>
          <w:marBottom w:val="0"/>
          <w:divBdr>
            <w:top w:val="none" w:sz="0" w:space="0" w:color="auto"/>
            <w:left w:val="none" w:sz="0" w:space="0" w:color="auto"/>
            <w:bottom w:val="none" w:sz="0" w:space="0" w:color="auto"/>
            <w:right w:val="none" w:sz="0" w:space="0" w:color="auto"/>
          </w:divBdr>
          <w:divsChild>
            <w:div w:id="1105270186">
              <w:marLeft w:val="0"/>
              <w:marRight w:val="0"/>
              <w:marTop w:val="0"/>
              <w:marBottom w:val="0"/>
              <w:divBdr>
                <w:top w:val="none" w:sz="0" w:space="0" w:color="auto"/>
                <w:left w:val="none" w:sz="0" w:space="0" w:color="auto"/>
                <w:bottom w:val="none" w:sz="0" w:space="0" w:color="auto"/>
                <w:right w:val="none" w:sz="0" w:space="0" w:color="auto"/>
              </w:divBdr>
            </w:div>
          </w:divsChild>
        </w:div>
        <w:div w:id="79572573">
          <w:marLeft w:val="0"/>
          <w:marRight w:val="0"/>
          <w:marTop w:val="0"/>
          <w:marBottom w:val="0"/>
          <w:divBdr>
            <w:top w:val="none" w:sz="0" w:space="0" w:color="auto"/>
            <w:left w:val="none" w:sz="0" w:space="0" w:color="auto"/>
            <w:bottom w:val="none" w:sz="0" w:space="0" w:color="auto"/>
            <w:right w:val="none" w:sz="0" w:space="0" w:color="auto"/>
          </w:divBdr>
          <w:divsChild>
            <w:div w:id="473641824">
              <w:marLeft w:val="0"/>
              <w:marRight w:val="0"/>
              <w:marTop w:val="0"/>
              <w:marBottom w:val="0"/>
              <w:divBdr>
                <w:top w:val="none" w:sz="0" w:space="0" w:color="auto"/>
                <w:left w:val="none" w:sz="0" w:space="0" w:color="auto"/>
                <w:bottom w:val="none" w:sz="0" w:space="0" w:color="auto"/>
                <w:right w:val="none" w:sz="0" w:space="0" w:color="auto"/>
              </w:divBdr>
            </w:div>
          </w:divsChild>
        </w:div>
        <w:div w:id="96675888">
          <w:marLeft w:val="0"/>
          <w:marRight w:val="0"/>
          <w:marTop w:val="0"/>
          <w:marBottom w:val="0"/>
          <w:divBdr>
            <w:top w:val="none" w:sz="0" w:space="0" w:color="auto"/>
            <w:left w:val="none" w:sz="0" w:space="0" w:color="auto"/>
            <w:bottom w:val="none" w:sz="0" w:space="0" w:color="auto"/>
            <w:right w:val="none" w:sz="0" w:space="0" w:color="auto"/>
          </w:divBdr>
          <w:divsChild>
            <w:div w:id="854150590">
              <w:marLeft w:val="0"/>
              <w:marRight w:val="0"/>
              <w:marTop w:val="0"/>
              <w:marBottom w:val="0"/>
              <w:divBdr>
                <w:top w:val="none" w:sz="0" w:space="0" w:color="auto"/>
                <w:left w:val="none" w:sz="0" w:space="0" w:color="auto"/>
                <w:bottom w:val="none" w:sz="0" w:space="0" w:color="auto"/>
                <w:right w:val="none" w:sz="0" w:space="0" w:color="auto"/>
              </w:divBdr>
            </w:div>
          </w:divsChild>
        </w:div>
        <w:div w:id="439183672">
          <w:marLeft w:val="0"/>
          <w:marRight w:val="0"/>
          <w:marTop w:val="0"/>
          <w:marBottom w:val="0"/>
          <w:divBdr>
            <w:top w:val="none" w:sz="0" w:space="0" w:color="auto"/>
            <w:left w:val="none" w:sz="0" w:space="0" w:color="auto"/>
            <w:bottom w:val="none" w:sz="0" w:space="0" w:color="auto"/>
            <w:right w:val="none" w:sz="0" w:space="0" w:color="auto"/>
          </w:divBdr>
          <w:divsChild>
            <w:div w:id="11940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2258">
      <w:bodyDiv w:val="1"/>
      <w:marLeft w:val="0"/>
      <w:marRight w:val="0"/>
      <w:marTop w:val="0"/>
      <w:marBottom w:val="0"/>
      <w:divBdr>
        <w:top w:val="none" w:sz="0" w:space="0" w:color="auto"/>
        <w:left w:val="none" w:sz="0" w:space="0" w:color="auto"/>
        <w:bottom w:val="none" w:sz="0" w:space="0" w:color="auto"/>
        <w:right w:val="none" w:sz="0" w:space="0" w:color="auto"/>
      </w:divBdr>
    </w:div>
    <w:div w:id="907347198">
      <w:bodyDiv w:val="1"/>
      <w:marLeft w:val="0"/>
      <w:marRight w:val="0"/>
      <w:marTop w:val="0"/>
      <w:marBottom w:val="0"/>
      <w:divBdr>
        <w:top w:val="none" w:sz="0" w:space="0" w:color="auto"/>
        <w:left w:val="none" w:sz="0" w:space="0" w:color="auto"/>
        <w:bottom w:val="none" w:sz="0" w:space="0" w:color="auto"/>
        <w:right w:val="none" w:sz="0" w:space="0" w:color="auto"/>
      </w:divBdr>
      <w:divsChild>
        <w:div w:id="825124445">
          <w:marLeft w:val="0"/>
          <w:marRight w:val="0"/>
          <w:marTop w:val="0"/>
          <w:marBottom w:val="0"/>
          <w:divBdr>
            <w:top w:val="none" w:sz="0" w:space="0" w:color="auto"/>
            <w:left w:val="none" w:sz="0" w:space="0" w:color="auto"/>
            <w:bottom w:val="none" w:sz="0" w:space="0" w:color="auto"/>
            <w:right w:val="none" w:sz="0" w:space="0" w:color="auto"/>
          </w:divBdr>
          <w:divsChild>
            <w:div w:id="11284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9535">
      <w:bodyDiv w:val="1"/>
      <w:marLeft w:val="0"/>
      <w:marRight w:val="0"/>
      <w:marTop w:val="0"/>
      <w:marBottom w:val="0"/>
      <w:divBdr>
        <w:top w:val="none" w:sz="0" w:space="0" w:color="auto"/>
        <w:left w:val="none" w:sz="0" w:space="0" w:color="auto"/>
        <w:bottom w:val="none" w:sz="0" w:space="0" w:color="auto"/>
        <w:right w:val="none" w:sz="0" w:space="0" w:color="auto"/>
      </w:divBdr>
      <w:divsChild>
        <w:div w:id="1892810793">
          <w:marLeft w:val="0"/>
          <w:marRight w:val="0"/>
          <w:marTop w:val="0"/>
          <w:marBottom w:val="0"/>
          <w:divBdr>
            <w:top w:val="none" w:sz="0" w:space="0" w:color="auto"/>
            <w:left w:val="none" w:sz="0" w:space="0" w:color="auto"/>
            <w:bottom w:val="none" w:sz="0" w:space="0" w:color="auto"/>
            <w:right w:val="none" w:sz="0" w:space="0" w:color="auto"/>
          </w:divBdr>
        </w:div>
      </w:divsChild>
    </w:div>
    <w:div w:id="970522632">
      <w:bodyDiv w:val="1"/>
      <w:marLeft w:val="0"/>
      <w:marRight w:val="0"/>
      <w:marTop w:val="0"/>
      <w:marBottom w:val="0"/>
      <w:divBdr>
        <w:top w:val="none" w:sz="0" w:space="0" w:color="auto"/>
        <w:left w:val="none" w:sz="0" w:space="0" w:color="auto"/>
        <w:bottom w:val="none" w:sz="0" w:space="0" w:color="auto"/>
        <w:right w:val="none" w:sz="0" w:space="0" w:color="auto"/>
      </w:divBdr>
    </w:div>
    <w:div w:id="1070343266">
      <w:bodyDiv w:val="1"/>
      <w:marLeft w:val="0"/>
      <w:marRight w:val="0"/>
      <w:marTop w:val="0"/>
      <w:marBottom w:val="0"/>
      <w:divBdr>
        <w:top w:val="none" w:sz="0" w:space="0" w:color="auto"/>
        <w:left w:val="none" w:sz="0" w:space="0" w:color="auto"/>
        <w:bottom w:val="none" w:sz="0" w:space="0" w:color="auto"/>
        <w:right w:val="none" w:sz="0" w:space="0" w:color="auto"/>
      </w:divBdr>
      <w:divsChild>
        <w:div w:id="1807623449">
          <w:marLeft w:val="0"/>
          <w:marRight w:val="0"/>
          <w:marTop w:val="0"/>
          <w:marBottom w:val="0"/>
          <w:divBdr>
            <w:top w:val="none" w:sz="0" w:space="0" w:color="auto"/>
            <w:left w:val="none" w:sz="0" w:space="0" w:color="auto"/>
            <w:bottom w:val="none" w:sz="0" w:space="0" w:color="auto"/>
            <w:right w:val="none" w:sz="0" w:space="0" w:color="auto"/>
          </w:divBdr>
        </w:div>
      </w:divsChild>
    </w:div>
    <w:div w:id="1138915440">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1">
          <w:marLeft w:val="0"/>
          <w:marRight w:val="0"/>
          <w:marTop w:val="0"/>
          <w:marBottom w:val="0"/>
          <w:divBdr>
            <w:top w:val="none" w:sz="0" w:space="0" w:color="auto"/>
            <w:left w:val="none" w:sz="0" w:space="0" w:color="auto"/>
            <w:bottom w:val="none" w:sz="0" w:space="0" w:color="auto"/>
            <w:right w:val="none" w:sz="0" w:space="0" w:color="auto"/>
          </w:divBdr>
        </w:div>
      </w:divsChild>
    </w:div>
    <w:div w:id="1149324184">
      <w:bodyDiv w:val="1"/>
      <w:marLeft w:val="0"/>
      <w:marRight w:val="0"/>
      <w:marTop w:val="0"/>
      <w:marBottom w:val="0"/>
      <w:divBdr>
        <w:top w:val="none" w:sz="0" w:space="0" w:color="auto"/>
        <w:left w:val="none" w:sz="0" w:space="0" w:color="auto"/>
        <w:bottom w:val="none" w:sz="0" w:space="0" w:color="auto"/>
        <w:right w:val="none" w:sz="0" w:space="0" w:color="auto"/>
      </w:divBdr>
    </w:div>
    <w:div w:id="1189564255">
      <w:bodyDiv w:val="1"/>
      <w:marLeft w:val="0"/>
      <w:marRight w:val="0"/>
      <w:marTop w:val="0"/>
      <w:marBottom w:val="0"/>
      <w:divBdr>
        <w:top w:val="none" w:sz="0" w:space="0" w:color="auto"/>
        <w:left w:val="none" w:sz="0" w:space="0" w:color="auto"/>
        <w:bottom w:val="none" w:sz="0" w:space="0" w:color="auto"/>
        <w:right w:val="none" w:sz="0" w:space="0" w:color="auto"/>
      </w:divBdr>
      <w:divsChild>
        <w:div w:id="1162621110">
          <w:marLeft w:val="0"/>
          <w:marRight w:val="0"/>
          <w:marTop w:val="0"/>
          <w:marBottom w:val="0"/>
          <w:divBdr>
            <w:top w:val="none" w:sz="0" w:space="0" w:color="auto"/>
            <w:left w:val="none" w:sz="0" w:space="0" w:color="auto"/>
            <w:bottom w:val="none" w:sz="0" w:space="0" w:color="auto"/>
            <w:right w:val="none" w:sz="0" w:space="0" w:color="auto"/>
          </w:divBdr>
        </w:div>
      </w:divsChild>
    </w:div>
    <w:div w:id="1333797202">
      <w:bodyDiv w:val="1"/>
      <w:marLeft w:val="0"/>
      <w:marRight w:val="0"/>
      <w:marTop w:val="0"/>
      <w:marBottom w:val="0"/>
      <w:divBdr>
        <w:top w:val="none" w:sz="0" w:space="0" w:color="auto"/>
        <w:left w:val="none" w:sz="0" w:space="0" w:color="auto"/>
        <w:bottom w:val="none" w:sz="0" w:space="0" w:color="auto"/>
        <w:right w:val="none" w:sz="0" w:space="0" w:color="auto"/>
      </w:divBdr>
    </w:div>
    <w:div w:id="1348099871">
      <w:marLeft w:val="0"/>
      <w:marRight w:val="0"/>
      <w:marTop w:val="0"/>
      <w:marBottom w:val="0"/>
      <w:divBdr>
        <w:top w:val="none" w:sz="0" w:space="0" w:color="auto"/>
        <w:left w:val="none" w:sz="0" w:space="0" w:color="auto"/>
        <w:bottom w:val="none" w:sz="0" w:space="0" w:color="auto"/>
        <w:right w:val="none" w:sz="0" w:space="0" w:color="auto"/>
      </w:divBdr>
      <w:divsChild>
        <w:div w:id="1207137744">
          <w:marLeft w:val="0"/>
          <w:marRight w:val="0"/>
          <w:marTop w:val="0"/>
          <w:marBottom w:val="0"/>
          <w:divBdr>
            <w:top w:val="none" w:sz="0" w:space="0" w:color="auto"/>
            <w:left w:val="none" w:sz="0" w:space="0" w:color="auto"/>
            <w:bottom w:val="none" w:sz="0" w:space="0" w:color="auto"/>
            <w:right w:val="none" w:sz="0" w:space="0" w:color="auto"/>
          </w:divBdr>
        </w:div>
      </w:divsChild>
    </w:div>
    <w:div w:id="1371610414">
      <w:marLeft w:val="0"/>
      <w:marRight w:val="0"/>
      <w:marTop w:val="0"/>
      <w:marBottom w:val="0"/>
      <w:divBdr>
        <w:top w:val="none" w:sz="0" w:space="0" w:color="auto"/>
        <w:left w:val="none" w:sz="0" w:space="0" w:color="auto"/>
        <w:bottom w:val="none" w:sz="0" w:space="0" w:color="auto"/>
        <w:right w:val="none" w:sz="0" w:space="0" w:color="auto"/>
      </w:divBdr>
      <w:divsChild>
        <w:div w:id="1393776875">
          <w:marLeft w:val="0"/>
          <w:marRight w:val="0"/>
          <w:marTop w:val="0"/>
          <w:marBottom w:val="0"/>
          <w:divBdr>
            <w:top w:val="none" w:sz="0" w:space="0" w:color="auto"/>
            <w:left w:val="none" w:sz="0" w:space="0" w:color="auto"/>
            <w:bottom w:val="none" w:sz="0" w:space="0" w:color="auto"/>
            <w:right w:val="none" w:sz="0" w:space="0" w:color="auto"/>
          </w:divBdr>
        </w:div>
      </w:divsChild>
    </w:div>
    <w:div w:id="1395162720">
      <w:bodyDiv w:val="1"/>
      <w:marLeft w:val="0"/>
      <w:marRight w:val="0"/>
      <w:marTop w:val="0"/>
      <w:marBottom w:val="0"/>
      <w:divBdr>
        <w:top w:val="none" w:sz="0" w:space="0" w:color="auto"/>
        <w:left w:val="none" w:sz="0" w:space="0" w:color="auto"/>
        <w:bottom w:val="none" w:sz="0" w:space="0" w:color="auto"/>
        <w:right w:val="none" w:sz="0" w:space="0" w:color="auto"/>
      </w:divBdr>
    </w:div>
    <w:div w:id="1411122221">
      <w:bodyDiv w:val="1"/>
      <w:marLeft w:val="0"/>
      <w:marRight w:val="0"/>
      <w:marTop w:val="0"/>
      <w:marBottom w:val="0"/>
      <w:divBdr>
        <w:top w:val="none" w:sz="0" w:space="0" w:color="auto"/>
        <w:left w:val="none" w:sz="0" w:space="0" w:color="auto"/>
        <w:bottom w:val="none" w:sz="0" w:space="0" w:color="auto"/>
        <w:right w:val="none" w:sz="0" w:space="0" w:color="auto"/>
      </w:divBdr>
      <w:divsChild>
        <w:div w:id="1861779447">
          <w:marLeft w:val="0"/>
          <w:marRight w:val="0"/>
          <w:marTop w:val="0"/>
          <w:marBottom w:val="0"/>
          <w:divBdr>
            <w:top w:val="none" w:sz="0" w:space="0" w:color="auto"/>
            <w:left w:val="none" w:sz="0" w:space="0" w:color="auto"/>
            <w:bottom w:val="none" w:sz="0" w:space="0" w:color="auto"/>
            <w:right w:val="none" w:sz="0" w:space="0" w:color="auto"/>
          </w:divBdr>
        </w:div>
      </w:divsChild>
    </w:div>
    <w:div w:id="1421097473">
      <w:bodyDiv w:val="1"/>
      <w:marLeft w:val="0"/>
      <w:marRight w:val="0"/>
      <w:marTop w:val="0"/>
      <w:marBottom w:val="0"/>
      <w:divBdr>
        <w:top w:val="none" w:sz="0" w:space="0" w:color="auto"/>
        <w:left w:val="none" w:sz="0" w:space="0" w:color="auto"/>
        <w:bottom w:val="none" w:sz="0" w:space="0" w:color="auto"/>
        <w:right w:val="none" w:sz="0" w:space="0" w:color="auto"/>
      </w:divBdr>
      <w:divsChild>
        <w:div w:id="199827694">
          <w:marLeft w:val="0"/>
          <w:marRight w:val="0"/>
          <w:marTop w:val="0"/>
          <w:marBottom w:val="0"/>
          <w:divBdr>
            <w:top w:val="none" w:sz="0" w:space="0" w:color="auto"/>
            <w:left w:val="none" w:sz="0" w:space="0" w:color="auto"/>
            <w:bottom w:val="none" w:sz="0" w:space="0" w:color="auto"/>
            <w:right w:val="none" w:sz="0" w:space="0" w:color="auto"/>
          </w:divBdr>
        </w:div>
      </w:divsChild>
    </w:div>
    <w:div w:id="1444960036">
      <w:bodyDiv w:val="1"/>
      <w:marLeft w:val="0"/>
      <w:marRight w:val="0"/>
      <w:marTop w:val="0"/>
      <w:marBottom w:val="0"/>
      <w:divBdr>
        <w:top w:val="none" w:sz="0" w:space="0" w:color="auto"/>
        <w:left w:val="none" w:sz="0" w:space="0" w:color="auto"/>
        <w:bottom w:val="none" w:sz="0" w:space="0" w:color="auto"/>
        <w:right w:val="none" w:sz="0" w:space="0" w:color="auto"/>
      </w:divBdr>
      <w:divsChild>
        <w:div w:id="1574244202">
          <w:marLeft w:val="0"/>
          <w:marRight w:val="0"/>
          <w:marTop w:val="0"/>
          <w:marBottom w:val="0"/>
          <w:divBdr>
            <w:top w:val="none" w:sz="0" w:space="0" w:color="auto"/>
            <w:left w:val="none" w:sz="0" w:space="0" w:color="auto"/>
            <w:bottom w:val="none" w:sz="0" w:space="0" w:color="auto"/>
            <w:right w:val="none" w:sz="0" w:space="0" w:color="auto"/>
          </w:divBdr>
          <w:divsChild>
            <w:div w:id="1307122879">
              <w:marLeft w:val="0"/>
              <w:marRight w:val="0"/>
              <w:marTop w:val="0"/>
              <w:marBottom w:val="0"/>
              <w:divBdr>
                <w:top w:val="none" w:sz="0" w:space="0" w:color="auto"/>
                <w:left w:val="none" w:sz="0" w:space="0" w:color="auto"/>
                <w:bottom w:val="none" w:sz="0" w:space="0" w:color="auto"/>
                <w:right w:val="none" w:sz="0" w:space="0" w:color="auto"/>
              </w:divBdr>
            </w:div>
          </w:divsChild>
        </w:div>
        <w:div w:id="338701791">
          <w:marLeft w:val="0"/>
          <w:marRight w:val="0"/>
          <w:marTop w:val="0"/>
          <w:marBottom w:val="0"/>
          <w:divBdr>
            <w:top w:val="none" w:sz="0" w:space="0" w:color="auto"/>
            <w:left w:val="none" w:sz="0" w:space="0" w:color="auto"/>
            <w:bottom w:val="none" w:sz="0" w:space="0" w:color="auto"/>
            <w:right w:val="none" w:sz="0" w:space="0" w:color="auto"/>
          </w:divBdr>
          <w:divsChild>
            <w:div w:id="1551724792">
              <w:marLeft w:val="0"/>
              <w:marRight w:val="0"/>
              <w:marTop w:val="0"/>
              <w:marBottom w:val="0"/>
              <w:divBdr>
                <w:top w:val="none" w:sz="0" w:space="0" w:color="auto"/>
                <w:left w:val="none" w:sz="0" w:space="0" w:color="auto"/>
                <w:bottom w:val="none" w:sz="0" w:space="0" w:color="auto"/>
                <w:right w:val="none" w:sz="0" w:space="0" w:color="auto"/>
              </w:divBdr>
            </w:div>
          </w:divsChild>
        </w:div>
        <w:div w:id="1178226796">
          <w:marLeft w:val="0"/>
          <w:marRight w:val="0"/>
          <w:marTop w:val="0"/>
          <w:marBottom w:val="0"/>
          <w:divBdr>
            <w:top w:val="none" w:sz="0" w:space="0" w:color="auto"/>
            <w:left w:val="none" w:sz="0" w:space="0" w:color="auto"/>
            <w:bottom w:val="none" w:sz="0" w:space="0" w:color="auto"/>
            <w:right w:val="none" w:sz="0" w:space="0" w:color="auto"/>
          </w:divBdr>
          <w:divsChild>
            <w:div w:id="1389648157">
              <w:marLeft w:val="0"/>
              <w:marRight w:val="0"/>
              <w:marTop w:val="0"/>
              <w:marBottom w:val="0"/>
              <w:divBdr>
                <w:top w:val="none" w:sz="0" w:space="0" w:color="auto"/>
                <w:left w:val="none" w:sz="0" w:space="0" w:color="auto"/>
                <w:bottom w:val="none" w:sz="0" w:space="0" w:color="auto"/>
                <w:right w:val="none" w:sz="0" w:space="0" w:color="auto"/>
              </w:divBdr>
            </w:div>
          </w:divsChild>
        </w:div>
        <w:div w:id="895550233">
          <w:marLeft w:val="0"/>
          <w:marRight w:val="0"/>
          <w:marTop w:val="0"/>
          <w:marBottom w:val="0"/>
          <w:divBdr>
            <w:top w:val="none" w:sz="0" w:space="0" w:color="auto"/>
            <w:left w:val="none" w:sz="0" w:space="0" w:color="auto"/>
            <w:bottom w:val="none" w:sz="0" w:space="0" w:color="auto"/>
            <w:right w:val="none" w:sz="0" w:space="0" w:color="auto"/>
          </w:divBdr>
          <w:divsChild>
            <w:div w:id="1827241427">
              <w:marLeft w:val="0"/>
              <w:marRight w:val="0"/>
              <w:marTop w:val="0"/>
              <w:marBottom w:val="0"/>
              <w:divBdr>
                <w:top w:val="none" w:sz="0" w:space="0" w:color="auto"/>
                <w:left w:val="none" w:sz="0" w:space="0" w:color="auto"/>
                <w:bottom w:val="none" w:sz="0" w:space="0" w:color="auto"/>
                <w:right w:val="none" w:sz="0" w:space="0" w:color="auto"/>
              </w:divBdr>
            </w:div>
          </w:divsChild>
        </w:div>
        <w:div w:id="546571932">
          <w:marLeft w:val="0"/>
          <w:marRight w:val="0"/>
          <w:marTop w:val="0"/>
          <w:marBottom w:val="0"/>
          <w:divBdr>
            <w:top w:val="none" w:sz="0" w:space="0" w:color="auto"/>
            <w:left w:val="none" w:sz="0" w:space="0" w:color="auto"/>
            <w:bottom w:val="none" w:sz="0" w:space="0" w:color="auto"/>
            <w:right w:val="none" w:sz="0" w:space="0" w:color="auto"/>
          </w:divBdr>
          <w:divsChild>
            <w:div w:id="1279221667">
              <w:marLeft w:val="0"/>
              <w:marRight w:val="0"/>
              <w:marTop w:val="0"/>
              <w:marBottom w:val="0"/>
              <w:divBdr>
                <w:top w:val="none" w:sz="0" w:space="0" w:color="auto"/>
                <w:left w:val="none" w:sz="0" w:space="0" w:color="auto"/>
                <w:bottom w:val="none" w:sz="0" w:space="0" w:color="auto"/>
                <w:right w:val="none" w:sz="0" w:space="0" w:color="auto"/>
              </w:divBdr>
            </w:div>
          </w:divsChild>
        </w:div>
        <w:div w:id="1113985268">
          <w:marLeft w:val="0"/>
          <w:marRight w:val="0"/>
          <w:marTop w:val="0"/>
          <w:marBottom w:val="0"/>
          <w:divBdr>
            <w:top w:val="none" w:sz="0" w:space="0" w:color="auto"/>
            <w:left w:val="none" w:sz="0" w:space="0" w:color="auto"/>
            <w:bottom w:val="none" w:sz="0" w:space="0" w:color="auto"/>
            <w:right w:val="none" w:sz="0" w:space="0" w:color="auto"/>
          </w:divBdr>
          <w:divsChild>
            <w:div w:id="1871260496">
              <w:marLeft w:val="0"/>
              <w:marRight w:val="0"/>
              <w:marTop w:val="0"/>
              <w:marBottom w:val="0"/>
              <w:divBdr>
                <w:top w:val="none" w:sz="0" w:space="0" w:color="auto"/>
                <w:left w:val="none" w:sz="0" w:space="0" w:color="auto"/>
                <w:bottom w:val="none" w:sz="0" w:space="0" w:color="auto"/>
                <w:right w:val="none" w:sz="0" w:space="0" w:color="auto"/>
              </w:divBdr>
            </w:div>
          </w:divsChild>
        </w:div>
        <w:div w:id="1850102801">
          <w:marLeft w:val="0"/>
          <w:marRight w:val="0"/>
          <w:marTop w:val="0"/>
          <w:marBottom w:val="0"/>
          <w:divBdr>
            <w:top w:val="none" w:sz="0" w:space="0" w:color="auto"/>
            <w:left w:val="none" w:sz="0" w:space="0" w:color="auto"/>
            <w:bottom w:val="none" w:sz="0" w:space="0" w:color="auto"/>
            <w:right w:val="none" w:sz="0" w:space="0" w:color="auto"/>
          </w:divBdr>
          <w:divsChild>
            <w:div w:id="1704941420">
              <w:marLeft w:val="0"/>
              <w:marRight w:val="0"/>
              <w:marTop w:val="0"/>
              <w:marBottom w:val="0"/>
              <w:divBdr>
                <w:top w:val="none" w:sz="0" w:space="0" w:color="auto"/>
                <w:left w:val="none" w:sz="0" w:space="0" w:color="auto"/>
                <w:bottom w:val="none" w:sz="0" w:space="0" w:color="auto"/>
                <w:right w:val="none" w:sz="0" w:space="0" w:color="auto"/>
              </w:divBdr>
            </w:div>
          </w:divsChild>
        </w:div>
        <w:div w:id="822508623">
          <w:marLeft w:val="0"/>
          <w:marRight w:val="0"/>
          <w:marTop w:val="0"/>
          <w:marBottom w:val="0"/>
          <w:divBdr>
            <w:top w:val="none" w:sz="0" w:space="0" w:color="auto"/>
            <w:left w:val="none" w:sz="0" w:space="0" w:color="auto"/>
            <w:bottom w:val="none" w:sz="0" w:space="0" w:color="auto"/>
            <w:right w:val="none" w:sz="0" w:space="0" w:color="auto"/>
          </w:divBdr>
          <w:divsChild>
            <w:div w:id="1415201321">
              <w:marLeft w:val="0"/>
              <w:marRight w:val="0"/>
              <w:marTop w:val="0"/>
              <w:marBottom w:val="0"/>
              <w:divBdr>
                <w:top w:val="none" w:sz="0" w:space="0" w:color="auto"/>
                <w:left w:val="none" w:sz="0" w:space="0" w:color="auto"/>
                <w:bottom w:val="none" w:sz="0" w:space="0" w:color="auto"/>
                <w:right w:val="none" w:sz="0" w:space="0" w:color="auto"/>
              </w:divBdr>
            </w:div>
          </w:divsChild>
        </w:div>
        <w:div w:id="1623341732">
          <w:marLeft w:val="0"/>
          <w:marRight w:val="0"/>
          <w:marTop w:val="0"/>
          <w:marBottom w:val="0"/>
          <w:divBdr>
            <w:top w:val="none" w:sz="0" w:space="0" w:color="auto"/>
            <w:left w:val="none" w:sz="0" w:space="0" w:color="auto"/>
            <w:bottom w:val="none" w:sz="0" w:space="0" w:color="auto"/>
            <w:right w:val="none" w:sz="0" w:space="0" w:color="auto"/>
          </w:divBdr>
          <w:divsChild>
            <w:div w:id="260259069">
              <w:marLeft w:val="0"/>
              <w:marRight w:val="0"/>
              <w:marTop w:val="0"/>
              <w:marBottom w:val="0"/>
              <w:divBdr>
                <w:top w:val="none" w:sz="0" w:space="0" w:color="auto"/>
                <w:left w:val="none" w:sz="0" w:space="0" w:color="auto"/>
                <w:bottom w:val="none" w:sz="0" w:space="0" w:color="auto"/>
                <w:right w:val="none" w:sz="0" w:space="0" w:color="auto"/>
              </w:divBdr>
            </w:div>
          </w:divsChild>
        </w:div>
        <w:div w:id="1867716156">
          <w:marLeft w:val="0"/>
          <w:marRight w:val="0"/>
          <w:marTop w:val="0"/>
          <w:marBottom w:val="0"/>
          <w:divBdr>
            <w:top w:val="none" w:sz="0" w:space="0" w:color="auto"/>
            <w:left w:val="none" w:sz="0" w:space="0" w:color="auto"/>
            <w:bottom w:val="none" w:sz="0" w:space="0" w:color="auto"/>
            <w:right w:val="none" w:sz="0" w:space="0" w:color="auto"/>
          </w:divBdr>
          <w:divsChild>
            <w:div w:id="1266426638">
              <w:marLeft w:val="0"/>
              <w:marRight w:val="0"/>
              <w:marTop w:val="0"/>
              <w:marBottom w:val="0"/>
              <w:divBdr>
                <w:top w:val="none" w:sz="0" w:space="0" w:color="auto"/>
                <w:left w:val="none" w:sz="0" w:space="0" w:color="auto"/>
                <w:bottom w:val="none" w:sz="0" w:space="0" w:color="auto"/>
                <w:right w:val="none" w:sz="0" w:space="0" w:color="auto"/>
              </w:divBdr>
            </w:div>
          </w:divsChild>
        </w:div>
        <w:div w:id="969747055">
          <w:marLeft w:val="0"/>
          <w:marRight w:val="0"/>
          <w:marTop w:val="0"/>
          <w:marBottom w:val="0"/>
          <w:divBdr>
            <w:top w:val="none" w:sz="0" w:space="0" w:color="auto"/>
            <w:left w:val="none" w:sz="0" w:space="0" w:color="auto"/>
            <w:bottom w:val="none" w:sz="0" w:space="0" w:color="auto"/>
            <w:right w:val="none" w:sz="0" w:space="0" w:color="auto"/>
          </w:divBdr>
          <w:divsChild>
            <w:div w:id="351147001">
              <w:marLeft w:val="0"/>
              <w:marRight w:val="0"/>
              <w:marTop w:val="0"/>
              <w:marBottom w:val="0"/>
              <w:divBdr>
                <w:top w:val="none" w:sz="0" w:space="0" w:color="auto"/>
                <w:left w:val="none" w:sz="0" w:space="0" w:color="auto"/>
                <w:bottom w:val="none" w:sz="0" w:space="0" w:color="auto"/>
                <w:right w:val="none" w:sz="0" w:space="0" w:color="auto"/>
              </w:divBdr>
            </w:div>
          </w:divsChild>
        </w:div>
        <w:div w:id="2082095611">
          <w:marLeft w:val="0"/>
          <w:marRight w:val="0"/>
          <w:marTop w:val="0"/>
          <w:marBottom w:val="0"/>
          <w:divBdr>
            <w:top w:val="none" w:sz="0" w:space="0" w:color="auto"/>
            <w:left w:val="none" w:sz="0" w:space="0" w:color="auto"/>
            <w:bottom w:val="none" w:sz="0" w:space="0" w:color="auto"/>
            <w:right w:val="none" w:sz="0" w:space="0" w:color="auto"/>
          </w:divBdr>
          <w:divsChild>
            <w:div w:id="1405294737">
              <w:marLeft w:val="0"/>
              <w:marRight w:val="0"/>
              <w:marTop w:val="0"/>
              <w:marBottom w:val="0"/>
              <w:divBdr>
                <w:top w:val="none" w:sz="0" w:space="0" w:color="auto"/>
                <w:left w:val="none" w:sz="0" w:space="0" w:color="auto"/>
                <w:bottom w:val="none" w:sz="0" w:space="0" w:color="auto"/>
                <w:right w:val="none" w:sz="0" w:space="0" w:color="auto"/>
              </w:divBdr>
            </w:div>
          </w:divsChild>
        </w:div>
        <w:div w:id="1850485513">
          <w:marLeft w:val="0"/>
          <w:marRight w:val="0"/>
          <w:marTop w:val="0"/>
          <w:marBottom w:val="0"/>
          <w:divBdr>
            <w:top w:val="none" w:sz="0" w:space="0" w:color="auto"/>
            <w:left w:val="none" w:sz="0" w:space="0" w:color="auto"/>
            <w:bottom w:val="none" w:sz="0" w:space="0" w:color="auto"/>
            <w:right w:val="none" w:sz="0" w:space="0" w:color="auto"/>
          </w:divBdr>
          <w:divsChild>
            <w:div w:id="1685672748">
              <w:marLeft w:val="0"/>
              <w:marRight w:val="0"/>
              <w:marTop w:val="0"/>
              <w:marBottom w:val="0"/>
              <w:divBdr>
                <w:top w:val="none" w:sz="0" w:space="0" w:color="auto"/>
                <w:left w:val="none" w:sz="0" w:space="0" w:color="auto"/>
                <w:bottom w:val="none" w:sz="0" w:space="0" w:color="auto"/>
                <w:right w:val="none" w:sz="0" w:space="0" w:color="auto"/>
              </w:divBdr>
            </w:div>
          </w:divsChild>
        </w:div>
        <w:div w:id="476185851">
          <w:marLeft w:val="0"/>
          <w:marRight w:val="0"/>
          <w:marTop w:val="0"/>
          <w:marBottom w:val="0"/>
          <w:divBdr>
            <w:top w:val="none" w:sz="0" w:space="0" w:color="auto"/>
            <w:left w:val="none" w:sz="0" w:space="0" w:color="auto"/>
            <w:bottom w:val="none" w:sz="0" w:space="0" w:color="auto"/>
            <w:right w:val="none" w:sz="0" w:space="0" w:color="auto"/>
          </w:divBdr>
          <w:divsChild>
            <w:div w:id="439184135">
              <w:marLeft w:val="0"/>
              <w:marRight w:val="0"/>
              <w:marTop w:val="0"/>
              <w:marBottom w:val="0"/>
              <w:divBdr>
                <w:top w:val="none" w:sz="0" w:space="0" w:color="auto"/>
                <w:left w:val="none" w:sz="0" w:space="0" w:color="auto"/>
                <w:bottom w:val="none" w:sz="0" w:space="0" w:color="auto"/>
                <w:right w:val="none" w:sz="0" w:space="0" w:color="auto"/>
              </w:divBdr>
            </w:div>
          </w:divsChild>
        </w:div>
        <w:div w:id="978149381">
          <w:marLeft w:val="0"/>
          <w:marRight w:val="0"/>
          <w:marTop w:val="0"/>
          <w:marBottom w:val="0"/>
          <w:divBdr>
            <w:top w:val="none" w:sz="0" w:space="0" w:color="auto"/>
            <w:left w:val="none" w:sz="0" w:space="0" w:color="auto"/>
            <w:bottom w:val="none" w:sz="0" w:space="0" w:color="auto"/>
            <w:right w:val="none" w:sz="0" w:space="0" w:color="auto"/>
          </w:divBdr>
          <w:divsChild>
            <w:div w:id="4953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644">
      <w:bodyDiv w:val="1"/>
      <w:marLeft w:val="0"/>
      <w:marRight w:val="0"/>
      <w:marTop w:val="0"/>
      <w:marBottom w:val="0"/>
      <w:divBdr>
        <w:top w:val="none" w:sz="0" w:space="0" w:color="auto"/>
        <w:left w:val="none" w:sz="0" w:space="0" w:color="auto"/>
        <w:bottom w:val="none" w:sz="0" w:space="0" w:color="auto"/>
        <w:right w:val="none" w:sz="0" w:space="0" w:color="auto"/>
      </w:divBdr>
      <w:divsChild>
        <w:div w:id="2037386990">
          <w:marLeft w:val="0"/>
          <w:marRight w:val="0"/>
          <w:marTop w:val="0"/>
          <w:marBottom w:val="0"/>
          <w:divBdr>
            <w:top w:val="none" w:sz="0" w:space="0" w:color="auto"/>
            <w:left w:val="none" w:sz="0" w:space="0" w:color="auto"/>
            <w:bottom w:val="none" w:sz="0" w:space="0" w:color="auto"/>
            <w:right w:val="none" w:sz="0" w:space="0" w:color="auto"/>
          </w:divBdr>
        </w:div>
      </w:divsChild>
    </w:div>
    <w:div w:id="1546406962">
      <w:bodyDiv w:val="1"/>
      <w:marLeft w:val="0"/>
      <w:marRight w:val="0"/>
      <w:marTop w:val="0"/>
      <w:marBottom w:val="0"/>
      <w:divBdr>
        <w:top w:val="none" w:sz="0" w:space="0" w:color="auto"/>
        <w:left w:val="none" w:sz="0" w:space="0" w:color="auto"/>
        <w:bottom w:val="none" w:sz="0" w:space="0" w:color="auto"/>
        <w:right w:val="none" w:sz="0" w:space="0" w:color="auto"/>
      </w:divBdr>
      <w:divsChild>
        <w:div w:id="9794654">
          <w:marLeft w:val="0"/>
          <w:marRight w:val="0"/>
          <w:marTop w:val="0"/>
          <w:marBottom w:val="0"/>
          <w:divBdr>
            <w:top w:val="none" w:sz="0" w:space="0" w:color="auto"/>
            <w:left w:val="none" w:sz="0" w:space="0" w:color="auto"/>
            <w:bottom w:val="none" w:sz="0" w:space="0" w:color="auto"/>
            <w:right w:val="none" w:sz="0" w:space="0" w:color="auto"/>
          </w:divBdr>
        </w:div>
      </w:divsChild>
    </w:div>
    <w:div w:id="1599632842">
      <w:bodyDiv w:val="1"/>
      <w:marLeft w:val="0"/>
      <w:marRight w:val="0"/>
      <w:marTop w:val="0"/>
      <w:marBottom w:val="0"/>
      <w:divBdr>
        <w:top w:val="none" w:sz="0" w:space="0" w:color="auto"/>
        <w:left w:val="none" w:sz="0" w:space="0" w:color="auto"/>
        <w:bottom w:val="none" w:sz="0" w:space="0" w:color="auto"/>
        <w:right w:val="none" w:sz="0" w:space="0" w:color="auto"/>
      </w:divBdr>
      <w:divsChild>
        <w:div w:id="1999531437">
          <w:marLeft w:val="0"/>
          <w:marRight w:val="0"/>
          <w:marTop w:val="0"/>
          <w:marBottom w:val="0"/>
          <w:divBdr>
            <w:top w:val="none" w:sz="0" w:space="0" w:color="auto"/>
            <w:left w:val="none" w:sz="0" w:space="0" w:color="auto"/>
            <w:bottom w:val="none" w:sz="0" w:space="0" w:color="auto"/>
            <w:right w:val="none" w:sz="0" w:space="0" w:color="auto"/>
          </w:divBdr>
          <w:divsChild>
            <w:div w:id="106973549">
              <w:marLeft w:val="0"/>
              <w:marRight w:val="0"/>
              <w:marTop w:val="0"/>
              <w:marBottom w:val="0"/>
              <w:divBdr>
                <w:top w:val="none" w:sz="0" w:space="0" w:color="auto"/>
                <w:left w:val="none" w:sz="0" w:space="0" w:color="auto"/>
                <w:bottom w:val="none" w:sz="0" w:space="0" w:color="auto"/>
                <w:right w:val="none" w:sz="0" w:space="0" w:color="auto"/>
              </w:divBdr>
            </w:div>
          </w:divsChild>
        </w:div>
        <w:div w:id="995104998">
          <w:marLeft w:val="0"/>
          <w:marRight w:val="0"/>
          <w:marTop w:val="0"/>
          <w:marBottom w:val="0"/>
          <w:divBdr>
            <w:top w:val="none" w:sz="0" w:space="0" w:color="auto"/>
            <w:left w:val="none" w:sz="0" w:space="0" w:color="auto"/>
            <w:bottom w:val="none" w:sz="0" w:space="0" w:color="auto"/>
            <w:right w:val="none" w:sz="0" w:space="0" w:color="auto"/>
          </w:divBdr>
          <w:divsChild>
            <w:div w:id="459956029">
              <w:marLeft w:val="0"/>
              <w:marRight w:val="0"/>
              <w:marTop w:val="0"/>
              <w:marBottom w:val="0"/>
              <w:divBdr>
                <w:top w:val="none" w:sz="0" w:space="0" w:color="auto"/>
                <w:left w:val="none" w:sz="0" w:space="0" w:color="auto"/>
                <w:bottom w:val="none" w:sz="0" w:space="0" w:color="auto"/>
                <w:right w:val="none" w:sz="0" w:space="0" w:color="auto"/>
              </w:divBdr>
            </w:div>
          </w:divsChild>
        </w:div>
        <w:div w:id="1801797064">
          <w:marLeft w:val="0"/>
          <w:marRight w:val="0"/>
          <w:marTop w:val="0"/>
          <w:marBottom w:val="0"/>
          <w:divBdr>
            <w:top w:val="none" w:sz="0" w:space="0" w:color="auto"/>
            <w:left w:val="none" w:sz="0" w:space="0" w:color="auto"/>
            <w:bottom w:val="none" w:sz="0" w:space="0" w:color="auto"/>
            <w:right w:val="none" w:sz="0" w:space="0" w:color="auto"/>
          </w:divBdr>
          <w:divsChild>
            <w:div w:id="1119959824">
              <w:marLeft w:val="0"/>
              <w:marRight w:val="0"/>
              <w:marTop w:val="0"/>
              <w:marBottom w:val="0"/>
              <w:divBdr>
                <w:top w:val="none" w:sz="0" w:space="0" w:color="auto"/>
                <w:left w:val="none" w:sz="0" w:space="0" w:color="auto"/>
                <w:bottom w:val="none" w:sz="0" w:space="0" w:color="auto"/>
                <w:right w:val="none" w:sz="0" w:space="0" w:color="auto"/>
              </w:divBdr>
            </w:div>
          </w:divsChild>
        </w:div>
        <w:div w:id="817261211">
          <w:marLeft w:val="0"/>
          <w:marRight w:val="0"/>
          <w:marTop w:val="0"/>
          <w:marBottom w:val="0"/>
          <w:divBdr>
            <w:top w:val="none" w:sz="0" w:space="0" w:color="auto"/>
            <w:left w:val="none" w:sz="0" w:space="0" w:color="auto"/>
            <w:bottom w:val="none" w:sz="0" w:space="0" w:color="auto"/>
            <w:right w:val="none" w:sz="0" w:space="0" w:color="auto"/>
          </w:divBdr>
          <w:divsChild>
            <w:div w:id="1044251049">
              <w:marLeft w:val="0"/>
              <w:marRight w:val="0"/>
              <w:marTop w:val="0"/>
              <w:marBottom w:val="0"/>
              <w:divBdr>
                <w:top w:val="none" w:sz="0" w:space="0" w:color="auto"/>
                <w:left w:val="none" w:sz="0" w:space="0" w:color="auto"/>
                <w:bottom w:val="none" w:sz="0" w:space="0" w:color="auto"/>
                <w:right w:val="none" w:sz="0" w:space="0" w:color="auto"/>
              </w:divBdr>
            </w:div>
          </w:divsChild>
        </w:div>
        <w:div w:id="676807078">
          <w:marLeft w:val="0"/>
          <w:marRight w:val="0"/>
          <w:marTop w:val="0"/>
          <w:marBottom w:val="0"/>
          <w:divBdr>
            <w:top w:val="none" w:sz="0" w:space="0" w:color="auto"/>
            <w:left w:val="none" w:sz="0" w:space="0" w:color="auto"/>
            <w:bottom w:val="none" w:sz="0" w:space="0" w:color="auto"/>
            <w:right w:val="none" w:sz="0" w:space="0" w:color="auto"/>
          </w:divBdr>
          <w:divsChild>
            <w:div w:id="1420759316">
              <w:marLeft w:val="0"/>
              <w:marRight w:val="0"/>
              <w:marTop w:val="0"/>
              <w:marBottom w:val="0"/>
              <w:divBdr>
                <w:top w:val="none" w:sz="0" w:space="0" w:color="auto"/>
                <w:left w:val="none" w:sz="0" w:space="0" w:color="auto"/>
                <w:bottom w:val="none" w:sz="0" w:space="0" w:color="auto"/>
                <w:right w:val="none" w:sz="0" w:space="0" w:color="auto"/>
              </w:divBdr>
            </w:div>
          </w:divsChild>
        </w:div>
        <w:div w:id="795292119">
          <w:marLeft w:val="0"/>
          <w:marRight w:val="0"/>
          <w:marTop w:val="0"/>
          <w:marBottom w:val="0"/>
          <w:divBdr>
            <w:top w:val="none" w:sz="0" w:space="0" w:color="auto"/>
            <w:left w:val="none" w:sz="0" w:space="0" w:color="auto"/>
            <w:bottom w:val="none" w:sz="0" w:space="0" w:color="auto"/>
            <w:right w:val="none" w:sz="0" w:space="0" w:color="auto"/>
          </w:divBdr>
          <w:divsChild>
            <w:div w:id="126315145">
              <w:marLeft w:val="0"/>
              <w:marRight w:val="0"/>
              <w:marTop w:val="0"/>
              <w:marBottom w:val="0"/>
              <w:divBdr>
                <w:top w:val="none" w:sz="0" w:space="0" w:color="auto"/>
                <w:left w:val="none" w:sz="0" w:space="0" w:color="auto"/>
                <w:bottom w:val="none" w:sz="0" w:space="0" w:color="auto"/>
                <w:right w:val="none" w:sz="0" w:space="0" w:color="auto"/>
              </w:divBdr>
            </w:div>
          </w:divsChild>
        </w:div>
        <w:div w:id="1885095519">
          <w:marLeft w:val="0"/>
          <w:marRight w:val="0"/>
          <w:marTop w:val="0"/>
          <w:marBottom w:val="0"/>
          <w:divBdr>
            <w:top w:val="none" w:sz="0" w:space="0" w:color="auto"/>
            <w:left w:val="none" w:sz="0" w:space="0" w:color="auto"/>
            <w:bottom w:val="none" w:sz="0" w:space="0" w:color="auto"/>
            <w:right w:val="none" w:sz="0" w:space="0" w:color="auto"/>
          </w:divBdr>
          <w:divsChild>
            <w:div w:id="684288444">
              <w:marLeft w:val="0"/>
              <w:marRight w:val="0"/>
              <w:marTop w:val="0"/>
              <w:marBottom w:val="0"/>
              <w:divBdr>
                <w:top w:val="none" w:sz="0" w:space="0" w:color="auto"/>
                <w:left w:val="none" w:sz="0" w:space="0" w:color="auto"/>
                <w:bottom w:val="none" w:sz="0" w:space="0" w:color="auto"/>
                <w:right w:val="none" w:sz="0" w:space="0" w:color="auto"/>
              </w:divBdr>
            </w:div>
          </w:divsChild>
        </w:div>
        <w:div w:id="410010749">
          <w:marLeft w:val="0"/>
          <w:marRight w:val="0"/>
          <w:marTop w:val="0"/>
          <w:marBottom w:val="0"/>
          <w:divBdr>
            <w:top w:val="none" w:sz="0" w:space="0" w:color="auto"/>
            <w:left w:val="none" w:sz="0" w:space="0" w:color="auto"/>
            <w:bottom w:val="none" w:sz="0" w:space="0" w:color="auto"/>
            <w:right w:val="none" w:sz="0" w:space="0" w:color="auto"/>
          </w:divBdr>
          <w:divsChild>
            <w:div w:id="1502085237">
              <w:marLeft w:val="0"/>
              <w:marRight w:val="0"/>
              <w:marTop w:val="0"/>
              <w:marBottom w:val="0"/>
              <w:divBdr>
                <w:top w:val="none" w:sz="0" w:space="0" w:color="auto"/>
                <w:left w:val="none" w:sz="0" w:space="0" w:color="auto"/>
                <w:bottom w:val="none" w:sz="0" w:space="0" w:color="auto"/>
                <w:right w:val="none" w:sz="0" w:space="0" w:color="auto"/>
              </w:divBdr>
            </w:div>
          </w:divsChild>
        </w:div>
        <w:div w:id="859197891">
          <w:marLeft w:val="0"/>
          <w:marRight w:val="0"/>
          <w:marTop w:val="0"/>
          <w:marBottom w:val="0"/>
          <w:divBdr>
            <w:top w:val="none" w:sz="0" w:space="0" w:color="auto"/>
            <w:left w:val="none" w:sz="0" w:space="0" w:color="auto"/>
            <w:bottom w:val="none" w:sz="0" w:space="0" w:color="auto"/>
            <w:right w:val="none" w:sz="0" w:space="0" w:color="auto"/>
          </w:divBdr>
          <w:divsChild>
            <w:div w:id="312027397">
              <w:marLeft w:val="0"/>
              <w:marRight w:val="0"/>
              <w:marTop w:val="0"/>
              <w:marBottom w:val="0"/>
              <w:divBdr>
                <w:top w:val="none" w:sz="0" w:space="0" w:color="auto"/>
                <w:left w:val="none" w:sz="0" w:space="0" w:color="auto"/>
                <w:bottom w:val="none" w:sz="0" w:space="0" w:color="auto"/>
                <w:right w:val="none" w:sz="0" w:space="0" w:color="auto"/>
              </w:divBdr>
            </w:div>
          </w:divsChild>
        </w:div>
        <w:div w:id="195315376">
          <w:marLeft w:val="0"/>
          <w:marRight w:val="0"/>
          <w:marTop w:val="0"/>
          <w:marBottom w:val="0"/>
          <w:divBdr>
            <w:top w:val="none" w:sz="0" w:space="0" w:color="auto"/>
            <w:left w:val="none" w:sz="0" w:space="0" w:color="auto"/>
            <w:bottom w:val="none" w:sz="0" w:space="0" w:color="auto"/>
            <w:right w:val="none" w:sz="0" w:space="0" w:color="auto"/>
          </w:divBdr>
          <w:divsChild>
            <w:div w:id="10910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3186">
      <w:bodyDiv w:val="1"/>
      <w:marLeft w:val="0"/>
      <w:marRight w:val="0"/>
      <w:marTop w:val="0"/>
      <w:marBottom w:val="0"/>
      <w:divBdr>
        <w:top w:val="none" w:sz="0" w:space="0" w:color="auto"/>
        <w:left w:val="none" w:sz="0" w:space="0" w:color="auto"/>
        <w:bottom w:val="none" w:sz="0" w:space="0" w:color="auto"/>
        <w:right w:val="none" w:sz="0" w:space="0" w:color="auto"/>
      </w:divBdr>
      <w:divsChild>
        <w:div w:id="916330273">
          <w:marLeft w:val="0"/>
          <w:marRight w:val="0"/>
          <w:marTop w:val="0"/>
          <w:marBottom w:val="0"/>
          <w:divBdr>
            <w:top w:val="none" w:sz="0" w:space="0" w:color="auto"/>
            <w:left w:val="none" w:sz="0" w:space="0" w:color="auto"/>
            <w:bottom w:val="none" w:sz="0" w:space="0" w:color="auto"/>
            <w:right w:val="none" w:sz="0" w:space="0" w:color="auto"/>
          </w:divBdr>
        </w:div>
      </w:divsChild>
    </w:div>
    <w:div w:id="1909263904">
      <w:bodyDiv w:val="1"/>
      <w:marLeft w:val="0"/>
      <w:marRight w:val="0"/>
      <w:marTop w:val="0"/>
      <w:marBottom w:val="0"/>
      <w:divBdr>
        <w:top w:val="none" w:sz="0" w:space="0" w:color="auto"/>
        <w:left w:val="none" w:sz="0" w:space="0" w:color="auto"/>
        <w:bottom w:val="none" w:sz="0" w:space="0" w:color="auto"/>
        <w:right w:val="none" w:sz="0" w:space="0" w:color="auto"/>
      </w:divBdr>
      <w:divsChild>
        <w:div w:id="106627265">
          <w:marLeft w:val="0"/>
          <w:marRight w:val="0"/>
          <w:marTop w:val="0"/>
          <w:marBottom w:val="0"/>
          <w:divBdr>
            <w:top w:val="none" w:sz="0" w:space="0" w:color="auto"/>
            <w:left w:val="none" w:sz="0" w:space="0" w:color="auto"/>
            <w:bottom w:val="none" w:sz="0" w:space="0" w:color="auto"/>
            <w:right w:val="none" w:sz="0" w:space="0" w:color="auto"/>
          </w:divBdr>
        </w:div>
      </w:divsChild>
    </w:div>
    <w:div w:id="197578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4BB3E-5D10-4CD1-9B27-0C672440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2448</TotalTime>
  <Pages>13</Pages>
  <Words>3460</Words>
  <Characters>19036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josecotrinalejabo@gmail.com</dc:creator>
  <cp:keywords/>
  <dc:description/>
  <cp:lastModifiedBy>COTRINA LEJABO JOSE FERNANDO</cp:lastModifiedBy>
  <cp:revision>15</cp:revision>
  <cp:lastPrinted>2026-03-16T16:17:00Z</cp:lastPrinted>
  <dcterms:created xsi:type="dcterms:W3CDTF">2026-03-09T21:16:00Z</dcterms:created>
  <dcterms:modified xsi:type="dcterms:W3CDTF">2026-03-16T17:28:00Z</dcterms:modified>
</cp:coreProperties>
</file>