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3B36" w14:textId="23F01F78" w:rsidR="00E5079C" w:rsidRDefault="00E5079C" w:rsidP="006F0AE4">
      <w:pPr>
        <w:pStyle w:val="Ttulo1"/>
        <w:jc w:val="center"/>
        <w:rPr>
          <w:rFonts w:eastAsia="Times New Roman"/>
          <w:lang w:eastAsia="es-PA"/>
        </w:rPr>
      </w:pPr>
      <w:r>
        <w:rPr>
          <w:rFonts w:eastAsia="Times New Roman"/>
          <w:lang w:eastAsia="es-PA"/>
        </w:rPr>
        <w:t>UNIVERSIDAD TECNOLÓGICA DE PANAMÁ</w:t>
      </w:r>
    </w:p>
    <w:p w14:paraId="4DF405DA" w14:textId="7792E540" w:rsidR="006F0AE4" w:rsidRDefault="006F0AE4" w:rsidP="006F0AE4">
      <w:pPr>
        <w:jc w:val="center"/>
        <w:rPr>
          <w:lang w:eastAsia="es-PA"/>
        </w:rPr>
      </w:pPr>
      <w:r>
        <w:rPr>
          <w:lang w:eastAsia="es-PA"/>
        </w:rPr>
        <w:t>FACULTAD DE INGENIERÍA DE SISTEMAS COMPUTACIONALES</w:t>
      </w:r>
    </w:p>
    <w:p w14:paraId="5971C827" w14:textId="6FD7B724" w:rsidR="006F0AE4" w:rsidRPr="006F0AE4" w:rsidRDefault="006F0AE4" w:rsidP="006F0AE4">
      <w:pPr>
        <w:jc w:val="center"/>
        <w:rPr>
          <w:b/>
          <w:bCs/>
          <w:lang w:eastAsia="es-PA"/>
        </w:rPr>
      </w:pPr>
      <w:r w:rsidRPr="006F0AE4">
        <w:rPr>
          <w:b/>
          <w:bCs/>
          <w:lang w:eastAsia="es-PA"/>
        </w:rPr>
        <w:t>DISEÑO Y EVALUACIÓN DE INTERFACES</w:t>
      </w:r>
    </w:p>
    <w:p w14:paraId="2F6B71FE" w14:textId="01BD9CB9" w:rsidR="00E5079C" w:rsidRDefault="006F0AE4" w:rsidP="006F0AE4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lang w:eastAsia="es-PA"/>
        </w:rPr>
      </w:pPr>
      <w:r>
        <w:rPr>
          <w:rFonts w:ascii="inherit" w:eastAsia="Times New Roman" w:hAnsi="inherit" w:cs="Times New Roman"/>
          <w:sz w:val="24"/>
          <w:szCs w:val="24"/>
          <w:lang w:eastAsia="es-PA"/>
        </w:rPr>
        <w:t>Técnicas de Recolección de Datos</w:t>
      </w:r>
    </w:p>
    <w:p w14:paraId="63A4085B" w14:textId="77777777" w:rsidR="00E5079C" w:rsidRDefault="00E5079C" w:rsidP="00E5079C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715C8584" w14:textId="5A0D950C" w:rsidR="00E5079C" w:rsidRPr="00E5079C" w:rsidRDefault="006F0AE4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>
        <w:rPr>
          <w:rFonts w:ascii="inherit" w:eastAsia="Times New Roman" w:hAnsi="inherit" w:cs="Times New Roman"/>
          <w:sz w:val="24"/>
          <w:szCs w:val="24"/>
          <w:lang w:eastAsia="es-PA"/>
        </w:rPr>
        <w:t>L</w:t>
      </w:r>
      <w:r w:rsidR="00E5079C" w:rsidRPr="00E5079C">
        <w:rPr>
          <w:rFonts w:ascii="inherit" w:eastAsia="Times New Roman" w:hAnsi="inherit" w:cs="Times New Roman"/>
          <w:sz w:val="24"/>
          <w:szCs w:val="24"/>
          <w:lang w:eastAsia="es-PA"/>
        </w:rPr>
        <w:t>as entrevistas y las encuestas son técnicas de recolección de datos que tenemos disponible para entender mejor las necesidades de los usuarios.</w:t>
      </w:r>
    </w:p>
    <w:p w14:paraId="057B0EBF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esta asignación vamos a aplicar estas técnicas de manera exploratoria: para comprender algo que a lo mejor no conocemos.</w:t>
      </w:r>
    </w:p>
    <w:p w14:paraId="18267086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3A0DCDC4" w14:textId="78BEF612" w:rsidR="00E5079C" w:rsidRPr="006F0AE4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</w:pPr>
      <w:r w:rsidRPr="006F0AE4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OBJETIVO</w:t>
      </w:r>
    </w:p>
    <w:p w14:paraId="50F303C7" w14:textId="525E1F7F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>
        <w:rPr>
          <w:rFonts w:ascii="inherit" w:eastAsia="Times New Roman" w:hAnsi="inherit" w:cs="Times New Roman"/>
          <w:sz w:val="24"/>
          <w:szCs w:val="24"/>
          <w:lang w:eastAsia="es-PA"/>
        </w:rPr>
        <w:t>Aplicar métodos de recolección de datos: encuesta y entrevista.</w:t>
      </w:r>
    </w:p>
    <w:p w14:paraId="2F4C90B2" w14:textId="2757B77C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6B26DA13" w14:textId="623211DD" w:rsid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6F0AE4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MÉTODO</w:t>
      </w:r>
      <w:r w:rsidR="006F0AE4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S</w:t>
      </w:r>
      <w:r w:rsidRPr="006F0AE4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 xml:space="preserve"> DE RECOLECCIÓN DE DATOS</w:t>
      </w:r>
      <w:r>
        <w:rPr>
          <w:rFonts w:ascii="inherit" w:eastAsia="Times New Roman" w:hAnsi="inherit" w:cs="Times New Roman"/>
          <w:sz w:val="24"/>
          <w:szCs w:val="24"/>
          <w:lang w:eastAsia="es-PA"/>
        </w:rPr>
        <w:t>: encuesta y entrevista.</w:t>
      </w:r>
    </w:p>
    <w:p w14:paraId="7DD8FB9B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0DEC943B" w14:textId="0D8D27E2" w:rsidR="006F0AE4" w:rsidRDefault="006F0AE4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C01533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USUARIOS EN ESTUDIO:</w:t>
      </w:r>
      <w:r>
        <w:rPr>
          <w:rFonts w:ascii="inherit" w:eastAsia="Times New Roman" w:hAnsi="inherit" w:cs="Times New Roman"/>
          <w:sz w:val="24"/>
          <w:szCs w:val="24"/>
          <w:lang w:eastAsia="es-PA"/>
        </w:rPr>
        <w:t xml:space="preserve"> Personas adultas mayores de 50 años que viven en la ciudad de Panamá.</w:t>
      </w:r>
    </w:p>
    <w:p w14:paraId="7B3FB84E" w14:textId="77777777" w:rsidR="006F0AE4" w:rsidRDefault="006F0AE4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5CF1572E" w14:textId="6A3B779F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proofErr w:type="gram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Vamos</w:t>
      </w:r>
      <w:proofErr w:type="gram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aplicar una encuesta a personas de 50 años o más para entender mejor cómo utilizan las tecnologías. En los grupos ya conformados, van a tratar de aplicar la encuesta a, al menos, 15 personas que cumplan con la característica de edad</w:t>
      </w:r>
      <w:r w:rsidR="00C01533">
        <w:rPr>
          <w:rFonts w:ascii="inherit" w:eastAsia="Times New Roman" w:hAnsi="inherit" w:cs="Times New Roman"/>
          <w:sz w:val="24"/>
          <w:szCs w:val="24"/>
          <w:lang w:eastAsia="es-PA"/>
        </w:rPr>
        <w:t xml:space="preserve">. </w:t>
      </w: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Si pueden captar más usuarios, mucho mejor. Pueden levantar la encuesta en un medio electrónico, o hacerla en papel para luego captarla.</w:t>
      </w:r>
      <w:r w:rsidR="00C01533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Posiblemente será más fácil llegar a personas entre 50 y 60 años, pero trate de llegar a personas de rangos de edades mayores para que el resultado sea más enriquecedor.</w:t>
      </w:r>
    </w:p>
    <w:p w14:paraId="31AA567B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6EC46D32" w14:textId="08B7CAEB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Es importante que </w:t>
      </w:r>
      <w:r w:rsidR="00C01533">
        <w:rPr>
          <w:rFonts w:ascii="inherit" w:eastAsia="Times New Roman" w:hAnsi="inherit" w:cs="Times New Roman"/>
          <w:sz w:val="24"/>
          <w:szCs w:val="24"/>
          <w:lang w:eastAsia="es-PA"/>
        </w:rPr>
        <w:t>antes de aplicar la encuesta, la comprenda</w:t>
      </w: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. Practique con al menos un conocido para manejarse mejor (prueba piloto).</w:t>
      </w:r>
      <w:r w:rsidR="00C01533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</w:t>
      </w:r>
    </w:p>
    <w:p w14:paraId="009E0011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48754B0A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Encuesta</w:t>
      </w:r>
    </w:p>
    <w:p w14:paraId="56CCA7AF" w14:textId="1D30A24E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¿</w:t>
      </w:r>
      <w:r w:rsidR="00C01533">
        <w:rPr>
          <w:rFonts w:ascii="inherit" w:eastAsia="Times New Roman" w:hAnsi="inherit" w:cs="Times New Roman"/>
          <w:sz w:val="24"/>
          <w:szCs w:val="24"/>
          <w:lang w:eastAsia="es-PA"/>
        </w:rPr>
        <w:t>Cuál es su</w:t>
      </w: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rango de edad? </w:t>
      </w:r>
    </w:p>
    <w:p w14:paraId="0449BCD8" w14:textId="1CEC6BF9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50 </w:t>
      </w:r>
      <w:r>
        <w:rPr>
          <w:rFonts w:ascii="inherit" w:eastAsia="Times New Roman" w:hAnsi="inherit" w:cs="Times New Roman"/>
          <w:sz w:val="24"/>
          <w:szCs w:val="24"/>
          <w:lang w:eastAsia="es-PA"/>
        </w:rPr>
        <w:t>–</w:t>
      </w: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60</w:t>
      </w:r>
    </w:p>
    <w:p w14:paraId="1BDE5CE6" w14:textId="7E13A080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60 </w:t>
      </w:r>
      <w:r>
        <w:rPr>
          <w:rFonts w:ascii="inherit" w:eastAsia="Times New Roman" w:hAnsi="inherit" w:cs="Times New Roman"/>
          <w:sz w:val="24"/>
          <w:szCs w:val="24"/>
          <w:lang w:eastAsia="es-PA"/>
        </w:rPr>
        <w:t>–</w:t>
      </w: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70</w:t>
      </w:r>
    </w:p>
    <w:p w14:paraId="3C9EA066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70+</w:t>
      </w:r>
    </w:p>
    <w:p w14:paraId="2C7C2F6A" w14:textId="77777777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¿Con cuánta frecuencia utiliza dispositivos tecnológicos: computadora/ celular?</w:t>
      </w:r>
    </w:p>
    <w:p w14:paraId="3333BE7D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no uso dispositivos tecnológicos</w:t>
      </w:r>
    </w:p>
    <w:p w14:paraId="631F981A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proofErr w:type="gram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los uso</w:t>
      </w:r>
      <w:proofErr w:type="gram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un par de veces al mes</w:t>
      </w:r>
    </w:p>
    <w:p w14:paraId="4E1AFD5A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proofErr w:type="gram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los uso</w:t>
      </w:r>
      <w:proofErr w:type="gram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varias veces a la semana</w:t>
      </w:r>
    </w:p>
    <w:p w14:paraId="7C7652B6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proofErr w:type="gram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los uso</w:t>
      </w:r>
      <w:proofErr w:type="gram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diariamente</w:t>
      </w:r>
    </w:p>
    <w:p w14:paraId="62501B55" w14:textId="77777777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[Si usa dispositivos tecnológicos] ¿Cuáles son los propósitos de uso de estos dispositivos tecnológicos? (responder todas las que aplica)</w:t>
      </w:r>
    </w:p>
    <w:p w14:paraId="3635789A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el trabajo o estudio</w:t>
      </w:r>
    </w:p>
    <w:p w14:paraId="3C6074ED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lastRenderedPageBreak/>
        <w:t>Para entretenimiento (escuchar música, ver videos, jugar, redes sociales)</w:t>
      </w:r>
    </w:p>
    <w:p w14:paraId="5B727ECA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informarme (leer noticias o páginas de contenido)</w:t>
      </w:r>
    </w:p>
    <w:p w14:paraId="5276EB4A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comunicarme (llamadas, correo electrónico, mensajes de texto, videollamadas, escribir contenido en la web, otros)</w:t>
      </w:r>
    </w:p>
    <w:p w14:paraId="372D62E8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compras (comercio electrónico)</w:t>
      </w:r>
    </w:p>
    <w:p w14:paraId="63381CC5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hacer citas, registrarme a eventos o actividades </w:t>
      </w:r>
    </w:p>
    <w:p w14:paraId="7AB49E22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Para atención médica (telemedicina)</w:t>
      </w:r>
    </w:p>
    <w:p w14:paraId="7E23861E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Otros: ________ (indique)</w:t>
      </w:r>
    </w:p>
    <w:p w14:paraId="33DD3232" w14:textId="5C7D6EA0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[Si usa dispositivos tecnológicos] ¿Cuáles son los softwares de escritorio (computadora), páginas web (computadora o celular) o aplicaciones móviles (celular) que más usa? -1 o 2 es suficiente por dispositivo</w:t>
      </w:r>
    </w:p>
    <w:p w14:paraId="47DB8766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A través de computadora: </w:t>
      </w:r>
    </w:p>
    <w:p w14:paraId="4BE628B9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A través del celular:</w:t>
      </w:r>
    </w:p>
    <w:p w14:paraId="57B524C9" w14:textId="77777777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Cuando tiene problemas o dudas con sus dispositivos, ¿cómo los resuelve? (respuesta múltiple)</w:t>
      </w:r>
    </w:p>
    <w:p w14:paraId="5B511C38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Me ayuda un familiar</w:t>
      </w:r>
    </w:p>
    <w:p w14:paraId="51B46B15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Asisto a un servicio técnico</w:t>
      </w:r>
    </w:p>
    <w:p w14:paraId="117CDD33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Busco en internet posibles soluciones </w:t>
      </w:r>
    </w:p>
    <w:p w14:paraId="7E3E9576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Otro: ______</w:t>
      </w:r>
    </w:p>
    <w:p w14:paraId="41F8C8F4" w14:textId="77777777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[Si no usa dispositivos tecnológicos] ¿Cuáles son las razones por la que no los usa? (respuestas múltiples)</w:t>
      </w:r>
    </w:p>
    <w:p w14:paraId="00420080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No tengo necesidad</w:t>
      </w:r>
    </w:p>
    <w:p w14:paraId="7F19E964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No cuento con dispositivos</w:t>
      </w:r>
    </w:p>
    <w:p w14:paraId="201B98B1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No entiendo </w:t>
      </w:r>
      <w:proofErr w:type="spell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como</w:t>
      </w:r>
      <w:proofErr w:type="spell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utilizarlos</w:t>
      </w:r>
    </w:p>
    <w:p w14:paraId="5DBD8DCC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Me da miedo dañar el dispositivo</w:t>
      </w:r>
    </w:p>
    <w:p w14:paraId="4BF5C099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Otra </w:t>
      </w:r>
      <w:proofErr w:type="gram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razón:_</w:t>
      </w:r>
      <w:proofErr w:type="gram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______ (indique)</w:t>
      </w:r>
    </w:p>
    <w:p w14:paraId="2DEA803B" w14:textId="77777777" w:rsidR="00E5079C" w:rsidRPr="00E5079C" w:rsidRDefault="00E5079C" w:rsidP="006F0A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[Para todos] ¿Estaría interesado en recibir cursos particulares sobre cómo obtener mejor provecho de su dispositivo de manera gratuita?</w:t>
      </w:r>
    </w:p>
    <w:p w14:paraId="18461853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Sí</w:t>
      </w:r>
    </w:p>
    <w:p w14:paraId="541FE72B" w14:textId="77777777" w:rsidR="00E5079C" w:rsidRPr="00E5079C" w:rsidRDefault="00E5079C" w:rsidP="006F0AE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No</w:t>
      </w:r>
    </w:p>
    <w:p w14:paraId="7158ECF9" w14:textId="77777777" w:rsidR="00C01533" w:rsidRPr="00C01533" w:rsidRDefault="00C01533" w:rsidP="00C01533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C01533">
        <w:rPr>
          <w:rFonts w:ascii="inherit" w:eastAsia="Times New Roman" w:hAnsi="inherit" w:cs="Times New Roman"/>
          <w:sz w:val="24"/>
          <w:szCs w:val="24"/>
          <w:lang w:eastAsia="es-PA"/>
        </w:rPr>
        <w:t>Una vez colectado los datos de la encuesta, trate de sacar conclusiones de los resultados. Discutan en grupo.</w:t>
      </w:r>
    </w:p>
    <w:p w14:paraId="2210960B" w14:textId="77777777" w:rsidR="00C01533" w:rsidRDefault="00C01533" w:rsidP="006F0AE4">
      <w:pPr>
        <w:spacing w:after="0" w:line="240" w:lineRule="auto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</w:pPr>
    </w:p>
    <w:p w14:paraId="66F42D3E" w14:textId="46BED57A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Entrevista</w:t>
      </w:r>
    </w:p>
    <w:p w14:paraId="1909AC23" w14:textId="77777777" w:rsid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6BFD8CF8" w14:textId="52015AEA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Complemente la encuesta por medio de una entrevista, con al menos 2 personas por integrante (pueden hacerlo con personas conocidas o cercanas que cumplan con la característica de edad). La entrevista es abierta, y debe servir para comprender mejor la razón detrás de los resultados obtenidos en la encuesta. </w:t>
      </w:r>
      <w:proofErr w:type="gramStart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>Por ejemplo, cuál dispositivo usa más?</w:t>
      </w:r>
      <w:proofErr w:type="gramEnd"/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 qué es más fácil hacer en uno que en otro, si se usan ambos dispositivos?... el propósito que más lo motiva a usar el dispositivo?... etc...</w:t>
      </w:r>
    </w:p>
    <w:p w14:paraId="7915F2F6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PA"/>
        </w:rPr>
      </w:pPr>
    </w:p>
    <w:p w14:paraId="5A16C4B9" w14:textId="77777777" w:rsidR="00E5079C" w:rsidRPr="00E5079C" w:rsidRDefault="00E5079C" w:rsidP="006F0AE4">
      <w:pPr>
        <w:spacing w:after="0" w:line="240" w:lineRule="auto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</w:pPr>
      <w:r w:rsidRPr="00E5079C">
        <w:rPr>
          <w:rFonts w:ascii="inherit" w:eastAsia="Times New Roman" w:hAnsi="inherit" w:cs="Times New Roman"/>
          <w:b/>
          <w:bCs/>
          <w:sz w:val="24"/>
          <w:szCs w:val="24"/>
          <w:lang w:eastAsia="es-PA"/>
        </w:rPr>
        <w:t>Hallazgos</w:t>
      </w:r>
    </w:p>
    <w:p w14:paraId="0A0180A8" w14:textId="4C98FF2B" w:rsidR="009833B4" w:rsidRDefault="00E5079C" w:rsidP="00C01533">
      <w:pPr>
        <w:spacing w:after="0" w:line="240" w:lineRule="auto"/>
        <w:jc w:val="both"/>
      </w:pPr>
      <w:r w:rsidRPr="00E5079C">
        <w:rPr>
          <w:rFonts w:ascii="inherit" w:eastAsia="Times New Roman" w:hAnsi="inherit" w:cs="Times New Roman"/>
          <w:sz w:val="24"/>
          <w:szCs w:val="24"/>
          <w:lang w:eastAsia="es-PA"/>
        </w:rPr>
        <w:t xml:space="preserve">Cada grupo debe presentar los datos y hallazgos </w:t>
      </w:r>
      <w:r>
        <w:rPr>
          <w:rFonts w:ascii="inherit" w:eastAsia="Times New Roman" w:hAnsi="inherit" w:cs="Times New Roman"/>
          <w:sz w:val="24"/>
          <w:szCs w:val="24"/>
          <w:lang w:eastAsia="es-PA"/>
        </w:rPr>
        <w:t>en un reporte. (Investigar sobre cómo presentar reportes de investigación de usuarios).</w:t>
      </w:r>
    </w:p>
    <w:sectPr w:rsidR="00983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CE7"/>
    <w:multiLevelType w:val="multilevel"/>
    <w:tmpl w:val="5F0A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F36A8"/>
    <w:multiLevelType w:val="multilevel"/>
    <w:tmpl w:val="F8D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82345"/>
    <w:multiLevelType w:val="hybridMultilevel"/>
    <w:tmpl w:val="AC441B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C"/>
    <w:rsid w:val="006F0AE4"/>
    <w:rsid w:val="007B52B2"/>
    <w:rsid w:val="009833B4"/>
    <w:rsid w:val="00C01533"/>
    <w:rsid w:val="00E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6EFCE"/>
  <w15:chartTrackingRefBased/>
  <w15:docId w15:val="{5B62D422-87C8-4DFD-BA19-ECB1CB51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0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507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874C15A40464499CDD9FDFD6972D0" ma:contentTypeVersion="0" ma:contentTypeDescription="Crear nuevo documento." ma:contentTypeScope="" ma:versionID="29e18b0d04a6d6805ed782c47c382c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36794-420C-49EC-AD53-B8A218B72029}"/>
</file>

<file path=customXml/itemProps2.xml><?xml version="1.0" encoding="utf-8"?>
<ds:datastoreItem xmlns:ds="http://schemas.openxmlformats.org/officeDocument/2006/customXml" ds:itemID="{3BC5EA44-B0CC-47E1-87AF-9E23DE735627}"/>
</file>

<file path=customXml/itemProps3.xml><?xml version="1.0" encoding="utf-8"?>
<ds:datastoreItem xmlns:ds="http://schemas.openxmlformats.org/officeDocument/2006/customXml" ds:itemID="{46A9B42A-8883-45D6-A6B0-18F8BEA3FD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C. Arosemena</dc:creator>
  <cp:keywords/>
  <dc:description/>
  <cp:lastModifiedBy>Karla C. Arosemena</cp:lastModifiedBy>
  <cp:revision>2</cp:revision>
  <dcterms:created xsi:type="dcterms:W3CDTF">2021-06-02T16:09:00Z</dcterms:created>
  <dcterms:modified xsi:type="dcterms:W3CDTF">2021-06-02T17:56:00Z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0x010100C97874C15A40464499CDD9FDFD6972D0</vt:lpwstr>
  </property>
</Properties>
</file>