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widowControl w:val="1"/>
        <w:spacing w:after="220" w:before="480" w:line="360" w:lineRule="auto"/>
        <w:ind w:left="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220" w:line="256.8" w:lineRule="auto"/>
        <w:ind w:left="20" w:right="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 TECNOLÓGICA DE PANAMÁ</w:t>
      </w:r>
    </w:p>
    <w:p w:rsidR="00000000" w:rsidDel="00000000" w:rsidP="00000000" w:rsidRDefault="00000000" w:rsidRPr="00000000" w14:paraId="00000004">
      <w:pPr>
        <w:widowControl w:val="1"/>
        <w:spacing w:after="220" w:line="256.8" w:lineRule="auto"/>
        <w:ind w:left="20" w:right="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340" w:line="256.8" w:lineRule="auto"/>
        <w:ind w:left="1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FACULTAD DE INGENIERÍA DE SISTEMAS COMPUTACIONALES</w:t>
      </w:r>
    </w:p>
    <w:p w:rsidR="00000000" w:rsidDel="00000000" w:rsidP="00000000" w:rsidRDefault="00000000" w:rsidRPr="00000000" w14:paraId="00000006">
      <w:pPr>
        <w:widowControl w:val="1"/>
        <w:spacing w:after="220" w:line="256.8" w:lineRule="auto"/>
        <w:ind w:left="8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1"/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LICENCIATURA EN INGENIERÍA DE SISTEMAS DE INFORMACIÓN</w:t>
      </w:r>
    </w:p>
    <w:p w:rsidR="00000000" w:rsidDel="00000000" w:rsidP="00000000" w:rsidRDefault="00000000" w:rsidRPr="00000000" w14:paraId="00000008">
      <w:pPr>
        <w:widowControl w:val="1"/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INFRAESTRUCTURA COMPUTACIONAL DE TI</w:t>
      </w:r>
    </w:p>
    <w:p w:rsidR="00000000" w:rsidDel="00000000" w:rsidP="00000000" w:rsidRDefault="00000000" w:rsidRPr="00000000" w14:paraId="0000000A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after="340" w:line="256.8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Prof. Emilio Dutary</w:t>
        <w:tab/>
      </w:r>
    </w:p>
    <w:p w:rsidR="00000000" w:rsidDel="00000000" w:rsidP="00000000" w:rsidRDefault="00000000" w:rsidRPr="00000000" w14:paraId="0000000C">
      <w:pPr>
        <w:widowControl w:val="1"/>
        <w:spacing w:after="340" w:line="256.8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  <w:tab/>
        <w:t xml:space="preserve">     </w:t>
      </w:r>
    </w:p>
    <w:p w:rsidR="00000000" w:rsidDel="00000000" w:rsidP="00000000" w:rsidRDefault="00000000" w:rsidRPr="00000000" w14:paraId="0000000D">
      <w:pPr>
        <w:widowControl w:val="1"/>
        <w:spacing w:after="340" w:line="256.8" w:lineRule="auto"/>
        <w:ind w:left="-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Fernando Cutire</w:t>
      </w:r>
    </w:p>
    <w:p w:rsidR="00000000" w:rsidDel="00000000" w:rsidP="00000000" w:rsidRDefault="00000000" w:rsidRPr="00000000" w14:paraId="0000000E">
      <w:pPr>
        <w:widowControl w:val="1"/>
        <w:spacing w:after="340" w:line="256.8" w:lineRule="auto"/>
        <w:ind w:left="-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8-972-906</w:t>
        <w:tab/>
      </w:r>
    </w:p>
    <w:p w:rsidR="00000000" w:rsidDel="00000000" w:rsidP="00000000" w:rsidRDefault="00000000" w:rsidRPr="00000000" w14:paraId="0000000F">
      <w:pPr>
        <w:widowControl w:val="1"/>
        <w:spacing w:after="340" w:line="256.8" w:lineRule="auto"/>
        <w:ind w:left="-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340" w:line="256.8" w:lineRule="auto"/>
        <w:ind w:left="-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Grupo: 1IF131</w:t>
      </w:r>
    </w:p>
    <w:p w:rsidR="00000000" w:rsidDel="00000000" w:rsidP="00000000" w:rsidRDefault="00000000" w:rsidRPr="00000000" w14:paraId="00000011">
      <w:pPr>
        <w:widowControl w:val="1"/>
        <w:spacing w:after="340" w:line="256.8" w:lineRule="auto"/>
        <w:ind w:left="8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1"/>
        <w:spacing w:after="220" w:before="480" w:line="360" w:lineRule="auto"/>
        <w:ind w:left="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15-06-2021</w:t>
      </w:r>
    </w:p>
    <w:p w:rsidR="00000000" w:rsidDel="00000000" w:rsidP="00000000" w:rsidRDefault="00000000" w:rsidRPr="00000000" w14:paraId="00000013">
      <w:pPr>
        <w:widowControl w:val="1"/>
        <w:spacing w:after="220" w:before="480" w:line="360" w:lineRule="auto"/>
        <w:ind w:left="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ind w:firstLine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ind w:firstLine="300"/>
        <w:rPr/>
      </w:pPr>
      <w:bookmarkStart w:colFirst="0" w:colLast="0" w:name="_heading=h.jv5bhvvcgp5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404753" cy="53959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4753" cy="539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ind w:firstLine="300"/>
        <w:rPr/>
      </w:pPr>
      <w:r w:rsidDel="00000000" w:rsidR="00000000" w:rsidRPr="00000000">
        <w:rPr>
          <w:rtl w:val="0"/>
        </w:rPr>
        <w:t xml:space="preserve">Práctica de laboratorio: Información de dispositivos móviles</w:t>
      </w:r>
    </w:p>
    <w:bookmarkStart w:colFirst="0" w:colLast="0" w:name="bookmark=id.gjdgxs" w:id="1"/>
    <w:bookmarkEnd w:id="1"/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" w:line="240" w:lineRule="auto"/>
        <w:ind w:left="3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1A">
      <w:pPr>
        <w:spacing w:before="163" w:lineRule="auto"/>
        <w:ind w:left="660" w:right="228" w:firstLine="0"/>
        <w:jc w:val="left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En esta actividad, utilizará Internet, un diario técnico o una tienda local para obtener información sobre un dispositivo Android y un dispositivo iOS. Luego, documentará las especificaciones de cada dispositivo iOS y Android sobre esta planilla de trabajo. Esté preparado para justificar sus decisiones con respecto a los dispositivos que elija.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2"/>
    <w:bookmarkEnd w:id="2"/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Equipo recomendado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19"/>
          <w:tab w:val="left" w:pos="1020"/>
        </w:tabs>
        <w:spacing w:after="0" w:before="162" w:line="240" w:lineRule="auto"/>
        <w:ind w:left="1019" w:right="0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Computadora con acceso a Internet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fob9te" w:id="3"/>
    <w:bookmarkEnd w:id="3"/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Instrucciones</w:t>
      </w:r>
    </w:p>
    <w:bookmarkStart w:colFirst="0" w:colLast="0" w:name="bookmark=id.3znysh7" w:id="4"/>
    <w:bookmarkEnd w:id="4"/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76" w:lineRule="auto"/>
        <w:ind w:left="1293" w:right="207" w:hanging="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Paso 1: Seleccione un dispositivo con Android y un dispositivo con iOS para investigar. Registre las especificaciones de hardware en las casillas que se muestran a continuación.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66.0" w:type="dxa"/>
        <w:jc w:val="left"/>
        <w:tblInd w:w="1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4"/>
        <w:gridCol w:w="4042"/>
        <w:gridCol w:w="4140"/>
        <w:tblGridChange w:id="0">
          <w:tblGrid>
            <w:gridCol w:w="1984"/>
            <w:gridCol w:w="4042"/>
            <w:gridCol w:w="4140"/>
          </w:tblGrid>
        </w:tblGridChange>
      </w:tblGrid>
      <w:tr>
        <w:trPr>
          <w:trHeight w:val="504" w:hRule="atLeast"/>
        </w:trPr>
        <w:tc>
          <w:tcPr>
            <w:shd w:fill="dbe4f0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7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06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 Android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32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 iOS</w:t>
            </w:r>
          </w:p>
        </w:tc>
      </w:tr>
      <w:tr>
        <w:trPr>
          <w:trHeight w:val="1070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6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Modelo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62626"/>
                <w:sz w:val="28"/>
                <w:szCs w:val="28"/>
                <w:highlight w:val="white"/>
                <w:rtl w:val="0"/>
              </w:rPr>
              <w:t xml:space="preserve">Samsung Galaxy S21 Ultra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Iphone 12 Pro Max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6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Fabricante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Samsung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6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operativo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shd w:fill="fafafa" w:val="clear"/>
                <w:rtl w:val="0"/>
              </w:rPr>
              <w:t xml:space="preserve">Android 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IOS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84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Memoria disponible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905.0" w:type="dxa"/>
              <w:jc w:val="left"/>
              <w:tblBorders>
                <w:top w:color="eeeeee" w:space="0" w:sz="30" w:val="single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600"/>
            </w:tblPr>
            <w:tblGrid>
              <w:gridCol w:w="10905"/>
              <w:tblGridChange w:id="0">
                <w:tblGrid>
                  <w:gridCol w:w="1090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f0f0f0" w:space="0" w:sz="7" w:val="single"/>
                    <w:right w:color="000000" w:space="0" w:sz="0" w:val="nil"/>
                  </w:tcBorders>
                  <w:tcMar>
                    <w:top w:w="40.0" w:type="dxa"/>
                    <w:left w:w="160.0" w:type="dxa"/>
                    <w:bottom w:w="40.0" w:type="dxa"/>
                    <w:right w:w="16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spacing w:line="274.2857142857143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128GB 8GB RAM,</w:t>
                  </w:r>
                </w:p>
                <w:p w:rsidR="00000000" w:rsidDel="00000000" w:rsidP="00000000" w:rsidRDefault="00000000" w:rsidRPr="00000000" w14:paraId="00000035">
                  <w:pPr>
                    <w:spacing w:line="274.2857142857143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 256GB 8GB RAM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128 GB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256 GB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512 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6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Cámara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Frontal: 40 MP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Cámaras principales: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8"/>
                <w:szCs w:val="28"/>
                <w:highlight w:val="white"/>
                <w:rtl w:val="0"/>
              </w:rPr>
              <w:t xml:space="preserve">108 MP + gran angular 12 MP + telefoto (zoom óptico 3x) 10 MP + (zoom óptico 10x) 10 MP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Frontal: 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12 megapíxeles f/2.2 HDR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1" w:hRule="atLeast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60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ConectividadWi-Fi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5G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WiFi 6 y 6E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UBW tracking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Trasera; 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12 MP f/1.6 26mm OIS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12 MP (tele) f/2.0 52mm OIS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12 MP f/1.6 13mm ultra gran angular 120º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Rule="auto"/>
        <w:ind w:firstLine="0"/>
        <w:rPr>
          <w:rFonts w:ascii="Times New Roman" w:cs="Times New Roman" w:eastAsia="Times New Roman" w:hAnsi="Times New Roman"/>
          <w:sz w:val="20"/>
          <w:szCs w:val="20"/>
        </w:rPr>
        <w:sectPr>
          <w:footerReference r:id="rId8" w:type="default"/>
          <w:pgSz w:h="15840" w:w="12240" w:orient="portrait"/>
          <w:pgMar w:bottom="900" w:top="920" w:left="780" w:right="980" w:header="360" w:footer="71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79" w:lineRule="auto"/>
        <w:ind w:left="30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Práctica de laboratorio: Información de dispositivos móviles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215900</wp:posOffset>
                </wp:positionV>
                <wp:extent cx="6448425" cy="37719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21850" y="3765903"/>
                          <a:ext cx="6438900" cy="2819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215900</wp:posOffset>
                </wp:positionV>
                <wp:extent cx="6448425" cy="37719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48425" cy="377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66.0" w:type="dxa"/>
        <w:jc w:val="left"/>
        <w:tblInd w:w="1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4"/>
        <w:gridCol w:w="4042"/>
        <w:gridCol w:w="4140"/>
        <w:tblGridChange w:id="0">
          <w:tblGrid>
            <w:gridCol w:w="1984"/>
            <w:gridCol w:w="4042"/>
            <w:gridCol w:w="4140"/>
          </w:tblGrid>
        </w:tblGridChange>
      </w:tblGrid>
      <w:tr>
        <w:trPr>
          <w:trHeight w:val="504" w:hRule="atLeast"/>
        </w:trPr>
        <w:tc>
          <w:tcPr>
            <w:shd w:fill="dbe4f0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7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6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 Android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32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 iOS</w:t>
            </w:r>
          </w:p>
        </w:tc>
      </w:tr>
      <w:tr>
        <w:trPr>
          <w:trHeight w:val="1070" w:hRule="atLeast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91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la batería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62626"/>
                <w:sz w:val="28"/>
                <w:szCs w:val="28"/>
                <w:highlight w:val="white"/>
                <w:rtl w:val="0"/>
              </w:rPr>
              <w:t xml:space="preserve">5.000 mAh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3687 mAh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9" w:hRule="atLeast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107" w:right="54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Tamaño y resolución de pantalla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62626"/>
                <w:sz w:val="28"/>
                <w:szCs w:val="28"/>
                <w:highlight w:val="white"/>
                <w:rtl w:val="0"/>
              </w:rPr>
              <w:t xml:space="preserve">6,8 pulgadas (curva)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62626"/>
                <w:sz w:val="28"/>
                <w:szCs w:val="28"/>
                <w:highlight w:val="white"/>
                <w:rtl w:val="0"/>
              </w:rPr>
              <w:t xml:space="preserve">Resolución Pantalla: 3.200×1.440 pixeles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OLED Super Retina XDR de 6,7 pulgadas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resolución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 de 2.778 x 1.284 píxeles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1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Tamaño y peso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Tamaño: </w:t>
            </w:r>
            <w:r w:rsidDel="00000000" w:rsidR="00000000" w:rsidRPr="00000000">
              <w:rPr>
                <w:color w:val="262626"/>
                <w:sz w:val="28"/>
                <w:szCs w:val="28"/>
                <w:highlight w:val="white"/>
                <w:rtl w:val="0"/>
              </w:rPr>
              <w:t xml:space="preserve">165,1×75,6×8,9 mm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62626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62626"/>
                <w:sz w:val="28"/>
                <w:szCs w:val="28"/>
                <w:highlight w:val="white"/>
                <w:rtl w:val="0"/>
              </w:rPr>
              <w:t xml:space="preserve">Peso: 227 gramos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Tamaño: 160,8 x 78,1 x 7,4 milímetros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Peso: 228 gramos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bookmark=id.2et92p0" w:id="5"/>
    <w:bookmarkEnd w:id="5"/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76" w:lineRule="auto"/>
        <w:ind w:left="1293" w:right="439" w:hanging="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Paso 2: Sobre la base de la investigación realizada, ¿qué dispositivo móvil elegiría? Esté preparado para justificar sus decisiones con respecto al dispositivo móvil que seleccione.</w:t>
      </w:r>
    </w:p>
    <w:p w:rsidR="00000000" w:rsidDel="00000000" w:rsidP="00000000" w:rsidRDefault="00000000" w:rsidRPr="00000000" w14:paraId="00000064">
      <w:pPr>
        <w:spacing w:before="120" w:lineRule="auto"/>
        <w:ind w:left="660" w:right="0" w:firstLine="0"/>
        <w:jc w:val="left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rtl w:val="0"/>
        </w:rPr>
        <w:t xml:space="preserve">Escriba sus respuestas aquí.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119" w:lineRule="auto"/>
        <w:ind w:left="66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Elegiría el Samsung Galaxy S21 Ultra, lo justifico por las bondades del sistema operativo android. A su vez su cámara y batería me hacen elegir como opción.</w:t>
      </w:r>
    </w:p>
    <w:sectPr>
      <w:type w:val="nextPage"/>
      <w:pgSz w:h="15840" w:w="12240" w:orient="portrait"/>
      <w:pgMar w:bottom="900" w:top="700" w:left="780" w:right="980" w:header="0" w:footer="71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1019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966" w:hanging="360"/>
      </w:pPr>
      <w:rPr/>
    </w:lvl>
    <w:lvl w:ilvl="2">
      <w:start w:val="0"/>
      <w:numFmt w:val="bullet"/>
      <w:lvlText w:val="•"/>
      <w:lvlJc w:val="left"/>
      <w:pPr>
        <w:ind w:left="2912" w:hanging="360"/>
      </w:pPr>
      <w:rPr/>
    </w:lvl>
    <w:lvl w:ilvl="3">
      <w:start w:val="0"/>
      <w:numFmt w:val="bullet"/>
      <w:lvlText w:val="•"/>
      <w:lvlJc w:val="left"/>
      <w:pPr>
        <w:ind w:left="3858" w:hanging="360"/>
      </w:pPr>
      <w:rPr/>
    </w:lvl>
    <w:lvl w:ilvl="4">
      <w:start w:val="0"/>
      <w:numFmt w:val="bullet"/>
      <w:lvlText w:val="•"/>
      <w:lvlJc w:val="left"/>
      <w:pPr>
        <w:ind w:left="4804" w:hanging="360"/>
      </w:pPr>
      <w:rPr/>
    </w:lvl>
    <w:lvl w:ilvl="5">
      <w:start w:val="0"/>
      <w:numFmt w:val="bullet"/>
      <w:lvlText w:val="•"/>
      <w:lvlJc w:val="left"/>
      <w:pPr>
        <w:ind w:left="5750" w:hanging="360"/>
      </w:pPr>
      <w:rPr/>
    </w:lvl>
    <w:lvl w:ilvl="6">
      <w:start w:val="0"/>
      <w:numFmt w:val="bullet"/>
      <w:lvlText w:val="•"/>
      <w:lvlJc w:val="left"/>
      <w:pPr>
        <w:ind w:left="6696" w:hanging="360"/>
      </w:pPr>
      <w:rPr/>
    </w:lvl>
    <w:lvl w:ilvl="7">
      <w:start w:val="0"/>
      <w:numFmt w:val="bullet"/>
      <w:lvlText w:val="•"/>
      <w:lvlJc w:val="left"/>
      <w:pPr>
        <w:ind w:left="7642" w:hanging="360"/>
      </w:pPr>
      <w:rPr/>
    </w:lvl>
    <w:lvl w:ilvl="8">
      <w:start w:val="0"/>
      <w:numFmt w:val="bullet"/>
      <w:lvlText w:val="•"/>
      <w:lvlJc w:val="left"/>
      <w:pPr>
        <w:ind w:left="858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0" w:lineRule="auto"/>
      <w:ind w:left="300"/>
    </w:pPr>
    <w:rPr>
      <w:rFonts w:ascii="Arial" w:cs="Arial" w:eastAsia="Arial" w:hAnsi="Arial"/>
      <w:b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b w:val="1"/>
      <w:bCs w:val="1"/>
      <w:sz w:val="26"/>
      <w:szCs w:val="26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before="90"/>
      <w:ind w:left="300"/>
    </w:pPr>
    <w:rPr>
      <w:rFonts w:ascii="Arial" w:cs="Arial" w:eastAsia="Arial" w:hAnsi="Arial"/>
      <w:b w:val="1"/>
      <w:bCs w:val="1"/>
      <w:sz w:val="32"/>
      <w:szCs w:val="32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162"/>
      <w:ind w:left="1019" w:hanging="360"/>
    </w:pPr>
    <w:rPr>
      <w:rFonts w:ascii="Arial MT" w:cs="Arial MT" w:eastAsia="Arial MT" w:hAnsi="Arial MT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Arial" w:cs="Arial" w:eastAsia="Arial" w:hAnsi="Arial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afafa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8BmDLtFFpeaf8ozMkfqrnrNm7A==">AMUW2mXutn6I4witARdbb4BdbouxgSvfAo6iLlnj7sDv93acaL2toyWoreNs5hEh9AgSxivvgsViOal3wKosXgpZ3m9HUKz93m04tdzJ6JTZHjtDKaeBxzxcDsDL6c49/3xZEJ7DeVYRTOfuzaY//jTNHKAGJnhfgK78u1cxRAELhinjmsBU22v8Prqh/Ya4e4Ar6K0+fNj2QRBayRq6Tpzoq4sd61dqhg==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2021-06-01T15:55:32Z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2019-11-25T00:00:00Z</vt:filetime>
  </property>
  <property fmtid="{D5CDD505-2E9C-101B-9397-08002B2CF9AE}" pid="3" name="Creator">
    <vt:lpwstr>Acrobat PDFMaker 11 Word 版</vt:lpwstr>
  </property>
  <property fmtid="{D5CDD505-2E9C-101B-9397-08002B2CF9AE}" pid="4" name="LastSaved">
    <vt:filetime>2021-06-01T00:00:00Z</vt:filetime>
  </property>
</Properties>
</file>