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E715B" w14:textId="1E0F8C39" w:rsidR="001D0C3E" w:rsidRDefault="001D0C3E" w:rsidP="001D0C3E">
      <w:pPr>
        <w:jc w:val="center"/>
        <w:rPr>
          <w:rFonts w:ascii="Arial" w:hAnsi="Arial" w:cs="Arial"/>
          <w:b/>
          <w:bCs/>
        </w:rPr>
      </w:pPr>
      <w:r w:rsidRPr="001D0C3E">
        <w:rPr>
          <w:rFonts w:ascii="Arial" w:hAnsi="Arial" w:cs="Arial"/>
          <w:b/>
          <w:bCs/>
        </w:rPr>
        <w:t>EL IMPACTO DEL COVID-19 EN LAS DISTISTAS AREAS DE ESTUDIO</w:t>
      </w:r>
    </w:p>
    <w:p w14:paraId="1FD2D1BB" w14:textId="55832A37" w:rsidR="001D0C3E" w:rsidRDefault="001D0C3E" w:rsidP="001D0C3E">
      <w:pPr>
        <w:jc w:val="center"/>
        <w:rPr>
          <w:rFonts w:ascii="Arial" w:hAnsi="Arial" w:cs="Arial"/>
          <w:b/>
          <w:bCs/>
        </w:rPr>
      </w:pPr>
      <w:r w:rsidRPr="001D0C3E">
        <w:rPr>
          <w:rFonts w:ascii="Arial" w:hAnsi="Arial" w:cs="Arial"/>
          <w:b/>
          <w:bCs/>
        </w:rPr>
        <w:t>POR KAREN CABRERA</w:t>
      </w:r>
    </w:p>
    <w:p w14:paraId="57F585AB" w14:textId="77777777" w:rsidR="001D0C3E" w:rsidRDefault="001D0C3E" w:rsidP="001D0C3E">
      <w:pPr>
        <w:rPr>
          <w:rFonts w:ascii="Arial" w:hAnsi="Arial" w:cs="Arial"/>
          <w:b/>
          <w:bCs/>
        </w:rPr>
      </w:pPr>
    </w:p>
    <w:p w14:paraId="0F63A493" w14:textId="20C9679F" w:rsidR="001D0C3E" w:rsidRDefault="001D0C3E" w:rsidP="007809EC">
      <w:pPr>
        <w:jc w:val="both"/>
        <w:rPr>
          <w:rFonts w:ascii="Arial" w:hAnsi="Arial" w:cs="Arial"/>
        </w:rPr>
      </w:pPr>
      <w:r>
        <w:rPr>
          <w:rFonts w:ascii="Arial" w:hAnsi="Arial" w:cs="Arial"/>
        </w:rPr>
        <w:t>El Covid-19 es un virus que ha generado grandes cambios en la vida diaria de todos. Pero, ¿De que manera ha influido en la vida académica? Y ¿</w:t>
      </w:r>
      <w:r w:rsidR="00BE68EA">
        <w:rPr>
          <w:rFonts w:ascii="Arial" w:hAnsi="Arial" w:cs="Arial"/>
        </w:rPr>
        <w:t>cómo han</w:t>
      </w:r>
      <w:r>
        <w:rPr>
          <w:rFonts w:ascii="Arial" w:hAnsi="Arial" w:cs="Arial"/>
        </w:rPr>
        <w:t xml:space="preserve"> enfrentado y sobrellevado esta situación las distintas disciplinas</w:t>
      </w:r>
      <w:r w:rsidR="009165CF">
        <w:rPr>
          <w:rFonts w:ascii="Arial" w:hAnsi="Arial" w:cs="Arial"/>
        </w:rPr>
        <w:t xml:space="preserve"> en cuanto a la parte académica</w:t>
      </w:r>
      <w:r>
        <w:rPr>
          <w:rFonts w:ascii="Arial" w:hAnsi="Arial" w:cs="Arial"/>
        </w:rPr>
        <w:t xml:space="preserve">? </w:t>
      </w:r>
      <w:r w:rsidR="00BE68EA">
        <w:rPr>
          <w:rFonts w:ascii="Arial" w:hAnsi="Arial" w:cs="Arial"/>
        </w:rPr>
        <w:t xml:space="preserve">Por medio de este ensayo profundizaremos un poco en este tema y veremos en que campos es mas factible trabajar bajo la modalidad virtual y en cuales es un poco mas complejo. </w:t>
      </w:r>
    </w:p>
    <w:p w14:paraId="658DED56" w14:textId="0C52FE57" w:rsidR="00BE68EA" w:rsidRDefault="00BE68EA" w:rsidP="007809EC">
      <w:pPr>
        <w:jc w:val="both"/>
        <w:rPr>
          <w:rFonts w:ascii="Arial" w:hAnsi="Arial" w:cs="Arial"/>
        </w:rPr>
      </w:pPr>
      <w:r>
        <w:rPr>
          <w:rFonts w:ascii="Arial" w:hAnsi="Arial" w:cs="Arial"/>
        </w:rPr>
        <w:t xml:space="preserve">Para empezar, hablaremos sobre la forma en la que los estudiantes del área de la tecnología han </w:t>
      </w:r>
      <w:r w:rsidR="009F6E7C">
        <w:rPr>
          <w:rFonts w:ascii="Arial" w:hAnsi="Arial" w:cs="Arial"/>
        </w:rPr>
        <w:t>experimentado la</w:t>
      </w:r>
      <w:r>
        <w:rPr>
          <w:rFonts w:ascii="Arial" w:hAnsi="Arial" w:cs="Arial"/>
        </w:rPr>
        <w:t xml:space="preserve"> vida académica </w:t>
      </w:r>
      <w:r w:rsidR="009F6E7C">
        <w:rPr>
          <w:rFonts w:ascii="Arial" w:hAnsi="Arial" w:cs="Arial"/>
        </w:rPr>
        <w:t xml:space="preserve">durante la pandemia. Debido a que son personas cercanas a la tecnología el impacto del paso a la educación en modalidad virtual es menor tomando en cuenta que su área tiene en gran medida la facilidad de aplicar el conocimiento de manera virtual o remota. Por ejemplo; en el caso de los cursos de redes y telemática existen simuladores. </w:t>
      </w:r>
    </w:p>
    <w:p w14:paraId="35AA1FD4" w14:textId="1DD87F52" w:rsidR="007809EC" w:rsidRDefault="00425233" w:rsidP="007809EC">
      <w:pPr>
        <w:jc w:val="both"/>
        <w:rPr>
          <w:rFonts w:ascii="Arial" w:hAnsi="Arial" w:cs="Arial"/>
        </w:rPr>
      </w:pPr>
      <w:r>
        <w:rPr>
          <w:rFonts w:ascii="Arial" w:hAnsi="Arial" w:cs="Arial"/>
        </w:rPr>
        <w:t xml:space="preserve">No obstante, en áreas como la medicina es bastante complejo adaptarse a la educación virtual, principalmente porque la aplicación de su conocimiento es de manera física, cursos como anatomía tendrían una formación parcial debido a la ausencia de la </w:t>
      </w:r>
      <w:r w:rsidR="007809EC">
        <w:rPr>
          <w:rFonts w:ascii="Arial" w:hAnsi="Arial" w:cs="Arial"/>
        </w:rPr>
        <w:t xml:space="preserve">parte práctica. Por ejemplo: el practicar una sutura o la toma de muestras. No se puede hacer de manera virtual o no sin los aparatos tecnológicos adecuados. Como consecuencia de ello, los estudiantes de medicina han tenido un fuerte impacto en su formación, en algunos casos se ha visto imposible la realización de algunos cursos ya que no hay forma actualmente de verlos con una formación correcta y sin la sensación de un vacío en la educación. </w:t>
      </w:r>
    </w:p>
    <w:p w14:paraId="69DE0551" w14:textId="500B9B35" w:rsidR="007809EC" w:rsidRDefault="007809EC" w:rsidP="007809EC">
      <w:pPr>
        <w:tabs>
          <w:tab w:val="left" w:pos="930"/>
        </w:tabs>
        <w:jc w:val="both"/>
        <w:rPr>
          <w:rFonts w:ascii="Arial" w:hAnsi="Arial" w:cs="Arial"/>
        </w:rPr>
      </w:pPr>
      <w:r>
        <w:rPr>
          <w:rFonts w:ascii="Arial" w:hAnsi="Arial" w:cs="Arial"/>
        </w:rPr>
        <w:t>Otro caso</w:t>
      </w:r>
      <w:r w:rsidR="002E23DB">
        <w:rPr>
          <w:rFonts w:ascii="Arial" w:hAnsi="Arial" w:cs="Arial"/>
        </w:rPr>
        <w:t>,</w:t>
      </w:r>
      <w:r>
        <w:rPr>
          <w:rFonts w:ascii="Arial" w:hAnsi="Arial" w:cs="Arial"/>
        </w:rPr>
        <w:t xml:space="preserve"> puede ser el de los estudiantes de música, ¿ya que como pueden tomar sus cursos sin los implementos adecuados</w:t>
      </w:r>
      <w:r w:rsidR="002E23DB">
        <w:rPr>
          <w:rFonts w:ascii="Arial" w:hAnsi="Arial" w:cs="Arial"/>
        </w:rPr>
        <w:t xml:space="preserve"> o</w:t>
      </w:r>
      <w:r>
        <w:rPr>
          <w:rFonts w:ascii="Arial" w:hAnsi="Arial" w:cs="Arial"/>
        </w:rPr>
        <w:t xml:space="preserve"> sin la necesidad de invertir grandes cantidades en adaptar sus casas para que sirva como lugar de estudio </w:t>
      </w:r>
      <w:r w:rsidR="002E23DB">
        <w:rPr>
          <w:rFonts w:ascii="Arial" w:hAnsi="Arial" w:cs="Arial"/>
        </w:rPr>
        <w:t>remoto? En algunos casos las academias han tenido que adaptarse por medio de simuladores virtuales, pero, al igual que con el área de la medicina otros cursos de momento no tienen forma de ser impartidos de manera virtual</w:t>
      </w:r>
      <w:r w:rsidR="00145EA9">
        <w:rPr>
          <w:rFonts w:ascii="Arial" w:hAnsi="Arial" w:cs="Arial"/>
        </w:rPr>
        <w:t xml:space="preserve"> lo que ha generado retraso en el avance de sus estudiantes</w:t>
      </w:r>
      <w:r w:rsidR="002E23DB">
        <w:rPr>
          <w:rFonts w:ascii="Arial" w:hAnsi="Arial" w:cs="Arial"/>
        </w:rPr>
        <w:t xml:space="preserve">. </w:t>
      </w:r>
    </w:p>
    <w:p w14:paraId="7F4767D9" w14:textId="2EFCED1F" w:rsidR="00145EA9" w:rsidRDefault="002E23DB" w:rsidP="007809EC">
      <w:pPr>
        <w:tabs>
          <w:tab w:val="left" w:pos="930"/>
        </w:tabs>
        <w:jc w:val="both"/>
        <w:rPr>
          <w:rFonts w:ascii="Arial" w:hAnsi="Arial" w:cs="Arial"/>
        </w:rPr>
      </w:pPr>
      <w:r>
        <w:rPr>
          <w:rFonts w:ascii="Arial" w:hAnsi="Arial" w:cs="Arial"/>
        </w:rPr>
        <w:t>En cuanto a el área de la ingeniería civil, en su mayoría tienen forma de ver algunos cursos por medio de simuladores. Sin embargo, las cosas que son aplicables solo en el área de campo se han visto afectadas fuertemente ya que varios de los conocimientos solo se pueden ver de manera física, como los materiales, reacciones, los estudios topográficos etc.</w:t>
      </w:r>
      <w:r w:rsidR="00145EA9">
        <w:rPr>
          <w:rFonts w:ascii="Arial" w:hAnsi="Arial" w:cs="Arial"/>
        </w:rPr>
        <w:t xml:space="preserve"> En caso de la ingeniería agrónoma, pasa algo similar a la ingeniería civil y podemos</w:t>
      </w:r>
    </w:p>
    <w:p w14:paraId="31642206" w14:textId="5418FDBE" w:rsidR="00145EA9" w:rsidRDefault="00C310F6" w:rsidP="007809EC">
      <w:pPr>
        <w:tabs>
          <w:tab w:val="left" w:pos="930"/>
        </w:tabs>
        <w:jc w:val="both"/>
        <w:rPr>
          <w:rFonts w:ascii="Arial" w:hAnsi="Arial" w:cs="Arial"/>
        </w:rPr>
      </w:pPr>
      <w:r>
        <w:rPr>
          <w:rFonts w:ascii="Arial" w:hAnsi="Arial" w:cs="Arial"/>
        </w:rPr>
        <w:t xml:space="preserve">Para concluir, aunque el Covid-19 ha impactado en la vida de todos de una u otra manera, se puede decir que los estudiantes de sistemas computacionales cuentan con la fortuna de pertenecer a un área cuya formación de manera remota es posible d mucho más optima en comparación a otras. Ya que la esencia de la profesión es solucionar problemas que nos faciliten adaptarnos </w:t>
      </w:r>
      <w:r w:rsidR="00095631">
        <w:rPr>
          <w:rFonts w:ascii="Arial" w:hAnsi="Arial" w:cs="Arial"/>
        </w:rPr>
        <w:t xml:space="preserve">a las distintas situaciones por medio de la virtualidad o con ayuda de la tecnología. Mientras que en el caso de las áreas de servicio o áreas </w:t>
      </w:r>
      <w:r w:rsidR="00145EA9">
        <w:rPr>
          <w:rFonts w:ascii="Arial" w:hAnsi="Arial" w:cs="Arial"/>
        </w:rPr>
        <w:t>cuya profesión es de aplicación en el campo etc. se ha visto la necesidad de irse adaptando esto experimentado grandes dificultades.</w:t>
      </w:r>
    </w:p>
    <w:p w14:paraId="36B1F58C" w14:textId="77777777" w:rsidR="002E23DB" w:rsidRDefault="002E23DB" w:rsidP="007809EC">
      <w:pPr>
        <w:tabs>
          <w:tab w:val="left" w:pos="930"/>
        </w:tabs>
        <w:jc w:val="both"/>
        <w:rPr>
          <w:rFonts w:ascii="Arial" w:hAnsi="Arial" w:cs="Arial"/>
        </w:rPr>
      </w:pPr>
    </w:p>
    <w:p w14:paraId="7177C3CD" w14:textId="77777777" w:rsidR="00425233" w:rsidRPr="009F6E7C" w:rsidRDefault="00425233" w:rsidP="001D0C3E">
      <w:pPr>
        <w:rPr>
          <w:rFonts w:ascii="Arial" w:hAnsi="Arial" w:cs="Arial"/>
          <w:u w:val="single"/>
        </w:rPr>
      </w:pPr>
    </w:p>
    <w:sectPr w:rsidR="00425233" w:rsidRPr="009F6E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3E"/>
    <w:rsid w:val="00095631"/>
    <w:rsid w:val="00145EA9"/>
    <w:rsid w:val="001D0C3E"/>
    <w:rsid w:val="001D2445"/>
    <w:rsid w:val="002E23DB"/>
    <w:rsid w:val="00425233"/>
    <w:rsid w:val="007809EC"/>
    <w:rsid w:val="009165CF"/>
    <w:rsid w:val="009F6E7C"/>
    <w:rsid w:val="00BE68EA"/>
    <w:rsid w:val="00C310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B481"/>
  <w15:chartTrackingRefBased/>
  <w15:docId w15:val="{86E88260-F095-4826-92A0-1B24CD72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Cubillos</dc:creator>
  <cp:keywords/>
  <dc:description/>
  <cp:lastModifiedBy>Tatiana Cubillos</cp:lastModifiedBy>
  <cp:revision>2</cp:revision>
  <dcterms:created xsi:type="dcterms:W3CDTF">2020-09-02T19:44:00Z</dcterms:created>
  <dcterms:modified xsi:type="dcterms:W3CDTF">2020-09-02T21:33:00Z</dcterms:modified>
</cp:coreProperties>
</file>