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 xml:space="preserve">CREATE OR REPLACE TRIGGER trigSucur 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 xml:space="preserve">AFTER UPDATE OR INSERT OR DELETE ON Ahorros 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FOR EACH ROW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 xml:space="preserve">BEGIN 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IF INSERTING THEN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INSERT INTO Sucursal (upd_sucursal, Cod_sucursal, Cod_ahorro, monto_ahor_v, monto_ahor_n, usuario, fecha)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Values (trigSucur.nextval, :new.cod_Sucursal, :new.Cod_ahorro, :old.SaldoAhorro, :new.SaldoAhorro, user, sysdate);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ELSIF UPDATING THEN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UPDATE Temp_suc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SET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Upd_sucursal=trigSucur</w:t>
      </w:r>
      <w:bookmarkStart w:id="0" w:name="_GoBack"/>
      <w:bookmarkEnd w:id="0"/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.nextval,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Cod_Sucursal= :NEW.cod_Sucursal,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Cod_Ahorro= :new.Cod_Ahorro,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monto_ahor_n=:old.SaldoAhorro + (:new.SaldoAhorro-:old.SaldoAhorro),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monto_ahor_v=:OLD.SaldoAhorro,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usuario=user,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fecha=sysdate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where Cod_Ahorro=:new.Cod_Ahorro AND Cod_Sucursal=:new.Cod_Sucursal;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END IF;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END sucur_trig;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/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A6744"/>
    <w:rsid w:val="0205155B"/>
    <w:rsid w:val="0A336ED1"/>
    <w:rsid w:val="0D8D6395"/>
    <w:rsid w:val="1C2A6744"/>
    <w:rsid w:val="207B0EF2"/>
    <w:rsid w:val="231219C3"/>
    <w:rsid w:val="2AFF2125"/>
    <w:rsid w:val="330B7EFC"/>
    <w:rsid w:val="3E20271F"/>
    <w:rsid w:val="68B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2020-11-18T03:38:00Z</dcterms:created>
  <dc:creator>Medardo Logreira</dc:creator>
  <cp:lastModifiedBy>Medardo Logreira</cp:lastModifiedBy>
  <dcterms:modified xsi:type="dcterms:W3CDTF">2020-11-18T16:46:14Z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3082-11.2.0.9739</vt:lpwstr>
  </property>
</Properties>
</file>