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F5" w:rsidRDefault="00C56BF5" w:rsidP="00C56BF5">
      <w:pPr>
        <w:spacing w:after="0"/>
        <w:ind w:left="10" w:right="306" w:hanging="10"/>
        <w:jc w:val="center"/>
      </w:pPr>
      <w:r>
        <w:rPr>
          <w:rFonts w:ascii="Calibri" w:eastAsia="Calibri" w:hAnsi="Calibri" w:cs="Calibri"/>
          <w:sz w:val="28"/>
        </w:rPr>
        <w:t xml:space="preserve">UNIVERSIDAD TECNOLOGICA DE PANAMA </w:t>
      </w:r>
    </w:p>
    <w:p w:rsidR="00C56BF5" w:rsidRDefault="00C56BF5" w:rsidP="00C56BF5">
      <w:pPr>
        <w:spacing w:after="0"/>
        <w:ind w:left="10" w:right="303" w:hanging="10"/>
        <w:jc w:val="center"/>
      </w:pPr>
      <w:r>
        <w:rPr>
          <w:rFonts w:ascii="Calibri" w:eastAsia="Calibri" w:hAnsi="Calibri" w:cs="Calibri"/>
          <w:sz w:val="28"/>
        </w:rPr>
        <w:t xml:space="preserve">FACULTAD DE INGENIERIA DE SISTEMAS COMPUTACIONALES </w:t>
      </w:r>
    </w:p>
    <w:p w:rsidR="00C56BF5" w:rsidRDefault="00C56BF5" w:rsidP="00C56BF5">
      <w:pPr>
        <w:spacing w:after="0"/>
        <w:ind w:left="10" w:right="302" w:hanging="10"/>
        <w:jc w:val="center"/>
      </w:pPr>
      <w:r>
        <w:rPr>
          <w:rFonts w:ascii="Calibri" w:eastAsia="Calibri" w:hAnsi="Calibri" w:cs="Calibri"/>
          <w:sz w:val="28"/>
        </w:rPr>
        <w:t xml:space="preserve">LICENCIATURA EN INGENIERIA DE SISTEMAS DE INFORMACION </w:t>
      </w:r>
    </w:p>
    <w:p w:rsidR="00C56BF5" w:rsidRDefault="00C56BF5" w:rsidP="00C56BF5">
      <w:pPr>
        <w:spacing w:after="0"/>
        <w:ind w:right="243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C56BF5" w:rsidRDefault="00C56BF5" w:rsidP="00C56BF5">
      <w:pPr>
        <w:spacing w:after="0"/>
        <w:ind w:left="10" w:right="303" w:hanging="10"/>
        <w:jc w:val="center"/>
      </w:pPr>
      <w:r>
        <w:rPr>
          <w:rFonts w:ascii="Calibri" w:eastAsia="Calibri" w:hAnsi="Calibri" w:cs="Calibri"/>
          <w:sz w:val="28"/>
        </w:rPr>
        <w:t xml:space="preserve">SISTEMAS DE BASE DE DATOS II </w:t>
      </w:r>
    </w:p>
    <w:p w:rsidR="00C56BF5" w:rsidRPr="00C56BF5" w:rsidRDefault="00C56BF5" w:rsidP="00C56BF5">
      <w:pPr>
        <w:spacing w:after="0"/>
        <w:ind w:right="243"/>
        <w:jc w:val="center"/>
        <w:rPr>
          <w:rFonts w:ascii="Calibri" w:eastAsia="Calibri" w:hAnsi="Calibri" w:cs="Calibri"/>
          <w:sz w:val="28"/>
        </w:rPr>
      </w:pPr>
      <w:r w:rsidRPr="00C56BF5">
        <w:rPr>
          <w:rFonts w:ascii="Calibri" w:eastAsia="Calibri" w:hAnsi="Calibri" w:cs="Calibri"/>
          <w:sz w:val="28"/>
        </w:rPr>
        <w:t xml:space="preserve"> </w:t>
      </w:r>
    </w:p>
    <w:p w:rsidR="00C56BF5" w:rsidRPr="00C56BF5" w:rsidRDefault="00C56BF5" w:rsidP="00C56BF5">
      <w:pPr>
        <w:spacing w:after="0"/>
        <w:ind w:right="243"/>
        <w:jc w:val="center"/>
        <w:rPr>
          <w:rFonts w:ascii="Calibri" w:eastAsia="Calibri" w:hAnsi="Calibri" w:cs="Calibri"/>
          <w:sz w:val="28"/>
        </w:rPr>
      </w:pPr>
      <w:r w:rsidRPr="00C56BF5">
        <w:rPr>
          <w:rFonts w:ascii="Calibri" w:eastAsia="Calibri" w:hAnsi="Calibri" w:cs="Calibri"/>
          <w:sz w:val="28"/>
        </w:rPr>
        <w:t xml:space="preserve"> </w:t>
      </w:r>
      <w:r w:rsidRPr="00C56BF5">
        <w:rPr>
          <w:rFonts w:ascii="Calibri" w:eastAsia="Calibri" w:hAnsi="Calibri" w:cs="Calibri"/>
          <w:sz w:val="28"/>
        </w:rPr>
        <w:t>Nombre: Julio Andrés Chami                cedula: 8-903-1189</w:t>
      </w:r>
    </w:p>
    <w:p w:rsidR="00C56BF5" w:rsidRDefault="00C56BF5" w:rsidP="00C56BF5">
      <w:pPr>
        <w:spacing w:after="0"/>
        <w:ind w:right="252"/>
        <w:jc w:val="both"/>
      </w:pPr>
      <w:r>
        <w:rPr>
          <w:rFonts w:ascii="Calibri" w:eastAsia="Calibri" w:hAnsi="Calibri" w:cs="Calibri"/>
          <w:sz w:val="24"/>
        </w:rPr>
        <w:t xml:space="preserve"> </w:t>
      </w:r>
    </w:p>
    <w:p w:rsidR="00C56BF5" w:rsidRDefault="00C56BF5" w:rsidP="00C56BF5">
      <w:pPr>
        <w:pStyle w:val="Ttulo1"/>
      </w:pPr>
      <w:r>
        <w:t xml:space="preserve">GUIA DE INTALACION DE LA HERRAMIENTA OracleXE112_Win64 </w:t>
      </w:r>
    </w:p>
    <w:p w:rsidR="00C56BF5" w:rsidRDefault="00C56BF5" w:rsidP="00C56BF5">
      <w:pPr>
        <w:spacing w:after="13"/>
        <w:ind w:right="252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:rsidR="00C56BF5" w:rsidRPr="00C56BF5" w:rsidRDefault="00C56BF5" w:rsidP="00C56BF5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sz w:val="24"/>
        </w:rPr>
        <w:t xml:space="preserve">Descomprimir el archivo </w:t>
      </w:r>
    </w:p>
    <w:p w:rsidR="00C56BF5" w:rsidRPr="00C56BF5" w:rsidRDefault="00C56BF5" w:rsidP="00C56BF5">
      <w:pPr>
        <w:spacing w:after="0"/>
        <w:ind w:left="705"/>
      </w:pPr>
    </w:p>
    <w:p w:rsidR="00C56BF5" w:rsidRDefault="00C56BF5" w:rsidP="00C56BF5">
      <w:pPr>
        <w:spacing w:after="0"/>
        <w:ind w:left="705"/>
        <w:jc w:val="center"/>
      </w:pPr>
      <w:r>
        <w:rPr>
          <w:noProof/>
        </w:rPr>
        <w:drawing>
          <wp:inline distT="0" distB="0" distL="0" distR="0" wp14:anchorId="0FF1F5BF" wp14:editId="0581D99D">
            <wp:extent cx="5612130" cy="1188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F5" w:rsidRDefault="00C56BF5" w:rsidP="00C56BF5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sz w:val="24"/>
        </w:rPr>
        <w:t xml:space="preserve">Iniciamos la instalación desde el archivo setup.exe </w:t>
      </w:r>
    </w:p>
    <w:p w:rsidR="00C56BF5" w:rsidRDefault="00C56BF5" w:rsidP="00C56BF5">
      <w:pPr>
        <w:jc w:val="center"/>
      </w:pPr>
      <w:r>
        <w:rPr>
          <w:noProof/>
        </w:rPr>
        <w:drawing>
          <wp:inline distT="0" distB="0" distL="0" distR="0" wp14:anchorId="2D8C9334" wp14:editId="66C5F2AD">
            <wp:extent cx="4488180" cy="3095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F5" w:rsidRDefault="00C56BF5" w:rsidP="00C56BF5">
      <w:pPr>
        <w:jc w:val="center"/>
      </w:pPr>
    </w:p>
    <w:p w:rsidR="00C56BF5" w:rsidRDefault="00C56BF5" w:rsidP="00C56BF5">
      <w:pPr>
        <w:jc w:val="center"/>
      </w:pPr>
    </w:p>
    <w:p w:rsidR="00C56BF5" w:rsidRDefault="00C56BF5" w:rsidP="00C56BF5">
      <w:pPr>
        <w:jc w:val="center"/>
      </w:pPr>
    </w:p>
    <w:p w:rsidR="00C56BF5" w:rsidRDefault="00C56BF5" w:rsidP="00C56BF5">
      <w:pPr>
        <w:jc w:val="center"/>
      </w:pPr>
    </w:p>
    <w:p w:rsidR="00C56BF5" w:rsidRDefault="00C56BF5" w:rsidP="00C56BF5"/>
    <w:p w:rsidR="00C56BF5" w:rsidRDefault="00C56BF5" w:rsidP="00C56BF5">
      <w:pPr>
        <w:pStyle w:val="Prrafodelista"/>
        <w:numPr>
          <w:ilvl w:val="0"/>
          <w:numId w:val="1"/>
        </w:numPr>
      </w:pPr>
      <w:r w:rsidRPr="00C56BF5">
        <w:t>Una vez concluye con la  preparación presionamos next</w:t>
      </w:r>
    </w:p>
    <w:p w:rsidR="00E14728" w:rsidRDefault="00E14728" w:rsidP="00C56BF5">
      <w:pPr>
        <w:pStyle w:val="Prrafodelista"/>
        <w:ind w:left="705"/>
        <w:rPr>
          <w:noProof/>
        </w:rPr>
      </w:pPr>
    </w:p>
    <w:p w:rsidR="00C56BF5" w:rsidRDefault="00C56BF5" w:rsidP="00E14728">
      <w:pPr>
        <w:pStyle w:val="Prrafodelista"/>
        <w:ind w:left="705"/>
      </w:pPr>
      <w:r>
        <w:rPr>
          <w:noProof/>
        </w:rPr>
        <w:drawing>
          <wp:inline distT="0" distB="0" distL="0" distR="0" wp14:anchorId="737BFCCD" wp14:editId="0EE7ACF0">
            <wp:extent cx="4467225" cy="2600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42" b="1446"/>
                    <a:stretch/>
                  </pic:blipFill>
                  <pic:spPr bwMode="auto"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728" w:rsidRDefault="00E14728" w:rsidP="00E14728">
      <w:pPr>
        <w:pStyle w:val="Prrafodelista"/>
        <w:ind w:left="705"/>
      </w:pPr>
    </w:p>
    <w:p w:rsidR="00E14728" w:rsidRDefault="00E14728" w:rsidP="00E1472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8D1B6E">
            <wp:simplePos x="0" y="0"/>
            <wp:positionH relativeFrom="column">
              <wp:posOffset>558165</wp:posOffset>
            </wp:positionH>
            <wp:positionV relativeFrom="paragraph">
              <wp:posOffset>322580</wp:posOffset>
            </wp:positionV>
            <wp:extent cx="4686300" cy="31908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28">
        <w:t>Y aceptamos  los términos de la Licencia proporcionada</w:t>
      </w:r>
    </w:p>
    <w:p w:rsidR="00E14728" w:rsidRDefault="00E14728" w:rsidP="00E14728"/>
    <w:p w:rsidR="00E14728" w:rsidRDefault="00E14728" w:rsidP="00E14728">
      <w:pPr>
        <w:pStyle w:val="Prrafodelista"/>
        <w:ind w:left="705"/>
      </w:pPr>
    </w:p>
    <w:p w:rsidR="00C56BF5" w:rsidRDefault="00C56BF5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Pr="00E14728" w:rsidRDefault="00E14728" w:rsidP="00E14728"/>
    <w:p w:rsidR="00E14728" w:rsidRDefault="00E14728" w:rsidP="00E14728"/>
    <w:p w:rsidR="00E14728" w:rsidRDefault="00E14728" w:rsidP="00E14728">
      <w:pPr>
        <w:tabs>
          <w:tab w:val="left" w:pos="6090"/>
        </w:tabs>
      </w:pPr>
      <w:r>
        <w:tab/>
      </w:r>
    </w:p>
    <w:p w:rsidR="00E14728" w:rsidRDefault="00E14728" w:rsidP="00E14728">
      <w:pPr>
        <w:tabs>
          <w:tab w:val="left" w:pos="6090"/>
        </w:tabs>
      </w:pPr>
    </w:p>
    <w:p w:rsidR="00E14728" w:rsidRDefault="00E14728" w:rsidP="00E14728">
      <w:pPr>
        <w:tabs>
          <w:tab w:val="left" w:pos="6090"/>
        </w:tabs>
      </w:pPr>
      <w:r w:rsidRPr="00E14728">
        <w:lastRenderedPageBreak/>
        <w:t>5.</w:t>
      </w:r>
      <w:r>
        <w:t xml:space="preserve"> </w:t>
      </w:r>
      <w:r w:rsidRPr="00E14728">
        <w:t>Se establece la herramienta a instalar mas el directorio donde será instalada y el nombre del archivo, se mantiene como esta allí- Presionamos Next</w:t>
      </w:r>
    </w:p>
    <w:p w:rsidR="00E14728" w:rsidRDefault="00E14728" w:rsidP="00E14728">
      <w:pPr>
        <w:tabs>
          <w:tab w:val="left" w:pos="6090"/>
        </w:tabs>
      </w:pPr>
    </w:p>
    <w:p w:rsidR="00E14728" w:rsidRDefault="00E14728" w:rsidP="00E14728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6012434D" wp14:editId="0D4F78B9">
            <wp:extent cx="4229100" cy="237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28" w:rsidRDefault="00E14728" w:rsidP="00E14728">
      <w:pPr>
        <w:tabs>
          <w:tab w:val="left" w:pos="6090"/>
        </w:tabs>
        <w:jc w:val="center"/>
      </w:pPr>
      <w:r w:rsidRPr="00E14728">
        <w:t>6.Aquí es obligatorio colocar una clave para el SYS y SYSTEM y damos Next</w:t>
      </w: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4EE41E7C" wp14:editId="5B53BC29">
            <wp:extent cx="4029075" cy="2647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4041A8">
      <w:pPr>
        <w:tabs>
          <w:tab w:val="left" w:pos="6090"/>
        </w:tabs>
      </w:pPr>
      <w:r>
        <w:lastRenderedPageBreak/>
        <w:t>7.Aquí se procede a realizar la instalación de la herramienta. Se puede realizar configuraciones sobre los puertos próximamente de ser necesario. Presionamos Install</w:t>
      </w:r>
    </w:p>
    <w:p w:rsidR="00E14728" w:rsidRDefault="00E14728" w:rsidP="00E14728">
      <w:pPr>
        <w:tabs>
          <w:tab w:val="left" w:pos="6090"/>
        </w:tabs>
        <w:jc w:val="center"/>
      </w:pPr>
    </w:p>
    <w:p w:rsidR="00E14728" w:rsidRDefault="00E14728" w:rsidP="004041A8">
      <w:pPr>
        <w:tabs>
          <w:tab w:val="left" w:pos="6090"/>
        </w:tabs>
      </w:pPr>
    </w:p>
    <w:p w:rsidR="00E14728" w:rsidRDefault="00E14728" w:rsidP="00E14728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16329439" wp14:editId="65103A31">
            <wp:extent cx="4171950" cy="2905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A8" w:rsidRDefault="004041A8" w:rsidP="00E14728">
      <w:pPr>
        <w:tabs>
          <w:tab w:val="left" w:pos="6090"/>
        </w:tabs>
        <w:jc w:val="center"/>
      </w:pPr>
    </w:p>
    <w:p w:rsidR="004041A8" w:rsidRDefault="004041A8" w:rsidP="00E14728">
      <w:pPr>
        <w:tabs>
          <w:tab w:val="left" w:pos="6090"/>
        </w:tabs>
        <w:jc w:val="center"/>
      </w:pPr>
      <w:r w:rsidRPr="004041A8">
        <w:t>8.</w:t>
      </w:r>
      <w:bookmarkStart w:id="0" w:name="_GoBack"/>
      <w:bookmarkEnd w:id="0"/>
      <w:r w:rsidRPr="004041A8">
        <w:t>Se procede  a la instalación de la herramienta</w:t>
      </w:r>
    </w:p>
    <w:p w:rsidR="004041A8" w:rsidRPr="00E14728" w:rsidRDefault="004041A8" w:rsidP="00E14728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1025072E" wp14:editId="107A81C7">
            <wp:extent cx="4733925" cy="3581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1A8" w:rsidRPr="00E14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F54"/>
    <w:multiLevelType w:val="hybridMultilevel"/>
    <w:tmpl w:val="FF96D330"/>
    <w:lvl w:ilvl="0" w:tplc="89D090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11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64A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5E33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0B0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4D5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298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3667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C33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F5"/>
    <w:rsid w:val="004041A8"/>
    <w:rsid w:val="00C56BF5"/>
    <w:rsid w:val="00E1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E230"/>
  <w15:chartTrackingRefBased/>
  <w15:docId w15:val="{DE8107AD-DFFF-4231-93F2-EAED0165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C56BF5"/>
    <w:pPr>
      <w:keepNext/>
      <w:keepLines/>
      <w:spacing w:after="0"/>
      <w:ind w:right="312"/>
      <w:jc w:val="center"/>
      <w:outlineLvl w:val="0"/>
    </w:pPr>
    <w:rPr>
      <w:rFonts w:ascii="Calibri" w:eastAsia="Calibri" w:hAnsi="Calibri" w:cs="Calibri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BF5"/>
    <w:rPr>
      <w:rFonts w:ascii="Calibri" w:eastAsia="Calibri" w:hAnsi="Calibri" w:cs="Calibri"/>
      <w:color w:val="000000"/>
      <w:sz w:val="24"/>
      <w:lang w:eastAsia="es-MX"/>
    </w:rPr>
  </w:style>
  <w:style w:type="paragraph" w:styleId="Prrafodelista">
    <w:name w:val="List Paragraph"/>
    <w:basedOn w:val="Normal"/>
    <w:uiPriority w:val="34"/>
    <w:qFormat/>
    <w:rsid w:val="00C5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QUINTANA</dc:creator>
  <cp:keywords/>
  <dc:description/>
  <cp:lastModifiedBy>JULIO QUINTANA</cp:lastModifiedBy>
  <cp:revision>1</cp:revision>
  <dcterms:created xsi:type="dcterms:W3CDTF">2020-08-30T22:06:00Z</dcterms:created>
  <dcterms:modified xsi:type="dcterms:W3CDTF">2020-08-30T22:31:00Z</dcterms:modified>
</cp:coreProperties>
</file>