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  <w:t>Í</w:t>
      </w:r>
      <w:r>
        <w:rPr>
          <w:rFonts w:cs="Arial" w:ascii="Arial" w:hAnsi="Arial"/>
          <w:sz w:val="32"/>
          <w:szCs w:val="32"/>
          <w:lang w:val="es-PA"/>
        </w:rPr>
        <w:t>ndice del Portafolio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Carta de presentación.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Programa de la asignatura.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Planificación semestral.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Actividades y síntesis del aprendizaje o bitácora por temas con sus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respectivas rúbricas (divisiones entre ellas: talleres, laboratorios, parciales,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proyectos, quices, investigaciones).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Conclusión final del curso.</w:t>
      </w:r>
    </w:p>
    <w:p>
      <w:pPr>
        <w:pStyle w:val="Normal"/>
        <w:spacing w:before="0" w:after="160"/>
        <w:jc w:val="center"/>
        <w:rPr>
          <w:rFonts w:ascii="Arial" w:hAnsi="Arial" w:cs="Arial"/>
          <w:sz w:val="32"/>
          <w:szCs w:val="32"/>
          <w:lang w:val="es-PA"/>
        </w:rPr>
      </w:pPr>
      <w:r>
        <w:rPr/>
        <w:t>Rúbrica de evaluación del portafolio.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43</Words>
  <Characters>306</Characters>
  <CharactersWithSpaces>340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2021-07-10T10:50:27Z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