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2E51" w14:textId="1F73E2DC" w:rsidR="00055644" w:rsidRDefault="00C400C8" w:rsidP="00B06D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2"/>
          <w:position w:val="0"/>
          <w:sz w:val="36"/>
          <w:szCs w:val="36"/>
        </w:rPr>
      </w:pPr>
      <w:r w:rsidRPr="00C400C8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2"/>
          <w:position w:val="0"/>
          <w:sz w:val="36"/>
          <w:szCs w:val="36"/>
        </w:rPr>
        <w:t>Marco legal para la implementación de comercio electrónico</w:t>
      </w:r>
    </w:p>
    <w:p w14:paraId="21221DC3" w14:textId="77777777" w:rsidR="00C400C8" w:rsidRPr="00B06DB3" w:rsidRDefault="00C400C8" w:rsidP="00B06D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06436" w14:textId="02BDEE35" w:rsidR="00BA544C" w:rsidRDefault="008148FE" w:rsidP="00B06DB3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2"/>
          <w:position w:val="0"/>
          <w:sz w:val="28"/>
          <w:szCs w:val="28"/>
          <w:lang w:val="en-US"/>
        </w:rPr>
      </w:pPr>
      <w:r w:rsidRPr="008148FE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2"/>
          <w:position w:val="0"/>
          <w:sz w:val="28"/>
          <w:szCs w:val="28"/>
          <w:lang w:val="en-US"/>
        </w:rPr>
        <w:t>Legal framework for the implementation of electronic commerce</w:t>
      </w:r>
    </w:p>
    <w:p w14:paraId="74DBDDD6" w14:textId="77777777" w:rsidR="008148FE" w:rsidRPr="00127966" w:rsidRDefault="008148FE" w:rsidP="00B06DB3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position w:val="0"/>
          <w:lang w:val="en-US"/>
        </w:rPr>
      </w:pPr>
    </w:p>
    <w:p w14:paraId="6DB6E2A3" w14:textId="16656CAA" w:rsidR="00790965" w:rsidRDefault="008148FE" w:rsidP="00790965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</w:pPr>
      <w:bookmarkStart w:id="0" w:name="_Hlk517359295"/>
      <w:bookmarkStart w:id="1" w:name="_Hlk517352708"/>
      <w:r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>Fernando Cutire</w:t>
      </w:r>
      <w:r w:rsidR="003A19A7" w:rsidRPr="00C1027F"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  <w:t>1</w:t>
      </w:r>
      <w:r w:rsidR="003A19A7" w:rsidRPr="00C1027F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>Jorge Escobar</w:t>
      </w:r>
      <w:r w:rsidR="0037331F"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  <w:t>2</w:t>
      </w:r>
      <w:r w:rsidR="003A19A7" w:rsidRPr="00C1027F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 xml:space="preserve">, </w:t>
      </w:r>
      <w:r w:rsidR="00234B49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>Ariel Moreno</w:t>
      </w:r>
      <w:r w:rsidR="0037331F"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  <w:t>3</w:t>
      </w:r>
      <w:r w:rsidR="003A19A7" w:rsidRPr="00C1027F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>,</w:t>
      </w:r>
      <w:r w:rsidR="00C17D0A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 xml:space="preserve"> Daniel Rodríguez</w:t>
      </w:r>
      <w:r w:rsidR="00906617"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  <w:t>4</w:t>
      </w:r>
      <w:r w:rsidR="00455A96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 xml:space="preserve">, </w:t>
      </w:r>
      <w:r w:rsidR="00257572">
        <w:rPr>
          <w:rFonts w:ascii="Times New Roman" w:eastAsia="Times New Roman" w:hAnsi="Times New Roman" w:cs="Times New Roman"/>
          <w:bCs/>
          <w:i/>
          <w:kern w:val="32"/>
          <w:position w:val="0"/>
          <w:lang w:val="es-ES"/>
        </w:rPr>
        <w:t>Rafael Sáenz</w:t>
      </w:r>
      <w:r w:rsidR="00906617"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  <w:t>5</w:t>
      </w:r>
    </w:p>
    <w:p w14:paraId="30920B58" w14:textId="77777777" w:rsidR="00790965" w:rsidRPr="00790965" w:rsidRDefault="00790965" w:rsidP="00790965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kern w:val="32"/>
          <w:position w:val="0"/>
          <w:vertAlign w:val="superscript"/>
          <w:lang w:val="es-ES"/>
        </w:rPr>
      </w:pPr>
    </w:p>
    <w:p w14:paraId="16A7F37F" w14:textId="5D48F7E7" w:rsidR="00630F13" w:rsidRPr="00C1027F" w:rsidRDefault="003A19A7" w:rsidP="00B06DB3">
      <w:pPr>
        <w:suppressLineNumbers/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kern w:val="32"/>
          <w:position w:val="0"/>
          <w:lang w:val="es-ES"/>
        </w:rPr>
      </w:pPr>
      <w:r w:rsidRPr="00C1027F">
        <w:rPr>
          <w:rFonts w:ascii="Times New Roman" w:eastAsia="Times New Roman" w:hAnsi="Times New Roman" w:cs="Times New Roman"/>
          <w:bCs/>
          <w:iCs/>
          <w:kern w:val="32"/>
          <w:position w:val="0"/>
          <w:vertAlign w:val="superscript"/>
          <w:lang w:val="es-ES"/>
        </w:rPr>
        <w:t>1</w:t>
      </w:r>
      <w:r w:rsidR="00892B78">
        <w:rPr>
          <w:rFonts w:ascii="Times New Roman" w:eastAsia="Times New Roman" w:hAnsi="Times New Roman" w:cs="Times New Roman"/>
          <w:bCs/>
          <w:iCs/>
          <w:kern w:val="32"/>
          <w:position w:val="0"/>
          <w:lang w:val="es-ES"/>
        </w:rPr>
        <w:t>Ingeniera en Sistemas de Información, Facultad de Ingeniera en Sistemas Computacionales</w:t>
      </w:r>
      <w:r w:rsidR="00790965">
        <w:rPr>
          <w:rFonts w:ascii="Times New Roman" w:eastAsia="Times New Roman" w:hAnsi="Times New Roman" w:cs="Times New Roman"/>
          <w:bCs/>
          <w:iCs/>
          <w:kern w:val="32"/>
          <w:position w:val="0"/>
          <w:lang w:val="es-ES"/>
        </w:rPr>
        <w:t>, Universidad Tecnológica de Panamá</w:t>
      </w:r>
      <w:r w:rsidR="00755B6A">
        <w:rPr>
          <w:rFonts w:ascii="Times New Roman" w:eastAsia="Times New Roman" w:hAnsi="Times New Roman" w:cs="Times New Roman"/>
          <w:bCs/>
          <w:iCs/>
          <w:kern w:val="32"/>
          <w:position w:val="0"/>
          <w:lang w:val="es-ES"/>
        </w:rPr>
        <w:t xml:space="preserve"> </w:t>
      </w:r>
    </w:p>
    <w:p w14:paraId="0E17A010" w14:textId="77777777" w:rsidR="003A19A7" w:rsidRPr="007447B6" w:rsidRDefault="003A19A7" w:rsidP="00B06DB3">
      <w:pPr>
        <w:suppressLineNumbers/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kern w:val="32"/>
          <w:position w:val="0"/>
          <w:lang w:val="es-ES"/>
        </w:rPr>
      </w:pPr>
    </w:p>
    <w:p w14:paraId="40E7D7ED" w14:textId="121E46A4" w:rsidR="00755B6A" w:rsidRPr="00BE5326" w:rsidRDefault="00225373" w:rsidP="00790965">
      <w:pPr>
        <w:suppressLineNumbers/>
        <w:spacing w:after="0" w:line="240" w:lineRule="auto"/>
        <w:jc w:val="both"/>
        <w:rPr>
          <w:rFonts w:ascii="Symbol" w:hAnsi="Symbol"/>
        </w:rPr>
      </w:pPr>
      <w:r w:rsidRPr="00985516">
        <w:rPr>
          <w:rFonts w:ascii="Times New Roman" w:hAnsi="Times New Roman" w:cs="Times New Roman"/>
          <w:b/>
          <w:sz w:val="18"/>
        </w:rPr>
        <w:t>*Autor de correspondencia:</w:t>
      </w:r>
      <w:r w:rsidRPr="00985516">
        <w:rPr>
          <w:rFonts w:ascii="Times New Roman" w:hAnsi="Times New Roman" w:cs="Times New Roman"/>
          <w:sz w:val="18"/>
        </w:rPr>
        <w:t xml:space="preserve"> </w:t>
      </w:r>
      <w:bookmarkStart w:id="2" w:name="_Hlk528049944"/>
      <w:bookmarkEnd w:id="0"/>
      <w:bookmarkEnd w:id="1"/>
      <w:r w:rsidR="00251F58">
        <w:rPr>
          <w:rFonts w:ascii="Times New Roman" w:hAnsi="Times New Roman" w:cs="Times New Roman"/>
          <w:sz w:val="18"/>
        </w:rPr>
        <w:fldChar w:fldCharType="begin"/>
      </w:r>
      <w:r w:rsidR="00251F58">
        <w:rPr>
          <w:rFonts w:ascii="Times New Roman" w:hAnsi="Times New Roman" w:cs="Times New Roman"/>
          <w:sz w:val="18"/>
        </w:rPr>
        <w:instrText xml:space="preserve"> HYPERLINK "mailto:fernando.cutire@utp.ac.pa" </w:instrText>
      </w:r>
      <w:r w:rsidR="00251F58">
        <w:rPr>
          <w:rFonts w:ascii="Times New Roman" w:hAnsi="Times New Roman" w:cs="Times New Roman"/>
          <w:sz w:val="18"/>
        </w:rPr>
      </w:r>
      <w:r w:rsidR="00251F58">
        <w:rPr>
          <w:rFonts w:ascii="Times New Roman" w:hAnsi="Times New Roman" w:cs="Times New Roman"/>
          <w:sz w:val="18"/>
        </w:rPr>
        <w:fldChar w:fldCharType="separate"/>
      </w:r>
      <w:r w:rsidR="00251F58" w:rsidRPr="00251F58">
        <w:rPr>
          <w:rStyle w:val="Hipervnculo"/>
          <w:rFonts w:ascii="Times New Roman" w:hAnsi="Times New Roman" w:cs="Times New Roman"/>
          <w:sz w:val="18"/>
        </w:rPr>
        <w:t>fernando.cutire@utp.ac.pa</w:t>
      </w:r>
      <w:r w:rsidR="00251F58">
        <w:rPr>
          <w:rFonts w:ascii="Times New Roman" w:hAnsi="Times New Roman" w:cs="Times New Roman"/>
          <w:sz w:val="18"/>
        </w:rPr>
        <w:fldChar w:fldCharType="end"/>
      </w:r>
      <w:r w:rsidR="00251F58">
        <w:rPr>
          <w:rFonts w:ascii="Times New Roman" w:hAnsi="Times New Roman" w:cs="Times New Roman"/>
          <w:sz w:val="18"/>
        </w:rPr>
        <w:t>,</w:t>
      </w:r>
      <w:r w:rsidR="006843BD">
        <w:rPr>
          <w:rFonts w:ascii="Times New Roman" w:hAnsi="Times New Roman" w:cs="Times New Roman"/>
          <w:sz w:val="18"/>
        </w:rPr>
        <w:t xml:space="preserve"> </w:t>
      </w:r>
      <w:hyperlink r:id="rId11" w:history="1">
        <w:r w:rsidR="006843BD" w:rsidRPr="005F6A25">
          <w:rPr>
            <w:rStyle w:val="Hipervnculo"/>
            <w:rFonts w:ascii="Times New Roman" w:hAnsi="Times New Roman" w:cs="Times New Roman"/>
            <w:sz w:val="18"/>
          </w:rPr>
          <w:t>jorge.escobar@utp.ac.pa</w:t>
        </w:r>
      </w:hyperlink>
      <w:r w:rsidR="00251F58">
        <w:rPr>
          <w:rFonts w:ascii="Times New Roman" w:hAnsi="Times New Roman" w:cs="Times New Roman"/>
          <w:sz w:val="18"/>
        </w:rPr>
        <w:t>,</w:t>
      </w:r>
      <w:r w:rsidR="006843BD">
        <w:rPr>
          <w:rFonts w:ascii="Times New Roman" w:hAnsi="Times New Roman" w:cs="Times New Roman"/>
          <w:sz w:val="18"/>
        </w:rPr>
        <w:t xml:space="preserve"> </w:t>
      </w:r>
      <w:hyperlink r:id="rId12" w:history="1">
        <w:r w:rsidR="006843BD" w:rsidRPr="005F6A25">
          <w:rPr>
            <w:rStyle w:val="Hipervnculo"/>
            <w:rFonts w:ascii="Times New Roman" w:hAnsi="Times New Roman" w:cs="Times New Roman"/>
            <w:sz w:val="18"/>
          </w:rPr>
          <w:t>ariel.moreno@utp.ac.pa</w:t>
        </w:r>
      </w:hyperlink>
      <w:r w:rsidR="00251F58">
        <w:rPr>
          <w:rFonts w:ascii="Times New Roman" w:hAnsi="Times New Roman" w:cs="Times New Roman"/>
          <w:sz w:val="18"/>
        </w:rPr>
        <w:t xml:space="preserve">, </w:t>
      </w:r>
      <w:hyperlink r:id="rId13" w:history="1">
        <w:r w:rsidR="00251F58" w:rsidRPr="00251F58">
          <w:rPr>
            <w:rStyle w:val="Hipervnculo"/>
            <w:rFonts w:ascii="Times New Roman" w:hAnsi="Times New Roman" w:cs="Times New Roman"/>
            <w:sz w:val="18"/>
          </w:rPr>
          <w:t>daniel.rodriguez4@utp.ac.pa</w:t>
        </w:r>
      </w:hyperlink>
      <w:r w:rsidR="006843BD">
        <w:rPr>
          <w:rFonts w:ascii="Times New Roman" w:hAnsi="Times New Roman" w:cs="Times New Roman"/>
          <w:sz w:val="18"/>
        </w:rPr>
        <w:t xml:space="preserve">, </w:t>
      </w:r>
      <w:hyperlink r:id="rId14" w:history="1">
        <w:r w:rsidR="00E84CC9" w:rsidRPr="005F6A25">
          <w:rPr>
            <w:rStyle w:val="Hipervnculo"/>
            <w:rFonts w:ascii="Times New Roman" w:hAnsi="Times New Roman" w:cs="Times New Roman"/>
            <w:sz w:val="18"/>
          </w:rPr>
          <w:t>rafael.saenz@utp.ac.pa</w:t>
        </w:r>
      </w:hyperlink>
    </w:p>
    <w:p w14:paraId="1B04A4F3" w14:textId="56284012" w:rsidR="00900D0D" w:rsidRPr="00900D0D" w:rsidRDefault="00900D0D" w:rsidP="00B06DB3">
      <w:pPr>
        <w:suppressLineNumbers/>
        <w:spacing w:after="0" w:line="240" w:lineRule="auto"/>
        <w:rPr>
          <w:rFonts w:ascii="Times New Roman" w:hAnsi="Times New Roman" w:cs="Times New Roman"/>
          <w:position w:val="0"/>
          <w:sz w:val="2"/>
          <w:lang w:val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position w:val="0"/>
          <w:sz w:val="18"/>
          <w:lang w:eastAsia="es-PA"/>
        </w:rPr>
        <mc:AlternateContent>
          <mc:Choice Requires="wps">
            <w:drawing>
              <wp:inline distT="0" distB="0" distL="0" distR="0" wp14:anchorId="439220FF" wp14:editId="5808B771">
                <wp:extent cx="6685200" cy="0"/>
                <wp:effectExtent l="0" t="0" r="0" b="0"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8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C17D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width:526.4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">
                <w10:anchorlock/>
              </v:shape>
            </w:pict>
          </mc:Fallback>
        </mc:AlternateContent>
      </w:r>
    </w:p>
    <w:p w14:paraId="1C38C516" w14:textId="77777777" w:rsidR="00900D0D" w:rsidRDefault="00900D0D" w:rsidP="00B06DB3">
      <w:pPr>
        <w:suppressLineNumbers/>
        <w:spacing w:after="0" w:line="240" w:lineRule="auto"/>
        <w:rPr>
          <w:rFonts w:ascii="Times New Roman" w:hAnsi="Times New Roman" w:cs="Times New Roman"/>
          <w:position w:val="0"/>
          <w:sz w:val="16"/>
          <w:lang w:val="en-US"/>
        </w:rPr>
      </w:pPr>
    </w:p>
    <w:bookmarkEnd w:id="2"/>
    <w:p w14:paraId="131A8A68" w14:textId="3A4D7A49" w:rsidR="002357D4" w:rsidRPr="00F874C6" w:rsidRDefault="004333A6" w:rsidP="00F874C6">
      <w:pPr>
        <w:pStyle w:val="Ttulo2"/>
        <w:rPr>
          <w:sz w:val="20"/>
          <w:szCs w:val="20"/>
        </w:rPr>
      </w:pPr>
      <w:r w:rsidRPr="005B5195">
        <w:rPr>
          <w:b/>
          <w:bCs/>
        </w:rPr>
        <w:t>RESUMEN</w:t>
      </w:r>
      <w:r w:rsidR="005B5195">
        <w:t xml:space="preserve">. </w:t>
      </w:r>
      <w:r w:rsidR="00346E91" w:rsidRPr="00346E91">
        <w:rPr>
          <w:sz w:val="20"/>
          <w:szCs w:val="20"/>
        </w:rPr>
        <w:t>Esta investigación se enfoca en las pautas legales que debe cumplir los comercios o emprendimientos que desean</w:t>
      </w:r>
      <w:r w:rsidR="00F874C6">
        <w:rPr>
          <w:sz w:val="20"/>
          <w:szCs w:val="20"/>
        </w:rPr>
        <w:t xml:space="preserve"> </w:t>
      </w:r>
      <w:r w:rsidR="00346E91" w:rsidRPr="00346E91">
        <w:rPr>
          <w:sz w:val="20"/>
          <w:szCs w:val="20"/>
        </w:rPr>
        <w:t>ofrecer sus servicios o productos a través de comercio electrónico. En ella plantearemos los distintos requisitos definiendo lo que</w:t>
      </w:r>
      <w:r w:rsidR="00F874C6">
        <w:rPr>
          <w:sz w:val="20"/>
          <w:szCs w:val="20"/>
        </w:rPr>
        <w:t xml:space="preserve"> </w:t>
      </w:r>
      <w:r w:rsidR="00346E91" w:rsidRPr="00346E91">
        <w:rPr>
          <w:sz w:val="20"/>
          <w:szCs w:val="20"/>
        </w:rPr>
        <w:t>cada uno conlleva, las leyes que lo rigen, la dirección creada para establecer el orden y las medidas para este sector. Además, el</w:t>
      </w:r>
      <w:r w:rsidR="00F874C6">
        <w:rPr>
          <w:sz w:val="20"/>
          <w:szCs w:val="20"/>
        </w:rPr>
        <w:t xml:space="preserve"> </w:t>
      </w:r>
      <w:r w:rsidR="00346E91" w:rsidRPr="00346E91">
        <w:rPr>
          <w:sz w:val="20"/>
          <w:szCs w:val="20"/>
        </w:rPr>
        <w:t xml:space="preserve">sello de confianza que deben cumplir para ser un negocio de </w:t>
      </w:r>
      <w:r w:rsidR="00346E91" w:rsidRPr="00346E91">
        <w:rPr>
          <w:sz w:val="20"/>
          <w:szCs w:val="20"/>
        </w:rPr>
        <w:t>ecommerce</w:t>
      </w:r>
      <w:r w:rsidR="00346E91" w:rsidRPr="00346E91">
        <w:rPr>
          <w:sz w:val="20"/>
          <w:szCs w:val="20"/>
        </w:rPr>
        <w:t xml:space="preserve"> seguro y confiable para los consumidores.</w:t>
      </w:r>
    </w:p>
    <w:p w14:paraId="53BB1E4F" w14:textId="77777777" w:rsidR="004013B9" w:rsidRPr="00D94FA3" w:rsidRDefault="004013B9" w:rsidP="00F874C6">
      <w:pPr>
        <w:spacing w:after="0" w:line="240" w:lineRule="auto"/>
        <w:jc w:val="both"/>
        <w:rPr>
          <w:rFonts w:ascii="Times New Roman" w:hAnsi="Times New Roman" w:cs="Times New Roman"/>
          <w:b/>
          <w:lang w:val="es-MX" w:eastAsia="es-ES"/>
        </w:rPr>
      </w:pPr>
    </w:p>
    <w:p w14:paraId="4C868DD9" w14:textId="4468E0C2" w:rsidR="004013B9" w:rsidRDefault="004013B9" w:rsidP="00F874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275D1">
        <w:rPr>
          <w:rFonts w:ascii="Times New Roman" w:hAnsi="Times New Roman" w:cs="Times New Roman"/>
          <w:b/>
          <w:sz w:val="24"/>
          <w:szCs w:val="24"/>
          <w:lang w:val="es-MX" w:eastAsia="es-ES"/>
        </w:rPr>
        <w:t>Palabras clave</w:t>
      </w:r>
      <w:r w:rsidRPr="00CE668B">
        <w:rPr>
          <w:rFonts w:ascii="Times New Roman" w:hAnsi="Times New Roman" w:cs="Times New Roman"/>
          <w:bCs/>
          <w:sz w:val="24"/>
          <w:szCs w:val="24"/>
          <w:lang w:val="es-MX" w:eastAsia="es-ES"/>
        </w:rPr>
        <w:t>.</w:t>
      </w:r>
      <w:r w:rsidRPr="007275D1">
        <w:rPr>
          <w:rFonts w:ascii="Times New Roman" w:hAnsi="Times New Roman" w:cs="Times New Roman"/>
          <w:sz w:val="24"/>
          <w:szCs w:val="24"/>
        </w:rPr>
        <w:t xml:space="preserve"> </w:t>
      </w:r>
      <w:r w:rsidR="00F874C6" w:rsidRPr="00F874C6">
        <w:rPr>
          <w:rFonts w:ascii="Times New Roman" w:hAnsi="Times New Roman" w:cs="Times New Roman"/>
        </w:rPr>
        <w:t>Legal, comercio electrónico, sello de confianza, licencia comercial, aviso operativo, leyes.</w:t>
      </w:r>
    </w:p>
    <w:p w14:paraId="60FC8CCE" w14:textId="77777777" w:rsidR="004013B9" w:rsidRDefault="004013B9" w:rsidP="00F874C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6CFDF3" w14:textId="1507893C" w:rsidR="00606A3C" w:rsidRPr="00F874C6" w:rsidRDefault="004013B9" w:rsidP="00F874C6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CB5708">
        <w:rPr>
          <w:rFonts w:ascii="Times New Roman" w:hAnsi="Times New Roman" w:cs="Times New Roman"/>
          <w:b/>
          <w:bCs/>
          <w:sz w:val="24"/>
          <w:szCs w:val="24"/>
          <w:lang w:val="en-GB"/>
        </w:rPr>
        <w:t>A</w:t>
      </w:r>
      <w:r w:rsidR="008179F9">
        <w:rPr>
          <w:rFonts w:ascii="Times New Roman" w:hAnsi="Times New Roman" w:cs="Times New Roman"/>
          <w:b/>
          <w:bCs/>
          <w:sz w:val="24"/>
          <w:szCs w:val="24"/>
          <w:lang w:val="en-GB"/>
        </w:rPr>
        <w:t>BSTRAC</w:t>
      </w:r>
      <w:r w:rsidR="0029143F">
        <w:rPr>
          <w:rFonts w:ascii="Times New Roman" w:hAnsi="Times New Roman" w:cs="Times New Roman"/>
          <w:b/>
          <w:bCs/>
          <w:sz w:val="24"/>
          <w:szCs w:val="24"/>
          <w:lang w:val="en-GB"/>
        </w:rPr>
        <w:t>T</w:t>
      </w:r>
      <w:r w:rsidR="0029143F" w:rsidRPr="002914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874C6" w:rsidRPr="00F874C6">
        <w:rPr>
          <w:rFonts w:ascii="Times New Roman" w:hAnsi="Times New Roman" w:cs="Times New Roman"/>
          <w:lang w:val="en-GB"/>
        </w:rPr>
        <w:t>This research focuses on the legal guidelines that businesses or enterprises that wish to offer their</w:t>
      </w:r>
      <w:r w:rsidR="00F874C6">
        <w:rPr>
          <w:rFonts w:ascii="Times New Roman" w:hAnsi="Times New Roman" w:cs="Times New Roman"/>
          <w:lang w:val="en-GB"/>
        </w:rPr>
        <w:t xml:space="preserve"> </w:t>
      </w:r>
      <w:r w:rsidR="00F874C6" w:rsidRPr="00F874C6">
        <w:rPr>
          <w:rFonts w:ascii="Times New Roman" w:hAnsi="Times New Roman" w:cs="Times New Roman"/>
          <w:lang w:val="en-GB"/>
        </w:rPr>
        <w:t>services or</w:t>
      </w:r>
      <w:r w:rsidR="00F874C6">
        <w:rPr>
          <w:rFonts w:ascii="Times New Roman" w:hAnsi="Times New Roman" w:cs="Times New Roman"/>
          <w:lang w:val="en-GB"/>
        </w:rPr>
        <w:t xml:space="preserve"> </w:t>
      </w:r>
      <w:r w:rsidR="00F874C6" w:rsidRPr="00F874C6">
        <w:rPr>
          <w:rFonts w:ascii="Times New Roman" w:hAnsi="Times New Roman" w:cs="Times New Roman"/>
          <w:lang w:val="en-GB"/>
        </w:rPr>
        <w:t>products through ecommerce must comply with. In it we will propose the different requirements defining</w:t>
      </w:r>
      <w:r w:rsidR="00F874C6">
        <w:rPr>
          <w:rFonts w:ascii="Times New Roman" w:hAnsi="Times New Roman" w:cs="Times New Roman"/>
          <w:lang w:val="en-GB"/>
        </w:rPr>
        <w:t xml:space="preserve"> </w:t>
      </w:r>
      <w:r w:rsidR="00F874C6" w:rsidRPr="00F874C6">
        <w:rPr>
          <w:rFonts w:ascii="Times New Roman" w:hAnsi="Times New Roman" w:cs="Times New Roman"/>
          <w:lang w:val="en-GB"/>
        </w:rPr>
        <w:t>what each one entails, the</w:t>
      </w:r>
      <w:r w:rsidR="00F874C6">
        <w:rPr>
          <w:rFonts w:ascii="Times New Roman" w:hAnsi="Times New Roman" w:cs="Times New Roman"/>
          <w:lang w:val="en-GB"/>
        </w:rPr>
        <w:t xml:space="preserve"> </w:t>
      </w:r>
      <w:r w:rsidR="00F874C6" w:rsidRPr="00F874C6">
        <w:rPr>
          <w:rFonts w:ascii="Times New Roman" w:hAnsi="Times New Roman" w:cs="Times New Roman"/>
          <w:lang w:val="en-GB"/>
        </w:rPr>
        <w:t>laws that govern it, the direction created to establish order and the measures for this</w:t>
      </w:r>
      <w:r w:rsidR="00170D76">
        <w:rPr>
          <w:rFonts w:ascii="Times New Roman" w:hAnsi="Times New Roman" w:cs="Times New Roman"/>
          <w:lang w:val="en-GB"/>
        </w:rPr>
        <w:t xml:space="preserve"> </w:t>
      </w:r>
      <w:r w:rsidR="00F874C6" w:rsidRPr="00F874C6">
        <w:rPr>
          <w:rFonts w:ascii="Times New Roman" w:hAnsi="Times New Roman" w:cs="Times New Roman"/>
          <w:lang w:val="en-GB"/>
        </w:rPr>
        <w:t>sector. In addition, the seal of trust that they must meet to be a safe and reliable ecommerce business for consumers.</w:t>
      </w:r>
      <w:r w:rsidR="00F874C6" w:rsidRPr="00F874C6">
        <w:rPr>
          <w:rFonts w:ascii="Times New Roman" w:hAnsi="Times New Roman" w:cs="Times New Roman"/>
          <w:lang w:val="en-GB"/>
        </w:rPr>
        <w:cr/>
      </w:r>
    </w:p>
    <w:p w14:paraId="331769F6" w14:textId="3D83A628" w:rsidR="00921350" w:rsidRDefault="004013B9" w:rsidP="00B06DB3">
      <w:pPr>
        <w:suppressLineNumbers/>
        <w:spacing w:after="0" w:line="240" w:lineRule="auto"/>
        <w:rPr>
          <w:rFonts w:ascii="Times New Roman" w:hAnsi="Times New Roman" w:cs="Times New Roman"/>
          <w:lang w:val="en-US"/>
        </w:rPr>
      </w:pPr>
      <w:r w:rsidRPr="007275D1">
        <w:rPr>
          <w:rFonts w:ascii="Times New Roman" w:hAnsi="Times New Roman" w:cs="Times New Roman"/>
          <w:b/>
          <w:sz w:val="24"/>
          <w:szCs w:val="24"/>
          <w:lang w:val="en-US" w:eastAsia="es-ES"/>
        </w:rPr>
        <w:t>Keywords</w:t>
      </w:r>
      <w:r w:rsidRPr="00034D64">
        <w:rPr>
          <w:rFonts w:ascii="Times New Roman" w:hAnsi="Times New Roman" w:cs="Times New Roman"/>
          <w:bCs/>
          <w:sz w:val="24"/>
          <w:szCs w:val="24"/>
          <w:lang w:val="en-US" w:eastAsia="es-ES"/>
        </w:rPr>
        <w:t>.</w:t>
      </w:r>
      <w:r w:rsidRPr="007275D1">
        <w:rPr>
          <w:lang w:val="en-US"/>
        </w:rPr>
        <w:t xml:space="preserve"> </w:t>
      </w:r>
      <w:r w:rsidR="00170D76" w:rsidRPr="00170D76">
        <w:rPr>
          <w:rFonts w:ascii="Times New Roman" w:hAnsi="Times New Roman" w:cs="Times New Roman"/>
          <w:lang w:val="en-US"/>
        </w:rPr>
        <w:t>Legal, ecommerce, trust seal, commercial license, operational notice, laws.</w:t>
      </w:r>
    </w:p>
    <w:p w14:paraId="16E1565E" w14:textId="77777777" w:rsidR="00170D76" w:rsidRDefault="00170D76" w:rsidP="00B06DB3">
      <w:pPr>
        <w:suppressLineNumbers/>
        <w:spacing w:after="0" w:line="240" w:lineRule="auto"/>
        <w:rPr>
          <w:rFonts w:ascii="Times New Roman" w:hAnsi="Times New Roman" w:cs="Times New Roman"/>
          <w:lang w:val="en-US"/>
        </w:rPr>
      </w:pPr>
    </w:p>
    <w:p w14:paraId="3C65FEA5" w14:textId="3234AF42" w:rsidR="0067089A" w:rsidRPr="00900D0D" w:rsidRDefault="008D5B1E" w:rsidP="00B06DB3">
      <w:pPr>
        <w:suppressLineNumbers/>
        <w:spacing w:after="0" w:line="240" w:lineRule="auto"/>
        <w:rPr>
          <w:rFonts w:ascii="Times New Roman" w:hAnsi="Times New Roman" w:cs="Times New Roman"/>
          <w:position w:val="0"/>
          <w:sz w:val="2"/>
          <w:lang w:val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position w:val="0"/>
          <w:sz w:val="18"/>
          <w:lang w:eastAsia="es-PA"/>
        </w:rPr>
        <mc:AlternateContent>
          <mc:Choice Requires="wps">
            <w:drawing>
              <wp:inline distT="0" distB="0" distL="0" distR="0" wp14:anchorId="61725DF7" wp14:editId="7B8BA67E">
                <wp:extent cx="6685200" cy="0"/>
                <wp:effectExtent l="0" t="0" r="0" b="0"/>
                <wp:docPr id="44" name="Conector recto de flech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8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4D17740" id="Conector recto de flecha 44" o:spid="_x0000_s1026" type="#_x0000_t32" style="width:526.4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">
                <w10:anchorlock/>
              </v:shape>
            </w:pict>
          </mc:Fallback>
        </mc:AlternateContent>
      </w:r>
    </w:p>
    <w:p w14:paraId="2FE6CA92" w14:textId="77777777" w:rsidR="00DD798A" w:rsidRDefault="00DD798A" w:rsidP="00B06DB3">
      <w:pPr>
        <w:suppressLineNumbers/>
        <w:spacing w:after="0" w:line="240" w:lineRule="auto"/>
        <w:rPr>
          <w:rFonts w:ascii="Times New Roman" w:hAnsi="Times New Roman" w:cs="Times New Roman"/>
          <w:position w:val="0"/>
          <w:sz w:val="16"/>
          <w:lang w:val="en-US"/>
        </w:rPr>
      </w:pPr>
    </w:p>
    <w:p w14:paraId="43F61995" w14:textId="77777777" w:rsidR="00900D0D" w:rsidRPr="008D5B1E" w:rsidRDefault="00900D0D" w:rsidP="00B06DB3">
      <w:pPr>
        <w:suppressLineNumbers/>
        <w:spacing w:after="0" w:line="240" w:lineRule="auto"/>
        <w:rPr>
          <w:rFonts w:ascii="Times New Roman" w:hAnsi="Times New Roman" w:cs="Times New Roman"/>
          <w:position w:val="0"/>
          <w:sz w:val="16"/>
          <w:lang w:val="en-US"/>
        </w:rPr>
        <w:sectPr w:rsidR="00900D0D" w:rsidRPr="008D5B1E" w:rsidSect="008D5B1E"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2252" w:right="851" w:bottom="1418" w:left="851" w:header="1134" w:footer="850" w:gutter="0"/>
          <w:cols w:space="708"/>
          <w:titlePg/>
          <w:docGrid w:linePitch="360"/>
        </w:sectPr>
      </w:pPr>
    </w:p>
    <w:p w14:paraId="53403B19" w14:textId="77777777" w:rsidR="00120539" w:rsidRPr="00BA6E01" w:rsidRDefault="00105806" w:rsidP="00B06DB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391999913"/>
      <w:bookmarkStart w:id="5" w:name="_Toc402259875"/>
      <w:r w:rsidRPr="00BA6E01">
        <w:rPr>
          <w:rFonts w:ascii="Times New Roman" w:hAnsi="Times New Roman" w:cs="Times New Roman"/>
          <w:b/>
          <w:sz w:val="28"/>
          <w:szCs w:val="28"/>
        </w:rPr>
        <w:t>Introducción</w:t>
      </w:r>
    </w:p>
    <w:p w14:paraId="7F7BDE7B" w14:textId="31D8665E" w:rsidR="00684FD4" w:rsidRPr="00552A00" w:rsidRDefault="00B97D02" w:rsidP="00552A0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B97D02">
        <w:rPr>
          <w:rFonts w:ascii="Times New Roman" w:hAnsi="Times New Roman" w:cs="Times New Roman"/>
          <w:sz w:val="22"/>
          <w:szCs w:val="22"/>
        </w:rPr>
        <w:t xml:space="preserve">El comercio electrónico o mejor conocido como ecommerce es el proceso de compra y venta de productos o servicios en internet. En los últimos años el este tipo de negocios ha ido en crecimiento exponencial, convirtiéndose principalmente como la fuente de ingreso de muchas empresas pequeñas, medianas y grandes. En nuestro país también se ha visto una evolución en el desarrollo de esta actividad, por eso es </w:t>
      </w:r>
      <w:proofErr w:type="gramStart"/>
      <w:r w:rsidRPr="00B97D02">
        <w:rPr>
          <w:rFonts w:ascii="Times New Roman" w:hAnsi="Times New Roman" w:cs="Times New Roman"/>
          <w:sz w:val="22"/>
          <w:szCs w:val="22"/>
        </w:rPr>
        <w:t>que</w:t>
      </w:r>
      <w:proofErr w:type="gramEnd"/>
      <w:r w:rsidRPr="00B97D02">
        <w:rPr>
          <w:rFonts w:ascii="Times New Roman" w:hAnsi="Times New Roman" w:cs="Times New Roman"/>
          <w:sz w:val="22"/>
          <w:szCs w:val="22"/>
        </w:rPr>
        <w:t xml:space="preserve"> se motivó a la creación de leyes y regulaciones las cuales estén al tanto de como las empresas llevan a cabo este negocio, en este documento hablaremos acerca del marco legal de sobre la implementación del ecommerce en Panamá.</w:t>
      </w:r>
    </w:p>
    <w:p w14:paraId="4ECA068E" w14:textId="77777777" w:rsidR="00684FD4" w:rsidRPr="000479E2" w:rsidRDefault="00684FD4" w:rsidP="00B06DB3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</w:p>
    <w:p w14:paraId="3D34F1DE" w14:textId="27AE6E0C" w:rsidR="005E108E" w:rsidRPr="008D32F6" w:rsidRDefault="005E108E" w:rsidP="00B06DB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32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Metodología</w:t>
      </w:r>
    </w:p>
    <w:p w14:paraId="2D6618D6" w14:textId="188EF86E" w:rsidR="00A377A9" w:rsidRPr="000479E2" w:rsidRDefault="00F018E6" w:rsidP="007942C4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  <w:r>
        <w:rPr>
          <w:sz w:val="22"/>
          <w:szCs w:val="22"/>
          <w:lang w:val="es-PA"/>
        </w:rPr>
        <w:t>Para el desar</w:t>
      </w:r>
      <w:r w:rsidR="00AB73DE">
        <w:rPr>
          <w:sz w:val="22"/>
          <w:szCs w:val="22"/>
          <w:lang w:val="es-PA"/>
        </w:rPr>
        <w:t xml:space="preserve">rollo de este </w:t>
      </w:r>
      <w:r w:rsidR="00684FD4">
        <w:rPr>
          <w:sz w:val="22"/>
          <w:szCs w:val="22"/>
          <w:lang w:val="es-PA"/>
        </w:rPr>
        <w:t>artículo</w:t>
      </w:r>
      <w:r w:rsidR="00AB73DE">
        <w:rPr>
          <w:sz w:val="22"/>
          <w:szCs w:val="22"/>
          <w:lang w:val="es-PA"/>
        </w:rPr>
        <w:t xml:space="preserve">, llevamos a cabo </w:t>
      </w:r>
      <w:r w:rsidR="00684FD4">
        <w:rPr>
          <w:sz w:val="22"/>
          <w:szCs w:val="22"/>
          <w:lang w:val="es-PA"/>
        </w:rPr>
        <w:t>el desarrollo de una</w:t>
      </w:r>
      <w:r w:rsidR="00AB73DE">
        <w:rPr>
          <w:sz w:val="22"/>
          <w:szCs w:val="22"/>
          <w:lang w:val="es-PA"/>
        </w:rPr>
        <w:t xml:space="preserve"> investigación </w:t>
      </w:r>
      <w:r w:rsidR="00684FD4">
        <w:rPr>
          <w:sz w:val="22"/>
          <w:szCs w:val="22"/>
          <w:lang w:val="es-PA"/>
        </w:rPr>
        <w:t>sobre</w:t>
      </w:r>
      <w:r w:rsidR="00AB73DE">
        <w:rPr>
          <w:sz w:val="22"/>
          <w:szCs w:val="22"/>
          <w:lang w:val="es-PA"/>
        </w:rPr>
        <w:t xml:space="preserve"> los marcos legales para la implementación de una tienda virtual o comercio </w:t>
      </w:r>
      <w:r w:rsidR="00684FD4">
        <w:rPr>
          <w:sz w:val="22"/>
          <w:szCs w:val="22"/>
          <w:lang w:val="es-PA"/>
        </w:rPr>
        <w:t>electrónico</w:t>
      </w:r>
      <w:r w:rsidR="00AB73DE">
        <w:rPr>
          <w:sz w:val="22"/>
          <w:szCs w:val="22"/>
          <w:lang w:val="es-PA"/>
        </w:rPr>
        <w:t xml:space="preserve"> en Panamá, </w:t>
      </w:r>
      <w:r w:rsidR="00EC2768">
        <w:rPr>
          <w:sz w:val="22"/>
          <w:szCs w:val="22"/>
          <w:lang w:val="es-PA"/>
        </w:rPr>
        <w:t xml:space="preserve">apoyándonos de recursos de </w:t>
      </w:r>
      <w:r w:rsidR="00EC2768">
        <w:rPr>
          <w:sz w:val="22"/>
          <w:szCs w:val="22"/>
          <w:lang w:val="es-PA"/>
        </w:rPr>
        <w:t xml:space="preserve">internet, </w:t>
      </w:r>
      <w:r w:rsidR="00684FD4">
        <w:rPr>
          <w:sz w:val="22"/>
          <w:szCs w:val="22"/>
          <w:lang w:val="es-PA"/>
        </w:rPr>
        <w:t>recopilamos información relevante acerca de los estudios realizados en Panamá sobre el tema.</w:t>
      </w:r>
    </w:p>
    <w:p w14:paraId="0DA7A125" w14:textId="77777777" w:rsidR="005E108E" w:rsidRPr="000479E2" w:rsidRDefault="005E108E" w:rsidP="00B06DB3">
      <w:pPr>
        <w:pStyle w:val="SAP-FigureCaptionMulti-Lines"/>
        <w:spacing w:after="0" w:line="240" w:lineRule="auto"/>
        <w:ind w:firstLine="201"/>
        <w:rPr>
          <w:b/>
          <w:sz w:val="22"/>
          <w:szCs w:val="22"/>
          <w:lang w:val="es-PA"/>
        </w:rPr>
      </w:pPr>
    </w:p>
    <w:p w14:paraId="72DDC49B" w14:textId="77777777" w:rsidR="005E108E" w:rsidRPr="004008FF" w:rsidRDefault="005E108E" w:rsidP="00B06DB3">
      <w:pPr>
        <w:pStyle w:val="SAP-FigureCaptionMulti-Lines"/>
        <w:numPr>
          <w:ilvl w:val="0"/>
          <w:numId w:val="1"/>
        </w:numPr>
        <w:spacing w:after="0" w:line="240" w:lineRule="auto"/>
        <w:jc w:val="both"/>
        <w:rPr>
          <w:b/>
          <w:sz w:val="28"/>
          <w:szCs w:val="28"/>
          <w:lang w:val="es-PA"/>
        </w:rPr>
      </w:pPr>
      <w:r w:rsidRPr="004008FF">
        <w:rPr>
          <w:b/>
          <w:sz w:val="28"/>
          <w:szCs w:val="28"/>
          <w:lang w:val="es-PA"/>
        </w:rPr>
        <w:t>Resultados y discusión</w:t>
      </w:r>
    </w:p>
    <w:p w14:paraId="06444BF7" w14:textId="15948BA2" w:rsidR="00B06DB3" w:rsidRDefault="00896FAE" w:rsidP="00896FAE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  <w:r w:rsidRPr="00896FAE">
        <w:rPr>
          <w:sz w:val="22"/>
          <w:szCs w:val="22"/>
          <w:lang w:val="es-PA"/>
        </w:rPr>
        <w:t>Luego de realizar la investigación en la web encontramos</w:t>
      </w:r>
      <w:r>
        <w:rPr>
          <w:sz w:val="22"/>
          <w:szCs w:val="22"/>
          <w:lang w:val="es-PA"/>
        </w:rPr>
        <w:t xml:space="preserve"> </w:t>
      </w:r>
      <w:r w:rsidRPr="00896FAE">
        <w:rPr>
          <w:sz w:val="22"/>
          <w:szCs w:val="22"/>
          <w:lang w:val="es-PA"/>
        </w:rPr>
        <w:t>que existe una Dirección General de Comercio</w:t>
      </w:r>
      <w:r>
        <w:rPr>
          <w:sz w:val="22"/>
          <w:szCs w:val="22"/>
          <w:lang w:val="es-PA"/>
        </w:rPr>
        <w:t xml:space="preserve"> </w:t>
      </w:r>
      <w:r w:rsidRPr="00896FAE">
        <w:rPr>
          <w:sz w:val="22"/>
          <w:szCs w:val="22"/>
          <w:lang w:val="es-PA"/>
        </w:rPr>
        <w:t>Electrónico en Panamá, fue creada por la ley 43 de 2001,</w:t>
      </w:r>
      <w:r>
        <w:rPr>
          <w:sz w:val="22"/>
          <w:szCs w:val="22"/>
          <w:lang w:val="es-PA"/>
        </w:rPr>
        <w:t xml:space="preserve"> </w:t>
      </w:r>
      <w:r w:rsidRPr="00896FAE">
        <w:rPr>
          <w:sz w:val="22"/>
          <w:szCs w:val="22"/>
          <w:lang w:val="es-PA"/>
        </w:rPr>
        <w:t>posteriormente derogada y reemplazada por la ley 51 de</w:t>
      </w:r>
      <w:r>
        <w:rPr>
          <w:sz w:val="22"/>
          <w:szCs w:val="22"/>
          <w:lang w:val="es-PA"/>
        </w:rPr>
        <w:t xml:space="preserve"> </w:t>
      </w:r>
      <w:r w:rsidRPr="00896FAE">
        <w:rPr>
          <w:sz w:val="22"/>
          <w:szCs w:val="22"/>
          <w:lang w:val="es-PA"/>
        </w:rPr>
        <w:t xml:space="preserve">22 de julio de 2008, y finalmente modificada por la </w:t>
      </w:r>
      <w:proofErr w:type="spellStart"/>
      <w:r w:rsidRPr="00896FAE">
        <w:rPr>
          <w:sz w:val="22"/>
          <w:szCs w:val="22"/>
          <w:lang w:val="es-PA"/>
        </w:rPr>
        <w:t>Nº</w:t>
      </w:r>
      <w:proofErr w:type="spellEnd"/>
      <w:r w:rsidRPr="00896FAE">
        <w:rPr>
          <w:sz w:val="22"/>
          <w:szCs w:val="22"/>
          <w:lang w:val="es-PA"/>
        </w:rPr>
        <w:t xml:space="preserve"> 82</w:t>
      </w:r>
      <w:r>
        <w:rPr>
          <w:sz w:val="22"/>
          <w:szCs w:val="22"/>
          <w:lang w:val="es-PA"/>
        </w:rPr>
        <w:t xml:space="preserve"> </w:t>
      </w:r>
      <w:r w:rsidRPr="00896FAE">
        <w:rPr>
          <w:sz w:val="22"/>
          <w:szCs w:val="22"/>
          <w:lang w:val="es-PA"/>
        </w:rPr>
        <w:t>de 9 de noviembre de 2012</w:t>
      </w:r>
      <w:r w:rsidR="007942C4">
        <w:rPr>
          <w:sz w:val="22"/>
          <w:szCs w:val="22"/>
          <w:lang w:val="es-PA"/>
        </w:rPr>
        <w:t>.</w:t>
      </w:r>
    </w:p>
    <w:p w14:paraId="46B633BF" w14:textId="77777777" w:rsidR="007942C4" w:rsidRDefault="007942C4" w:rsidP="00896FAE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</w:p>
    <w:p w14:paraId="23D66C37" w14:textId="77777777" w:rsidR="007942C4" w:rsidRDefault="007942C4" w:rsidP="007942C4">
      <w:pPr>
        <w:pStyle w:val="SAP-FigureCaptionMulti-Lines"/>
        <w:keepNext/>
        <w:spacing w:after="0" w:line="240" w:lineRule="auto"/>
        <w:ind w:firstLine="200"/>
        <w:jc w:val="both"/>
      </w:pPr>
      <w:r w:rsidRPr="001A7A78">
        <w:drawing>
          <wp:inline distT="0" distB="0" distL="0" distR="0" wp14:anchorId="4B6C5C25" wp14:editId="1BF907D0">
            <wp:extent cx="3048000" cy="1346356"/>
            <wp:effectExtent l="0" t="0" r="0" b="6350"/>
            <wp:docPr id="3" name="image3.jpeg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Un dibujo de un perro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795" cy="13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F8EA" w14:textId="6FC68C70" w:rsidR="007942C4" w:rsidRDefault="007942C4" w:rsidP="007942C4">
      <w:pPr>
        <w:pStyle w:val="Descripcin"/>
        <w:jc w:val="both"/>
        <w:rPr>
          <w:sz w:val="22"/>
          <w:szCs w:val="22"/>
          <w:lang w:val="es-PA"/>
        </w:rPr>
      </w:pPr>
      <w:r w:rsidRPr="007942C4">
        <w:rPr>
          <w:b/>
          <w:bCs/>
        </w:rPr>
        <w:t xml:space="preserve">Figura </w:t>
      </w:r>
      <w:r w:rsidRPr="007942C4">
        <w:rPr>
          <w:b/>
          <w:bCs/>
        </w:rPr>
        <w:fldChar w:fldCharType="begin"/>
      </w:r>
      <w:r w:rsidRPr="007942C4">
        <w:rPr>
          <w:b/>
          <w:bCs/>
        </w:rPr>
        <w:instrText xml:space="preserve"> SEQ Figura \* ARABIC </w:instrText>
      </w:r>
      <w:r w:rsidRPr="007942C4">
        <w:rPr>
          <w:b/>
          <w:bCs/>
        </w:rPr>
        <w:fldChar w:fldCharType="separate"/>
      </w:r>
      <w:r w:rsidRPr="007942C4">
        <w:rPr>
          <w:b/>
          <w:bCs/>
          <w:noProof/>
        </w:rPr>
        <w:t>1</w:t>
      </w:r>
      <w:r w:rsidRPr="007942C4">
        <w:rPr>
          <w:b/>
          <w:bCs/>
        </w:rPr>
        <w:fldChar w:fldCharType="end"/>
      </w:r>
      <w:r w:rsidRPr="007942C4">
        <w:rPr>
          <w:b/>
          <w:bCs/>
        </w:rPr>
        <w:t>:</w:t>
      </w:r>
      <w:r>
        <w:t xml:space="preserve"> Logo de la Dirección General de Comercio Electrónico</w:t>
      </w:r>
    </w:p>
    <w:p w14:paraId="28B3D239" w14:textId="77777777" w:rsidR="007942C4" w:rsidRDefault="007942C4" w:rsidP="00896FAE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</w:p>
    <w:p w14:paraId="0FC4436D" w14:textId="77777777" w:rsidR="00B366EE" w:rsidRPr="00B366EE" w:rsidRDefault="00B366EE" w:rsidP="00B366EE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La dirección realiza las siguientes funciones:</w:t>
      </w:r>
    </w:p>
    <w:p w14:paraId="775B7653" w14:textId="77777777" w:rsidR="00B366EE" w:rsidRPr="00B366EE" w:rsidRDefault="00B366EE" w:rsidP="00B366EE">
      <w:pPr>
        <w:pStyle w:val="SAP-FigureCaptionMulti-Lines"/>
        <w:spacing w:after="0" w:line="240" w:lineRule="auto"/>
        <w:ind w:firstLine="200"/>
        <w:jc w:val="both"/>
        <w:rPr>
          <w:b/>
          <w:bCs/>
          <w:sz w:val="22"/>
          <w:szCs w:val="22"/>
          <w:lang w:val="es-PA"/>
        </w:rPr>
      </w:pPr>
      <w:r w:rsidRPr="00B366EE">
        <w:rPr>
          <w:b/>
          <w:bCs/>
          <w:sz w:val="22"/>
          <w:szCs w:val="22"/>
          <w:lang w:val="es-PA"/>
        </w:rPr>
        <w:t>Regular:</w:t>
      </w:r>
    </w:p>
    <w:p w14:paraId="20D77820" w14:textId="77777777" w:rsidR="00B366EE" w:rsidRDefault="00B366EE" w:rsidP="00B366EE">
      <w:pPr>
        <w:pStyle w:val="SAP-FigureCaptionMulti-Lines"/>
        <w:numPr>
          <w:ilvl w:val="0"/>
          <w:numId w:val="10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Dictar, emitir y velar por el cumplimiento de los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reglamentos, resoluciones y demás documentos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técnicos que considere necesario para el desarrollo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de las materias de su competencia.</w:t>
      </w:r>
    </w:p>
    <w:p w14:paraId="57F311C3" w14:textId="77777777" w:rsidR="00B366EE" w:rsidRDefault="00B366EE" w:rsidP="00B366EE">
      <w:pPr>
        <w:pStyle w:val="SAP-FigureCaptionMulti-Lines"/>
        <w:numPr>
          <w:ilvl w:val="0"/>
          <w:numId w:val="10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Promover registro voluntario y gratuito de empresas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que realicen transacciones comerciales a través de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Internet, conforme a la legislación vigente.</w:t>
      </w:r>
    </w:p>
    <w:p w14:paraId="615ECA9B" w14:textId="77777777" w:rsidR="00B366EE" w:rsidRDefault="00B366EE" w:rsidP="00B366EE">
      <w:pPr>
        <w:pStyle w:val="SAP-FigureCaptionMulti-Lines"/>
        <w:numPr>
          <w:ilvl w:val="0"/>
          <w:numId w:val="10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Registrar a los prestadores de servicios de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almacenamiento tecnológico de documentos.</w:t>
      </w:r>
    </w:p>
    <w:p w14:paraId="7F16A777" w14:textId="5F733255" w:rsidR="00B366EE" w:rsidRPr="00B366EE" w:rsidRDefault="00B366EE" w:rsidP="00B366EE">
      <w:pPr>
        <w:pStyle w:val="SAP-FigureCaptionMulti-Lines"/>
        <w:spacing w:after="0" w:line="240" w:lineRule="auto"/>
        <w:ind w:firstLine="284"/>
        <w:jc w:val="both"/>
        <w:rPr>
          <w:b/>
          <w:bCs/>
          <w:sz w:val="22"/>
          <w:szCs w:val="22"/>
          <w:lang w:val="es-PA"/>
        </w:rPr>
      </w:pPr>
      <w:r w:rsidRPr="00B366EE">
        <w:rPr>
          <w:b/>
          <w:bCs/>
          <w:sz w:val="22"/>
          <w:szCs w:val="22"/>
          <w:lang w:val="es-PA"/>
        </w:rPr>
        <w:t>Fiscalizar:</w:t>
      </w:r>
    </w:p>
    <w:p w14:paraId="19CBE2D7" w14:textId="77777777" w:rsidR="00B366EE" w:rsidRDefault="00B366EE" w:rsidP="00B366EE">
      <w:pPr>
        <w:pStyle w:val="SAP-FigureCaptionMulti-Lines"/>
        <w:numPr>
          <w:ilvl w:val="0"/>
          <w:numId w:val="11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Revocar o suspender el registro de prestador de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servicios de almacenamiento tecnológico de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documentos, y de servicios comerciales a través de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Internet, en los casos que determinen la ley y sus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reglamentos.</w:t>
      </w:r>
    </w:p>
    <w:p w14:paraId="11EEF968" w14:textId="557FA6B5" w:rsidR="00B366EE" w:rsidRPr="00B366EE" w:rsidRDefault="00B366EE" w:rsidP="00B366EE">
      <w:pPr>
        <w:pStyle w:val="SAP-FigureCaptionMulti-Lines"/>
        <w:numPr>
          <w:ilvl w:val="0"/>
          <w:numId w:val="11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Ordenar de oficio y mediante resolución motivada la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suspensión de la prestación de servicios comerciales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a través de Internet, cuando el prestador de servicios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realice estos servicios sin el cumplimiento de los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requerimientos técnicos establecidos en esta Ley y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sus reglamentos.</w:t>
      </w:r>
    </w:p>
    <w:p w14:paraId="17E2C77A" w14:textId="77777777" w:rsidR="00B366EE" w:rsidRPr="00B366EE" w:rsidRDefault="00B366EE" w:rsidP="00B366EE">
      <w:pPr>
        <w:pStyle w:val="SAP-FigureCaptionMulti-Lines"/>
        <w:spacing w:after="0" w:line="240" w:lineRule="auto"/>
        <w:ind w:firstLine="200"/>
        <w:jc w:val="both"/>
        <w:rPr>
          <w:b/>
          <w:bCs/>
          <w:sz w:val="22"/>
          <w:szCs w:val="22"/>
          <w:lang w:val="es-PA"/>
        </w:rPr>
      </w:pPr>
      <w:r w:rsidRPr="00B366EE">
        <w:rPr>
          <w:b/>
          <w:bCs/>
          <w:sz w:val="22"/>
          <w:szCs w:val="22"/>
          <w:lang w:val="es-PA"/>
        </w:rPr>
        <w:t>Impulsar:</w:t>
      </w:r>
    </w:p>
    <w:p w14:paraId="394DB001" w14:textId="77777777" w:rsidR="00B366EE" w:rsidRDefault="00B366EE" w:rsidP="00B366EE">
      <w:pPr>
        <w:pStyle w:val="SAP-FigureCaptionMulti-Lines"/>
        <w:numPr>
          <w:ilvl w:val="0"/>
          <w:numId w:val="12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Efectuar estudios e investigaciones necesarias para el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desarrollo, medición e impulso del comercio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electrónico en la República de Panamá.</w:t>
      </w:r>
    </w:p>
    <w:p w14:paraId="11238742" w14:textId="77777777" w:rsidR="00B366EE" w:rsidRDefault="00B366EE" w:rsidP="00B366EE">
      <w:pPr>
        <w:pStyle w:val="SAP-FigureCaptionMulti-Lines"/>
        <w:numPr>
          <w:ilvl w:val="0"/>
          <w:numId w:val="12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Coordinar con otras entidades estatales y la empresa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privada los mecanismos necesarios que agilicen,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faciliten, y den calidad al comercio electrónico desde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la República de Panamá.</w:t>
      </w:r>
    </w:p>
    <w:p w14:paraId="6EE44379" w14:textId="10377F87" w:rsidR="00B366EE" w:rsidRPr="00B366EE" w:rsidRDefault="00B366EE" w:rsidP="00B366EE">
      <w:pPr>
        <w:pStyle w:val="SAP-FigureCaptionMulti-Lines"/>
        <w:numPr>
          <w:ilvl w:val="0"/>
          <w:numId w:val="12"/>
        </w:numPr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Buscar, elaborar y desarrollar mecanismos para que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el comercio electrónico sea rentable para la micro y</w:t>
      </w:r>
      <w:r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pequeña empresa.</w:t>
      </w:r>
    </w:p>
    <w:p w14:paraId="260743B3" w14:textId="105A03F2" w:rsidR="00B366EE" w:rsidRDefault="00B366EE" w:rsidP="008C2032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 xml:space="preserve">Además de </w:t>
      </w:r>
      <w:r w:rsidRPr="00B366EE">
        <w:rPr>
          <w:sz w:val="22"/>
          <w:szCs w:val="22"/>
          <w:lang w:val="es-PA"/>
        </w:rPr>
        <w:t>también</w:t>
      </w:r>
      <w:r w:rsidRPr="00B366EE">
        <w:rPr>
          <w:sz w:val="22"/>
          <w:szCs w:val="22"/>
          <w:lang w:val="es-PA"/>
        </w:rPr>
        <w:t xml:space="preserve"> existen leyes que tratan del comercio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electrónico las cuales son las siguientes:</w:t>
      </w:r>
    </w:p>
    <w:p w14:paraId="7CA712C5" w14:textId="77777777" w:rsidR="008C2032" w:rsidRPr="00B366EE" w:rsidRDefault="008C2032" w:rsidP="008C2032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</w:p>
    <w:p w14:paraId="7FBCE345" w14:textId="77777777" w:rsidR="00B366EE" w:rsidRPr="008C2032" w:rsidRDefault="00B366EE" w:rsidP="008C2032">
      <w:pPr>
        <w:pStyle w:val="SAP-FigureCaptionMulti-Lines"/>
        <w:spacing w:after="0" w:line="240" w:lineRule="auto"/>
        <w:jc w:val="both"/>
        <w:rPr>
          <w:b/>
          <w:bCs/>
          <w:sz w:val="22"/>
          <w:szCs w:val="22"/>
          <w:lang w:val="es-PA"/>
        </w:rPr>
      </w:pPr>
      <w:r w:rsidRPr="008C2032">
        <w:rPr>
          <w:b/>
          <w:bCs/>
          <w:sz w:val="22"/>
          <w:szCs w:val="22"/>
          <w:lang w:val="es-PA"/>
        </w:rPr>
        <w:t>Ley 43 del 31 de julio del 2001</w:t>
      </w:r>
    </w:p>
    <w:p w14:paraId="2E327687" w14:textId="77777777" w:rsidR="008C2032" w:rsidRDefault="00B366EE" w:rsidP="008C2032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En Panamá entró en vigor la Ley 43 del 31 de julio del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2001, promulgada en la Gaceta Oficial No.24,359 del 3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de agosto del 2001, en dicha ley se define y regula los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documentos y firmas electrónicas, las entidades de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certificación en el comercio electrónico, la prestación de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servicios de certificación, el proceso voluntario de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acreditación de prestadores de servicios de certificación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y el intercambio de documentos electrónicos.</w:t>
      </w:r>
      <w:r w:rsidR="008C2032">
        <w:rPr>
          <w:sz w:val="22"/>
          <w:szCs w:val="22"/>
          <w:lang w:val="es-PA"/>
        </w:rPr>
        <w:t xml:space="preserve"> </w:t>
      </w:r>
    </w:p>
    <w:p w14:paraId="6B0DD1A4" w14:textId="77777777" w:rsidR="008C2032" w:rsidRDefault="008C2032" w:rsidP="008C2032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</w:p>
    <w:p w14:paraId="29F31991" w14:textId="60F9D283" w:rsidR="00B366EE" w:rsidRPr="008C2032" w:rsidRDefault="00B366EE" w:rsidP="008C2032">
      <w:pPr>
        <w:pStyle w:val="SAP-FigureCaptionMulti-Lines"/>
        <w:spacing w:after="0" w:line="240" w:lineRule="auto"/>
        <w:jc w:val="both"/>
        <w:rPr>
          <w:b/>
          <w:bCs/>
          <w:sz w:val="22"/>
          <w:szCs w:val="22"/>
          <w:lang w:val="es-PA"/>
        </w:rPr>
      </w:pPr>
      <w:r w:rsidRPr="008C2032">
        <w:rPr>
          <w:b/>
          <w:bCs/>
          <w:sz w:val="22"/>
          <w:szCs w:val="22"/>
          <w:lang w:val="es-PA"/>
        </w:rPr>
        <w:t>Ley 51 del 22 de julio del 2008</w:t>
      </w:r>
    </w:p>
    <w:p w14:paraId="02AFDDDD" w14:textId="527FF568" w:rsidR="00B366EE" w:rsidRPr="00B366EE" w:rsidRDefault="00B366EE" w:rsidP="00F16557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La República de Panamá, oficialmente en el año 2008, a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través de la Ley 51 de 22 de julio de 2008, inició la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regulación algunos aspectos referentes al comercio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electrónico y dicta otras disposiciones sobre la materia.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Se inicia así un marco jurídico que crea una seguridad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colectiva a los usuarios de este tipo de modalidad</w:t>
      </w:r>
      <w:r w:rsidR="008C2032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comercial. La Ley 51 de 22 de julio de 2008 define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Comercio Electrónico como “Toda forma de transacción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o intercambio de información con fines comerciales en la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que las partes interactúan utilizando Internet, en lugar de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hacerlo por intercambio o contacto físico directo”.</w:t>
      </w:r>
    </w:p>
    <w:p w14:paraId="39CC388C" w14:textId="77777777" w:rsidR="00F16557" w:rsidRDefault="00F16557" w:rsidP="00F16557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</w:p>
    <w:p w14:paraId="2FDF0A34" w14:textId="11F68801" w:rsidR="00B366EE" w:rsidRPr="00F16557" w:rsidRDefault="00B366EE" w:rsidP="00F16557">
      <w:pPr>
        <w:pStyle w:val="SAP-FigureCaptionMulti-Lines"/>
        <w:spacing w:after="0" w:line="240" w:lineRule="auto"/>
        <w:jc w:val="both"/>
        <w:rPr>
          <w:b/>
          <w:bCs/>
          <w:sz w:val="22"/>
          <w:szCs w:val="22"/>
          <w:lang w:val="es-PA"/>
        </w:rPr>
      </w:pPr>
      <w:r w:rsidRPr="00F16557">
        <w:rPr>
          <w:b/>
          <w:bCs/>
          <w:sz w:val="22"/>
          <w:szCs w:val="22"/>
          <w:lang w:val="es-PA"/>
        </w:rPr>
        <w:t>Ley 82 del 9 de noviembre de 2012</w:t>
      </w:r>
    </w:p>
    <w:p w14:paraId="5E8576B3" w14:textId="2EBF040E" w:rsidR="00B366EE" w:rsidRDefault="00B366EE" w:rsidP="00F16557">
      <w:pPr>
        <w:pStyle w:val="SAP-FigureCaptionMulti-Lines"/>
        <w:spacing w:after="0" w:line="240" w:lineRule="auto"/>
        <w:jc w:val="both"/>
        <w:rPr>
          <w:sz w:val="22"/>
          <w:szCs w:val="22"/>
          <w:lang w:val="es-PA"/>
        </w:rPr>
      </w:pPr>
      <w:r w:rsidRPr="00B366EE">
        <w:rPr>
          <w:sz w:val="22"/>
          <w:szCs w:val="22"/>
          <w:lang w:val="es-PA"/>
        </w:rPr>
        <w:t>Otorga al Registro Público de Panamá atribuciones de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autoridad registradora y certificadora raíz de firma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electrónica para la República de Panamá, modifica la ley</w:t>
      </w:r>
      <w:r w:rsidR="00F16557">
        <w:rPr>
          <w:sz w:val="22"/>
          <w:szCs w:val="22"/>
          <w:lang w:val="es-PA"/>
        </w:rPr>
        <w:t xml:space="preserve"> </w:t>
      </w:r>
      <w:r w:rsidRPr="00B366EE">
        <w:rPr>
          <w:sz w:val="22"/>
          <w:szCs w:val="22"/>
          <w:lang w:val="es-PA"/>
        </w:rPr>
        <w:t>51 de 2008 y adopta otras disposiciones.</w:t>
      </w:r>
      <w:r w:rsidRPr="00B366EE">
        <w:rPr>
          <w:sz w:val="22"/>
          <w:szCs w:val="22"/>
          <w:lang w:val="es-PA"/>
        </w:rPr>
        <w:cr/>
      </w:r>
    </w:p>
    <w:p w14:paraId="259411FC" w14:textId="77777777" w:rsidR="00B366EE" w:rsidRPr="00896FAE" w:rsidRDefault="00B366EE" w:rsidP="00896FAE">
      <w:pPr>
        <w:pStyle w:val="SAP-FigureCaptionMulti-Lines"/>
        <w:spacing w:after="0" w:line="240" w:lineRule="auto"/>
        <w:ind w:firstLine="200"/>
        <w:jc w:val="both"/>
        <w:rPr>
          <w:sz w:val="22"/>
          <w:szCs w:val="22"/>
          <w:lang w:val="es-PA"/>
        </w:rPr>
      </w:pPr>
    </w:p>
    <w:p w14:paraId="66235DB9" w14:textId="612EDA0C" w:rsidR="005E108E" w:rsidRPr="000479E2" w:rsidRDefault="005E108E" w:rsidP="00B06D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9E2">
        <w:rPr>
          <w:rFonts w:ascii="Times New Roman" w:hAnsi="Times New Roman" w:cs="Times New Roman"/>
          <w:b/>
          <w:sz w:val="28"/>
          <w:szCs w:val="28"/>
        </w:rPr>
        <w:t>Conclusiones</w:t>
      </w:r>
    </w:p>
    <w:p w14:paraId="0284511E" w14:textId="77777777" w:rsidR="00CE1AD3" w:rsidRPr="00CE1AD3" w:rsidRDefault="00CE1AD3" w:rsidP="00CE1AD3">
      <w:pPr>
        <w:spacing w:after="0" w:line="240" w:lineRule="auto"/>
        <w:ind w:firstLine="142"/>
        <w:jc w:val="both"/>
        <w:rPr>
          <w:rFonts w:ascii="Times New Roman" w:hAnsi="Times New Roman" w:cs="Times New Roman"/>
          <w:position w:val="0"/>
          <w:sz w:val="22"/>
          <w:szCs w:val="22"/>
        </w:rPr>
      </w:pPr>
      <w:r w:rsidRPr="00CE1AD3">
        <w:rPr>
          <w:rFonts w:ascii="Times New Roman" w:hAnsi="Times New Roman" w:cs="Times New Roman"/>
          <w:position w:val="0"/>
          <w:sz w:val="22"/>
          <w:szCs w:val="22"/>
        </w:rPr>
        <w:t>Con el creciente mundo tecnológico y los cambios en los hábitos de compra que ha impuesto la pandemia y la comodidad de estar en casa, muchos establecimientos comerciales se vieron obligados a acelerar estrategias para trasladar sus ventas al mundo de la internet. Las ganas de generar ventas llevaron a muchas empresas a implementar algunas estrategias de comercio electrónico o ecommerce, sin considerar todo lo necesario para que este tipo de negocios sea totalmente “legal” y poder de esta forma satisfacer las necesidades y expectativas de los clientes.</w:t>
      </w:r>
    </w:p>
    <w:p w14:paraId="3AE3CF26" w14:textId="7ADC0D30" w:rsidR="00CE1AD3" w:rsidRPr="00C66C57" w:rsidRDefault="00CE1AD3" w:rsidP="00CE1AD3">
      <w:pPr>
        <w:spacing w:after="0" w:line="240" w:lineRule="auto"/>
        <w:jc w:val="both"/>
        <w:rPr>
          <w:rFonts w:ascii="Times New Roman" w:hAnsi="Times New Roman" w:cs="Times New Roman"/>
          <w:position w:val="0"/>
          <w:sz w:val="22"/>
          <w:szCs w:val="22"/>
        </w:rPr>
      </w:pPr>
      <w:r w:rsidRPr="00CE1AD3">
        <w:rPr>
          <w:rFonts w:ascii="Times New Roman" w:hAnsi="Times New Roman" w:cs="Times New Roman"/>
          <w:position w:val="0"/>
          <w:sz w:val="22"/>
          <w:szCs w:val="22"/>
        </w:rPr>
        <w:t>Como, por ejemplo, las legislaciones que rigen este tipo de comercio, ya que muchas de las empresas y personas naturales y jurídicas desconocían incluso de la existencia de la dirección general de comercio electrónico como ente regulatorio de estas actividades dando paso a un sinfín de contratiempos que sumados a las fallas en los manejos logísticos de los inventarios llevaron el comercio electrónico en Panamá a la cuerda floja, sin embargo a partir de la pandemia se ha visto un gran crecimiento en la calidad y el atención ofrecida en la venta de productos y servicios regulados en internet, todo esto bajo las medidas tomadas por la DGCE y todas las facilidades que brinda  en la actualidad para ejercer de esta manera</w:t>
      </w:r>
    </w:p>
    <w:p w14:paraId="73BFD28B" w14:textId="753AF606" w:rsidR="005E108E" w:rsidRPr="000479E2" w:rsidRDefault="005E108E" w:rsidP="00B06D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9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AGRADECIMIENTOS </w:t>
      </w:r>
    </w:p>
    <w:p w14:paraId="20FD04DA" w14:textId="5247E4E9" w:rsidR="005E108E" w:rsidRDefault="003506FB" w:rsidP="00B06DB3">
      <w:pPr>
        <w:pStyle w:val="Prrafodelista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los miembros de este grupo, sobre todo a Fernando Cutire por la organización y el interés mostrado para la realización de todas y cada una de las actividades de esta materia.</w:t>
      </w:r>
    </w:p>
    <w:p w14:paraId="119BD642" w14:textId="77777777" w:rsidR="00C66C57" w:rsidRPr="000479E2" w:rsidRDefault="00C66C57" w:rsidP="00B06DB3">
      <w:pPr>
        <w:pStyle w:val="Prrafodelista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14:paraId="25AFD778" w14:textId="77777777" w:rsidR="005E108E" w:rsidRPr="000479E2" w:rsidRDefault="005E108E" w:rsidP="00B06DB3">
      <w:pPr>
        <w:pStyle w:val="Prrafodelista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14:paraId="65E9D9E1" w14:textId="77777777" w:rsidR="005E108E" w:rsidRPr="000479E2" w:rsidRDefault="005E108E" w:rsidP="00B06D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9E2">
        <w:rPr>
          <w:rFonts w:ascii="Times New Roman" w:hAnsi="Times New Roman" w:cs="Times New Roman"/>
          <w:b/>
          <w:sz w:val="24"/>
          <w:szCs w:val="24"/>
        </w:rPr>
        <w:t>CONFLICTO DE INTERESES</w:t>
      </w:r>
    </w:p>
    <w:p w14:paraId="5707B575" w14:textId="6E7E898E" w:rsidR="00C66C57" w:rsidRDefault="003506FB" w:rsidP="00C66C57">
      <w:pPr>
        <w:spacing w:after="0"/>
        <w:ind w:firstLine="284"/>
        <w:rPr>
          <w:rFonts w:ascii="Times New Roman" w:hAnsi="Times New Roman" w:cs="Times New Roman"/>
          <w:sz w:val="22"/>
          <w:szCs w:val="22"/>
        </w:rPr>
      </w:pPr>
      <w:r w:rsidRPr="003506FB">
        <w:rPr>
          <w:rFonts w:ascii="Times New Roman" w:hAnsi="Times New Roman" w:cs="Times New Roman"/>
          <w:sz w:val="22"/>
          <w:szCs w:val="22"/>
        </w:rPr>
        <w:t>Los autores declaran no tener algún conflicto de interés.</w:t>
      </w:r>
    </w:p>
    <w:p w14:paraId="24088945" w14:textId="77777777" w:rsidR="00C66C57" w:rsidRPr="00120539" w:rsidRDefault="00C66C57" w:rsidP="00C66C57">
      <w:pPr>
        <w:spacing w:after="0"/>
        <w:ind w:firstLine="284"/>
        <w:rPr>
          <w:rFonts w:ascii="Times New Roman" w:hAnsi="Times New Roman" w:cs="Times New Roman"/>
          <w:sz w:val="22"/>
          <w:szCs w:val="22"/>
        </w:rPr>
      </w:pPr>
    </w:p>
    <w:p w14:paraId="0940AF3D" w14:textId="3054E9EE" w:rsidR="00277245" w:rsidRPr="00C66C57" w:rsidRDefault="00AE1A71" w:rsidP="002772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183">
        <w:rPr>
          <w:rFonts w:ascii="Times New Roman" w:hAnsi="Times New Roman" w:cs="Times New Roman"/>
          <w:b/>
          <w:sz w:val="24"/>
          <w:szCs w:val="24"/>
        </w:rPr>
        <w:t>REFERENCIAS</w:t>
      </w:r>
      <w:bookmarkEnd w:id="4"/>
      <w:bookmarkEnd w:id="5"/>
    </w:p>
    <w:p w14:paraId="118F59DB" w14:textId="68285A43" w:rsidR="00277245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77245">
        <w:rPr>
          <w:rFonts w:ascii="Times New Roman" w:hAnsi="Times New Roman" w:cs="Times New Roman"/>
          <w:sz w:val="22"/>
          <w:szCs w:val="22"/>
        </w:rPr>
        <w:t>[1]</w:t>
      </w:r>
      <w:r w:rsidRPr="00277245">
        <w:rPr>
          <w:rFonts w:ascii="Times New Roman" w:hAnsi="Times New Roman" w:cs="Times New Roman"/>
          <w:sz w:val="22"/>
          <w:szCs w:val="22"/>
        </w:rPr>
        <w:tab/>
        <w:t xml:space="preserve">Igra, “Comercio Electrónico desde la Perspectiva Legal,” Igra, 20-May-2020. </w:t>
      </w:r>
      <w:r w:rsidRPr="00277245">
        <w:rPr>
          <w:rFonts w:ascii="Times New Roman" w:hAnsi="Times New Roman" w:cs="Times New Roman"/>
          <w:sz w:val="22"/>
          <w:szCs w:val="22"/>
          <w:lang w:val="en-US"/>
        </w:rPr>
        <w:t xml:space="preserve">[Online]. Available: https://www.icazalaw.com/es/comercio-electronico-en-panama/. </w:t>
      </w:r>
      <w:r w:rsidRPr="00277245">
        <w:rPr>
          <w:rFonts w:ascii="Times New Roman" w:hAnsi="Times New Roman" w:cs="Times New Roman"/>
          <w:sz w:val="22"/>
          <w:szCs w:val="22"/>
        </w:rPr>
        <w:t>[</w:t>
      </w:r>
      <w:r w:rsidRPr="00277245">
        <w:rPr>
          <w:rFonts w:ascii="Times New Roman" w:hAnsi="Times New Roman" w:cs="Times New Roman"/>
          <w:sz w:val="22"/>
          <w:szCs w:val="22"/>
        </w:rPr>
        <w:t>Acceso</w:t>
      </w:r>
      <w:r w:rsidRPr="00277245">
        <w:rPr>
          <w:rFonts w:ascii="Times New Roman" w:hAnsi="Times New Roman" w:cs="Times New Roman"/>
          <w:sz w:val="22"/>
          <w:szCs w:val="22"/>
        </w:rPr>
        <w:t>: 27-Nov-2022].</w:t>
      </w:r>
    </w:p>
    <w:p w14:paraId="4B540104" w14:textId="77777777" w:rsidR="00277245" w:rsidRPr="00277245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376DDDB" w14:textId="4BC71C8E" w:rsidR="00277245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77245">
        <w:rPr>
          <w:rFonts w:ascii="Times New Roman" w:hAnsi="Times New Roman" w:cs="Times New Roman"/>
          <w:sz w:val="22"/>
          <w:szCs w:val="22"/>
        </w:rPr>
        <w:t>[2]</w:t>
      </w:r>
      <w:r w:rsidRPr="00277245">
        <w:rPr>
          <w:rFonts w:ascii="Times New Roman" w:hAnsi="Times New Roman" w:cs="Times New Roman"/>
          <w:sz w:val="22"/>
          <w:szCs w:val="22"/>
        </w:rPr>
        <w:tab/>
        <w:t xml:space="preserve">M. Publicado Por Web, “Cómo funciona el </w:t>
      </w:r>
      <w:proofErr w:type="spellStart"/>
      <w:r w:rsidRPr="00277245">
        <w:rPr>
          <w:rFonts w:ascii="Times New Roman" w:hAnsi="Times New Roman" w:cs="Times New Roman"/>
          <w:sz w:val="22"/>
          <w:szCs w:val="22"/>
        </w:rPr>
        <w:t>eCommerce</w:t>
      </w:r>
      <w:proofErr w:type="spellEnd"/>
      <w:r w:rsidRPr="00277245">
        <w:rPr>
          <w:rFonts w:ascii="Times New Roman" w:hAnsi="Times New Roman" w:cs="Times New Roman"/>
          <w:sz w:val="22"/>
          <w:szCs w:val="22"/>
        </w:rPr>
        <w:t xml:space="preserve"> o Comercio Electrónico en Panamá?,” </w:t>
      </w:r>
      <w:proofErr w:type="spellStart"/>
      <w:r w:rsidRPr="00277245">
        <w:rPr>
          <w:rFonts w:ascii="Times New Roman" w:hAnsi="Times New Roman" w:cs="Times New Roman"/>
          <w:sz w:val="22"/>
          <w:szCs w:val="22"/>
        </w:rPr>
        <w:t>Corporate</w:t>
      </w:r>
      <w:proofErr w:type="spellEnd"/>
      <w:r w:rsidRPr="00277245">
        <w:rPr>
          <w:rFonts w:ascii="Times New Roman" w:hAnsi="Times New Roman" w:cs="Times New Roman"/>
          <w:sz w:val="22"/>
          <w:szCs w:val="22"/>
        </w:rPr>
        <w:t xml:space="preserve"> TIC </w:t>
      </w:r>
      <w:proofErr w:type="spellStart"/>
      <w:r w:rsidRPr="00277245">
        <w:rPr>
          <w:rFonts w:ascii="Times New Roman" w:hAnsi="Times New Roman" w:cs="Times New Roman"/>
          <w:sz w:val="22"/>
          <w:szCs w:val="22"/>
        </w:rPr>
        <w:t>Latam</w:t>
      </w:r>
      <w:proofErr w:type="spellEnd"/>
      <w:r w:rsidRPr="00277245">
        <w:rPr>
          <w:rFonts w:ascii="Times New Roman" w:hAnsi="Times New Roman" w:cs="Times New Roman"/>
          <w:sz w:val="22"/>
          <w:szCs w:val="22"/>
        </w:rPr>
        <w:t xml:space="preserve">, 13-Apr-2021. </w:t>
      </w:r>
      <w:r w:rsidRPr="00277245">
        <w:rPr>
          <w:rFonts w:ascii="Times New Roman" w:hAnsi="Times New Roman" w:cs="Times New Roman"/>
          <w:sz w:val="22"/>
          <w:szCs w:val="22"/>
          <w:lang w:val="en-US"/>
        </w:rPr>
        <w:t xml:space="preserve">[Online]. Available: https://tic.com.pa/newsroom/como-funciona-el-ecommerce-o-comercio-electronico-en-panama/. </w:t>
      </w:r>
      <w:r w:rsidRPr="00277245">
        <w:rPr>
          <w:rFonts w:ascii="Times New Roman" w:hAnsi="Times New Roman" w:cs="Times New Roman"/>
          <w:sz w:val="22"/>
          <w:szCs w:val="22"/>
        </w:rPr>
        <w:t>[</w:t>
      </w:r>
      <w:r w:rsidRPr="00277245">
        <w:rPr>
          <w:rFonts w:ascii="Times New Roman" w:hAnsi="Times New Roman" w:cs="Times New Roman"/>
          <w:sz w:val="22"/>
          <w:szCs w:val="22"/>
        </w:rPr>
        <w:t>Acceso</w:t>
      </w:r>
      <w:r w:rsidRPr="00277245">
        <w:rPr>
          <w:rFonts w:ascii="Times New Roman" w:hAnsi="Times New Roman" w:cs="Times New Roman"/>
          <w:sz w:val="22"/>
          <w:szCs w:val="22"/>
        </w:rPr>
        <w:t>: 27-Nov-2022].</w:t>
      </w:r>
    </w:p>
    <w:p w14:paraId="547CD8E9" w14:textId="77777777" w:rsidR="00277245" w:rsidRPr="00277245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29F659" w14:textId="53E2E5FF" w:rsidR="00277245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77245">
        <w:rPr>
          <w:rFonts w:ascii="Times New Roman" w:hAnsi="Times New Roman" w:cs="Times New Roman"/>
          <w:sz w:val="22"/>
          <w:szCs w:val="22"/>
        </w:rPr>
        <w:t>[3]</w:t>
      </w:r>
      <w:r w:rsidRPr="00277245">
        <w:rPr>
          <w:rFonts w:ascii="Times New Roman" w:hAnsi="Times New Roman" w:cs="Times New Roman"/>
          <w:sz w:val="22"/>
          <w:szCs w:val="22"/>
        </w:rPr>
        <w:tab/>
        <w:t xml:space="preserve">“LAS VENTAJAS LEGALES DEL E-COMMERCE EN PANAMÁ,” Legal </w:t>
      </w:r>
      <w:proofErr w:type="spellStart"/>
      <w:r w:rsidRPr="00277245">
        <w:rPr>
          <w:rFonts w:ascii="Times New Roman" w:hAnsi="Times New Roman" w:cs="Times New Roman"/>
          <w:sz w:val="22"/>
          <w:szCs w:val="22"/>
        </w:rPr>
        <w:t>Solutions</w:t>
      </w:r>
      <w:proofErr w:type="spellEnd"/>
      <w:r w:rsidRPr="00277245">
        <w:rPr>
          <w:rFonts w:ascii="Times New Roman" w:hAnsi="Times New Roman" w:cs="Times New Roman"/>
          <w:sz w:val="22"/>
          <w:szCs w:val="22"/>
        </w:rPr>
        <w:t xml:space="preserve"> Panamá - Abogados, 06-Aug-2020. </w:t>
      </w:r>
      <w:r w:rsidRPr="00277245">
        <w:rPr>
          <w:rFonts w:ascii="Times New Roman" w:hAnsi="Times New Roman" w:cs="Times New Roman"/>
          <w:sz w:val="22"/>
          <w:szCs w:val="22"/>
          <w:lang w:val="en-US"/>
        </w:rPr>
        <w:t xml:space="preserve">[Online]. Available: https://legalsolutionspanama.com/las-ventajas-legales-del-e-commerce-en-panama/. </w:t>
      </w:r>
      <w:r w:rsidRPr="00277245">
        <w:rPr>
          <w:rFonts w:ascii="Times New Roman" w:hAnsi="Times New Roman" w:cs="Times New Roman"/>
          <w:sz w:val="22"/>
          <w:szCs w:val="22"/>
        </w:rPr>
        <w:t>[</w:t>
      </w:r>
      <w:r w:rsidRPr="00277245">
        <w:rPr>
          <w:rFonts w:ascii="Times New Roman" w:hAnsi="Times New Roman" w:cs="Times New Roman"/>
          <w:sz w:val="22"/>
          <w:szCs w:val="22"/>
        </w:rPr>
        <w:t>Acceso</w:t>
      </w:r>
      <w:r w:rsidRPr="00277245">
        <w:rPr>
          <w:rFonts w:ascii="Times New Roman" w:hAnsi="Times New Roman" w:cs="Times New Roman"/>
          <w:sz w:val="22"/>
          <w:szCs w:val="22"/>
        </w:rPr>
        <w:t>: 27-Nov-2022].</w:t>
      </w:r>
    </w:p>
    <w:p w14:paraId="3F67CC2E" w14:textId="77777777" w:rsidR="00277245" w:rsidRPr="00277245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EB36240" w14:textId="7D7AA671" w:rsidR="00F90A3F" w:rsidRPr="00F90A3F" w:rsidRDefault="00277245" w:rsidP="0027724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77245">
        <w:rPr>
          <w:rFonts w:ascii="Times New Roman" w:hAnsi="Times New Roman" w:cs="Times New Roman"/>
          <w:sz w:val="22"/>
          <w:szCs w:val="22"/>
        </w:rPr>
        <w:t>[4]</w:t>
      </w:r>
      <w:r w:rsidRPr="00277245">
        <w:rPr>
          <w:rFonts w:ascii="Times New Roman" w:hAnsi="Times New Roman" w:cs="Times New Roman"/>
          <w:sz w:val="22"/>
          <w:szCs w:val="22"/>
        </w:rPr>
        <w:tab/>
        <w:t xml:space="preserve">M. B. Asociados, “Aviso de Operación ¿Cuándo Necesito Obtenerlo?,” MB Asociados, 20-Sep-2020. </w:t>
      </w:r>
      <w:r w:rsidRPr="00277245">
        <w:rPr>
          <w:rFonts w:ascii="Times New Roman" w:hAnsi="Times New Roman" w:cs="Times New Roman"/>
          <w:sz w:val="22"/>
          <w:szCs w:val="22"/>
          <w:lang w:val="en-US"/>
        </w:rPr>
        <w:t xml:space="preserve">[Online]. Available: https://mbasociados.com.pa/aviso-de-operacion-cuando-necesito-obtenerlo/. </w:t>
      </w:r>
      <w:r w:rsidRPr="00277245">
        <w:rPr>
          <w:rFonts w:ascii="Times New Roman" w:hAnsi="Times New Roman" w:cs="Times New Roman"/>
          <w:sz w:val="22"/>
          <w:szCs w:val="22"/>
        </w:rPr>
        <w:t>[</w:t>
      </w:r>
      <w:r w:rsidRPr="00277245">
        <w:rPr>
          <w:rFonts w:ascii="Times New Roman" w:hAnsi="Times New Roman" w:cs="Times New Roman"/>
          <w:sz w:val="22"/>
          <w:szCs w:val="22"/>
        </w:rPr>
        <w:t>Acceso</w:t>
      </w:r>
      <w:r w:rsidRPr="00277245">
        <w:rPr>
          <w:rFonts w:ascii="Times New Roman" w:hAnsi="Times New Roman" w:cs="Times New Roman"/>
          <w:sz w:val="22"/>
          <w:szCs w:val="22"/>
        </w:rPr>
        <w:t>: 27-Nov-2022].</w:t>
      </w:r>
    </w:p>
    <w:p w14:paraId="208DD57C" w14:textId="77777777" w:rsidR="00497E97" w:rsidRPr="00497E97" w:rsidRDefault="00497E97" w:rsidP="009351BC">
      <w:pPr>
        <w:pStyle w:val="Default"/>
        <w:jc w:val="both"/>
        <w:rPr>
          <w:rFonts w:ascii="Times New Roman" w:hAnsi="Times New Roman" w:cs="Times New Roman"/>
          <w:sz w:val="16"/>
          <w:szCs w:val="16"/>
          <w:lang w:val="es-PA"/>
        </w:rPr>
      </w:pPr>
    </w:p>
    <w:sectPr w:rsidR="00497E97" w:rsidRPr="00497E97" w:rsidSect="00CE0CFE">
      <w:type w:val="continuous"/>
      <w:pgSz w:w="12240" w:h="15840" w:code="1"/>
      <w:pgMar w:top="1701" w:right="851" w:bottom="1418" w:left="851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2CD2" w14:textId="77777777" w:rsidR="00F735F1" w:rsidRDefault="00F735F1">
      <w:pPr>
        <w:spacing w:after="0" w:line="240" w:lineRule="auto"/>
      </w:pPr>
      <w:r>
        <w:separator/>
      </w:r>
    </w:p>
  </w:endnote>
  <w:endnote w:type="continuationSeparator" w:id="0">
    <w:p w14:paraId="64ACF184" w14:textId="77777777" w:rsidR="00F735F1" w:rsidRDefault="00F7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7638" w14:textId="77777777" w:rsidR="00D8508A" w:rsidRPr="00D640D7" w:rsidRDefault="00D8508A" w:rsidP="00047BB4">
    <w:pPr>
      <w:pStyle w:val="Piedepgina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517704823"/>
  <w:p w14:paraId="678E6436" w14:textId="77777777" w:rsidR="00381894" w:rsidRPr="008D5B1E" w:rsidRDefault="00381894" w:rsidP="00381894">
    <w:pPr>
      <w:spacing w:after="0" w:line="240" w:lineRule="auto"/>
      <w:jc w:val="both"/>
      <w:rPr>
        <w:rFonts w:ascii="Times New Roman" w:eastAsia="Calibri" w:hAnsi="Times New Roman" w:cs="Times New Roman"/>
        <w:bCs/>
        <w:position w:val="0"/>
        <w:sz w:val="18"/>
        <w:lang w:val="en-US"/>
      </w:rPr>
    </w:pPr>
    <w:r w:rsidRPr="008D5B1E">
      <w:rPr>
        <w:rFonts w:ascii="Calibri" w:eastAsia="Calibri" w:hAnsi="Calibri" w:cs="Times New Roman"/>
        <w:noProof/>
        <w:position w:val="0"/>
        <w:sz w:val="22"/>
        <w:szCs w:val="22"/>
        <w:lang w:eastAsia="es-PA"/>
      </w:rPr>
      <mc:AlternateContent>
        <mc:Choice Requires="wps">
          <w:drawing>
            <wp:anchor distT="4294967294" distB="4294967294" distL="114300" distR="114300" simplePos="0" relativeHeight="251684352" behindDoc="0" locked="0" layoutInCell="1" allowOverlap="1" wp14:anchorId="4B6FD16B" wp14:editId="1BC1C05A">
              <wp:simplePos x="0" y="0"/>
              <wp:positionH relativeFrom="column">
                <wp:posOffset>-5715</wp:posOffset>
              </wp:positionH>
              <wp:positionV relativeFrom="paragraph">
                <wp:posOffset>73025</wp:posOffset>
              </wp:positionV>
              <wp:extent cx="6703060" cy="0"/>
              <wp:effectExtent l="20320" t="19685" r="20320" b="18415"/>
              <wp:wrapNone/>
              <wp:docPr id="45" name="Conector rec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03060" cy="0"/>
                      </a:xfrm>
                      <a:prstGeom prst="line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9B5CD" id="Conector recto 45" o:spid="_x0000_s1026" style="position:absolute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45pt,5.75pt" to="527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" strokeweight="2pt">
              <v:stroke joinstyle="miter"/>
              <o:lock v:ext="edit" shapetype="f"/>
            </v:line>
          </w:pict>
        </mc:Fallback>
      </mc:AlternateContent>
    </w:r>
  </w:p>
  <w:bookmarkEnd w:id="3"/>
  <w:p w14:paraId="45C9A9DA" w14:textId="2D26C686" w:rsidR="00381894" w:rsidRPr="005945B1" w:rsidRDefault="00381894" w:rsidP="00381894">
    <w:pPr>
      <w:suppressLineNumbers/>
      <w:spacing w:after="0" w:line="240" w:lineRule="auto"/>
      <w:jc w:val="both"/>
      <w:rPr>
        <w:rFonts w:ascii="Times New Roman" w:eastAsia="Calibri" w:hAnsi="Times New Roman" w:cs="Times New Roman"/>
        <w:position w:val="0"/>
        <w:sz w:val="16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24EA" w14:textId="77777777" w:rsidR="00F735F1" w:rsidRDefault="00F735F1">
      <w:pPr>
        <w:spacing w:after="0" w:line="240" w:lineRule="auto"/>
      </w:pPr>
      <w:r>
        <w:separator/>
      </w:r>
    </w:p>
  </w:footnote>
  <w:footnote w:type="continuationSeparator" w:id="0">
    <w:p w14:paraId="78BE3D26" w14:textId="77777777" w:rsidR="00F735F1" w:rsidRDefault="00F7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A525" w14:textId="7BE86F9A" w:rsidR="008D5B1E" w:rsidRPr="008D5B1E" w:rsidRDefault="008D5B1E" w:rsidP="008D5B1E">
    <w:pPr>
      <w:tabs>
        <w:tab w:val="center" w:pos="4419"/>
        <w:tab w:val="right" w:pos="8838"/>
      </w:tabs>
      <w:spacing w:after="0" w:line="240" w:lineRule="auto"/>
      <w:rPr>
        <w:rFonts w:ascii="Times New Roman" w:eastAsia="Calibri" w:hAnsi="Times New Roman" w:cs="Times New Roman"/>
        <w:position w:val="0"/>
        <w:sz w:val="24"/>
        <w:szCs w:val="22"/>
        <w:lang w:val="es-MX"/>
      </w:rPr>
    </w:pPr>
    <w:r w:rsidRPr="008D5B1E">
      <w:rPr>
        <w:rFonts w:ascii="Times New Roman" w:eastAsia="Calibri" w:hAnsi="Times New Roman" w:cs="Times New Roman"/>
        <w:noProof/>
        <w:position w:val="0"/>
        <w:sz w:val="24"/>
        <w:szCs w:val="22"/>
        <w:lang w:eastAsia="es-PA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5697C7D" wp14:editId="1F0E614E">
              <wp:simplePos x="0" y="0"/>
              <wp:positionH relativeFrom="column">
                <wp:posOffset>-24765</wp:posOffset>
              </wp:positionH>
              <wp:positionV relativeFrom="paragraph">
                <wp:posOffset>678815</wp:posOffset>
              </wp:positionV>
              <wp:extent cx="6703060" cy="0"/>
              <wp:effectExtent l="20320" t="17780" r="20320" b="20320"/>
              <wp:wrapNone/>
              <wp:docPr id="11" name="Conector rec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03060" cy="0"/>
                      </a:xfrm>
                      <a:prstGeom prst="line">
                        <a:avLst/>
                      </a:prstGeom>
                      <a:noFill/>
                      <a:ln w="25400" algn="ctr">
                        <a:solidFill>
                          <a:srgbClr val="0D0D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3CF893" id="Conector recto 1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1.95pt,53.45pt" to="525.8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" strokecolor="#0d0d0d" strokeweight="2pt">
              <o:lock v:ext="edit" shapetype="f"/>
            </v:line>
          </w:pict>
        </mc:Fallback>
      </mc:AlternateContent>
    </w:r>
    <w:r w:rsidRPr="008D5B1E">
      <w:rPr>
        <w:rFonts w:ascii="Times New Roman" w:eastAsia="Calibri" w:hAnsi="Times New Roman" w:cs="Times New Roman"/>
        <w:noProof/>
        <w:position w:val="0"/>
        <w:sz w:val="24"/>
        <w:szCs w:val="22"/>
        <w:lang w:eastAsia="es-PA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1BD7D13B" wp14:editId="418296A1">
              <wp:simplePos x="0" y="0"/>
              <wp:positionH relativeFrom="column">
                <wp:posOffset>5783580</wp:posOffset>
              </wp:positionH>
              <wp:positionV relativeFrom="paragraph">
                <wp:posOffset>-299085</wp:posOffset>
              </wp:positionV>
              <wp:extent cx="827405" cy="981710"/>
              <wp:effectExtent l="0" t="1905" r="1905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981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8D8D8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E384D" w14:textId="3AEAE2C8" w:rsidR="008D5B1E" w:rsidRDefault="00E211D9" w:rsidP="008D5B1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33341B" wp14:editId="6B62E96A">
                                <wp:extent cx="890270" cy="890270"/>
                                <wp:effectExtent l="0" t="0" r="5080" b="5080"/>
                                <wp:docPr id="2" name="Imagen 2" descr="Círcul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Círculo&#10;&#10;Descripción generada automá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90270" cy="8902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7D13B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455.4pt;margin-top:-23.55pt;width:65.15pt;height:77.3pt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" filled="f" fillcolor="#d8d8d8" stroked="f">
              <v:textbox>
                <w:txbxContent>
                  <w:p w14:paraId="58AE384D" w14:textId="3AEAE2C8" w:rsidR="008D5B1E" w:rsidRDefault="00E211D9" w:rsidP="008D5B1E">
                    <w:r>
                      <w:rPr>
                        <w:noProof/>
                      </w:rPr>
                      <w:drawing>
                        <wp:inline distT="0" distB="0" distL="0" distR="0" wp14:anchorId="7433341B" wp14:editId="6B62E96A">
                          <wp:extent cx="890270" cy="890270"/>
                          <wp:effectExtent l="0" t="0" r="5080" b="5080"/>
                          <wp:docPr id="2" name="Imagen 2" descr="Círcul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Círculo&#10;&#10;Descripción generada automáticamen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90270" cy="890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8D5B1E">
      <w:rPr>
        <w:rFonts w:ascii="Calibri" w:eastAsia="Calibri" w:hAnsi="Calibri" w:cs="Times New Roman"/>
        <w:noProof/>
        <w:position w:val="0"/>
        <w:sz w:val="22"/>
        <w:szCs w:val="22"/>
        <w:lang w:eastAsia="es-PA"/>
      </w:rPr>
      <w:drawing>
        <wp:anchor distT="0" distB="0" distL="114300" distR="114300" simplePos="0" relativeHeight="251682304" behindDoc="0" locked="0" layoutInCell="1" allowOverlap="1" wp14:anchorId="49D9824B" wp14:editId="38684EFD">
          <wp:simplePos x="0" y="0"/>
          <wp:positionH relativeFrom="column">
            <wp:posOffset>36195</wp:posOffset>
          </wp:positionH>
          <wp:positionV relativeFrom="paragraph">
            <wp:posOffset>-212725</wp:posOffset>
          </wp:positionV>
          <wp:extent cx="845185" cy="836930"/>
          <wp:effectExtent l="0" t="0" r="0" b="1270"/>
          <wp:wrapSquare wrapText="bothSides"/>
          <wp:docPr id="38" name="Imagen 37" descr="utp_pa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tp_panam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5B1E">
      <w:rPr>
        <w:rFonts w:ascii="Calibri" w:eastAsia="Calibri" w:hAnsi="Calibri" w:cs="Times New Roman"/>
        <w:noProof/>
        <w:position w:val="0"/>
        <w:sz w:val="22"/>
        <w:szCs w:val="22"/>
        <w:lang w:eastAsia="es-PA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4AB0E4A" wp14:editId="014FE036">
              <wp:simplePos x="0" y="0"/>
              <wp:positionH relativeFrom="column">
                <wp:posOffset>104775</wp:posOffset>
              </wp:positionH>
              <wp:positionV relativeFrom="paragraph">
                <wp:posOffset>-167005</wp:posOffset>
              </wp:positionV>
              <wp:extent cx="737870" cy="691515"/>
              <wp:effectExtent l="0" t="635" r="0" b="317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691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A55FE" w14:textId="77777777" w:rsidR="008D5B1E" w:rsidRDefault="008D5B1E" w:rsidP="008D5B1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B0E4A" id="Cuadro de texto 5" o:spid="_x0000_s1027" type="#_x0000_t202" style="position:absolute;margin-left:8.25pt;margin-top:-13.15pt;width:58.1pt;height:54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" stroked="f">
              <v:textbox>
                <w:txbxContent>
                  <w:p w14:paraId="1BCA55FE" w14:textId="77777777" w:rsidR="008D5B1E" w:rsidRDefault="008D5B1E" w:rsidP="008D5B1E"/>
                </w:txbxContent>
              </v:textbox>
            </v:shape>
          </w:pict>
        </mc:Fallback>
      </mc:AlternateContent>
    </w:r>
    <w:r w:rsidRPr="008D5B1E">
      <w:rPr>
        <w:rFonts w:ascii="Times New Roman" w:eastAsia="Calibri" w:hAnsi="Times New Roman" w:cs="Times New Roman"/>
        <w:noProof/>
        <w:position w:val="0"/>
        <w:sz w:val="24"/>
        <w:szCs w:val="22"/>
        <w:lang w:eastAsia="es-PA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0593B5A" wp14:editId="2A46CD54">
              <wp:simplePos x="0" y="0"/>
              <wp:positionH relativeFrom="column">
                <wp:posOffset>43815</wp:posOffset>
              </wp:positionH>
              <wp:positionV relativeFrom="paragraph">
                <wp:posOffset>-226695</wp:posOffset>
              </wp:positionV>
              <wp:extent cx="845185" cy="797560"/>
              <wp:effectExtent l="3175" t="0" r="0" b="444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8D8D8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B498A" w14:textId="77777777" w:rsidR="008D5B1E" w:rsidRDefault="008D5B1E" w:rsidP="008D5B1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93B5A" id="Cuadro de texto 4" o:spid="_x0000_s1028" type="#_x0000_t202" style="position:absolute;margin-left:3.45pt;margin-top:-17.85pt;width:66.55pt;height:62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" filled="f" fillcolor="#d8d8d8" stroked="f">
              <v:textbox>
                <w:txbxContent>
                  <w:p w14:paraId="261B498A" w14:textId="77777777" w:rsidR="008D5B1E" w:rsidRDefault="008D5B1E" w:rsidP="008D5B1E"/>
                </w:txbxContent>
              </v:textbox>
            </v:shape>
          </w:pict>
        </mc:Fallback>
      </mc:AlternateContent>
    </w:r>
    <w:r w:rsidRPr="008D5B1E">
      <w:rPr>
        <w:rFonts w:ascii="Times New Roman" w:eastAsia="Calibri" w:hAnsi="Times New Roman" w:cs="Times New Roman"/>
        <w:noProof/>
        <w:position w:val="0"/>
        <w:sz w:val="24"/>
        <w:szCs w:val="22"/>
        <w:lang w:eastAsia="es-PA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93FE89A" wp14:editId="662D987D">
              <wp:simplePos x="0" y="0"/>
              <wp:positionH relativeFrom="column">
                <wp:posOffset>-5715</wp:posOffset>
              </wp:positionH>
              <wp:positionV relativeFrom="paragraph">
                <wp:posOffset>-292100</wp:posOffset>
              </wp:positionV>
              <wp:extent cx="6630035" cy="0"/>
              <wp:effectExtent l="0" t="0" r="0" b="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02E4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.45pt;margin-top:-23pt;width:522.0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" strokeweight=".5pt"/>
          </w:pict>
        </mc:Fallback>
      </mc:AlternateContent>
    </w:r>
  </w:p>
  <w:p w14:paraId="580435D6" w14:textId="77777777" w:rsidR="0013024A" w:rsidRDefault="00130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4FB"/>
    <w:multiLevelType w:val="multilevel"/>
    <w:tmpl w:val="354A9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AC0DAB"/>
    <w:multiLevelType w:val="hybridMultilevel"/>
    <w:tmpl w:val="7A1C0FA8"/>
    <w:lvl w:ilvl="0" w:tplc="DF6842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6D3FD4"/>
    <w:multiLevelType w:val="hybridMultilevel"/>
    <w:tmpl w:val="D88C3236"/>
    <w:lvl w:ilvl="0" w:tplc="F0CE9D9C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E3E1810"/>
    <w:multiLevelType w:val="hybridMultilevel"/>
    <w:tmpl w:val="B1A44F8A"/>
    <w:lvl w:ilvl="0" w:tplc="A636E14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81E08"/>
    <w:multiLevelType w:val="hybridMultilevel"/>
    <w:tmpl w:val="8F505C5A"/>
    <w:lvl w:ilvl="0" w:tplc="1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18B643EF"/>
    <w:multiLevelType w:val="hybridMultilevel"/>
    <w:tmpl w:val="DB76C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6409"/>
    <w:multiLevelType w:val="hybridMultilevel"/>
    <w:tmpl w:val="D088709A"/>
    <w:lvl w:ilvl="0" w:tplc="1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35A40214"/>
    <w:multiLevelType w:val="multilevel"/>
    <w:tmpl w:val="F4A4F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144EFF"/>
    <w:multiLevelType w:val="hybridMultilevel"/>
    <w:tmpl w:val="B76EA1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F23"/>
    <w:multiLevelType w:val="hybridMultilevel"/>
    <w:tmpl w:val="174C1B4C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5C53C6"/>
    <w:multiLevelType w:val="hybridMultilevel"/>
    <w:tmpl w:val="8746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A5D52"/>
    <w:multiLevelType w:val="hybridMultilevel"/>
    <w:tmpl w:val="D6981C00"/>
    <w:lvl w:ilvl="0" w:tplc="1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262736718">
    <w:abstractNumId w:val="0"/>
  </w:num>
  <w:num w:numId="2" w16cid:durableId="1779526804">
    <w:abstractNumId w:val="9"/>
  </w:num>
  <w:num w:numId="3" w16cid:durableId="172186991">
    <w:abstractNumId w:val="8"/>
  </w:num>
  <w:num w:numId="4" w16cid:durableId="1001472311">
    <w:abstractNumId w:val="3"/>
  </w:num>
  <w:num w:numId="5" w16cid:durableId="1076588527">
    <w:abstractNumId w:val="7"/>
  </w:num>
  <w:num w:numId="6" w16cid:durableId="1342314321">
    <w:abstractNumId w:val="5"/>
  </w:num>
  <w:num w:numId="7" w16cid:durableId="963537222">
    <w:abstractNumId w:val="2"/>
  </w:num>
  <w:num w:numId="8" w16cid:durableId="1270039685">
    <w:abstractNumId w:val="1"/>
  </w:num>
  <w:num w:numId="9" w16cid:durableId="423847090">
    <w:abstractNumId w:val="10"/>
  </w:num>
  <w:num w:numId="10" w16cid:durableId="1166745660">
    <w:abstractNumId w:val="11"/>
  </w:num>
  <w:num w:numId="11" w16cid:durableId="2021855773">
    <w:abstractNumId w:val="6"/>
  </w:num>
  <w:num w:numId="12" w16cid:durableId="210141369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735A2A"/>
    <w:rsid w:val="00002BC2"/>
    <w:rsid w:val="000041E1"/>
    <w:rsid w:val="00004611"/>
    <w:rsid w:val="00006A5C"/>
    <w:rsid w:val="00006CAE"/>
    <w:rsid w:val="000100F8"/>
    <w:rsid w:val="000121DE"/>
    <w:rsid w:val="00012425"/>
    <w:rsid w:val="00021F78"/>
    <w:rsid w:val="000231BB"/>
    <w:rsid w:val="00023508"/>
    <w:rsid w:val="000239A9"/>
    <w:rsid w:val="00026582"/>
    <w:rsid w:val="00030C07"/>
    <w:rsid w:val="00030EE7"/>
    <w:rsid w:val="0003149D"/>
    <w:rsid w:val="00033E8F"/>
    <w:rsid w:val="0003489B"/>
    <w:rsid w:val="000366AC"/>
    <w:rsid w:val="00040F5E"/>
    <w:rsid w:val="00042325"/>
    <w:rsid w:val="0004684E"/>
    <w:rsid w:val="000479E2"/>
    <w:rsid w:val="00047BB4"/>
    <w:rsid w:val="000521CC"/>
    <w:rsid w:val="00055644"/>
    <w:rsid w:val="000560B9"/>
    <w:rsid w:val="000563D5"/>
    <w:rsid w:val="0006086D"/>
    <w:rsid w:val="00062672"/>
    <w:rsid w:val="00062C93"/>
    <w:rsid w:val="0006389C"/>
    <w:rsid w:val="00070C17"/>
    <w:rsid w:val="00073471"/>
    <w:rsid w:val="0007366A"/>
    <w:rsid w:val="00077EDC"/>
    <w:rsid w:val="00080280"/>
    <w:rsid w:val="000806E5"/>
    <w:rsid w:val="00087951"/>
    <w:rsid w:val="00087CBC"/>
    <w:rsid w:val="00090693"/>
    <w:rsid w:val="00090863"/>
    <w:rsid w:val="000922ED"/>
    <w:rsid w:val="00094615"/>
    <w:rsid w:val="000956AF"/>
    <w:rsid w:val="000A7EAD"/>
    <w:rsid w:val="000B1DBD"/>
    <w:rsid w:val="000B4E4A"/>
    <w:rsid w:val="000C0A1F"/>
    <w:rsid w:val="000D23CE"/>
    <w:rsid w:val="000D297B"/>
    <w:rsid w:val="000D5181"/>
    <w:rsid w:val="000D5C00"/>
    <w:rsid w:val="000D7FC2"/>
    <w:rsid w:val="000E1EBC"/>
    <w:rsid w:val="000E28D5"/>
    <w:rsid w:val="000E4B70"/>
    <w:rsid w:val="000E4E26"/>
    <w:rsid w:val="000E71E6"/>
    <w:rsid w:val="000E73EE"/>
    <w:rsid w:val="000F7AC5"/>
    <w:rsid w:val="00100D88"/>
    <w:rsid w:val="0010207F"/>
    <w:rsid w:val="00103B7C"/>
    <w:rsid w:val="00105015"/>
    <w:rsid w:val="00105806"/>
    <w:rsid w:val="00105B52"/>
    <w:rsid w:val="00107321"/>
    <w:rsid w:val="00107E6C"/>
    <w:rsid w:val="00111867"/>
    <w:rsid w:val="00120539"/>
    <w:rsid w:val="00121057"/>
    <w:rsid w:val="00122A28"/>
    <w:rsid w:val="00123BD3"/>
    <w:rsid w:val="00124227"/>
    <w:rsid w:val="00124C77"/>
    <w:rsid w:val="00125657"/>
    <w:rsid w:val="001268E0"/>
    <w:rsid w:val="00126945"/>
    <w:rsid w:val="00126A61"/>
    <w:rsid w:val="001276FF"/>
    <w:rsid w:val="00127966"/>
    <w:rsid w:val="0013024A"/>
    <w:rsid w:val="00136A6A"/>
    <w:rsid w:val="0014001D"/>
    <w:rsid w:val="00142DC5"/>
    <w:rsid w:val="00147125"/>
    <w:rsid w:val="0015199D"/>
    <w:rsid w:val="00151B74"/>
    <w:rsid w:val="00152269"/>
    <w:rsid w:val="001542FB"/>
    <w:rsid w:val="00157545"/>
    <w:rsid w:val="00157CD0"/>
    <w:rsid w:val="0016156F"/>
    <w:rsid w:val="00162B6F"/>
    <w:rsid w:val="00163EB4"/>
    <w:rsid w:val="00164601"/>
    <w:rsid w:val="00164870"/>
    <w:rsid w:val="00165891"/>
    <w:rsid w:val="001669F2"/>
    <w:rsid w:val="00170D68"/>
    <w:rsid w:val="00170D76"/>
    <w:rsid w:val="00172012"/>
    <w:rsid w:val="00172FA6"/>
    <w:rsid w:val="00173314"/>
    <w:rsid w:val="001740AF"/>
    <w:rsid w:val="00175859"/>
    <w:rsid w:val="0018298D"/>
    <w:rsid w:val="00183760"/>
    <w:rsid w:val="00183FA0"/>
    <w:rsid w:val="00185C42"/>
    <w:rsid w:val="00190A8F"/>
    <w:rsid w:val="00191F9D"/>
    <w:rsid w:val="00194E9D"/>
    <w:rsid w:val="00197945"/>
    <w:rsid w:val="00197BF7"/>
    <w:rsid w:val="001A38FB"/>
    <w:rsid w:val="001A56E5"/>
    <w:rsid w:val="001A6F43"/>
    <w:rsid w:val="001B02CD"/>
    <w:rsid w:val="001B0363"/>
    <w:rsid w:val="001B09A4"/>
    <w:rsid w:val="001B13ED"/>
    <w:rsid w:val="001B2774"/>
    <w:rsid w:val="001B3613"/>
    <w:rsid w:val="001B4284"/>
    <w:rsid w:val="001B4B44"/>
    <w:rsid w:val="001B7C9C"/>
    <w:rsid w:val="001B7DAA"/>
    <w:rsid w:val="001C1A5D"/>
    <w:rsid w:val="001C1AE8"/>
    <w:rsid w:val="001C5FCE"/>
    <w:rsid w:val="001D011E"/>
    <w:rsid w:val="001D1DB3"/>
    <w:rsid w:val="001D2A24"/>
    <w:rsid w:val="001D3A8A"/>
    <w:rsid w:val="001D459A"/>
    <w:rsid w:val="001D790F"/>
    <w:rsid w:val="001D7ED1"/>
    <w:rsid w:val="001E0072"/>
    <w:rsid w:val="001E370D"/>
    <w:rsid w:val="001E4538"/>
    <w:rsid w:val="001E7200"/>
    <w:rsid w:val="001E769A"/>
    <w:rsid w:val="001F1483"/>
    <w:rsid w:val="001F36EA"/>
    <w:rsid w:val="001F3F9E"/>
    <w:rsid w:val="001F45D9"/>
    <w:rsid w:val="001F50C5"/>
    <w:rsid w:val="001F523C"/>
    <w:rsid w:val="001F58C2"/>
    <w:rsid w:val="001F6FBC"/>
    <w:rsid w:val="001F7D85"/>
    <w:rsid w:val="002052DF"/>
    <w:rsid w:val="0020751D"/>
    <w:rsid w:val="00207EB7"/>
    <w:rsid w:val="00210A06"/>
    <w:rsid w:val="00211C45"/>
    <w:rsid w:val="002129F8"/>
    <w:rsid w:val="00212B3F"/>
    <w:rsid w:val="002159FB"/>
    <w:rsid w:val="00220C8D"/>
    <w:rsid w:val="00224773"/>
    <w:rsid w:val="00225373"/>
    <w:rsid w:val="00227943"/>
    <w:rsid w:val="00233113"/>
    <w:rsid w:val="00234B49"/>
    <w:rsid w:val="002357D4"/>
    <w:rsid w:val="00235F3A"/>
    <w:rsid w:val="00236902"/>
    <w:rsid w:val="00236CE5"/>
    <w:rsid w:val="0024301F"/>
    <w:rsid w:val="002458B2"/>
    <w:rsid w:val="00247C05"/>
    <w:rsid w:val="00251F58"/>
    <w:rsid w:val="00256C87"/>
    <w:rsid w:val="00257572"/>
    <w:rsid w:val="002654AD"/>
    <w:rsid w:val="00271E56"/>
    <w:rsid w:val="00273318"/>
    <w:rsid w:val="00274E4E"/>
    <w:rsid w:val="00276142"/>
    <w:rsid w:val="00277245"/>
    <w:rsid w:val="00277318"/>
    <w:rsid w:val="00281277"/>
    <w:rsid w:val="002823DD"/>
    <w:rsid w:val="002858EE"/>
    <w:rsid w:val="00286183"/>
    <w:rsid w:val="00286600"/>
    <w:rsid w:val="00287389"/>
    <w:rsid w:val="00290055"/>
    <w:rsid w:val="00290F56"/>
    <w:rsid w:val="0029143F"/>
    <w:rsid w:val="00292B94"/>
    <w:rsid w:val="00295BF6"/>
    <w:rsid w:val="002A0B2F"/>
    <w:rsid w:val="002A407F"/>
    <w:rsid w:val="002A48BB"/>
    <w:rsid w:val="002A666F"/>
    <w:rsid w:val="002A6D20"/>
    <w:rsid w:val="002A73D9"/>
    <w:rsid w:val="002A7972"/>
    <w:rsid w:val="002B0FBC"/>
    <w:rsid w:val="002B46C3"/>
    <w:rsid w:val="002B7BEB"/>
    <w:rsid w:val="002B7FA2"/>
    <w:rsid w:val="002C038B"/>
    <w:rsid w:val="002C2F32"/>
    <w:rsid w:val="002D2AC6"/>
    <w:rsid w:val="002D508F"/>
    <w:rsid w:val="002D5754"/>
    <w:rsid w:val="002E334F"/>
    <w:rsid w:val="002E69CA"/>
    <w:rsid w:val="002E7182"/>
    <w:rsid w:val="002F36D9"/>
    <w:rsid w:val="002F421C"/>
    <w:rsid w:val="002F48BD"/>
    <w:rsid w:val="00302460"/>
    <w:rsid w:val="00304949"/>
    <w:rsid w:val="00305081"/>
    <w:rsid w:val="00305237"/>
    <w:rsid w:val="00310F9C"/>
    <w:rsid w:val="00311F33"/>
    <w:rsid w:val="0031448B"/>
    <w:rsid w:val="0031469D"/>
    <w:rsid w:val="00314728"/>
    <w:rsid w:val="00314CAD"/>
    <w:rsid w:val="00314D7C"/>
    <w:rsid w:val="00316CC9"/>
    <w:rsid w:val="0032025F"/>
    <w:rsid w:val="00324BBB"/>
    <w:rsid w:val="00330505"/>
    <w:rsid w:val="00334B26"/>
    <w:rsid w:val="00336D75"/>
    <w:rsid w:val="00341DC1"/>
    <w:rsid w:val="00342625"/>
    <w:rsid w:val="00345FD4"/>
    <w:rsid w:val="00346E91"/>
    <w:rsid w:val="003478D7"/>
    <w:rsid w:val="003506FB"/>
    <w:rsid w:val="00350F78"/>
    <w:rsid w:val="003525B9"/>
    <w:rsid w:val="00354434"/>
    <w:rsid w:val="00360E1D"/>
    <w:rsid w:val="00361CF3"/>
    <w:rsid w:val="003633DC"/>
    <w:rsid w:val="0036734B"/>
    <w:rsid w:val="0037060F"/>
    <w:rsid w:val="0037169C"/>
    <w:rsid w:val="003722E3"/>
    <w:rsid w:val="0037331F"/>
    <w:rsid w:val="00376049"/>
    <w:rsid w:val="003768F2"/>
    <w:rsid w:val="00376D9A"/>
    <w:rsid w:val="003777B6"/>
    <w:rsid w:val="00377F37"/>
    <w:rsid w:val="00381894"/>
    <w:rsid w:val="003820FF"/>
    <w:rsid w:val="0038453C"/>
    <w:rsid w:val="003876DC"/>
    <w:rsid w:val="00387A79"/>
    <w:rsid w:val="00391A44"/>
    <w:rsid w:val="003951F9"/>
    <w:rsid w:val="00395544"/>
    <w:rsid w:val="003A059C"/>
    <w:rsid w:val="003A19A7"/>
    <w:rsid w:val="003A1B5F"/>
    <w:rsid w:val="003A6E97"/>
    <w:rsid w:val="003A7880"/>
    <w:rsid w:val="003B3B1E"/>
    <w:rsid w:val="003B3D9A"/>
    <w:rsid w:val="003B3F98"/>
    <w:rsid w:val="003B49DA"/>
    <w:rsid w:val="003C079B"/>
    <w:rsid w:val="003C0A91"/>
    <w:rsid w:val="003C0E3D"/>
    <w:rsid w:val="003C3CF3"/>
    <w:rsid w:val="003C693F"/>
    <w:rsid w:val="003D011D"/>
    <w:rsid w:val="003D3299"/>
    <w:rsid w:val="003D5111"/>
    <w:rsid w:val="003D6D85"/>
    <w:rsid w:val="003E123E"/>
    <w:rsid w:val="003E2F9B"/>
    <w:rsid w:val="003E471D"/>
    <w:rsid w:val="003E4F1D"/>
    <w:rsid w:val="003E5831"/>
    <w:rsid w:val="003F0534"/>
    <w:rsid w:val="004008FF"/>
    <w:rsid w:val="004013B9"/>
    <w:rsid w:val="004023EF"/>
    <w:rsid w:val="004025C8"/>
    <w:rsid w:val="004056F9"/>
    <w:rsid w:val="00405E7C"/>
    <w:rsid w:val="00407241"/>
    <w:rsid w:val="00410E25"/>
    <w:rsid w:val="00410FBB"/>
    <w:rsid w:val="00413025"/>
    <w:rsid w:val="004130B0"/>
    <w:rsid w:val="0041450E"/>
    <w:rsid w:val="00414E7C"/>
    <w:rsid w:val="00416E8E"/>
    <w:rsid w:val="00420495"/>
    <w:rsid w:val="00423ACA"/>
    <w:rsid w:val="00424AFE"/>
    <w:rsid w:val="00431964"/>
    <w:rsid w:val="0043201F"/>
    <w:rsid w:val="004333A6"/>
    <w:rsid w:val="00436C84"/>
    <w:rsid w:val="004370E3"/>
    <w:rsid w:val="00447E50"/>
    <w:rsid w:val="0045065A"/>
    <w:rsid w:val="00455A96"/>
    <w:rsid w:val="00456307"/>
    <w:rsid w:val="00456C83"/>
    <w:rsid w:val="00460A38"/>
    <w:rsid w:val="00462DA2"/>
    <w:rsid w:val="00463AA5"/>
    <w:rsid w:val="00464B1E"/>
    <w:rsid w:val="004654A8"/>
    <w:rsid w:val="00466499"/>
    <w:rsid w:val="00466BAB"/>
    <w:rsid w:val="00466E59"/>
    <w:rsid w:val="00467BEB"/>
    <w:rsid w:val="004852F3"/>
    <w:rsid w:val="00486496"/>
    <w:rsid w:val="00487FFE"/>
    <w:rsid w:val="004914F1"/>
    <w:rsid w:val="00491E23"/>
    <w:rsid w:val="00493B21"/>
    <w:rsid w:val="00494B52"/>
    <w:rsid w:val="00495553"/>
    <w:rsid w:val="00497E97"/>
    <w:rsid w:val="004A16D6"/>
    <w:rsid w:val="004A2D8E"/>
    <w:rsid w:val="004A3DDE"/>
    <w:rsid w:val="004A44A4"/>
    <w:rsid w:val="004A5BBA"/>
    <w:rsid w:val="004B1A4B"/>
    <w:rsid w:val="004B1AE2"/>
    <w:rsid w:val="004B42B0"/>
    <w:rsid w:val="004B7C51"/>
    <w:rsid w:val="004C2F52"/>
    <w:rsid w:val="004C4516"/>
    <w:rsid w:val="004D18FF"/>
    <w:rsid w:val="004D20C5"/>
    <w:rsid w:val="004D52EB"/>
    <w:rsid w:val="004D7BD1"/>
    <w:rsid w:val="004E0B79"/>
    <w:rsid w:val="004E0C22"/>
    <w:rsid w:val="004E333C"/>
    <w:rsid w:val="004E3EA2"/>
    <w:rsid w:val="004E3F11"/>
    <w:rsid w:val="004F3198"/>
    <w:rsid w:val="004F4465"/>
    <w:rsid w:val="004F5502"/>
    <w:rsid w:val="004F61DE"/>
    <w:rsid w:val="005008FB"/>
    <w:rsid w:val="00501200"/>
    <w:rsid w:val="00501D26"/>
    <w:rsid w:val="00501F52"/>
    <w:rsid w:val="0050279B"/>
    <w:rsid w:val="00503700"/>
    <w:rsid w:val="00507E37"/>
    <w:rsid w:val="0051374D"/>
    <w:rsid w:val="00514B75"/>
    <w:rsid w:val="005212FB"/>
    <w:rsid w:val="005241BB"/>
    <w:rsid w:val="00524EEB"/>
    <w:rsid w:val="005321A5"/>
    <w:rsid w:val="0053281B"/>
    <w:rsid w:val="005347C2"/>
    <w:rsid w:val="00534E50"/>
    <w:rsid w:val="00535052"/>
    <w:rsid w:val="00536D39"/>
    <w:rsid w:val="0054168E"/>
    <w:rsid w:val="00542009"/>
    <w:rsid w:val="00545D65"/>
    <w:rsid w:val="005509FF"/>
    <w:rsid w:val="00550F2F"/>
    <w:rsid w:val="0055231C"/>
    <w:rsid w:val="00552A00"/>
    <w:rsid w:val="0055320C"/>
    <w:rsid w:val="005552C4"/>
    <w:rsid w:val="00555891"/>
    <w:rsid w:val="00556337"/>
    <w:rsid w:val="00556B8C"/>
    <w:rsid w:val="00560763"/>
    <w:rsid w:val="005673A1"/>
    <w:rsid w:val="00571513"/>
    <w:rsid w:val="00572A18"/>
    <w:rsid w:val="00572C7F"/>
    <w:rsid w:val="00575992"/>
    <w:rsid w:val="0057660F"/>
    <w:rsid w:val="005842AE"/>
    <w:rsid w:val="00585859"/>
    <w:rsid w:val="0058780D"/>
    <w:rsid w:val="00590D61"/>
    <w:rsid w:val="005945B1"/>
    <w:rsid w:val="00595EE0"/>
    <w:rsid w:val="00596770"/>
    <w:rsid w:val="00597642"/>
    <w:rsid w:val="005977FA"/>
    <w:rsid w:val="005A5549"/>
    <w:rsid w:val="005A6E11"/>
    <w:rsid w:val="005B2895"/>
    <w:rsid w:val="005B5195"/>
    <w:rsid w:val="005B66F3"/>
    <w:rsid w:val="005C226B"/>
    <w:rsid w:val="005C2B96"/>
    <w:rsid w:val="005C4FE1"/>
    <w:rsid w:val="005D0272"/>
    <w:rsid w:val="005D0CF4"/>
    <w:rsid w:val="005D26DE"/>
    <w:rsid w:val="005D2711"/>
    <w:rsid w:val="005D561A"/>
    <w:rsid w:val="005D661E"/>
    <w:rsid w:val="005E0A2F"/>
    <w:rsid w:val="005E108E"/>
    <w:rsid w:val="005F3727"/>
    <w:rsid w:val="005F4B41"/>
    <w:rsid w:val="005F5ED9"/>
    <w:rsid w:val="00603857"/>
    <w:rsid w:val="00606A3C"/>
    <w:rsid w:val="00606FAC"/>
    <w:rsid w:val="00607245"/>
    <w:rsid w:val="00610BF6"/>
    <w:rsid w:val="00610C40"/>
    <w:rsid w:val="00613584"/>
    <w:rsid w:val="00613709"/>
    <w:rsid w:val="00617CCF"/>
    <w:rsid w:val="00620936"/>
    <w:rsid w:val="00621362"/>
    <w:rsid w:val="00621A61"/>
    <w:rsid w:val="00624064"/>
    <w:rsid w:val="006241E5"/>
    <w:rsid w:val="006269D5"/>
    <w:rsid w:val="00630A41"/>
    <w:rsid w:val="00630F13"/>
    <w:rsid w:val="0063125E"/>
    <w:rsid w:val="00633442"/>
    <w:rsid w:val="00635291"/>
    <w:rsid w:val="00635C70"/>
    <w:rsid w:val="0064168A"/>
    <w:rsid w:val="00643618"/>
    <w:rsid w:val="006448F6"/>
    <w:rsid w:val="006451E6"/>
    <w:rsid w:val="0064787F"/>
    <w:rsid w:val="00652543"/>
    <w:rsid w:val="0065341D"/>
    <w:rsid w:val="00653539"/>
    <w:rsid w:val="00660F6F"/>
    <w:rsid w:val="0067089A"/>
    <w:rsid w:val="00671DEA"/>
    <w:rsid w:val="00680564"/>
    <w:rsid w:val="00680745"/>
    <w:rsid w:val="006812A6"/>
    <w:rsid w:val="00681447"/>
    <w:rsid w:val="006824CF"/>
    <w:rsid w:val="00683BC8"/>
    <w:rsid w:val="006843BD"/>
    <w:rsid w:val="00684FD4"/>
    <w:rsid w:val="00687F81"/>
    <w:rsid w:val="006957C1"/>
    <w:rsid w:val="006A2CEB"/>
    <w:rsid w:val="006A2DC4"/>
    <w:rsid w:val="006A3627"/>
    <w:rsid w:val="006A71BF"/>
    <w:rsid w:val="006B1AFB"/>
    <w:rsid w:val="006B1D4B"/>
    <w:rsid w:val="006B1DA3"/>
    <w:rsid w:val="006B21AA"/>
    <w:rsid w:val="006B3CCD"/>
    <w:rsid w:val="006B4758"/>
    <w:rsid w:val="006B5698"/>
    <w:rsid w:val="006B6C1B"/>
    <w:rsid w:val="006C0023"/>
    <w:rsid w:val="006C2166"/>
    <w:rsid w:val="006C47CE"/>
    <w:rsid w:val="006C583D"/>
    <w:rsid w:val="006D2DC5"/>
    <w:rsid w:val="006D4906"/>
    <w:rsid w:val="006D5CD5"/>
    <w:rsid w:val="006D64CE"/>
    <w:rsid w:val="006E1160"/>
    <w:rsid w:val="006E4DE6"/>
    <w:rsid w:val="006F2B1E"/>
    <w:rsid w:val="006F3475"/>
    <w:rsid w:val="006F53F7"/>
    <w:rsid w:val="006F6EDA"/>
    <w:rsid w:val="00701423"/>
    <w:rsid w:val="007014B0"/>
    <w:rsid w:val="007016A3"/>
    <w:rsid w:val="0070319B"/>
    <w:rsid w:val="00704EF2"/>
    <w:rsid w:val="00710137"/>
    <w:rsid w:val="00710273"/>
    <w:rsid w:val="00710EDB"/>
    <w:rsid w:val="0071419D"/>
    <w:rsid w:val="00716B5C"/>
    <w:rsid w:val="00717FB2"/>
    <w:rsid w:val="0072144C"/>
    <w:rsid w:val="007225D5"/>
    <w:rsid w:val="00723B1E"/>
    <w:rsid w:val="00725EA9"/>
    <w:rsid w:val="007263EA"/>
    <w:rsid w:val="007268C8"/>
    <w:rsid w:val="007277C7"/>
    <w:rsid w:val="00730F03"/>
    <w:rsid w:val="0073170F"/>
    <w:rsid w:val="00733945"/>
    <w:rsid w:val="0073444A"/>
    <w:rsid w:val="00735A2A"/>
    <w:rsid w:val="00740C4B"/>
    <w:rsid w:val="00741614"/>
    <w:rsid w:val="00741B97"/>
    <w:rsid w:val="00741DB9"/>
    <w:rsid w:val="007427A2"/>
    <w:rsid w:val="007436F8"/>
    <w:rsid w:val="007447B6"/>
    <w:rsid w:val="007458B1"/>
    <w:rsid w:val="00746049"/>
    <w:rsid w:val="00752C38"/>
    <w:rsid w:val="0075408A"/>
    <w:rsid w:val="007555E4"/>
    <w:rsid w:val="00755B6A"/>
    <w:rsid w:val="0075634C"/>
    <w:rsid w:val="007566C3"/>
    <w:rsid w:val="007603FC"/>
    <w:rsid w:val="0076196E"/>
    <w:rsid w:val="00762AA8"/>
    <w:rsid w:val="00763B20"/>
    <w:rsid w:val="00764644"/>
    <w:rsid w:val="0077104C"/>
    <w:rsid w:val="00772F48"/>
    <w:rsid w:val="0077534A"/>
    <w:rsid w:val="00776806"/>
    <w:rsid w:val="007854AF"/>
    <w:rsid w:val="00790965"/>
    <w:rsid w:val="00790F49"/>
    <w:rsid w:val="007910EA"/>
    <w:rsid w:val="00791640"/>
    <w:rsid w:val="007930ED"/>
    <w:rsid w:val="007942C4"/>
    <w:rsid w:val="00795325"/>
    <w:rsid w:val="007955DF"/>
    <w:rsid w:val="007A3CAC"/>
    <w:rsid w:val="007B037D"/>
    <w:rsid w:val="007B0408"/>
    <w:rsid w:val="007B046A"/>
    <w:rsid w:val="007B18F8"/>
    <w:rsid w:val="007B3CD9"/>
    <w:rsid w:val="007B54EF"/>
    <w:rsid w:val="007B73C6"/>
    <w:rsid w:val="007B7C0C"/>
    <w:rsid w:val="007C0C31"/>
    <w:rsid w:val="007C0EE9"/>
    <w:rsid w:val="007C165D"/>
    <w:rsid w:val="007C1DFF"/>
    <w:rsid w:val="007C4C95"/>
    <w:rsid w:val="007C7328"/>
    <w:rsid w:val="007D3972"/>
    <w:rsid w:val="007D6ABA"/>
    <w:rsid w:val="007D7075"/>
    <w:rsid w:val="007E17BD"/>
    <w:rsid w:val="007E382D"/>
    <w:rsid w:val="007E612E"/>
    <w:rsid w:val="007E6C09"/>
    <w:rsid w:val="007F076C"/>
    <w:rsid w:val="007F1B76"/>
    <w:rsid w:val="007F6B75"/>
    <w:rsid w:val="0080427E"/>
    <w:rsid w:val="00805473"/>
    <w:rsid w:val="00805A58"/>
    <w:rsid w:val="00805EE7"/>
    <w:rsid w:val="00807C94"/>
    <w:rsid w:val="00810263"/>
    <w:rsid w:val="008104D8"/>
    <w:rsid w:val="008109F6"/>
    <w:rsid w:val="00813E0C"/>
    <w:rsid w:val="008148FE"/>
    <w:rsid w:val="0081588E"/>
    <w:rsid w:val="008179F9"/>
    <w:rsid w:val="00817C3D"/>
    <w:rsid w:val="00817E97"/>
    <w:rsid w:val="00817F49"/>
    <w:rsid w:val="00821A65"/>
    <w:rsid w:val="008249DB"/>
    <w:rsid w:val="00824D4D"/>
    <w:rsid w:val="008255DF"/>
    <w:rsid w:val="008259A1"/>
    <w:rsid w:val="008272F7"/>
    <w:rsid w:val="0083163F"/>
    <w:rsid w:val="00832415"/>
    <w:rsid w:val="00834ADB"/>
    <w:rsid w:val="00837E7E"/>
    <w:rsid w:val="00840384"/>
    <w:rsid w:val="008461C9"/>
    <w:rsid w:val="008472D1"/>
    <w:rsid w:val="00850FCE"/>
    <w:rsid w:val="0085308E"/>
    <w:rsid w:val="00853591"/>
    <w:rsid w:val="00855228"/>
    <w:rsid w:val="0086024A"/>
    <w:rsid w:val="008618E3"/>
    <w:rsid w:val="00862079"/>
    <w:rsid w:val="00864A67"/>
    <w:rsid w:val="00872B3F"/>
    <w:rsid w:val="0087557F"/>
    <w:rsid w:val="00875A72"/>
    <w:rsid w:val="00880C1F"/>
    <w:rsid w:val="00880E72"/>
    <w:rsid w:val="008815D4"/>
    <w:rsid w:val="00881911"/>
    <w:rsid w:val="008824CA"/>
    <w:rsid w:val="00884600"/>
    <w:rsid w:val="008850DD"/>
    <w:rsid w:val="00886ECC"/>
    <w:rsid w:val="00890627"/>
    <w:rsid w:val="008909DD"/>
    <w:rsid w:val="00891FEA"/>
    <w:rsid w:val="00892B78"/>
    <w:rsid w:val="00894A08"/>
    <w:rsid w:val="00895C5B"/>
    <w:rsid w:val="00896FAE"/>
    <w:rsid w:val="00897093"/>
    <w:rsid w:val="008976D3"/>
    <w:rsid w:val="00897A48"/>
    <w:rsid w:val="008A29EF"/>
    <w:rsid w:val="008A55D5"/>
    <w:rsid w:val="008A608A"/>
    <w:rsid w:val="008A71BD"/>
    <w:rsid w:val="008B2463"/>
    <w:rsid w:val="008B282D"/>
    <w:rsid w:val="008B39D4"/>
    <w:rsid w:val="008B3FC0"/>
    <w:rsid w:val="008B64A9"/>
    <w:rsid w:val="008B7869"/>
    <w:rsid w:val="008B7C4D"/>
    <w:rsid w:val="008C1B2D"/>
    <w:rsid w:val="008C2032"/>
    <w:rsid w:val="008C66CF"/>
    <w:rsid w:val="008C6C50"/>
    <w:rsid w:val="008C6E24"/>
    <w:rsid w:val="008C738E"/>
    <w:rsid w:val="008D32F6"/>
    <w:rsid w:val="008D550C"/>
    <w:rsid w:val="008D5B1E"/>
    <w:rsid w:val="008D67F1"/>
    <w:rsid w:val="008D6839"/>
    <w:rsid w:val="008D7782"/>
    <w:rsid w:val="008E0A80"/>
    <w:rsid w:val="008E65AF"/>
    <w:rsid w:val="008F0FFA"/>
    <w:rsid w:val="008F2D0D"/>
    <w:rsid w:val="008F2E1A"/>
    <w:rsid w:val="008F4081"/>
    <w:rsid w:val="008F43D8"/>
    <w:rsid w:val="008F516C"/>
    <w:rsid w:val="008F6953"/>
    <w:rsid w:val="008F751B"/>
    <w:rsid w:val="0090029C"/>
    <w:rsid w:val="00900D0D"/>
    <w:rsid w:val="009015C2"/>
    <w:rsid w:val="00902354"/>
    <w:rsid w:val="00904246"/>
    <w:rsid w:val="00904323"/>
    <w:rsid w:val="00904AA4"/>
    <w:rsid w:val="00906617"/>
    <w:rsid w:val="009071E3"/>
    <w:rsid w:val="009105B7"/>
    <w:rsid w:val="00914049"/>
    <w:rsid w:val="009143E7"/>
    <w:rsid w:val="00914740"/>
    <w:rsid w:val="00920E97"/>
    <w:rsid w:val="00921350"/>
    <w:rsid w:val="00921C94"/>
    <w:rsid w:val="0093083A"/>
    <w:rsid w:val="009351BC"/>
    <w:rsid w:val="00935926"/>
    <w:rsid w:val="00935C6B"/>
    <w:rsid w:val="009364DC"/>
    <w:rsid w:val="00940514"/>
    <w:rsid w:val="00940A2D"/>
    <w:rsid w:val="00942117"/>
    <w:rsid w:val="009435EA"/>
    <w:rsid w:val="00946377"/>
    <w:rsid w:val="00947238"/>
    <w:rsid w:val="009517E1"/>
    <w:rsid w:val="00953195"/>
    <w:rsid w:val="00955D14"/>
    <w:rsid w:val="00963D1B"/>
    <w:rsid w:val="00965356"/>
    <w:rsid w:val="009654C4"/>
    <w:rsid w:val="00965987"/>
    <w:rsid w:val="009707AF"/>
    <w:rsid w:val="00974696"/>
    <w:rsid w:val="00974C1E"/>
    <w:rsid w:val="00980A71"/>
    <w:rsid w:val="00981CA4"/>
    <w:rsid w:val="00983458"/>
    <w:rsid w:val="00985516"/>
    <w:rsid w:val="0098635E"/>
    <w:rsid w:val="00987871"/>
    <w:rsid w:val="00990978"/>
    <w:rsid w:val="00993482"/>
    <w:rsid w:val="009946A8"/>
    <w:rsid w:val="0099530E"/>
    <w:rsid w:val="009A45E5"/>
    <w:rsid w:val="009A522D"/>
    <w:rsid w:val="009A5F35"/>
    <w:rsid w:val="009A7581"/>
    <w:rsid w:val="009B2817"/>
    <w:rsid w:val="009B3BE4"/>
    <w:rsid w:val="009B3FD7"/>
    <w:rsid w:val="009B4B29"/>
    <w:rsid w:val="009B4C74"/>
    <w:rsid w:val="009B4FEE"/>
    <w:rsid w:val="009B683E"/>
    <w:rsid w:val="009C0EDB"/>
    <w:rsid w:val="009C1D87"/>
    <w:rsid w:val="009C20CA"/>
    <w:rsid w:val="009C2D51"/>
    <w:rsid w:val="009C604D"/>
    <w:rsid w:val="009C6250"/>
    <w:rsid w:val="009D1D01"/>
    <w:rsid w:val="009D4DC6"/>
    <w:rsid w:val="009D7689"/>
    <w:rsid w:val="009E18B4"/>
    <w:rsid w:val="009E23B8"/>
    <w:rsid w:val="009E5633"/>
    <w:rsid w:val="009F07DC"/>
    <w:rsid w:val="009F1687"/>
    <w:rsid w:val="009F19DC"/>
    <w:rsid w:val="009F4C37"/>
    <w:rsid w:val="009F5065"/>
    <w:rsid w:val="00A001CE"/>
    <w:rsid w:val="00A007B6"/>
    <w:rsid w:val="00A0669B"/>
    <w:rsid w:val="00A130E5"/>
    <w:rsid w:val="00A15B93"/>
    <w:rsid w:val="00A233CD"/>
    <w:rsid w:val="00A2351E"/>
    <w:rsid w:val="00A23A0C"/>
    <w:rsid w:val="00A25B51"/>
    <w:rsid w:val="00A2754E"/>
    <w:rsid w:val="00A32119"/>
    <w:rsid w:val="00A3311F"/>
    <w:rsid w:val="00A342E8"/>
    <w:rsid w:val="00A34976"/>
    <w:rsid w:val="00A36BE9"/>
    <w:rsid w:val="00A377A9"/>
    <w:rsid w:val="00A43FBF"/>
    <w:rsid w:val="00A4481F"/>
    <w:rsid w:val="00A45BA8"/>
    <w:rsid w:val="00A514B2"/>
    <w:rsid w:val="00A52147"/>
    <w:rsid w:val="00A55623"/>
    <w:rsid w:val="00A55ACD"/>
    <w:rsid w:val="00A617CB"/>
    <w:rsid w:val="00A61A7F"/>
    <w:rsid w:val="00A62572"/>
    <w:rsid w:val="00A62757"/>
    <w:rsid w:val="00A66A82"/>
    <w:rsid w:val="00A66EA2"/>
    <w:rsid w:val="00A73274"/>
    <w:rsid w:val="00A73CC8"/>
    <w:rsid w:val="00A747FE"/>
    <w:rsid w:val="00A75591"/>
    <w:rsid w:val="00A77646"/>
    <w:rsid w:val="00A7777B"/>
    <w:rsid w:val="00A817F7"/>
    <w:rsid w:val="00A869E5"/>
    <w:rsid w:val="00A8772C"/>
    <w:rsid w:val="00A87A6E"/>
    <w:rsid w:val="00A91344"/>
    <w:rsid w:val="00A93800"/>
    <w:rsid w:val="00A96B79"/>
    <w:rsid w:val="00A97C7F"/>
    <w:rsid w:val="00AA139E"/>
    <w:rsid w:val="00AA547E"/>
    <w:rsid w:val="00AA71C3"/>
    <w:rsid w:val="00AA75AE"/>
    <w:rsid w:val="00AB0836"/>
    <w:rsid w:val="00AB1D92"/>
    <w:rsid w:val="00AB1DF9"/>
    <w:rsid w:val="00AB4271"/>
    <w:rsid w:val="00AB461B"/>
    <w:rsid w:val="00AB4FF3"/>
    <w:rsid w:val="00AB5B66"/>
    <w:rsid w:val="00AB6B0F"/>
    <w:rsid w:val="00AB7210"/>
    <w:rsid w:val="00AB72BE"/>
    <w:rsid w:val="00AB73DE"/>
    <w:rsid w:val="00AB7FF1"/>
    <w:rsid w:val="00AC4A33"/>
    <w:rsid w:val="00AC545E"/>
    <w:rsid w:val="00AC6B56"/>
    <w:rsid w:val="00AC72A6"/>
    <w:rsid w:val="00AD09C2"/>
    <w:rsid w:val="00AD1D71"/>
    <w:rsid w:val="00AD2424"/>
    <w:rsid w:val="00AD2C5C"/>
    <w:rsid w:val="00AD6982"/>
    <w:rsid w:val="00AD769D"/>
    <w:rsid w:val="00AE1A71"/>
    <w:rsid w:val="00AE20E6"/>
    <w:rsid w:val="00AF11BC"/>
    <w:rsid w:val="00AF24D6"/>
    <w:rsid w:val="00AF4137"/>
    <w:rsid w:val="00AF4CA3"/>
    <w:rsid w:val="00AF51D8"/>
    <w:rsid w:val="00AF52D3"/>
    <w:rsid w:val="00AF588E"/>
    <w:rsid w:val="00AF5F0B"/>
    <w:rsid w:val="00B0189E"/>
    <w:rsid w:val="00B045D0"/>
    <w:rsid w:val="00B06DB3"/>
    <w:rsid w:val="00B1350A"/>
    <w:rsid w:val="00B13CF2"/>
    <w:rsid w:val="00B1539D"/>
    <w:rsid w:val="00B173E7"/>
    <w:rsid w:val="00B2107D"/>
    <w:rsid w:val="00B2136E"/>
    <w:rsid w:val="00B21893"/>
    <w:rsid w:val="00B232DF"/>
    <w:rsid w:val="00B30A63"/>
    <w:rsid w:val="00B32944"/>
    <w:rsid w:val="00B32956"/>
    <w:rsid w:val="00B3368D"/>
    <w:rsid w:val="00B35E79"/>
    <w:rsid w:val="00B366EE"/>
    <w:rsid w:val="00B372E9"/>
    <w:rsid w:val="00B40B65"/>
    <w:rsid w:val="00B448FB"/>
    <w:rsid w:val="00B45EC1"/>
    <w:rsid w:val="00B46316"/>
    <w:rsid w:val="00B5310F"/>
    <w:rsid w:val="00B55689"/>
    <w:rsid w:val="00B56085"/>
    <w:rsid w:val="00B6104A"/>
    <w:rsid w:val="00B629F9"/>
    <w:rsid w:val="00B636C4"/>
    <w:rsid w:val="00B66AD2"/>
    <w:rsid w:val="00B67DDF"/>
    <w:rsid w:val="00B70093"/>
    <w:rsid w:val="00B722C3"/>
    <w:rsid w:val="00B73103"/>
    <w:rsid w:val="00B74AB1"/>
    <w:rsid w:val="00B74AE8"/>
    <w:rsid w:val="00B77A2C"/>
    <w:rsid w:val="00B810FD"/>
    <w:rsid w:val="00B87188"/>
    <w:rsid w:val="00B91733"/>
    <w:rsid w:val="00B91E19"/>
    <w:rsid w:val="00B921B9"/>
    <w:rsid w:val="00B97D02"/>
    <w:rsid w:val="00BA164E"/>
    <w:rsid w:val="00BA190B"/>
    <w:rsid w:val="00BA201A"/>
    <w:rsid w:val="00BA26ED"/>
    <w:rsid w:val="00BA3E74"/>
    <w:rsid w:val="00BA43DE"/>
    <w:rsid w:val="00BA5116"/>
    <w:rsid w:val="00BA544C"/>
    <w:rsid w:val="00BA5B89"/>
    <w:rsid w:val="00BA6536"/>
    <w:rsid w:val="00BA6E01"/>
    <w:rsid w:val="00BB0EB1"/>
    <w:rsid w:val="00BB0F70"/>
    <w:rsid w:val="00BB7405"/>
    <w:rsid w:val="00BC245B"/>
    <w:rsid w:val="00BC461C"/>
    <w:rsid w:val="00BC6637"/>
    <w:rsid w:val="00BD0477"/>
    <w:rsid w:val="00BD16AA"/>
    <w:rsid w:val="00BD19EE"/>
    <w:rsid w:val="00BD206E"/>
    <w:rsid w:val="00BD21BE"/>
    <w:rsid w:val="00BD31CE"/>
    <w:rsid w:val="00BD37D9"/>
    <w:rsid w:val="00BD3F6C"/>
    <w:rsid w:val="00BE0005"/>
    <w:rsid w:val="00BE21E0"/>
    <w:rsid w:val="00BE234D"/>
    <w:rsid w:val="00BE2489"/>
    <w:rsid w:val="00BE5326"/>
    <w:rsid w:val="00BF2F93"/>
    <w:rsid w:val="00BF44C3"/>
    <w:rsid w:val="00BF56A0"/>
    <w:rsid w:val="00C03BA3"/>
    <w:rsid w:val="00C04ECD"/>
    <w:rsid w:val="00C1027F"/>
    <w:rsid w:val="00C114E1"/>
    <w:rsid w:val="00C121C2"/>
    <w:rsid w:val="00C15D97"/>
    <w:rsid w:val="00C17D0A"/>
    <w:rsid w:val="00C214C6"/>
    <w:rsid w:val="00C222BC"/>
    <w:rsid w:val="00C256B6"/>
    <w:rsid w:val="00C278E3"/>
    <w:rsid w:val="00C309F7"/>
    <w:rsid w:val="00C30DE6"/>
    <w:rsid w:val="00C315E2"/>
    <w:rsid w:val="00C34FC6"/>
    <w:rsid w:val="00C37E9A"/>
    <w:rsid w:val="00C400C8"/>
    <w:rsid w:val="00C42358"/>
    <w:rsid w:val="00C45C46"/>
    <w:rsid w:val="00C53A77"/>
    <w:rsid w:val="00C55679"/>
    <w:rsid w:val="00C55C4F"/>
    <w:rsid w:val="00C568DA"/>
    <w:rsid w:val="00C630AB"/>
    <w:rsid w:val="00C647D7"/>
    <w:rsid w:val="00C6491A"/>
    <w:rsid w:val="00C65946"/>
    <w:rsid w:val="00C66682"/>
    <w:rsid w:val="00C66C57"/>
    <w:rsid w:val="00C6748D"/>
    <w:rsid w:val="00C702C1"/>
    <w:rsid w:val="00C70CD5"/>
    <w:rsid w:val="00C759A8"/>
    <w:rsid w:val="00C75BFE"/>
    <w:rsid w:val="00C76353"/>
    <w:rsid w:val="00C7660B"/>
    <w:rsid w:val="00C82FF6"/>
    <w:rsid w:val="00C868EE"/>
    <w:rsid w:val="00C87325"/>
    <w:rsid w:val="00C878B7"/>
    <w:rsid w:val="00C87F36"/>
    <w:rsid w:val="00C915FA"/>
    <w:rsid w:val="00C9163A"/>
    <w:rsid w:val="00C934E8"/>
    <w:rsid w:val="00C942FF"/>
    <w:rsid w:val="00C95E95"/>
    <w:rsid w:val="00CA0EEA"/>
    <w:rsid w:val="00CA4EC4"/>
    <w:rsid w:val="00CA5262"/>
    <w:rsid w:val="00CB1B5A"/>
    <w:rsid w:val="00CB4221"/>
    <w:rsid w:val="00CB5E24"/>
    <w:rsid w:val="00CC0F0C"/>
    <w:rsid w:val="00CC2267"/>
    <w:rsid w:val="00CC33BD"/>
    <w:rsid w:val="00CD42C5"/>
    <w:rsid w:val="00CD64E3"/>
    <w:rsid w:val="00CD6EF5"/>
    <w:rsid w:val="00CD6F19"/>
    <w:rsid w:val="00CE0CFE"/>
    <w:rsid w:val="00CE1AD3"/>
    <w:rsid w:val="00CE2BFB"/>
    <w:rsid w:val="00CE3EC5"/>
    <w:rsid w:val="00CF16BD"/>
    <w:rsid w:val="00CF199C"/>
    <w:rsid w:val="00CF3361"/>
    <w:rsid w:val="00CF4701"/>
    <w:rsid w:val="00CF5A56"/>
    <w:rsid w:val="00CF7B3E"/>
    <w:rsid w:val="00D051BD"/>
    <w:rsid w:val="00D0579F"/>
    <w:rsid w:val="00D06B9A"/>
    <w:rsid w:val="00D06FDA"/>
    <w:rsid w:val="00D07102"/>
    <w:rsid w:val="00D12B1F"/>
    <w:rsid w:val="00D140AB"/>
    <w:rsid w:val="00D172F5"/>
    <w:rsid w:val="00D20714"/>
    <w:rsid w:val="00D2381A"/>
    <w:rsid w:val="00D27496"/>
    <w:rsid w:val="00D35923"/>
    <w:rsid w:val="00D41A2B"/>
    <w:rsid w:val="00D43C9C"/>
    <w:rsid w:val="00D44678"/>
    <w:rsid w:val="00D44C77"/>
    <w:rsid w:val="00D46ED9"/>
    <w:rsid w:val="00D50EBA"/>
    <w:rsid w:val="00D529F4"/>
    <w:rsid w:val="00D54D18"/>
    <w:rsid w:val="00D60A49"/>
    <w:rsid w:val="00D60E5C"/>
    <w:rsid w:val="00D61789"/>
    <w:rsid w:val="00D61C88"/>
    <w:rsid w:val="00D6383D"/>
    <w:rsid w:val="00D640D7"/>
    <w:rsid w:val="00D64C07"/>
    <w:rsid w:val="00D650D6"/>
    <w:rsid w:val="00D71A84"/>
    <w:rsid w:val="00D71F6C"/>
    <w:rsid w:val="00D75D5D"/>
    <w:rsid w:val="00D76331"/>
    <w:rsid w:val="00D763BC"/>
    <w:rsid w:val="00D80148"/>
    <w:rsid w:val="00D822E7"/>
    <w:rsid w:val="00D82E50"/>
    <w:rsid w:val="00D8508A"/>
    <w:rsid w:val="00D90024"/>
    <w:rsid w:val="00D90E87"/>
    <w:rsid w:val="00D9129E"/>
    <w:rsid w:val="00D9177A"/>
    <w:rsid w:val="00D91C63"/>
    <w:rsid w:val="00DA087F"/>
    <w:rsid w:val="00DA08FB"/>
    <w:rsid w:val="00DA2E2F"/>
    <w:rsid w:val="00DA4B14"/>
    <w:rsid w:val="00DA669A"/>
    <w:rsid w:val="00DB23A5"/>
    <w:rsid w:val="00DB3862"/>
    <w:rsid w:val="00DB6A94"/>
    <w:rsid w:val="00DB6C71"/>
    <w:rsid w:val="00DC4412"/>
    <w:rsid w:val="00DC4A14"/>
    <w:rsid w:val="00DC4B25"/>
    <w:rsid w:val="00DC6C0D"/>
    <w:rsid w:val="00DD1397"/>
    <w:rsid w:val="00DD1C5F"/>
    <w:rsid w:val="00DD2A80"/>
    <w:rsid w:val="00DD45DC"/>
    <w:rsid w:val="00DD4E9B"/>
    <w:rsid w:val="00DD4F4A"/>
    <w:rsid w:val="00DD52AB"/>
    <w:rsid w:val="00DD69F8"/>
    <w:rsid w:val="00DD6B4B"/>
    <w:rsid w:val="00DD798A"/>
    <w:rsid w:val="00DE1D0E"/>
    <w:rsid w:val="00DE21B8"/>
    <w:rsid w:val="00DE2422"/>
    <w:rsid w:val="00DE3569"/>
    <w:rsid w:val="00DE3AED"/>
    <w:rsid w:val="00DE50B3"/>
    <w:rsid w:val="00DE652F"/>
    <w:rsid w:val="00DF11D5"/>
    <w:rsid w:val="00DF131A"/>
    <w:rsid w:val="00DF2BAF"/>
    <w:rsid w:val="00DF3261"/>
    <w:rsid w:val="00DF32F8"/>
    <w:rsid w:val="00DF47D5"/>
    <w:rsid w:val="00DF4B1B"/>
    <w:rsid w:val="00DF5434"/>
    <w:rsid w:val="00DF62EA"/>
    <w:rsid w:val="00DF6C15"/>
    <w:rsid w:val="00E004C8"/>
    <w:rsid w:val="00E0136C"/>
    <w:rsid w:val="00E014E8"/>
    <w:rsid w:val="00E01920"/>
    <w:rsid w:val="00E029BB"/>
    <w:rsid w:val="00E02A00"/>
    <w:rsid w:val="00E03043"/>
    <w:rsid w:val="00E04242"/>
    <w:rsid w:val="00E04AF5"/>
    <w:rsid w:val="00E06F76"/>
    <w:rsid w:val="00E074F8"/>
    <w:rsid w:val="00E120FD"/>
    <w:rsid w:val="00E13483"/>
    <w:rsid w:val="00E1529E"/>
    <w:rsid w:val="00E1712D"/>
    <w:rsid w:val="00E20541"/>
    <w:rsid w:val="00E211D9"/>
    <w:rsid w:val="00E23884"/>
    <w:rsid w:val="00E249CE"/>
    <w:rsid w:val="00E27E91"/>
    <w:rsid w:val="00E3077D"/>
    <w:rsid w:val="00E3111F"/>
    <w:rsid w:val="00E328A3"/>
    <w:rsid w:val="00E33E96"/>
    <w:rsid w:val="00E40AB3"/>
    <w:rsid w:val="00E42355"/>
    <w:rsid w:val="00E46143"/>
    <w:rsid w:val="00E5113E"/>
    <w:rsid w:val="00E536BF"/>
    <w:rsid w:val="00E539A9"/>
    <w:rsid w:val="00E547BA"/>
    <w:rsid w:val="00E57567"/>
    <w:rsid w:val="00E6016C"/>
    <w:rsid w:val="00E616DE"/>
    <w:rsid w:val="00E63594"/>
    <w:rsid w:val="00E67520"/>
    <w:rsid w:val="00E679AC"/>
    <w:rsid w:val="00E732B4"/>
    <w:rsid w:val="00E73C27"/>
    <w:rsid w:val="00E742F5"/>
    <w:rsid w:val="00E76167"/>
    <w:rsid w:val="00E763B1"/>
    <w:rsid w:val="00E77B39"/>
    <w:rsid w:val="00E84553"/>
    <w:rsid w:val="00E84661"/>
    <w:rsid w:val="00E84CC9"/>
    <w:rsid w:val="00E85218"/>
    <w:rsid w:val="00E868C6"/>
    <w:rsid w:val="00E869C4"/>
    <w:rsid w:val="00E904B0"/>
    <w:rsid w:val="00E91F44"/>
    <w:rsid w:val="00E92088"/>
    <w:rsid w:val="00E95C6A"/>
    <w:rsid w:val="00EA2203"/>
    <w:rsid w:val="00EA30C8"/>
    <w:rsid w:val="00EA36DB"/>
    <w:rsid w:val="00EA5B62"/>
    <w:rsid w:val="00EA6936"/>
    <w:rsid w:val="00EA736E"/>
    <w:rsid w:val="00EA74D0"/>
    <w:rsid w:val="00EB0B01"/>
    <w:rsid w:val="00EB1150"/>
    <w:rsid w:val="00EB2108"/>
    <w:rsid w:val="00EB4B8D"/>
    <w:rsid w:val="00EC0A83"/>
    <w:rsid w:val="00EC0FA7"/>
    <w:rsid w:val="00EC11F6"/>
    <w:rsid w:val="00EC1DDC"/>
    <w:rsid w:val="00EC2768"/>
    <w:rsid w:val="00EC2950"/>
    <w:rsid w:val="00EC3F91"/>
    <w:rsid w:val="00EC51D1"/>
    <w:rsid w:val="00EC6534"/>
    <w:rsid w:val="00EC7B0E"/>
    <w:rsid w:val="00ED05B0"/>
    <w:rsid w:val="00ED3695"/>
    <w:rsid w:val="00ED5AE5"/>
    <w:rsid w:val="00ED751D"/>
    <w:rsid w:val="00EE14DD"/>
    <w:rsid w:val="00EE7EB5"/>
    <w:rsid w:val="00EF0C4B"/>
    <w:rsid w:val="00EF1BAF"/>
    <w:rsid w:val="00EF1D4A"/>
    <w:rsid w:val="00EF79B2"/>
    <w:rsid w:val="00F018E6"/>
    <w:rsid w:val="00F02130"/>
    <w:rsid w:val="00F039B0"/>
    <w:rsid w:val="00F06819"/>
    <w:rsid w:val="00F06C9F"/>
    <w:rsid w:val="00F0738B"/>
    <w:rsid w:val="00F07E2E"/>
    <w:rsid w:val="00F16557"/>
    <w:rsid w:val="00F21B26"/>
    <w:rsid w:val="00F22BBF"/>
    <w:rsid w:val="00F2337D"/>
    <w:rsid w:val="00F2395E"/>
    <w:rsid w:val="00F30E53"/>
    <w:rsid w:val="00F3158C"/>
    <w:rsid w:val="00F31A0D"/>
    <w:rsid w:val="00F34636"/>
    <w:rsid w:val="00F3611E"/>
    <w:rsid w:val="00F421C6"/>
    <w:rsid w:val="00F447A9"/>
    <w:rsid w:val="00F51E86"/>
    <w:rsid w:val="00F538F2"/>
    <w:rsid w:val="00F541E0"/>
    <w:rsid w:val="00F552EA"/>
    <w:rsid w:val="00F55F81"/>
    <w:rsid w:val="00F56071"/>
    <w:rsid w:val="00F565AC"/>
    <w:rsid w:val="00F62367"/>
    <w:rsid w:val="00F6670C"/>
    <w:rsid w:val="00F6682D"/>
    <w:rsid w:val="00F67F81"/>
    <w:rsid w:val="00F7053E"/>
    <w:rsid w:val="00F73123"/>
    <w:rsid w:val="00F735F1"/>
    <w:rsid w:val="00F77124"/>
    <w:rsid w:val="00F85C96"/>
    <w:rsid w:val="00F8674E"/>
    <w:rsid w:val="00F874C6"/>
    <w:rsid w:val="00F90A3F"/>
    <w:rsid w:val="00F91C16"/>
    <w:rsid w:val="00F94BD4"/>
    <w:rsid w:val="00FA2CD7"/>
    <w:rsid w:val="00FA3B27"/>
    <w:rsid w:val="00FA7C84"/>
    <w:rsid w:val="00FB1CFC"/>
    <w:rsid w:val="00FB4CF9"/>
    <w:rsid w:val="00FB6818"/>
    <w:rsid w:val="00FB6B6A"/>
    <w:rsid w:val="00FC0602"/>
    <w:rsid w:val="00FC0AD5"/>
    <w:rsid w:val="00FC25D5"/>
    <w:rsid w:val="00FC3B18"/>
    <w:rsid w:val="00FC47C7"/>
    <w:rsid w:val="00FC624D"/>
    <w:rsid w:val="00FD1237"/>
    <w:rsid w:val="00FD1868"/>
    <w:rsid w:val="00FE328B"/>
    <w:rsid w:val="00FE3912"/>
    <w:rsid w:val="00FE6445"/>
    <w:rsid w:val="00FE725D"/>
    <w:rsid w:val="00FF0B6C"/>
    <w:rsid w:val="00FF15F0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."/>
  <w:listSeparator w:val=";"/>
  <w14:docId w14:val="24B3D081"/>
  <w15:docId w15:val="{37A50A4D-8663-4739-97C0-FE3D2D30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2A"/>
    <w:rPr>
      <w:rFonts w:ascii="Palatino Linotype" w:hAnsi="Palatino Linotype"/>
      <w:position w:val="6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735A2A"/>
    <w:pPr>
      <w:keepNext/>
      <w:spacing w:before="120" w:after="120" w:line="240" w:lineRule="auto"/>
      <w:outlineLvl w:val="0"/>
    </w:pPr>
    <w:rPr>
      <w:rFonts w:eastAsia="Times New Roman" w:cstheme="minorHAnsi"/>
      <w:b/>
      <w:bCs/>
      <w:kern w:val="32"/>
      <w:position w:val="0"/>
      <w:sz w:val="28"/>
      <w:lang w:val="es-CL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5B5195"/>
    <w:pPr>
      <w:keepNext/>
      <w:spacing w:after="0" w:line="240" w:lineRule="auto"/>
      <w:jc w:val="both"/>
      <w:outlineLvl w:val="1"/>
    </w:pPr>
    <w:rPr>
      <w:rFonts w:ascii="Times New Roman" w:hAnsi="Times New Roman" w:cs="Times New Roman"/>
      <w:position w:val="0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735A2A"/>
    <w:pPr>
      <w:keepNext/>
      <w:spacing w:after="0" w:line="480" w:lineRule="auto"/>
      <w:jc w:val="both"/>
      <w:outlineLvl w:val="2"/>
    </w:pPr>
    <w:rPr>
      <w:rFonts w:ascii="Times New Roman" w:eastAsiaTheme="minorEastAsia" w:hAnsi="Times New Roman" w:cs="Times New Roman"/>
      <w:b/>
      <w:position w:val="0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5A2A"/>
    <w:rPr>
      <w:rFonts w:ascii="Palatino Linotype" w:eastAsia="Times New Roman" w:hAnsi="Palatino Linotype" w:cstheme="minorHAnsi"/>
      <w:b/>
      <w:bCs/>
      <w:kern w:val="32"/>
      <w:sz w:val="28"/>
      <w:szCs w:val="2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5B5195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735A2A"/>
    <w:rPr>
      <w:rFonts w:ascii="Times New Roman" w:eastAsiaTheme="minorEastAsia" w:hAnsi="Times New Roman" w:cs="Times New Roman"/>
      <w:b/>
      <w:sz w:val="24"/>
      <w:szCs w:val="24"/>
      <w:lang w:val="en-US"/>
    </w:rPr>
  </w:style>
  <w:style w:type="paragraph" w:customStyle="1" w:styleId="textoindependiente">
    <w:name w:val="texto independiente"/>
    <w:basedOn w:val="Normal"/>
    <w:autoRedefine/>
    <w:rsid w:val="00735A2A"/>
    <w:pPr>
      <w:spacing w:before="240" w:after="240" w:line="480" w:lineRule="auto"/>
      <w:jc w:val="both"/>
    </w:pPr>
    <w:rPr>
      <w:rFonts w:asciiTheme="minorHAnsi" w:eastAsia="Times New Roman" w:hAnsiTheme="minorHAnsi" w:cstheme="minorHAnsi"/>
      <w:color w:val="000000"/>
      <w:position w:val="0"/>
      <w:sz w:val="24"/>
      <w:lang w:val="es-ES_tradnl" w:eastAsia="es-ES"/>
    </w:rPr>
  </w:style>
  <w:style w:type="paragraph" w:styleId="Descripcin">
    <w:name w:val="caption"/>
    <w:basedOn w:val="Normal"/>
    <w:next w:val="Normal"/>
    <w:autoRedefine/>
    <w:uiPriority w:val="35"/>
    <w:qFormat/>
    <w:rsid w:val="001276FF"/>
    <w:pPr>
      <w:spacing w:after="0" w:line="240" w:lineRule="auto"/>
      <w:jc w:val="center"/>
    </w:pPr>
    <w:rPr>
      <w:rFonts w:ascii="Times New Roman" w:eastAsia="Times New Roman" w:hAnsi="Times New Roman" w:cs="Times New Roman"/>
      <w:position w:val="0"/>
      <w:sz w:val="16"/>
      <w:szCs w:val="16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5A2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A2A"/>
    <w:rPr>
      <w:rFonts w:ascii="Tahoma" w:hAnsi="Tahoma" w:cs="Tahoma"/>
      <w:position w:val="6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rsid w:val="00735A2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35A2A"/>
    <w:pPr>
      <w:spacing w:after="0" w:line="240" w:lineRule="auto"/>
    </w:pPr>
    <w:rPr>
      <w:rFonts w:ascii="Palatino Linotype" w:hAnsi="Palatino Linotype"/>
      <w:position w:val="6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35A2A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5A2A"/>
    <w:rPr>
      <w:rFonts w:ascii="Palatino Linotype" w:hAnsi="Palatino Linotype"/>
      <w:position w:val="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5A2A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735A2A"/>
    <w:rPr>
      <w:color w:val="808080"/>
    </w:rPr>
  </w:style>
  <w:style w:type="paragraph" w:styleId="Prrafodelista">
    <w:name w:val="List Paragraph"/>
    <w:basedOn w:val="Normal"/>
    <w:uiPriority w:val="34"/>
    <w:qFormat/>
    <w:rsid w:val="00735A2A"/>
    <w:pPr>
      <w:ind w:left="720"/>
      <w:contextualSpacing/>
    </w:pPr>
    <w:rPr>
      <w:rFonts w:asciiTheme="minorHAnsi" w:hAnsiTheme="minorHAnsi"/>
      <w:position w:val="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35A2A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position w:val="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35A2A"/>
  </w:style>
  <w:style w:type="paragraph" w:styleId="Piedepgina">
    <w:name w:val="footer"/>
    <w:basedOn w:val="Normal"/>
    <w:link w:val="PiedepginaCar"/>
    <w:uiPriority w:val="99"/>
    <w:unhideWhenUsed/>
    <w:rsid w:val="00735A2A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position w:val="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5A2A"/>
  </w:style>
  <w:style w:type="paragraph" w:styleId="NormalWeb">
    <w:name w:val="Normal (Web)"/>
    <w:basedOn w:val="Normal"/>
    <w:uiPriority w:val="99"/>
    <w:rsid w:val="0073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position w:val="0"/>
      <w:sz w:val="23"/>
      <w:szCs w:val="23"/>
      <w:lang w:val="es-ES" w:eastAsia="es-ES"/>
    </w:rPr>
  </w:style>
  <w:style w:type="character" w:customStyle="1" w:styleId="hps">
    <w:name w:val="hps"/>
    <w:basedOn w:val="Fuentedeprrafopredeter"/>
    <w:rsid w:val="00735A2A"/>
  </w:style>
  <w:style w:type="character" w:customStyle="1" w:styleId="gt-icon-text1">
    <w:name w:val="gt-icon-text1"/>
    <w:basedOn w:val="Fuentedeprrafopredeter"/>
    <w:rsid w:val="00735A2A"/>
  </w:style>
  <w:style w:type="character" w:customStyle="1" w:styleId="longtext">
    <w:name w:val="long_text"/>
    <w:basedOn w:val="Fuentedeprrafopredeter"/>
    <w:rsid w:val="00735A2A"/>
  </w:style>
  <w:style w:type="paragraph" w:styleId="TtuloTDC">
    <w:name w:val="TOC Heading"/>
    <w:basedOn w:val="Ttulo1"/>
    <w:next w:val="Normal"/>
    <w:uiPriority w:val="39"/>
    <w:unhideWhenUsed/>
    <w:qFormat/>
    <w:rsid w:val="00735A2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35A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5A2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35A2A"/>
    <w:pPr>
      <w:spacing w:after="100"/>
      <w:ind w:left="400"/>
    </w:pPr>
  </w:style>
  <w:style w:type="character" w:styleId="Refdecomentario">
    <w:name w:val="annotation reference"/>
    <w:basedOn w:val="Fuentedeprrafopredeter"/>
    <w:uiPriority w:val="99"/>
    <w:semiHidden/>
    <w:unhideWhenUsed/>
    <w:rsid w:val="00735A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5A2A"/>
    <w:pPr>
      <w:spacing w:line="240" w:lineRule="auto"/>
    </w:pPr>
    <w:rPr>
      <w:rFonts w:asciiTheme="minorHAnsi" w:hAnsiTheme="minorHAnsi"/>
      <w:position w:val="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5A2A"/>
    <w:rPr>
      <w:sz w:val="20"/>
      <w:szCs w:val="20"/>
    </w:rPr>
  </w:style>
  <w:style w:type="character" w:customStyle="1" w:styleId="shorttext">
    <w:name w:val="short_text"/>
    <w:basedOn w:val="Fuentedeprrafopredeter"/>
    <w:rsid w:val="00735A2A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5A2A"/>
    <w:rPr>
      <w:rFonts w:ascii="Palatino Linotype" w:hAnsi="Palatino Linotype"/>
      <w:b/>
      <w:bCs/>
      <w:position w:val="6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5A2A"/>
    <w:rPr>
      <w:rFonts w:ascii="Palatino Linotype" w:hAnsi="Palatino Linotype"/>
      <w:b/>
      <w:bCs/>
      <w:position w:val="6"/>
      <w:sz w:val="20"/>
      <w:szCs w:val="20"/>
    </w:rPr>
  </w:style>
  <w:style w:type="paragraph" w:styleId="Revisin">
    <w:name w:val="Revision"/>
    <w:hidden/>
    <w:uiPriority w:val="99"/>
    <w:semiHidden/>
    <w:rsid w:val="00735A2A"/>
    <w:pPr>
      <w:spacing w:after="0" w:line="240" w:lineRule="auto"/>
    </w:pPr>
    <w:rPr>
      <w:rFonts w:ascii="Palatino Linotype" w:hAnsi="Palatino Linotype"/>
      <w:position w:val="6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735A2A"/>
  </w:style>
  <w:style w:type="character" w:customStyle="1" w:styleId="apple-converted-space">
    <w:name w:val="apple-converted-space"/>
    <w:basedOn w:val="Fuentedeprrafopredeter"/>
    <w:rsid w:val="00735A2A"/>
  </w:style>
  <w:style w:type="table" w:customStyle="1" w:styleId="Estilo1">
    <w:name w:val="Estilo1"/>
    <w:basedOn w:val="Tablanormal"/>
    <w:uiPriority w:val="99"/>
    <w:rsid w:val="00735A2A"/>
    <w:pPr>
      <w:spacing w:after="0" w:line="240" w:lineRule="auto"/>
    </w:pPr>
    <w:rPr>
      <w:lang w:val="es-MX"/>
    </w:rPr>
    <w:tblPr/>
  </w:style>
  <w:style w:type="character" w:styleId="Hipervnculovisitado">
    <w:name w:val="FollowedHyperlink"/>
    <w:basedOn w:val="Fuentedeprrafopredeter"/>
    <w:uiPriority w:val="99"/>
    <w:semiHidden/>
    <w:unhideWhenUsed/>
    <w:rsid w:val="00A3311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D798A"/>
    <w:rPr>
      <w:color w:val="808080"/>
      <w:shd w:val="clear" w:color="auto" w:fill="E6E6E6"/>
    </w:rPr>
  </w:style>
  <w:style w:type="character" w:customStyle="1" w:styleId="SAP-ParagraphChar">
    <w:name w:val="SAP-Paragraph Char"/>
    <w:link w:val="SAP-Paragraph"/>
    <w:locked/>
    <w:rsid w:val="005212FB"/>
    <w:rPr>
      <w:rFonts w:ascii="Times New Roman" w:eastAsia="Times New Roman" w:hAnsi="Times New Roman" w:cs="Times New Roman"/>
      <w:sz w:val="20"/>
      <w:szCs w:val="24"/>
      <w:lang w:val="en-AU" w:eastAsia="zh-CN"/>
    </w:rPr>
  </w:style>
  <w:style w:type="paragraph" w:customStyle="1" w:styleId="SAP-Paragraph">
    <w:name w:val="SAP-Paragraph"/>
    <w:link w:val="SAP-ParagraphChar"/>
    <w:rsid w:val="005212FB"/>
    <w:pPr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sz w:val="20"/>
      <w:szCs w:val="24"/>
      <w:lang w:val="en-AU" w:eastAsia="zh-CN"/>
    </w:rPr>
  </w:style>
  <w:style w:type="paragraph" w:customStyle="1" w:styleId="SAP-FigureCaptionMulti-Lines">
    <w:name w:val="SAP-Figure Caption Multi-Lines"/>
    <w:rsid w:val="003525B9"/>
    <w:pPr>
      <w:adjustRightInd w:val="0"/>
      <w:snapToGrid w:val="0"/>
      <w:spacing w:after="156" w:line="200" w:lineRule="exact"/>
    </w:pPr>
    <w:rPr>
      <w:rFonts w:ascii="Times New Roman" w:eastAsia="Times New Roman" w:hAnsi="Times New Roman" w:cs="Times New Roman"/>
      <w:sz w:val="16"/>
      <w:szCs w:val="24"/>
      <w:lang w:val="en-AU" w:eastAsia="zh-CN"/>
    </w:rPr>
  </w:style>
  <w:style w:type="character" w:styleId="nfasissutil">
    <w:name w:val="Subtle Emphasis"/>
    <w:basedOn w:val="Fuentedeprrafopredeter"/>
    <w:uiPriority w:val="19"/>
    <w:qFormat/>
    <w:rsid w:val="00A77646"/>
    <w:rPr>
      <w:i/>
      <w:iCs/>
      <w:color w:val="404040" w:themeColor="text1" w:themeTint="BF"/>
    </w:rPr>
  </w:style>
  <w:style w:type="paragraph" w:customStyle="1" w:styleId="Default">
    <w:name w:val="Default"/>
    <w:rsid w:val="00FE72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jlqj4b">
    <w:name w:val="jlqj4b"/>
    <w:basedOn w:val="Fuentedeprrafopredeter"/>
    <w:rsid w:val="00D650D6"/>
  </w:style>
  <w:style w:type="character" w:styleId="Mencinsinresolver">
    <w:name w:val="Unresolved Mention"/>
    <w:basedOn w:val="Fuentedeprrafopredeter"/>
    <w:uiPriority w:val="99"/>
    <w:semiHidden/>
    <w:unhideWhenUsed/>
    <w:rsid w:val="0025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aniel.rodriguez4@utp.ac.pa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riel.moreno@utp.ac.p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rge.escobar@utp.ac.p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afael.saenz@utp.ac.p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4" ma:contentTypeDescription="Crear nuevo documento." ma:contentTypeScope="" ma:versionID="77110ddf6a6891e8fba226f79517c680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b53ec0742cff0f115be4651b320ae51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C39C99-519F-4BB6-864B-CA1B578D1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F04034-AD35-4D9C-ADC7-6919FF4B8346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fdff20ec-fb2e-4772-889b-b346e139c976"/>
    <ds:schemaRef ds:uri="http://purl.org/dc/elements/1.1/"/>
    <ds:schemaRef ds:uri="http://schemas.microsoft.com/office/2006/documentManagement/types"/>
    <ds:schemaRef ds:uri="3eb85362-277c-4d9d-8575-6d53bac0b3cf"/>
  </ds:schemaRefs>
</ds:datastoreItem>
</file>

<file path=customXml/itemProps3.xml><?xml version="1.0" encoding="utf-8"?>
<ds:datastoreItem xmlns:ds="http://schemas.openxmlformats.org/officeDocument/2006/customXml" ds:itemID="{365C6407-6D18-4E3C-8D96-91F576F86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8F0AF-EDC2-4154-B6C5-A2290CF5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cihh-investigacion03</dc:creator>
  <cp:lastModifiedBy>JORGE ESCOBAR</cp:lastModifiedBy>
  <cp:revision>46</cp:revision>
  <cp:lastPrinted>2018-10-23T15:03:00Z</cp:lastPrinted>
  <dcterms:created xsi:type="dcterms:W3CDTF">2022-09-11T02:23:00Z</dcterms:created>
  <dcterms:modified xsi:type="dcterms:W3CDTF">2022-11-27T22:14:00Z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</Properties>
</file>