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6D60EF" w:rsidR="00BB39C0" w:rsidRPr="00BD5735" w:rsidRDefault="009E6D33">
      <w:pPr>
        <w:pStyle w:val="Ttulo1"/>
        <w:jc w:val="center"/>
        <w:rPr>
          <w:lang w:val="es-PA"/>
        </w:rPr>
      </w:pPr>
      <w:bookmarkStart w:id="0" w:name="_6jurfzvqx9h4" w:colFirst="0" w:colLast="0"/>
      <w:bookmarkEnd w:id="0"/>
      <w:r w:rsidRPr="00BD5735">
        <w:rPr>
          <w:lang w:val="es-PA"/>
        </w:rPr>
        <w:t>Conclusiones</w:t>
      </w:r>
    </w:p>
    <w:p w14:paraId="612C8E42" w14:textId="2DFDCDF4" w:rsidR="009E6D33" w:rsidRDefault="009E6D33" w:rsidP="009E6D33">
      <w:pPr>
        <w:rPr>
          <w:lang w:val="es-PA"/>
        </w:rPr>
      </w:pPr>
      <w:r w:rsidRPr="009E6D33">
        <w:rPr>
          <w:lang w:val="es-PA"/>
        </w:rPr>
        <w:t>Del material del curso d</w:t>
      </w:r>
      <w:r>
        <w:rPr>
          <w:lang w:val="es-PA"/>
        </w:rPr>
        <w:t>e seguridad informática he podido llegar a las siguientes conclusiones:</w:t>
      </w:r>
    </w:p>
    <w:p w14:paraId="7CD2CFFF" w14:textId="77777777" w:rsidR="009E6D33" w:rsidRPr="009E6D33" w:rsidRDefault="009E6D33" w:rsidP="009E6D33">
      <w:pPr>
        <w:rPr>
          <w:lang w:val="es-PA"/>
        </w:rPr>
      </w:pPr>
    </w:p>
    <w:p w14:paraId="75A3D05D" w14:textId="77777777" w:rsidR="00BD5735" w:rsidRPr="00BD5735" w:rsidRDefault="00BD5735" w:rsidP="00BD5735">
      <w:pPr>
        <w:pStyle w:val="Prrafodelista"/>
        <w:numPr>
          <w:ilvl w:val="0"/>
          <w:numId w:val="3"/>
        </w:numPr>
        <w:rPr>
          <w:lang w:val="es-PA"/>
        </w:rPr>
      </w:pPr>
      <w:r w:rsidRPr="00BD5735">
        <w:rPr>
          <w:lang w:val="es-PA"/>
        </w:rPr>
        <w:t>El diseño y rediseño de procesos de negocio es un elemento crucial para mejorar la eficiencia y la eficacia de una organización. Al aplicar las metodologías y técnicas aprendidas en el curso, los profesionales de TI pueden contribuir a la optimización de las operaciones y a la implementación de cambios estratégicos en la empresa.</w:t>
      </w:r>
    </w:p>
    <w:p w14:paraId="287D7713" w14:textId="77777777" w:rsidR="00BD5735" w:rsidRPr="00BD5735" w:rsidRDefault="00BD5735" w:rsidP="00BD5735">
      <w:pPr>
        <w:pStyle w:val="Prrafodelista"/>
        <w:numPr>
          <w:ilvl w:val="0"/>
          <w:numId w:val="3"/>
        </w:numPr>
        <w:rPr>
          <w:lang w:val="es-PA"/>
        </w:rPr>
      </w:pPr>
      <w:r w:rsidRPr="00BD5735">
        <w:rPr>
          <w:lang w:val="es-PA"/>
        </w:rPr>
        <w:t>La Arquitectura Empresarial es un enfoque integral que permite a las organizaciones comprender y gestionar la complejidad de sus sistemas de TI, así como establecer una visión coherente y unificada de sus objetivos y operaciones. A través del estudio de casos de aplicación y marcos de construcción, los estudiantes adquieren una comprensión sólida de cómo implementar y mantener la Arquitectura Empresarial en diferentes contextos empresariales.</w:t>
      </w:r>
    </w:p>
    <w:p w14:paraId="704DCDF8" w14:textId="77777777" w:rsidR="00BD5735" w:rsidRPr="00BD5735" w:rsidRDefault="00BD5735" w:rsidP="00BD5735">
      <w:pPr>
        <w:pStyle w:val="Prrafodelista"/>
        <w:numPr>
          <w:ilvl w:val="0"/>
          <w:numId w:val="3"/>
        </w:numPr>
        <w:rPr>
          <w:lang w:val="es-PA"/>
        </w:rPr>
      </w:pPr>
      <w:r w:rsidRPr="00BD5735">
        <w:rPr>
          <w:lang w:val="es-PA"/>
        </w:rPr>
        <w:t>Las mejores prácticas en Arquitectura Empresarial son fundamentales para garantizar la implementación exitosa y sostenible de soluciones de TI que respalden las metas de negocio. Estudiar estas prácticas permite a los profesionales de TI identificar y adoptar enfoques eficaces en sus propias organizaciones.</w:t>
      </w:r>
    </w:p>
    <w:p w14:paraId="00000009" w14:textId="77777777" w:rsidR="00BB39C0" w:rsidRPr="009E6D33" w:rsidRDefault="00BB39C0">
      <w:pPr>
        <w:rPr>
          <w:lang w:val="es-PA"/>
        </w:rPr>
      </w:pPr>
    </w:p>
    <w:p w14:paraId="0000000A" w14:textId="77777777" w:rsidR="00BB39C0" w:rsidRPr="009E6D33" w:rsidRDefault="00BB39C0">
      <w:pPr>
        <w:rPr>
          <w:lang w:val="es-PA"/>
        </w:rPr>
      </w:pPr>
    </w:p>
    <w:p w14:paraId="0000000B" w14:textId="77777777" w:rsidR="00BB39C0" w:rsidRPr="009E6D33" w:rsidRDefault="00BB39C0">
      <w:pPr>
        <w:rPr>
          <w:lang w:val="es-PA"/>
        </w:rPr>
      </w:pPr>
    </w:p>
    <w:p w14:paraId="0000000C" w14:textId="77777777" w:rsidR="00BB39C0" w:rsidRDefault="009E6D33">
      <w:r>
        <w:t>Fernando Cutire</w:t>
      </w:r>
    </w:p>
    <w:p w14:paraId="0000000D" w14:textId="77777777" w:rsidR="00BB39C0" w:rsidRDefault="00BB39C0">
      <w:pPr>
        <w:ind w:left="720"/>
      </w:pPr>
    </w:p>
    <w:p w14:paraId="0000000E" w14:textId="77777777" w:rsidR="00BB39C0" w:rsidRDefault="00BB39C0">
      <w:pPr>
        <w:jc w:val="left"/>
      </w:pPr>
    </w:p>
    <w:p w14:paraId="0000000F" w14:textId="77777777" w:rsidR="00BB39C0" w:rsidRDefault="00BB39C0"/>
    <w:sectPr w:rsidR="00BB39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7E15"/>
    <w:multiLevelType w:val="hybridMultilevel"/>
    <w:tmpl w:val="83527DC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F2DD7"/>
    <w:multiLevelType w:val="hybridMultilevel"/>
    <w:tmpl w:val="BBE4C0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83404"/>
    <w:multiLevelType w:val="multilevel"/>
    <w:tmpl w:val="8C68E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4072309">
    <w:abstractNumId w:val="2"/>
  </w:num>
  <w:num w:numId="2" w16cid:durableId="1375697152">
    <w:abstractNumId w:val="1"/>
  </w:num>
  <w:num w:numId="3" w16cid:durableId="45371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9C0"/>
    <w:rsid w:val="009E6D33"/>
    <w:rsid w:val="00BB39C0"/>
    <w:rsid w:val="00BD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E49C7"/>
  <w15:docId w15:val="{787E0F67-BF8C-4FAD-A4A3-732858F0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E6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4</cp:revision>
  <dcterms:created xsi:type="dcterms:W3CDTF">2022-07-02T00:31:00Z</dcterms:created>
  <dcterms:modified xsi:type="dcterms:W3CDTF">2023-03-25T20:23:00Z</dcterms:modified>
</cp:coreProperties>
</file>