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3"/>
        <w:gridCol w:w="3237"/>
        <w:gridCol w:w="1439"/>
        <w:gridCol w:w="3119"/>
      </w:tblGrid>
      <w:tr w:rsidR="00382713" w14:paraId="43F9E322" w14:textId="77777777" w:rsidTr="00EE23DD">
        <w:tc>
          <w:tcPr>
            <w:tcW w:w="1833" w:type="dxa"/>
          </w:tcPr>
          <w:p w14:paraId="3F79FE01" w14:textId="77777777" w:rsidR="00382713" w:rsidRDefault="00382713" w:rsidP="00EE23DD">
            <w:pPr>
              <w:rPr>
                <w:b/>
                <w:color w:val="333333"/>
              </w:rPr>
            </w:pPr>
            <w:r>
              <w:rPr>
                <w:b/>
                <w:color w:val="333333"/>
              </w:rPr>
              <w:t>Programme Title:</w:t>
            </w:r>
          </w:p>
        </w:tc>
        <w:tc>
          <w:tcPr>
            <w:tcW w:w="7795" w:type="dxa"/>
            <w:gridSpan w:val="3"/>
          </w:tcPr>
          <w:p w14:paraId="461237F7" w14:textId="77777777" w:rsidR="00382713" w:rsidRDefault="00382713" w:rsidP="00EE23DD">
            <w:pPr>
              <w:rPr>
                <w:i/>
                <w:color w:val="333333"/>
              </w:rPr>
            </w:pPr>
            <w:r>
              <w:rPr>
                <w:i/>
                <w:color w:val="333333"/>
              </w:rPr>
              <w:t>MSc in Data Analytics</w:t>
            </w:r>
          </w:p>
        </w:tc>
      </w:tr>
      <w:tr w:rsidR="00382713" w14:paraId="049EB30C" w14:textId="77777777" w:rsidTr="00EE23DD">
        <w:tc>
          <w:tcPr>
            <w:tcW w:w="1833" w:type="dxa"/>
          </w:tcPr>
          <w:p w14:paraId="648B7879" w14:textId="77777777" w:rsidR="00382713" w:rsidRDefault="00382713" w:rsidP="00EE23DD">
            <w:pPr>
              <w:rPr>
                <w:b/>
                <w:color w:val="333333"/>
              </w:rPr>
            </w:pPr>
            <w:r>
              <w:rPr>
                <w:b/>
                <w:color w:val="333333"/>
              </w:rPr>
              <w:t>Cohort:</w:t>
            </w:r>
          </w:p>
        </w:tc>
        <w:tc>
          <w:tcPr>
            <w:tcW w:w="7795" w:type="dxa"/>
            <w:gridSpan w:val="3"/>
          </w:tcPr>
          <w:p w14:paraId="5599B417" w14:textId="77777777" w:rsidR="00382713" w:rsidRDefault="00382713" w:rsidP="00EE23DD">
            <w:pPr>
              <w:rPr>
                <w:i/>
                <w:color w:val="333333"/>
              </w:rPr>
            </w:pPr>
            <w:r>
              <w:rPr>
                <w:i/>
                <w:color w:val="333333"/>
              </w:rPr>
              <w:t xml:space="preserve">MSc in Data Analytics FT </w:t>
            </w:r>
          </w:p>
        </w:tc>
      </w:tr>
      <w:tr w:rsidR="00382713" w14:paraId="09E63D8B" w14:textId="77777777" w:rsidTr="00EE23DD">
        <w:tc>
          <w:tcPr>
            <w:tcW w:w="1833" w:type="dxa"/>
          </w:tcPr>
          <w:p w14:paraId="57477AEC" w14:textId="77777777" w:rsidR="00382713" w:rsidRDefault="00382713" w:rsidP="00EE23DD">
            <w:pPr>
              <w:rPr>
                <w:color w:val="333333"/>
              </w:rPr>
            </w:pPr>
            <w:r>
              <w:rPr>
                <w:b/>
                <w:color w:val="333333"/>
              </w:rPr>
              <w:t>Module Title(s)</w:t>
            </w:r>
            <w:r>
              <w:rPr>
                <w:color w:val="333333"/>
              </w:rPr>
              <w:t>:</w:t>
            </w:r>
          </w:p>
        </w:tc>
        <w:tc>
          <w:tcPr>
            <w:tcW w:w="7795" w:type="dxa"/>
            <w:gridSpan w:val="3"/>
          </w:tcPr>
          <w:p w14:paraId="6C4385F9" w14:textId="77777777" w:rsidR="00382713" w:rsidRDefault="00382713" w:rsidP="00EE23DD">
            <w:pPr>
              <w:rPr>
                <w:i/>
                <w:color w:val="333333"/>
              </w:rPr>
            </w:pPr>
            <w:r>
              <w:rPr>
                <w:i/>
                <w:color w:val="333333"/>
              </w:rPr>
              <w:t>Advanced Data Analytics</w:t>
            </w:r>
          </w:p>
          <w:p w14:paraId="7577A447" w14:textId="77777777" w:rsidR="00382713" w:rsidRDefault="00382713" w:rsidP="00EE23DD">
            <w:pPr>
              <w:rPr>
                <w:i/>
                <w:color w:val="333333"/>
              </w:rPr>
            </w:pPr>
            <w:r>
              <w:rPr>
                <w:i/>
                <w:color w:val="333333"/>
              </w:rPr>
              <w:t>Big Data Storage and Processing</w:t>
            </w:r>
          </w:p>
        </w:tc>
      </w:tr>
      <w:tr w:rsidR="00382713" w14:paraId="58AE7E7C" w14:textId="77777777" w:rsidTr="00EE23DD">
        <w:tc>
          <w:tcPr>
            <w:tcW w:w="1833" w:type="dxa"/>
          </w:tcPr>
          <w:p w14:paraId="60D3B9D0" w14:textId="77777777" w:rsidR="00382713" w:rsidRDefault="00382713" w:rsidP="00EE23DD">
            <w:pPr>
              <w:rPr>
                <w:b/>
                <w:color w:val="333333"/>
              </w:rPr>
            </w:pPr>
            <w:r>
              <w:rPr>
                <w:b/>
                <w:color w:val="333333"/>
              </w:rPr>
              <w:t>Assignment Type:</w:t>
            </w:r>
          </w:p>
        </w:tc>
        <w:tc>
          <w:tcPr>
            <w:tcW w:w="3237" w:type="dxa"/>
          </w:tcPr>
          <w:p w14:paraId="358C42DF" w14:textId="77777777" w:rsidR="00382713" w:rsidRDefault="00382713" w:rsidP="00EE23DD">
            <w:pPr>
              <w:rPr>
                <w:i/>
                <w:color w:val="333333"/>
              </w:rPr>
            </w:pPr>
            <w:r>
              <w:rPr>
                <w:i/>
                <w:color w:val="333333"/>
              </w:rPr>
              <w:t>Individual</w:t>
            </w:r>
          </w:p>
        </w:tc>
        <w:tc>
          <w:tcPr>
            <w:tcW w:w="1439" w:type="dxa"/>
          </w:tcPr>
          <w:p w14:paraId="60EE2479" w14:textId="77777777" w:rsidR="00382713" w:rsidRDefault="00382713" w:rsidP="00EE23DD">
            <w:pPr>
              <w:rPr>
                <w:color w:val="333333"/>
              </w:rPr>
            </w:pPr>
            <w:r>
              <w:rPr>
                <w:b/>
                <w:color w:val="333333"/>
              </w:rPr>
              <w:t>Weighting(s)</w:t>
            </w:r>
            <w:r>
              <w:rPr>
                <w:color w:val="333333"/>
              </w:rPr>
              <w:t>:</w:t>
            </w:r>
          </w:p>
        </w:tc>
        <w:tc>
          <w:tcPr>
            <w:tcW w:w="3119" w:type="dxa"/>
          </w:tcPr>
          <w:p w14:paraId="2AFA3064" w14:textId="77777777" w:rsidR="00382713" w:rsidRDefault="00382713" w:rsidP="00EE23DD">
            <w:pPr>
              <w:rPr>
                <w:i/>
                <w:color w:val="333333"/>
              </w:rPr>
            </w:pPr>
            <w:r>
              <w:rPr>
                <w:i/>
                <w:color w:val="333333"/>
              </w:rPr>
              <w:t>Advanced Data Analytics – 60%</w:t>
            </w:r>
          </w:p>
          <w:p w14:paraId="5B1F3E86" w14:textId="77777777" w:rsidR="00382713" w:rsidRDefault="00382713" w:rsidP="00EE23DD">
            <w:pPr>
              <w:rPr>
                <w:i/>
                <w:color w:val="333333"/>
              </w:rPr>
            </w:pPr>
            <w:r>
              <w:rPr>
                <w:i/>
                <w:color w:val="333333"/>
              </w:rPr>
              <w:t>Big Data Storage and Processing – 60%</w:t>
            </w:r>
          </w:p>
        </w:tc>
      </w:tr>
      <w:tr w:rsidR="00382713" w:rsidRPr="00CD54CC" w14:paraId="58E2152A" w14:textId="77777777" w:rsidTr="00EE23DD">
        <w:tc>
          <w:tcPr>
            <w:tcW w:w="1833" w:type="dxa"/>
          </w:tcPr>
          <w:p w14:paraId="393732CA" w14:textId="77777777" w:rsidR="00382713" w:rsidRDefault="00382713" w:rsidP="00EE23DD">
            <w:pPr>
              <w:rPr>
                <w:b/>
                <w:color w:val="333333"/>
              </w:rPr>
            </w:pPr>
            <w:r>
              <w:rPr>
                <w:b/>
                <w:color w:val="333333"/>
              </w:rPr>
              <w:t>Assignment Title:</w:t>
            </w:r>
          </w:p>
        </w:tc>
        <w:tc>
          <w:tcPr>
            <w:tcW w:w="7795" w:type="dxa"/>
            <w:gridSpan w:val="3"/>
          </w:tcPr>
          <w:p w14:paraId="15A43DC3" w14:textId="77777777" w:rsidR="00382713" w:rsidRPr="00FF66C6" w:rsidRDefault="00382713" w:rsidP="00EE23DD">
            <w:pPr>
              <w:rPr>
                <w:i/>
                <w:color w:val="333333"/>
                <w:lang w:val="es-AR"/>
              </w:rPr>
            </w:pPr>
            <w:r w:rsidRPr="00FF66C6">
              <w:rPr>
                <w:i/>
                <w:color w:val="333333"/>
                <w:lang w:val="es-AR"/>
              </w:rPr>
              <w:t>MSC_DA_BD_ADAv8 FT</w:t>
            </w:r>
          </w:p>
        </w:tc>
      </w:tr>
      <w:tr w:rsidR="00382713" w14:paraId="0A694DDB" w14:textId="77777777" w:rsidTr="00EE23DD">
        <w:tc>
          <w:tcPr>
            <w:tcW w:w="1833" w:type="dxa"/>
          </w:tcPr>
          <w:p w14:paraId="7452D65A" w14:textId="77777777" w:rsidR="00382713" w:rsidRDefault="00382713" w:rsidP="00EE23DD">
            <w:pPr>
              <w:rPr>
                <w:b/>
                <w:color w:val="333333"/>
              </w:rPr>
            </w:pPr>
            <w:r>
              <w:rPr>
                <w:b/>
                <w:color w:val="333333"/>
              </w:rPr>
              <w:t>Issue Date:</w:t>
            </w:r>
          </w:p>
        </w:tc>
        <w:tc>
          <w:tcPr>
            <w:tcW w:w="7795" w:type="dxa"/>
            <w:gridSpan w:val="3"/>
          </w:tcPr>
          <w:p w14:paraId="28F642B1" w14:textId="0DEDB8C3" w:rsidR="00382713" w:rsidRDefault="00382713" w:rsidP="00EE23DD">
            <w:pPr>
              <w:rPr>
                <w:i/>
                <w:color w:val="333333"/>
              </w:rPr>
            </w:pPr>
            <w:r>
              <w:rPr>
                <w:i/>
                <w:color w:val="333333"/>
              </w:rPr>
              <w:t>23</w:t>
            </w:r>
            <w:r>
              <w:rPr>
                <w:i/>
                <w:color w:val="333333"/>
              </w:rPr>
              <w:t>/04/2024</w:t>
            </w:r>
          </w:p>
        </w:tc>
      </w:tr>
      <w:tr w:rsidR="00382713" w14:paraId="3770BD0D" w14:textId="77777777" w:rsidTr="00EE23DD">
        <w:tc>
          <w:tcPr>
            <w:tcW w:w="1833" w:type="dxa"/>
          </w:tcPr>
          <w:p w14:paraId="04DC7DF7" w14:textId="77777777" w:rsidR="00382713" w:rsidRDefault="00382713" w:rsidP="00EE23DD">
            <w:pPr>
              <w:rPr>
                <w:b/>
                <w:color w:val="333333"/>
              </w:rPr>
            </w:pPr>
            <w:r>
              <w:rPr>
                <w:b/>
                <w:color w:val="333333"/>
              </w:rPr>
              <w:t>Due Date:</w:t>
            </w:r>
          </w:p>
        </w:tc>
        <w:tc>
          <w:tcPr>
            <w:tcW w:w="7795" w:type="dxa"/>
            <w:gridSpan w:val="3"/>
          </w:tcPr>
          <w:p w14:paraId="19D91113" w14:textId="77777777" w:rsidR="00382713" w:rsidRDefault="00382713" w:rsidP="00EE23DD">
            <w:pPr>
              <w:rPr>
                <w:i/>
                <w:color w:val="333333"/>
              </w:rPr>
            </w:pPr>
            <w:r w:rsidRPr="00227BBC">
              <w:rPr>
                <w:i/>
                <w:color w:val="333333"/>
              </w:rPr>
              <w:t>1</w:t>
            </w:r>
            <w:r>
              <w:rPr>
                <w:i/>
                <w:color w:val="333333"/>
              </w:rPr>
              <w:t>9</w:t>
            </w:r>
            <w:r w:rsidRPr="00227BBC">
              <w:rPr>
                <w:i/>
                <w:color w:val="333333"/>
              </w:rPr>
              <w:t>/0</w:t>
            </w:r>
            <w:r>
              <w:rPr>
                <w:i/>
                <w:color w:val="333333"/>
              </w:rPr>
              <w:t>5</w:t>
            </w:r>
            <w:r w:rsidRPr="00227BBC">
              <w:rPr>
                <w:i/>
                <w:color w:val="333333"/>
              </w:rPr>
              <w:t>/2024</w:t>
            </w:r>
          </w:p>
        </w:tc>
      </w:tr>
      <w:tr w:rsidR="00382713" w14:paraId="775AE6F8" w14:textId="77777777" w:rsidTr="00EE23DD">
        <w:tc>
          <w:tcPr>
            <w:tcW w:w="1833" w:type="dxa"/>
            <w:vAlign w:val="center"/>
          </w:tcPr>
          <w:p w14:paraId="7B116992" w14:textId="77777777" w:rsidR="00382713" w:rsidRDefault="00382713" w:rsidP="00EE23DD">
            <w:pPr>
              <w:rPr>
                <w:b/>
                <w:color w:val="333333"/>
              </w:rPr>
            </w:pPr>
            <w:r>
              <w:rPr>
                <w:b/>
              </w:rPr>
              <w:t>Late Submission Penalty:</w:t>
            </w:r>
          </w:p>
        </w:tc>
        <w:tc>
          <w:tcPr>
            <w:tcW w:w="7795" w:type="dxa"/>
            <w:gridSpan w:val="3"/>
          </w:tcPr>
          <w:p w14:paraId="660BFBAD" w14:textId="77777777" w:rsidR="00382713" w:rsidRDefault="00382713" w:rsidP="00EE23DD">
            <w:pPr>
              <w:jc w:val="both"/>
            </w:pPr>
            <w:r>
              <w:t xml:space="preserve">Late submissions will be accepted up to </w:t>
            </w:r>
            <w:r>
              <w:rPr>
                <w:b/>
              </w:rPr>
              <w:t>5</w:t>
            </w:r>
            <w:r>
              <w:t xml:space="preserve"> calendar days after the deadline. All late submissions are subject to a penalty of </w:t>
            </w:r>
            <w:r>
              <w:rPr>
                <w:b/>
              </w:rPr>
              <w:t>10%</w:t>
            </w:r>
            <w:r>
              <w:t xml:space="preserve"> </w:t>
            </w:r>
            <w:r>
              <w:rPr>
                <w:u w:val="single"/>
              </w:rPr>
              <w:t>of the mark awarded</w:t>
            </w:r>
            <w:r>
              <w:t>.</w:t>
            </w:r>
          </w:p>
          <w:p w14:paraId="74C2FC6D" w14:textId="77777777" w:rsidR="00382713" w:rsidRDefault="00382713" w:rsidP="00EE23DD">
            <w:pPr>
              <w:rPr>
                <w:i/>
                <w:color w:val="333333"/>
              </w:rPr>
            </w:pPr>
            <w:r>
              <w:t xml:space="preserve">Submissions received more than 5 calendar days after the deadline above </w:t>
            </w:r>
            <w:r>
              <w:rPr>
                <w:b/>
                <w:u w:val="single"/>
              </w:rPr>
              <w:t>will not</w:t>
            </w:r>
            <w:r>
              <w:t xml:space="preserve"> be accepted and a mark of 0% will be awarded. </w:t>
            </w:r>
          </w:p>
        </w:tc>
      </w:tr>
      <w:tr w:rsidR="00382713" w14:paraId="32237849" w14:textId="77777777" w:rsidTr="00EE23DD">
        <w:tc>
          <w:tcPr>
            <w:tcW w:w="1833" w:type="dxa"/>
            <w:vAlign w:val="center"/>
          </w:tcPr>
          <w:p w14:paraId="755B9E38" w14:textId="77777777" w:rsidR="00382713" w:rsidRDefault="00382713" w:rsidP="00EE23DD">
            <w:pPr>
              <w:rPr>
                <w:color w:val="333333"/>
              </w:rPr>
            </w:pPr>
            <w:r>
              <w:rPr>
                <w:b/>
              </w:rPr>
              <w:t>Method of Submission:</w:t>
            </w:r>
          </w:p>
        </w:tc>
        <w:tc>
          <w:tcPr>
            <w:tcW w:w="7795" w:type="dxa"/>
            <w:gridSpan w:val="3"/>
            <w:vAlign w:val="center"/>
          </w:tcPr>
          <w:p w14:paraId="56D1BA5C" w14:textId="77777777" w:rsidR="00382713" w:rsidRDefault="00382713" w:rsidP="00EE23DD">
            <w:pPr>
              <w:rPr>
                <w:b/>
              </w:rPr>
            </w:pPr>
            <w:r>
              <w:rPr>
                <w:b/>
              </w:rPr>
              <w:t>Moodle</w:t>
            </w:r>
          </w:p>
          <w:p w14:paraId="46E74A8A" w14:textId="77777777" w:rsidR="00382713" w:rsidRPr="00227BBC" w:rsidRDefault="00382713" w:rsidP="00EE23DD">
            <w:pPr>
              <w:rPr>
                <w:b/>
              </w:rPr>
            </w:pPr>
            <w:r>
              <w:rPr>
                <w:b/>
              </w:rPr>
              <w:t xml:space="preserve">Use the submission link on the </w:t>
            </w:r>
            <w:r w:rsidRPr="00227BBC">
              <w:rPr>
                <w:b/>
              </w:rPr>
              <w:t>Advanced Data Analytics</w:t>
            </w:r>
            <w:r>
              <w:rPr>
                <w:b/>
              </w:rPr>
              <w:t xml:space="preserve"> Module page</w:t>
            </w:r>
          </w:p>
        </w:tc>
      </w:tr>
      <w:tr w:rsidR="00382713" w14:paraId="0E81D7A8" w14:textId="77777777" w:rsidTr="00EE23DD">
        <w:tc>
          <w:tcPr>
            <w:tcW w:w="1833" w:type="dxa"/>
            <w:vAlign w:val="center"/>
          </w:tcPr>
          <w:p w14:paraId="15CA4E6E" w14:textId="77777777" w:rsidR="00382713" w:rsidRDefault="00382713" w:rsidP="00EE23DD">
            <w:pPr>
              <w:rPr>
                <w:b/>
              </w:rPr>
            </w:pPr>
            <w:r>
              <w:rPr>
                <w:b/>
              </w:rPr>
              <w:t>Instructions for Submission:</w:t>
            </w:r>
          </w:p>
        </w:tc>
        <w:tc>
          <w:tcPr>
            <w:tcW w:w="7795" w:type="dxa"/>
            <w:gridSpan w:val="3"/>
            <w:vAlign w:val="center"/>
          </w:tcPr>
          <w:p w14:paraId="0D2F977F" w14:textId="77777777" w:rsidR="00382713" w:rsidRDefault="00382713" w:rsidP="00EE23DD">
            <w:pPr>
              <w:spacing w:before="240"/>
              <w:rPr>
                <w:b/>
                <w:i/>
              </w:rPr>
            </w:pPr>
            <w:r>
              <w:rPr>
                <w:b/>
                <w:i/>
              </w:rPr>
              <w:t>Please do not ZIP your files. ALL files must be uploaded individually (to a maximum of 20 files)</w:t>
            </w:r>
          </w:p>
          <w:p w14:paraId="75D3AC30" w14:textId="77777777" w:rsidR="00382713" w:rsidRDefault="00382713" w:rsidP="00EE23DD">
            <w:pPr>
              <w:rPr>
                <w:i/>
              </w:rPr>
            </w:pPr>
            <w:r>
              <w:rPr>
                <w:i/>
              </w:rPr>
              <w:t xml:space="preserve">Expected files : Written report (word document only, NO PDF’s) ,Code files (Jupyter notebook </w:t>
            </w:r>
            <w:r w:rsidRPr="00F25C6F">
              <w:rPr>
                <w:i/>
              </w:rPr>
              <w:t>(.ipynb)</w:t>
            </w:r>
            <w:r>
              <w:rPr>
                <w:i/>
              </w:rPr>
              <w:t xml:space="preserve"> ONLY, NO PYTHON FILES), Data Files, </w:t>
            </w:r>
            <w:r w:rsidRPr="00227BBC">
              <w:rPr>
                <w:i/>
              </w:rPr>
              <w:t xml:space="preserve">Screencast for practical demonstration. </w:t>
            </w:r>
            <w:r>
              <w:rPr>
                <w:i/>
              </w:rPr>
              <w:t>Note that the maximum number of Jupyter Notebooks is 4</w:t>
            </w:r>
          </w:p>
          <w:p w14:paraId="5481B176" w14:textId="77777777" w:rsidR="00382713" w:rsidRDefault="00382713" w:rsidP="00EE23DD">
            <w:pPr>
              <w:rPr>
                <w:i/>
                <w:color w:val="333333"/>
              </w:rPr>
            </w:pPr>
          </w:p>
        </w:tc>
      </w:tr>
      <w:tr w:rsidR="00382713" w14:paraId="039AF569" w14:textId="77777777" w:rsidTr="00EE23DD">
        <w:tc>
          <w:tcPr>
            <w:tcW w:w="1833" w:type="dxa"/>
            <w:vAlign w:val="center"/>
          </w:tcPr>
          <w:p w14:paraId="263B0F11" w14:textId="77777777" w:rsidR="00382713" w:rsidRDefault="00382713" w:rsidP="00EE23DD">
            <w:pPr>
              <w:rPr>
                <w:b/>
              </w:rPr>
            </w:pPr>
            <w:r>
              <w:rPr>
                <w:b/>
              </w:rPr>
              <w:t>Feedback Method:</w:t>
            </w:r>
          </w:p>
        </w:tc>
        <w:tc>
          <w:tcPr>
            <w:tcW w:w="7795" w:type="dxa"/>
            <w:gridSpan w:val="3"/>
            <w:vAlign w:val="center"/>
          </w:tcPr>
          <w:p w14:paraId="42BDBA25" w14:textId="77777777" w:rsidR="00382713" w:rsidRDefault="00382713" w:rsidP="00EE23DD">
            <w:pPr>
              <w:rPr>
                <w:i/>
                <w:color w:val="333333"/>
              </w:rPr>
            </w:pPr>
            <w:r>
              <w:rPr>
                <w:b/>
              </w:rPr>
              <w:t>Results posted in Moodle gradebook</w:t>
            </w:r>
          </w:p>
        </w:tc>
      </w:tr>
      <w:tr w:rsidR="00382713" w14:paraId="57487AF0" w14:textId="77777777" w:rsidTr="00EE23DD">
        <w:tc>
          <w:tcPr>
            <w:tcW w:w="1833" w:type="dxa"/>
          </w:tcPr>
          <w:p w14:paraId="6AC57A0F" w14:textId="77777777" w:rsidR="00382713" w:rsidRDefault="00382713" w:rsidP="00EE23DD">
            <w:pPr>
              <w:rPr>
                <w:b/>
              </w:rPr>
            </w:pPr>
            <w:r>
              <w:rPr>
                <w:b/>
              </w:rPr>
              <w:t>Feedback Date:</w:t>
            </w:r>
          </w:p>
        </w:tc>
        <w:tc>
          <w:tcPr>
            <w:tcW w:w="7795" w:type="dxa"/>
            <w:gridSpan w:val="3"/>
          </w:tcPr>
          <w:p w14:paraId="34E88524" w14:textId="77777777" w:rsidR="00382713" w:rsidRDefault="00382713" w:rsidP="00EE23DD">
            <w:pPr>
              <w:rPr>
                <w:i/>
                <w:color w:val="333333"/>
              </w:rPr>
            </w:pPr>
            <w:r w:rsidRPr="00227BBC">
              <w:rPr>
                <w:i/>
              </w:rPr>
              <w:t>After exam board May/June 2024</w:t>
            </w:r>
          </w:p>
        </w:tc>
      </w:tr>
    </w:tbl>
    <w:p w14:paraId="7B9946B5" w14:textId="77777777" w:rsidR="00382713" w:rsidRPr="00382713" w:rsidRDefault="00382713"/>
    <w:p w14:paraId="5B50A294" w14:textId="77777777" w:rsidR="00382713" w:rsidRDefault="00382713">
      <w:pPr>
        <w:rPr>
          <w:lang w:val="en-US"/>
        </w:rPr>
      </w:pPr>
    </w:p>
    <w:p w14:paraId="6ACDA99D" w14:textId="77777777" w:rsidR="00382713" w:rsidRDefault="00382713">
      <w:pPr>
        <w:rPr>
          <w:lang w:val="en-US"/>
        </w:rPr>
      </w:pPr>
    </w:p>
    <w:p w14:paraId="284B1873" w14:textId="77777777" w:rsidR="00382713" w:rsidRDefault="00382713">
      <w:pPr>
        <w:rPr>
          <w:lang w:val="en-US"/>
        </w:rPr>
      </w:pPr>
    </w:p>
    <w:p w14:paraId="632C6E20" w14:textId="77777777" w:rsidR="00382713" w:rsidRDefault="00382713">
      <w:pPr>
        <w:rPr>
          <w:lang w:val="en-US"/>
        </w:rPr>
      </w:pPr>
    </w:p>
    <w:p w14:paraId="513CBAEE" w14:textId="77777777" w:rsidR="00382713" w:rsidRDefault="00382713">
      <w:pPr>
        <w:rPr>
          <w:lang w:val="en-US"/>
        </w:rPr>
      </w:pPr>
    </w:p>
    <w:p w14:paraId="13561964" w14:textId="77777777" w:rsidR="00382713" w:rsidRDefault="00382713">
      <w:pPr>
        <w:rPr>
          <w:lang w:val="en-US"/>
        </w:rPr>
      </w:pPr>
    </w:p>
    <w:p w14:paraId="74F57382" w14:textId="77777777" w:rsidR="00382713" w:rsidRDefault="00382713">
      <w:pPr>
        <w:rPr>
          <w:lang w:val="en-US"/>
        </w:rPr>
      </w:pPr>
    </w:p>
    <w:p w14:paraId="1C9FAC2E" w14:textId="77777777" w:rsidR="00382713" w:rsidRDefault="00382713">
      <w:pPr>
        <w:rPr>
          <w:lang w:val="en-US"/>
        </w:rPr>
      </w:pPr>
    </w:p>
    <w:p w14:paraId="0BC58876" w14:textId="77777777" w:rsidR="00382713" w:rsidRDefault="00382713">
      <w:pPr>
        <w:rPr>
          <w:lang w:val="en-US"/>
        </w:rPr>
      </w:pPr>
    </w:p>
    <w:p w14:paraId="063A6099" w14:textId="77777777" w:rsidR="00382713" w:rsidRDefault="00382713">
      <w:pPr>
        <w:rPr>
          <w:lang w:val="en-US"/>
        </w:rPr>
      </w:pPr>
    </w:p>
    <w:p w14:paraId="5CE6D644" w14:textId="77777777" w:rsidR="00382713" w:rsidRDefault="00382713">
      <w:pPr>
        <w:rPr>
          <w:lang w:val="en-US"/>
        </w:rPr>
      </w:pPr>
    </w:p>
    <w:p w14:paraId="6990BC1E" w14:textId="77777777" w:rsidR="00382713" w:rsidRDefault="00382713">
      <w:pPr>
        <w:rPr>
          <w:lang w:val="en-US"/>
        </w:rPr>
      </w:pPr>
    </w:p>
    <w:p w14:paraId="55B9021A" w14:textId="1EB6E58B" w:rsidR="005F202F" w:rsidRDefault="00B8222D">
      <w:pPr>
        <w:rPr>
          <w:lang w:val="en-US"/>
        </w:rPr>
      </w:pPr>
      <w:r>
        <w:rPr>
          <w:lang w:val="en-US"/>
        </w:rPr>
        <w:lastRenderedPageBreak/>
        <w:t xml:space="preserve">This the first </w:t>
      </w:r>
      <w:proofErr w:type="gramStart"/>
      <w:r>
        <w:rPr>
          <w:lang w:val="en-US"/>
        </w:rPr>
        <w:t>push :</w:t>
      </w:r>
      <w:proofErr w:type="gramEnd"/>
      <w:r>
        <w:rPr>
          <w:lang w:val="en-US"/>
        </w:rPr>
        <w:t xml:space="preserve"> </w:t>
      </w:r>
    </w:p>
    <w:p w14:paraId="4FD370B9" w14:textId="77777777" w:rsidR="005F202F" w:rsidRDefault="005F202F">
      <w:pPr>
        <w:rPr>
          <w:lang w:val="en-US"/>
        </w:rPr>
      </w:pPr>
    </w:p>
    <w:p w14:paraId="25E52440" w14:textId="77777777" w:rsidR="005F202F" w:rsidRDefault="005F202F">
      <w:pPr>
        <w:rPr>
          <w:lang w:val="en-US"/>
        </w:rPr>
      </w:pPr>
      <w:r>
        <w:rPr>
          <w:lang w:val="en-US"/>
        </w:rPr>
        <w:t xml:space="preserve">Command to initiate </w:t>
      </w:r>
      <w:proofErr w:type="spellStart"/>
      <w:proofErr w:type="gramStart"/>
      <w:r>
        <w:rPr>
          <w:lang w:val="en-US"/>
        </w:rPr>
        <w:t>mysql</w:t>
      </w:r>
      <w:proofErr w:type="spellEnd"/>
      <w:r>
        <w:rPr>
          <w:lang w:val="en-US"/>
        </w:rPr>
        <w:t xml:space="preserve"> :</w:t>
      </w:r>
      <w:proofErr w:type="gramEnd"/>
      <w:r>
        <w:rPr>
          <w:lang w:val="en-US"/>
        </w:rPr>
        <w:t xml:space="preserve"> </w:t>
      </w:r>
      <w:proofErr w:type="spellStart"/>
      <w:r w:rsidRPr="005F202F">
        <w:rPr>
          <w:lang w:val="en-US"/>
        </w:rPr>
        <w:t>mysql</w:t>
      </w:r>
      <w:proofErr w:type="spellEnd"/>
      <w:r w:rsidRPr="005F202F">
        <w:rPr>
          <w:lang w:val="en-US"/>
        </w:rPr>
        <w:t xml:space="preserve"> -u root -p</w:t>
      </w:r>
      <w:r>
        <w:rPr>
          <w:lang w:val="en-US"/>
        </w:rPr>
        <w:t>, it indicates that the user is “root”</w:t>
      </w:r>
    </w:p>
    <w:p w14:paraId="0C333ACB" w14:textId="77777777" w:rsidR="005F202F" w:rsidRDefault="005F202F">
      <w:pPr>
        <w:rPr>
          <w:lang w:val="en-US"/>
        </w:rPr>
      </w:pPr>
    </w:p>
    <w:p w14:paraId="6E77D1D8" w14:textId="77777777" w:rsidR="00DE1833" w:rsidRDefault="005F202F">
      <w:pPr>
        <w:rPr>
          <w:lang w:val="en-US"/>
        </w:rPr>
      </w:pPr>
      <w:r>
        <w:rPr>
          <w:lang w:val="en-US"/>
        </w:rPr>
        <w:t xml:space="preserve">After I create a database called “ca2_tweets” </w:t>
      </w:r>
    </w:p>
    <w:p w14:paraId="529A8969" w14:textId="77777777" w:rsidR="00DE1833" w:rsidRDefault="00DE1833">
      <w:pPr>
        <w:rPr>
          <w:lang w:val="en-US"/>
        </w:rPr>
      </w:pPr>
    </w:p>
    <w:p w14:paraId="54790317" w14:textId="0A13E395" w:rsidR="00A00CEA" w:rsidRDefault="00DE1833" w:rsidP="0073121B">
      <w:pPr>
        <w:rPr>
          <w:rFonts w:ascii="AppleSystemUIFont" w:hAnsi="AppleSystemUIFont" w:cs="AppleSystemUIFont"/>
          <w:kern w:val="0"/>
          <w:sz w:val="26"/>
          <w:szCs w:val="26"/>
          <w:lang w:val="en-US"/>
        </w:rPr>
      </w:pPr>
      <w:r>
        <w:rPr>
          <w:lang w:val="en-US"/>
        </w:rPr>
        <w:t xml:space="preserve">Enabling loading local with the </w:t>
      </w:r>
      <w:proofErr w:type="spellStart"/>
      <w:proofErr w:type="gramStart"/>
      <w:r>
        <w:rPr>
          <w:lang w:val="en-US"/>
        </w:rPr>
        <w:t>commandf</w:t>
      </w:r>
      <w:proofErr w:type="spellEnd"/>
      <w:r>
        <w:rPr>
          <w:lang w:val="en-US"/>
        </w:rPr>
        <w:t xml:space="preserve"> :</w:t>
      </w:r>
      <w:proofErr w:type="gramEnd"/>
      <w:r>
        <w:rPr>
          <w:lang w:val="en-US"/>
        </w:rPr>
        <w:t xml:space="preserve">  </w:t>
      </w:r>
      <w:proofErr w:type="spellStart"/>
      <w:r w:rsidRPr="00DE1833">
        <w:rPr>
          <w:lang w:val="en-US"/>
        </w:rPr>
        <w:t>sudo</w:t>
      </w:r>
      <w:proofErr w:type="spellEnd"/>
      <w:r w:rsidRPr="00DE1833">
        <w:rPr>
          <w:lang w:val="en-US"/>
        </w:rPr>
        <w:t xml:space="preserve"> nano /</w:t>
      </w:r>
      <w:proofErr w:type="spellStart"/>
      <w:r w:rsidRPr="00DE1833">
        <w:rPr>
          <w:lang w:val="en-US"/>
        </w:rPr>
        <w:t>etc</w:t>
      </w:r>
      <w:proofErr w:type="spellEnd"/>
      <w:r w:rsidRPr="00DE1833">
        <w:rPr>
          <w:lang w:val="en-US"/>
        </w:rPr>
        <w:t>/</w:t>
      </w:r>
      <w:proofErr w:type="spellStart"/>
      <w:r w:rsidRPr="00DE1833">
        <w:rPr>
          <w:lang w:val="en-US"/>
        </w:rPr>
        <w:t>mysql</w:t>
      </w:r>
      <w:proofErr w:type="spellEnd"/>
      <w:r w:rsidRPr="00DE1833">
        <w:rPr>
          <w:lang w:val="en-US"/>
        </w:rPr>
        <w:t>/</w:t>
      </w:r>
      <w:proofErr w:type="spellStart"/>
      <w:r w:rsidRPr="00DE1833">
        <w:rPr>
          <w:lang w:val="en-US"/>
        </w:rPr>
        <w:t>mysql.conf.d</w:t>
      </w:r>
      <w:proofErr w:type="spellEnd"/>
      <w:r w:rsidRPr="00DE1833">
        <w:rPr>
          <w:lang w:val="en-US"/>
        </w:rPr>
        <w:t>/</w:t>
      </w:r>
      <w:proofErr w:type="spellStart"/>
      <w:r w:rsidRPr="00DE1833">
        <w:rPr>
          <w:lang w:val="en-US"/>
        </w:rPr>
        <w:t>mysqld.cnf</w:t>
      </w:r>
      <w:proofErr w:type="spellEnd"/>
    </w:p>
    <w:p w14:paraId="41786033" w14:textId="77777777" w:rsidR="00A00CEA" w:rsidRDefault="00A00CEA" w:rsidP="00A00CEA">
      <w:pPr>
        <w:autoSpaceDE w:val="0"/>
        <w:autoSpaceDN w:val="0"/>
        <w:adjustRightInd w:val="0"/>
        <w:rPr>
          <w:rFonts w:ascii="AppleSystemUIFont" w:hAnsi="AppleSystemUIFont" w:cs="AppleSystemUIFont"/>
          <w:kern w:val="0"/>
          <w:sz w:val="26"/>
          <w:szCs w:val="26"/>
          <w:lang w:val="en-US"/>
        </w:rPr>
      </w:pPr>
    </w:p>
    <w:p w14:paraId="420F4C02" w14:textId="1CF0AF00" w:rsidR="00A00CEA" w:rsidRDefault="00BA039A" w:rsidP="00A00CEA">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Check the status of the </w:t>
      </w:r>
      <w:proofErr w:type="spellStart"/>
      <w:r>
        <w:rPr>
          <w:rFonts w:ascii="AppleSystemUIFont" w:hAnsi="AppleSystemUIFont" w:cs="AppleSystemUIFont"/>
          <w:kern w:val="0"/>
          <w:sz w:val="26"/>
          <w:szCs w:val="26"/>
          <w:lang w:val="en-US"/>
        </w:rPr>
        <w:t>mysql</w:t>
      </w:r>
      <w:proofErr w:type="spellEnd"/>
      <w:r>
        <w:rPr>
          <w:rFonts w:ascii="AppleSystemUIFont" w:hAnsi="AppleSystemUIFont" w:cs="AppleSystemUIFont"/>
          <w:kern w:val="0"/>
          <w:sz w:val="26"/>
          <w:szCs w:val="26"/>
          <w:lang w:val="en-US"/>
        </w:rPr>
        <w:t xml:space="preserve"> </w:t>
      </w:r>
      <w:proofErr w:type="gramStart"/>
      <w:r>
        <w:rPr>
          <w:rFonts w:ascii="AppleSystemUIFont" w:hAnsi="AppleSystemUIFont" w:cs="AppleSystemUIFont"/>
          <w:kern w:val="0"/>
          <w:sz w:val="26"/>
          <w:szCs w:val="26"/>
          <w:lang w:val="en-US"/>
        </w:rPr>
        <w:t>database :</w:t>
      </w:r>
      <w:proofErr w:type="gramEnd"/>
      <w:r>
        <w:rPr>
          <w:rFonts w:ascii="AppleSystemUIFont" w:hAnsi="AppleSystemUIFont" w:cs="AppleSystemUIFont"/>
          <w:kern w:val="0"/>
          <w:sz w:val="26"/>
          <w:szCs w:val="26"/>
          <w:lang w:val="en-US"/>
        </w:rPr>
        <w:t xml:space="preserve"> </w:t>
      </w:r>
    </w:p>
    <w:p w14:paraId="5FE3CD81" w14:textId="77777777" w:rsidR="00A00CEA" w:rsidRDefault="00A00CEA" w:rsidP="00A00CEA">
      <w:pPr>
        <w:autoSpaceDE w:val="0"/>
        <w:autoSpaceDN w:val="0"/>
        <w:adjustRightInd w:val="0"/>
        <w:rPr>
          <w:rFonts w:ascii="AppleSystemUIFont" w:hAnsi="AppleSystemUIFont" w:cs="AppleSystemUIFont"/>
          <w:kern w:val="0"/>
          <w:sz w:val="26"/>
          <w:szCs w:val="26"/>
          <w:lang w:val="en-US"/>
        </w:rPr>
      </w:pPr>
    </w:p>
    <w:p w14:paraId="414FB377" w14:textId="77777777" w:rsidR="00A00CEA" w:rsidRDefault="00A00CEA" w:rsidP="00A00CEA">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CREATE TABLE </w:t>
      </w:r>
      <w:proofErr w:type="spellStart"/>
      <w:r>
        <w:rPr>
          <w:rFonts w:ascii="AppleSystemUIFont" w:hAnsi="AppleSystemUIFont" w:cs="AppleSystemUIFont"/>
          <w:kern w:val="0"/>
          <w:sz w:val="26"/>
          <w:szCs w:val="26"/>
          <w:lang w:val="en-US"/>
        </w:rPr>
        <w:t>ProjectTweets</w:t>
      </w:r>
      <w:proofErr w:type="spellEnd"/>
      <w:r>
        <w:rPr>
          <w:rFonts w:ascii="AppleSystemUIFont" w:hAnsi="AppleSystemUIFont" w:cs="AppleSystemUIFont"/>
          <w:kern w:val="0"/>
          <w:sz w:val="26"/>
          <w:szCs w:val="26"/>
          <w:lang w:val="en-US"/>
        </w:rPr>
        <w:t xml:space="preserve"> (</w:t>
      </w:r>
    </w:p>
    <w:p w14:paraId="29A4C1C3" w14:textId="77777777" w:rsidR="00A00CEA" w:rsidRDefault="00A00CEA" w:rsidP="00A00CEA">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    `index` INT NOT NULL,</w:t>
      </w:r>
    </w:p>
    <w:p w14:paraId="30AA0E0A" w14:textId="77777777" w:rsidR="00A00CEA" w:rsidRDefault="00A00CEA" w:rsidP="00A00CEA">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    ids BIGINT NOT NULL,</w:t>
      </w:r>
    </w:p>
    <w:p w14:paraId="06E951F4" w14:textId="77777777" w:rsidR="00A00CEA" w:rsidRDefault="00A00CEA" w:rsidP="00A00CEA">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    `date` </w:t>
      </w:r>
      <w:proofErr w:type="gramStart"/>
      <w:r>
        <w:rPr>
          <w:rFonts w:ascii="AppleSystemUIFont" w:hAnsi="AppleSystemUIFont" w:cs="AppleSystemUIFont"/>
          <w:kern w:val="0"/>
          <w:sz w:val="26"/>
          <w:szCs w:val="26"/>
          <w:lang w:val="en-US"/>
        </w:rPr>
        <w:t>VARCHAR(</w:t>
      </w:r>
      <w:proofErr w:type="gramEnd"/>
      <w:r>
        <w:rPr>
          <w:rFonts w:ascii="AppleSystemUIFont" w:hAnsi="AppleSystemUIFont" w:cs="AppleSystemUIFont"/>
          <w:kern w:val="0"/>
          <w:sz w:val="26"/>
          <w:szCs w:val="26"/>
          <w:lang w:val="en-US"/>
        </w:rPr>
        <w:t>50) NOT NULL,</w:t>
      </w:r>
    </w:p>
    <w:p w14:paraId="3FF9B995" w14:textId="77777777" w:rsidR="00A00CEA" w:rsidRDefault="00A00CEA" w:rsidP="00A00CEA">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    flag </w:t>
      </w:r>
      <w:proofErr w:type="gramStart"/>
      <w:r>
        <w:rPr>
          <w:rFonts w:ascii="AppleSystemUIFont" w:hAnsi="AppleSystemUIFont" w:cs="AppleSystemUIFont"/>
          <w:kern w:val="0"/>
          <w:sz w:val="26"/>
          <w:szCs w:val="26"/>
          <w:lang w:val="en-US"/>
        </w:rPr>
        <w:t>VARCHAR(</w:t>
      </w:r>
      <w:proofErr w:type="gramEnd"/>
      <w:r>
        <w:rPr>
          <w:rFonts w:ascii="AppleSystemUIFont" w:hAnsi="AppleSystemUIFont" w:cs="AppleSystemUIFont"/>
          <w:kern w:val="0"/>
          <w:sz w:val="26"/>
          <w:szCs w:val="26"/>
          <w:lang w:val="en-US"/>
        </w:rPr>
        <w:t>50) NOT NULL,</w:t>
      </w:r>
    </w:p>
    <w:p w14:paraId="6A516EF4" w14:textId="77777777" w:rsidR="00A00CEA" w:rsidRDefault="00A00CEA" w:rsidP="00A00CEA">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    user </w:t>
      </w:r>
      <w:proofErr w:type="gramStart"/>
      <w:r>
        <w:rPr>
          <w:rFonts w:ascii="AppleSystemUIFont" w:hAnsi="AppleSystemUIFont" w:cs="AppleSystemUIFont"/>
          <w:kern w:val="0"/>
          <w:sz w:val="26"/>
          <w:szCs w:val="26"/>
          <w:lang w:val="en-US"/>
        </w:rPr>
        <w:t>VARCHAR(</w:t>
      </w:r>
      <w:proofErr w:type="gramEnd"/>
      <w:r>
        <w:rPr>
          <w:rFonts w:ascii="AppleSystemUIFont" w:hAnsi="AppleSystemUIFont" w:cs="AppleSystemUIFont"/>
          <w:kern w:val="0"/>
          <w:sz w:val="26"/>
          <w:szCs w:val="26"/>
          <w:lang w:val="en-US"/>
        </w:rPr>
        <w:t>50) NOT NULL,</w:t>
      </w:r>
    </w:p>
    <w:p w14:paraId="511A8113" w14:textId="77777777" w:rsidR="00A00CEA" w:rsidRDefault="00A00CEA" w:rsidP="00A00CEA">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    `text` TEXT NOT NULL,</w:t>
      </w:r>
    </w:p>
    <w:p w14:paraId="00D6881A" w14:textId="77777777" w:rsidR="00A00CEA" w:rsidRDefault="00A00CEA" w:rsidP="00A00CEA">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    PRIMARY KEY (`index`)</w:t>
      </w:r>
    </w:p>
    <w:p w14:paraId="41300AE3" w14:textId="77777777" w:rsidR="00A00CEA" w:rsidRDefault="00A00CEA" w:rsidP="00A00CEA">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w:t>
      </w:r>
    </w:p>
    <w:p w14:paraId="6B1E7E34" w14:textId="77777777" w:rsidR="00A00CEA" w:rsidRDefault="00A00CEA" w:rsidP="00A00CEA">
      <w:pPr>
        <w:autoSpaceDE w:val="0"/>
        <w:autoSpaceDN w:val="0"/>
        <w:adjustRightInd w:val="0"/>
        <w:rPr>
          <w:rFonts w:ascii="AppleSystemUIFont" w:hAnsi="AppleSystemUIFont" w:cs="AppleSystemUIFont"/>
          <w:kern w:val="0"/>
          <w:sz w:val="26"/>
          <w:szCs w:val="26"/>
          <w:lang w:val="en-US"/>
        </w:rPr>
      </w:pPr>
    </w:p>
    <w:p w14:paraId="0BDC9119" w14:textId="77777777" w:rsidR="00A00CEA" w:rsidRDefault="00A00CEA" w:rsidP="00A00CEA">
      <w:pPr>
        <w:autoSpaceDE w:val="0"/>
        <w:autoSpaceDN w:val="0"/>
        <w:adjustRightInd w:val="0"/>
        <w:rPr>
          <w:rFonts w:ascii="AppleSystemUIFont" w:hAnsi="AppleSystemUIFont" w:cs="AppleSystemUIFont"/>
          <w:kern w:val="0"/>
          <w:sz w:val="26"/>
          <w:szCs w:val="26"/>
          <w:lang w:val="en-US"/>
        </w:rPr>
      </w:pPr>
    </w:p>
    <w:p w14:paraId="42EB6958" w14:textId="27B71778" w:rsidR="00DE1833" w:rsidRDefault="00A00CEA" w:rsidP="00A00CEA">
      <w:pPr>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SELECT * FROM ca2_</w:t>
      </w:r>
      <w:proofErr w:type="gramStart"/>
      <w:r>
        <w:rPr>
          <w:rFonts w:ascii="AppleSystemUIFont" w:hAnsi="AppleSystemUIFont" w:cs="AppleSystemUIFont"/>
          <w:kern w:val="0"/>
          <w:sz w:val="26"/>
          <w:szCs w:val="26"/>
          <w:lang w:val="en-US"/>
        </w:rPr>
        <w:t>tweets.ProjectTweets</w:t>
      </w:r>
      <w:proofErr w:type="gramEnd"/>
      <w:r>
        <w:rPr>
          <w:rFonts w:ascii="AppleSystemUIFont" w:hAnsi="AppleSystemUIFont" w:cs="AppleSystemUIFont"/>
          <w:kern w:val="0"/>
          <w:sz w:val="26"/>
          <w:szCs w:val="26"/>
          <w:lang w:val="en-US"/>
        </w:rPr>
        <w:t xml:space="preserve"> LIMIT 10;</w:t>
      </w:r>
    </w:p>
    <w:p w14:paraId="296D8D7C" w14:textId="77777777" w:rsidR="00FB6772" w:rsidRDefault="00FB6772" w:rsidP="00A00CEA">
      <w:pPr>
        <w:rPr>
          <w:rFonts w:ascii="AppleSystemUIFont" w:hAnsi="AppleSystemUIFont" w:cs="AppleSystemUIFont"/>
          <w:kern w:val="0"/>
          <w:sz w:val="26"/>
          <w:szCs w:val="26"/>
          <w:lang w:val="en-US"/>
        </w:rPr>
      </w:pPr>
    </w:p>
    <w:p w14:paraId="35F17BDA" w14:textId="5947A17C" w:rsidR="00FB6772" w:rsidRDefault="00FB6772" w:rsidP="00A00CEA">
      <w:pPr>
        <w:rPr>
          <w:lang w:val="en-US"/>
        </w:rPr>
      </w:pPr>
      <w:r>
        <w:rPr>
          <w:lang w:val="en-US"/>
        </w:rPr>
        <w:t xml:space="preserve">Install locally pandas: </w:t>
      </w:r>
      <w:proofErr w:type="spellStart"/>
      <w:r w:rsidRPr="00FB6772">
        <w:rPr>
          <w:lang w:val="en-US"/>
        </w:rPr>
        <w:t>sudo</w:t>
      </w:r>
      <w:proofErr w:type="spellEnd"/>
      <w:r w:rsidRPr="00FB6772">
        <w:rPr>
          <w:lang w:val="en-US"/>
        </w:rPr>
        <w:t xml:space="preserve"> apt-get install python3-</w:t>
      </w:r>
      <w:proofErr w:type="gramStart"/>
      <w:r w:rsidRPr="00FB6772">
        <w:rPr>
          <w:lang w:val="en-US"/>
        </w:rPr>
        <w:t>pandas</w:t>
      </w:r>
      <w:proofErr w:type="gramEnd"/>
    </w:p>
    <w:p w14:paraId="26E5E825" w14:textId="01FDAB36" w:rsidR="008A5406" w:rsidRDefault="008A5406" w:rsidP="00A00CEA">
      <w:pPr>
        <w:rPr>
          <w:lang w:val="en-US"/>
        </w:rPr>
      </w:pPr>
      <w:proofErr w:type="spellStart"/>
      <w:r w:rsidRPr="008A5406">
        <w:rPr>
          <w:lang w:val="en-US"/>
        </w:rPr>
        <w:t>sudo</w:t>
      </w:r>
      <w:proofErr w:type="spellEnd"/>
      <w:r w:rsidRPr="008A5406">
        <w:rPr>
          <w:lang w:val="en-US"/>
        </w:rPr>
        <w:t xml:space="preserve"> apt-get install python3-scikit-</w:t>
      </w:r>
      <w:proofErr w:type="gramStart"/>
      <w:r w:rsidRPr="008A5406">
        <w:rPr>
          <w:lang w:val="en-US"/>
        </w:rPr>
        <w:t>learn</w:t>
      </w:r>
      <w:proofErr w:type="gramEnd"/>
    </w:p>
    <w:p w14:paraId="739AB171" w14:textId="77777777" w:rsidR="008D3AE0" w:rsidRDefault="008D3AE0" w:rsidP="008D3AE0">
      <w:pPr>
        <w:rPr>
          <w:lang w:val="en-US"/>
        </w:rPr>
      </w:pPr>
    </w:p>
    <w:p w14:paraId="6E86DBE0" w14:textId="5F3EB74D" w:rsidR="008D3AE0" w:rsidRDefault="008D3AE0" w:rsidP="008D3AE0">
      <w:pPr>
        <w:rPr>
          <w:lang w:val="en-US"/>
        </w:rPr>
      </w:pPr>
      <w:r>
        <w:rPr>
          <w:lang w:val="en-US"/>
        </w:rPr>
        <w:t xml:space="preserve">Problem </w:t>
      </w:r>
      <w:proofErr w:type="gramStart"/>
      <w:r>
        <w:rPr>
          <w:lang w:val="en-US"/>
        </w:rPr>
        <w:t>using :</w:t>
      </w:r>
      <w:proofErr w:type="gramEnd"/>
      <w:r>
        <w:rPr>
          <w:lang w:val="en-US"/>
        </w:rPr>
        <w:t xml:space="preserve"> </w:t>
      </w:r>
      <w:r w:rsidRPr="008D3AE0">
        <w:rPr>
          <w:lang w:val="en-US"/>
        </w:rPr>
        <w:t>!pip install python-</w:t>
      </w:r>
      <w:proofErr w:type="spellStart"/>
      <w:r w:rsidRPr="008D3AE0">
        <w:rPr>
          <w:lang w:val="en-US"/>
        </w:rPr>
        <w:t>dotenv</w:t>
      </w:r>
      <w:proofErr w:type="spellEnd"/>
    </w:p>
    <w:p w14:paraId="1039C62F" w14:textId="486A800E" w:rsidR="008D3AE0" w:rsidRDefault="008D3AE0" w:rsidP="008D3AE0">
      <w:pPr>
        <w:rPr>
          <w:lang w:val="en-US"/>
        </w:rPr>
      </w:pPr>
      <w:r>
        <w:rPr>
          <w:lang w:val="en-US"/>
        </w:rPr>
        <w:t>“</w:t>
      </w:r>
      <w:r w:rsidRPr="008D3AE0">
        <w:rPr>
          <w:lang w:val="en-US"/>
        </w:rPr>
        <w:t xml:space="preserve">To install Python packages system-wide, try apt </w:t>
      </w:r>
      <w:r>
        <w:rPr>
          <w:lang w:val="en-US"/>
        </w:rPr>
        <w:t xml:space="preserve">install </w:t>
      </w:r>
      <w:r w:rsidRPr="008D3AE0">
        <w:rPr>
          <w:lang w:val="en-US"/>
        </w:rPr>
        <w:t xml:space="preserve">python3-xyz, where </w:t>
      </w:r>
      <w:proofErr w:type="spellStart"/>
      <w:r w:rsidRPr="008D3AE0">
        <w:rPr>
          <w:lang w:val="en-US"/>
        </w:rPr>
        <w:t>xyz</w:t>
      </w:r>
      <w:proofErr w:type="spellEnd"/>
      <w:r w:rsidRPr="008D3AE0">
        <w:rPr>
          <w:lang w:val="en-US"/>
        </w:rPr>
        <w:t xml:space="preserve"> is the </w:t>
      </w:r>
      <w:proofErr w:type="gramStart"/>
      <w:r w:rsidRPr="008D3AE0">
        <w:rPr>
          <w:lang w:val="en-US"/>
        </w:rPr>
        <w:t>package</w:t>
      </w:r>
      <w:proofErr w:type="gramEnd"/>
      <w:r>
        <w:rPr>
          <w:lang w:val="en-US"/>
        </w:rPr>
        <w:t xml:space="preserve"> </w:t>
      </w:r>
      <w:r w:rsidRPr="008D3AE0">
        <w:rPr>
          <w:lang w:val="en-US"/>
        </w:rPr>
        <w:t>you are trying to install.</w:t>
      </w:r>
      <w:r>
        <w:rPr>
          <w:lang w:val="en-US"/>
        </w:rPr>
        <w:t xml:space="preserve">” So </w:t>
      </w:r>
      <w:proofErr w:type="spellStart"/>
      <w:r w:rsidRPr="00FB6772">
        <w:rPr>
          <w:lang w:val="en-US"/>
        </w:rPr>
        <w:t>sudo</w:t>
      </w:r>
      <w:proofErr w:type="spellEnd"/>
      <w:r w:rsidRPr="00FB6772">
        <w:rPr>
          <w:lang w:val="en-US"/>
        </w:rPr>
        <w:t xml:space="preserve"> apt-get install python3-</w:t>
      </w:r>
      <w:proofErr w:type="gramStart"/>
      <w:r>
        <w:rPr>
          <w:lang w:val="en-US"/>
        </w:rPr>
        <w:t>dotenv</w:t>
      </w:r>
      <w:proofErr w:type="gramEnd"/>
    </w:p>
    <w:p w14:paraId="79371159" w14:textId="77777777" w:rsidR="00291CA1" w:rsidRDefault="00291CA1" w:rsidP="00A00CEA">
      <w:pPr>
        <w:rPr>
          <w:lang w:val="en-US"/>
        </w:rPr>
      </w:pPr>
    </w:p>
    <w:p w14:paraId="5E377C6A" w14:textId="6DB1B92A" w:rsidR="00291CA1" w:rsidRDefault="00291CA1" w:rsidP="00A00CEA">
      <w:pPr>
        <w:rPr>
          <w:lang w:val="en-US"/>
        </w:rPr>
      </w:pPr>
      <w:r>
        <w:rPr>
          <w:lang w:val="en-US"/>
        </w:rPr>
        <w:t xml:space="preserve">Check which libraries I have in my </w:t>
      </w:r>
      <w:proofErr w:type="spellStart"/>
      <w:r>
        <w:rPr>
          <w:lang w:val="en-US"/>
        </w:rPr>
        <w:t>jupyter</w:t>
      </w:r>
      <w:proofErr w:type="spellEnd"/>
      <w:r>
        <w:rPr>
          <w:lang w:val="en-US"/>
        </w:rPr>
        <w:t xml:space="preserve"> </w:t>
      </w:r>
      <w:proofErr w:type="gramStart"/>
      <w:r>
        <w:rPr>
          <w:lang w:val="en-US"/>
        </w:rPr>
        <w:t>notebook :</w:t>
      </w:r>
      <w:proofErr w:type="gramEnd"/>
      <w:r>
        <w:rPr>
          <w:lang w:val="en-US"/>
        </w:rPr>
        <w:t xml:space="preserve"> </w:t>
      </w:r>
      <w:r w:rsidRPr="00291CA1">
        <w:rPr>
          <w:lang w:val="en-US"/>
        </w:rPr>
        <w:t>!pip list</w:t>
      </w:r>
    </w:p>
    <w:p w14:paraId="3C63D9FB" w14:textId="77777777" w:rsidR="00FB6772" w:rsidRDefault="00FB6772" w:rsidP="00A00CEA">
      <w:pPr>
        <w:rPr>
          <w:lang w:val="en-US"/>
        </w:rPr>
      </w:pPr>
    </w:p>
    <w:p w14:paraId="2B5D4B8F" w14:textId="77777777" w:rsidR="00FB6772" w:rsidRDefault="00FB6772" w:rsidP="00FB6772">
      <w:pPr>
        <w:autoSpaceDE w:val="0"/>
        <w:autoSpaceDN w:val="0"/>
        <w:adjustRightInd w:val="0"/>
        <w:rPr>
          <w:rFonts w:ascii="AppleSystemUIFont" w:hAnsi="AppleSystemUIFont" w:cs="AppleSystemUIFont"/>
          <w:b/>
          <w:bCs/>
          <w:kern w:val="0"/>
          <w:sz w:val="26"/>
          <w:szCs w:val="26"/>
          <w:lang w:val="en-US"/>
        </w:rPr>
      </w:pPr>
      <w:r>
        <w:rPr>
          <w:lang w:val="en-US"/>
        </w:rPr>
        <w:t xml:space="preserve">Before using </w:t>
      </w:r>
      <w:proofErr w:type="spellStart"/>
      <w:r>
        <w:rPr>
          <w:lang w:val="en-US"/>
        </w:rPr>
        <w:t>pyspark</w:t>
      </w:r>
      <w:proofErr w:type="spellEnd"/>
      <w:r>
        <w:rPr>
          <w:lang w:val="en-US"/>
        </w:rPr>
        <w:t>:</w:t>
      </w:r>
      <w:r>
        <w:rPr>
          <w:lang w:val="en-US"/>
        </w:rPr>
        <w:br/>
      </w:r>
      <w:r>
        <w:rPr>
          <w:lang w:val="en-US"/>
        </w:rPr>
        <w:br/>
      </w:r>
      <w:proofErr w:type="spellStart"/>
      <w:r>
        <w:rPr>
          <w:rFonts w:ascii="AppleSystemUIFont" w:hAnsi="AppleSystemUIFont" w:cs="AppleSystemUIFont"/>
          <w:b/>
          <w:bCs/>
          <w:kern w:val="0"/>
          <w:sz w:val="26"/>
          <w:szCs w:val="26"/>
          <w:lang w:val="en-US"/>
        </w:rPr>
        <w:t>jps</w:t>
      </w:r>
      <w:proofErr w:type="spellEnd"/>
    </w:p>
    <w:p w14:paraId="35286E36" w14:textId="77777777" w:rsidR="00FB6772" w:rsidRDefault="00FB6772" w:rsidP="00FB6772">
      <w:pPr>
        <w:autoSpaceDE w:val="0"/>
        <w:autoSpaceDN w:val="0"/>
        <w:adjustRightInd w:val="0"/>
        <w:rPr>
          <w:rFonts w:ascii="AppleSystemUIFont" w:hAnsi="AppleSystemUIFont" w:cs="AppleSystemUIFont"/>
          <w:b/>
          <w:bCs/>
          <w:kern w:val="0"/>
          <w:sz w:val="26"/>
          <w:szCs w:val="26"/>
          <w:lang w:val="en-US"/>
        </w:rPr>
      </w:pPr>
    </w:p>
    <w:p w14:paraId="6B18EF79" w14:textId="77777777" w:rsidR="00FB6772" w:rsidRDefault="00FB6772" w:rsidP="00FB6772">
      <w:pPr>
        <w:autoSpaceDE w:val="0"/>
        <w:autoSpaceDN w:val="0"/>
        <w:adjustRightInd w:val="0"/>
        <w:rPr>
          <w:rFonts w:ascii="AppleSystemUIFont" w:hAnsi="AppleSystemUIFont" w:cs="AppleSystemUIFont"/>
          <w:b/>
          <w:bCs/>
          <w:kern w:val="0"/>
          <w:sz w:val="26"/>
          <w:szCs w:val="26"/>
          <w:lang w:val="en-US"/>
        </w:rPr>
      </w:pPr>
      <w:r>
        <w:rPr>
          <w:rFonts w:ascii="AppleSystemUIFont" w:hAnsi="AppleSystemUIFont" w:cs="AppleSystemUIFont"/>
          <w:b/>
          <w:bCs/>
          <w:kern w:val="0"/>
          <w:sz w:val="26"/>
          <w:szCs w:val="26"/>
          <w:lang w:val="en-US"/>
        </w:rPr>
        <w:t>$start-dfs.sh</w:t>
      </w:r>
    </w:p>
    <w:p w14:paraId="36A7D757" w14:textId="77777777" w:rsidR="00FB6772" w:rsidRDefault="00FB6772" w:rsidP="00FB6772">
      <w:pPr>
        <w:autoSpaceDE w:val="0"/>
        <w:autoSpaceDN w:val="0"/>
        <w:adjustRightInd w:val="0"/>
        <w:rPr>
          <w:rFonts w:ascii="AppleSystemUIFont" w:hAnsi="AppleSystemUIFont" w:cs="AppleSystemUIFont"/>
          <w:b/>
          <w:bCs/>
          <w:kern w:val="0"/>
          <w:sz w:val="26"/>
          <w:szCs w:val="26"/>
          <w:lang w:val="en-US"/>
        </w:rPr>
      </w:pPr>
      <w:r>
        <w:rPr>
          <w:rFonts w:ascii="AppleSystemUIFont" w:hAnsi="AppleSystemUIFont" w:cs="AppleSystemUIFont"/>
          <w:b/>
          <w:bCs/>
          <w:kern w:val="0"/>
          <w:sz w:val="26"/>
          <w:szCs w:val="26"/>
          <w:lang w:val="en-US"/>
        </w:rPr>
        <w:t>$start-yarn.sh</w:t>
      </w:r>
    </w:p>
    <w:p w14:paraId="659B86FE" w14:textId="77777777" w:rsidR="00291CA1" w:rsidRDefault="00291CA1" w:rsidP="00FB6772">
      <w:pPr>
        <w:autoSpaceDE w:val="0"/>
        <w:autoSpaceDN w:val="0"/>
        <w:adjustRightInd w:val="0"/>
        <w:rPr>
          <w:rFonts w:ascii="AppleSystemUIFont" w:hAnsi="AppleSystemUIFont" w:cs="AppleSystemUIFont"/>
          <w:b/>
          <w:bCs/>
          <w:kern w:val="0"/>
          <w:sz w:val="26"/>
          <w:szCs w:val="26"/>
          <w:lang w:val="en-US"/>
        </w:rPr>
      </w:pPr>
    </w:p>
    <w:p w14:paraId="1E5F01D2" w14:textId="229B052A" w:rsidR="00291CA1" w:rsidRDefault="00291CA1" w:rsidP="00FB6772">
      <w:pPr>
        <w:autoSpaceDE w:val="0"/>
        <w:autoSpaceDN w:val="0"/>
        <w:adjustRightInd w:val="0"/>
        <w:rPr>
          <w:rFonts w:ascii="AppleSystemUIFont" w:hAnsi="AppleSystemUIFont" w:cs="AppleSystemUIFont"/>
          <w:b/>
          <w:bCs/>
          <w:kern w:val="0"/>
          <w:sz w:val="26"/>
          <w:szCs w:val="26"/>
          <w:lang w:val="en-US"/>
        </w:rPr>
      </w:pPr>
      <w:r>
        <w:rPr>
          <w:rFonts w:ascii="AppleSystemUIFont" w:hAnsi="AppleSystemUIFont" w:cs="AppleSystemUIFont"/>
          <w:b/>
          <w:bCs/>
          <w:kern w:val="0"/>
          <w:sz w:val="26"/>
          <w:szCs w:val="26"/>
          <w:lang w:val="en-US"/>
        </w:rPr>
        <w:t xml:space="preserve">To know the host </w:t>
      </w:r>
      <w:proofErr w:type="gramStart"/>
      <w:r>
        <w:rPr>
          <w:rFonts w:ascii="AppleSystemUIFont" w:hAnsi="AppleSystemUIFont" w:cs="AppleSystemUIFont"/>
          <w:b/>
          <w:bCs/>
          <w:kern w:val="0"/>
          <w:sz w:val="26"/>
          <w:szCs w:val="26"/>
          <w:lang w:val="en-US"/>
        </w:rPr>
        <w:t>name :</w:t>
      </w:r>
      <w:proofErr w:type="gramEnd"/>
      <w:r>
        <w:rPr>
          <w:rFonts w:ascii="AppleSystemUIFont" w:hAnsi="AppleSystemUIFont" w:cs="AppleSystemUIFont"/>
          <w:b/>
          <w:bCs/>
          <w:kern w:val="0"/>
          <w:sz w:val="26"/>
          <w:szCs w:val="26"/>
          <w:lang w:val="en-US"/>
        </w:rPr>
        <w:t xml:space="preserve"> </w:t>
      </w:r>
      <w:r w:rsidRPr="00291CA1">
        <w:rPr>
          <w:rFonts w:ascii="AppleSystemUIFont" w:hAnsi="AppleSystemUIFont" w:cs="AppleSystemUIFont"/>
          <w:b/>
          <w:bCs/>
          <w:kern w:val="0"/>
          <w:sz w:val="26"/>
          <w:szCs w:val="26"/>
          <w:lang w:val="en-US"/>
        </w:rPr>
        <w:t>SELECT @@hostname;</w:t>
      </w:r>
    </w:p>
    <w:p w14:paraId="5FFCEB1D" w14:textId="77777777" w:rsidR="00FB6772" w:rsidRDefault="00FB6772" w:rsidP="00FB6772">
      <w:pPr>
        <w:autoSpaceDE w:val="0"/>
        <w:autoSpaceDN w:val="0"/>
        <w:adjustRightInd w:val="0"/>
        <w:rPr>
          <w:rFonts w:ascii="AppleSystemUIFont" w:hAnsi="AppleSystemUIFont" w:cs="AppleSystemUIFont"/>
          <w:kern w:val="0"/>
          <w:sz w:val="26"/>
          <w:szCs w:val="26"/>
          <w:lang w:val="en-US"/>
        </w:rPr>
      </w:pPr>
    </w:p>
    <w:p w14:paraId="04D48E75" w14:textId="77777777" w:rsidR="00FB6772" w:rsidRDefault="00FB6772" w:rsidP="00FB6772">
      <w:pPr>
        <w:autoSpaceDE w:val="0"/>
        <w:autoSpaceDN w:val="0"/>
        <w:adjustRightInd w:val="0"/>
        <w:rPr>
          <w:rFonts w:ascii="AppleSystemUIFont" w:hAnsi="AppleSystemUIFont" w:cs="AppleSystemUIFont"/>
          <w:b/>
          <w:bCs/>
          <w:kern w:val="0"/>
          <w:sz w:val="26"/>
          <w:szCs w:val="26"/>
          <w:lang w:val="en-US"/>
        </w:rPr>
      </w:pPr>
      <w:r>
        <w:rPr>
          <w:rFonts w:ascii="AppleSystemUIFont" w:hAnsi="AppleSystemUIFont" w:cs="AppleSystemUIFont"/>
          <w:b/>
          <w:bCs/>
          <w:kern w:val="0"/>
          <w:sz w:val="26"/>
          <w:szCs w:val="26"/>
          <w:lang w:val="en-US"/>
        </w:rPr>
        <w:t>$stop-dfs.sh</w:t>
      </w:r>
    </w:p>
    <w:p w14:paraId="7F5FF99C" w14:textId="6969C697" w:rsidR="00FB6772" w:rsidRDefault="00FB6772" w:rsidP="00FB6772">
      <w:pPr>
        <w:rPr>
          <w:rFonts w:ascii="AppleSystemUIFont" w:hAnsi="AppleSystemUIFont" w:cs="AppleSystemUIFont"/>
          <w:b/>
          <w:bCs/>
          <w:kern w:val="0"/>
          <w:sz w:val="26"/>
          <w:szCs w:val="26"/>
          <w:lang w:val="en-US"/>
        </w:rPr>
      </w:pPr>
      <w:r>
        <w:rPr>
          <w:rFonts w:ascii="AppleSystemUIFont" w:hAnsi="AppleSystemUIFont" w:cs="AppleSystemUIFont"/>
          <w:b/>
          <w:bCs/>
          <w:kern w:val="0"/>
          <w:sz w:val="26"/>
          <w:szCs w:val="26"/>
          <w:lang w:val="en-US"/>
        </w:rPr>
        <w:lastRenderedPageBreak/>
        <w:t>$stop-yarn.sh</w:t>
      </w:r>
    </w:p>
    <w:p w14:paraId="2DD770DE" w14:textId="77777777" w:rsidR="000B31EB" w:rsidRDefault="000B31EB" w:rsidP="00FB6772">
      <w:pPr>
        <w:rPr>
          <w:rFonts w:ascii="AppleSystemUIFont" w:hAnsi="AppleSystemUIFont" w:cs="AppleSystemUIFont"/>
          <w:b/>
          <w:bCs/>
          <w:kern w:val="0"/>
          <w:sz w:val="26"/>
          <w:szCs w:val="26"/>
          <w:lang w:val="en-US"/>
        </w:rPr>
      </w:pPr>
    </w:p>
    <w:p w14:paraId="46BC428C" w14:textId="7389E760" w:rsidR="00914859" w:rsidRDefault="00914859" w:rsidP="00FB6772">
      <w:pPr>
        <w:rPr>
          <w:rFonts w:ascii="AppleSystemUIFont" w:hAnsi="AppleSystemUIFont" w:cs="AppleSystemUIFont"/>
          <w:b/>
          <w:bCs/>
          <w:kern w:val="0"/>
          <w:sz w:val="26"/>
          <w:szCs w:val="26"/>
          <w:lang w:val="en-US"/>
        </w:rPr>
      </w:pPr>
      <w:r>
        <w:rPr>
          <w:rFonts w:ascii="AppleSystemUIFont" w:hAnsi="AppleSystemUIFont" w:cs="AppleSystemUIFont"/>
          <w:b/>
          <w:bCs/>
          <w:kern w:val="0"/>
          <w:sz w:val="26"/>
          <w:szCs w:val="26"/>
          <w:lang w:val="en-US"/>
        </w:rPr>
        <w:t xml:space="preserve">Command to </w:t>
      </w:r>
      <w:proofErr w:type="spellStart"/>
      <w:r>
        <w:rPr>
          <w:rFonts w:ascii="AppleSystemUIFont" w:hAnsi="AppleSystemUIFont" w:cs="AppleSystemUIFont"/>
          <w:b/>
          <w:bCs/>
          <w:kern w:val="0"/>
          <w:sz w:val="26"/>
          <w:szCs w:val="26"/>
          <w:lang w:val="en-US"/>
        </w:rPr>
        <w:t>acces</w:t>
      </w:r>
      <w:proofErr w:type="spellEnd"/>
      <w:r>
        <w:rPr>
          <w:rFonts w:ascii="AppleSystemUIFont" w:hAnsi="AppleSystemUIFont" w:cs="AppleSystemUIFont"/>
          <w:b/>
          <w:bCs/>
          <w:kern w:val="0"/>
          <w:sz w:val="26"/>
          <w:szCs w:val="26"/>
          <w:lang w:val="en-US"/>
        </w:rPr>
        <w:t xml:space="preserve"> to </w:t>
      </w:r>
      <w:proofErr w:type="spellStart"/>
      <w:r>
        <w:rPr>
          <w:rFonts w:ascii="AppleSystemUIFont" w:hAnsi="AppleSystemUIFont" w:cs="AppleSystemUIFont"/>
          <w:b/>
          <w:bCs/>
          <w:kern w:val="0"/>
          <w:sz w:val="26"/>
          <w:szCs w:val="26"/>
          <w:lang w:val="en-US"/>
        </w:rPr>
        <w:t>ycsb</w:t>
      </w:r>
      <w:proofErr w:type="spellEnd"/>
      <w:r>
        <w:rPr>
          <w:rFonts w:ascii="AppleSystemUIFont" w:hAnsi="AppleSystemUIFont" w:cs="AppleSystemUIFont"/>
          <w:b/>
          <w:bCs/>
          <w:kern w:val="0"/>
          <w:sz w:val="26"/>
          <w:szCs w:val="26"/>
          <w:lang w:val="en-US"/>
        </w:rPr>
        <w:t>:</w:t>
      </w:r>
    </w:p>
    <w:p w14:paraId="28F33ADC" w14:textId="456B76E0" w:rsidR="00914859" w:rsidRDefault="00914859" w:rsidP="00FB6772">
      <w:pPr>
        <w:rPr>
          <w:rFonts w:ascii="AppleSystemUIFont" w:hAnsi="AppleSystemUIFont" w:cs="AppleSystemUIFont"/>
          <w:b/>
          <w:bCs/>
          <w:kern w:val="0"/>
          <w:sz w:val="26"/>
          <w:szCs w:val="26"/>
          <w:lang w:val="en-US"/>
        </w:rPr>
      </w:pPr>
      <w:r w:rsidRPr="00914859">
        <w:rPr>
          <w:rFonts w:ascii="AppleSystemUIFont" w:hAnsi="AppleSystemUIFont" w:cs="AppleSystemUIFont"/>
          <w:b/>
          <w:bCs/>
          <w:kern w:val="0"/>
          <w:sz w:val="26"/>
          <w:szCs w:val="26"/>
          <w:lang w:val="en-US"/>
        </w:rPr>
        <w:t>cd ycsb-0.17.0</w:t>
      </w:r>
    </w:p>
    <w:p w14:paraId="61CE864F" w14:textId="77777777" w:rsidR="00914859" w:rsidRDefault="00914859" w:rsidP="00FB6772">
      <w:pPr>
        <w:rPr>
          <w:rFonts w:ascii="AppleSystemUIFont" w:hAnsi="AppleSystemUIFont" w:cs="AppleSystemUIFont"/>
          <w:b/>
          <w:bCs/>
          <w:kern w:val="0"/>
          <w:sz w:val="26"/>
          <w:szCs w:val="26"/>
          <w:lang w:val="en-US"/>
        </w:rPr>
      </w:pPr>
    </w:p>
    <w:p w14:paraId="5C42FAD0" w14:textId="250CD509" w:rsidR="00914859" w:rsidRDefault="003E5D8B" w:rsidP="00FB6772">
      <w:pPr>
        <w:rPr>
          <w:rFonts w:ascii="AppleSystemUIFont" w:hAnsi="AppleSystemUIFont" w:cs="AppleSystemUIFont"/>
          <w:b/>
          <w:bCs/>
          <w:kern w:val="0"/>
          <w:sz w:val="26"/>
          <w:szCs w:val="26"/>
          <w:lang w:val="en-US"/>
        </w:rPr>
      </w:pPr>
      <w:r>
        <w:rPr>
          <w:rFonts w:ascii="AppleSystemUIFont" w:hAnsi="AppleSystemUIFont" w:cs="AppleSystemUIFont"/>
          <w:b/>
          <w:bCs/>
          <w:kern w:val="0"/>
          <w:sz w:val="26"/>
          <w:szCs w:val="26"/>
          <w:lang w:val="en-US"/>
        </w:rPr>
        <w:t>check</w:t>
      </w:r>
      <w:r w:rsidR="00914859">
        <w:rPr>
          <w:rFonts w:ascii="AppleSystemUIFont" w:hAnsi="AppleSystemUIFont" w:cs="AppleSystemUIFont"/>
          <w:b/>
          <w:bCs/>
          <w:kern w:val="0"/>
          <w:sz w:val="26"/>
          <w:szCs w:val="26"/>
          <w:lang w:val="en-US"/>
        </w:rPr>
        <w:t xml:space="preserve"> </w:t>
      </w:r>
      <w:proofErr w:type="spellStart"/>
      <w:proofErr w:type="gramStart"/>
      <w:r w:rsidR="00914859">
        <w:rPr>
          <w:rFonts w:ascii="AppleSystemUIFont" w:hAnsi="AppleSystemUIFont" w:cs="AppleSystemUIFont"/>
          <w:b/>
          <w:bCs/>
          <w:kern w:val="0"/>
          <w:sz w:val="26"/>
          <w:szCs w:val="26"/>
          <w:lang w:val="en-US"/>
        </w:rPr>
        <w:t>db.properties</w:t>
      </w:r>
      <w:proofErr w:type="spellEnd"/>
      <w:proofErr w:type="gramEnd"/>
      <w:r w:rsidR="00C17EA8">
        <w:rPr>
          <w:rFonts w:ascii="AppleSystemUIFont" w:hAnsi="AppleSystemUIFont" w:cs="AppleSystemUIFont"/>
          <w:b/>
          <w:bCs/>
          <w:kern w:val="0"/>
          <w:sz w:val="26"/>
          <w:szCs w:val="26"/>
          <w:lang w:val="en-US"/>
        </w:rPr>
        <w:t xml:space="preserve"> of </w:t>
      </w:r>
      <w:proofErr w:type="spellStart"/>
      <w:r w:rsidR="00C17EA8">
        <w:rPr>
          <w:rFonts w:ascii="AppleSystemUIFont" w:hAnsi="AppleSystemUIFont" w:cs="AppleSystemUIFont"/>
          <w:b/>
          <w:bCs/>
          <w:kern w:val="0"/>
          <w:sz w:val="26"/>
          <w:szCs w:val="26"/>
          <w:lang w:val="en-US"/>
        </w:rPr>
        <w:t>ycsb</w:t>
      </w:r>
      <w:proofErr w:type="spellEnd"/>
      <w:r w:rsidR="00914859">
        <w:rPr>
          <w:rFonts w:ascii="AppleSystemUIFont" w:hAnsi="AppleSystemUIFont" w:cs="AppleSystemUIFont"/>
          <w:b/>
          <w:bCs/>
          <w:kern w:val="0"/>
          <w:sz w:val="26"/>
          <w:szCs w:val="26"/>
          <w:lang w:val="en-US"/>
        </w:rPr>
        <w:t xml:space="preserve">: </w:t>
      </w:r>
      <w:r w:rsidR="00914859" w:rsidRPr="00914859">
        <w:rPr>
          <w:rFonts w:ascii="AppleSystemUIFont" w:hAnsi="AppleSystemUIFont" w:cs="AppleSystemUIFont"/>
          <w:b/>
          <w:bCs/>
          <w:kern w:val="0"/>
          <w:sz w:val="26"/>
          <w:szCs w:val="26"/>
          <w:lang w:val="en-US"/>
        </w:rPr>
        <w:t>hduser@ubuntum1:~/ycsb-0.17.0/</w:t>
      </w:r>
      <w:proofErr w:type="spellStart"/>
      <w:r w:rsidR="00914859" w:rsidRPr="00914859">
        <w:rPr>
          <w:rFonts w:ascii="AppleSystemUIFont" w:hAnsi="AppleSystemUIFont" w:cs="AppleSystemUIFont"/>
          <w:b/>
          <w:bCs/>
          <w:kern w:val="0"/>
          <w:sz w:val="26"/>
          <w:szCs w:val="26"/>
          <w:lang w:val="en-US"/>
        </w:rPr>
        <w:t>jdbc</w:t>
      </w:r>
      <w:proofErr w:type="spellEnd"/>
      <w:r w:rsidR="00914859" w:rsidRPr="00914859">
        <w:rPr>
          <w:rFonts w:ascii="AppleSystemUIFont" w:hAnsi="AppleSystemUIFont" w:cs="AppleSystemUIFont"/>
          <w:b/>
          <w:bCs/>
          <w:kern w:val="0"/>
          <w:sz w:val="26"/>
          <w:szCs w:val="26"/>
          <w:lang w:val="en-US"/>
        </w:rPr>
        <w:t>-binding/conf$ ls</w:t>
      </w:r>
    </w:p>
    <w:p w14:paraId="2A3CD68F" w14:textId="77777777" w:rsidR="003E5D8B" w:rsidRDefault="003E5D8B" w:rsidP="00FB6772">
      <w:pPr>
        <w:rPr>
          <w:rFonts w:ascii="AppleSystemUIFont" w:hAnsi="AppleSystemUIFont" w:cs="AppleSystemUIFont"/>
          <w:b/>
          <w:bCs/>
          <w:kern w:val="0"/>
          <w:sz w:val="26"/>
          <w:szCs w:val="26"/>
          <w:lang w:val="en-US"/>
        </w:rPr>
      </w:pPr>
    </w:p>
    <w:p w14:paraId="018750E5" w14:textId="668890E3" w:rsidR="003E5D8B" w:rsidRDefault="003E5D8B" w:rsidP="00FB6772">
      <w:pPr>
        <w:rPr>
          <w:rFonts w:ascii="AppleSystemUIFont" w:hAnsi="AppleSystemUIFont" w:cs="AppleSystemUIFont"/>
          <w:b/>
          <w:bCs/>
          <w:kern w:val="0"/>
          <w:sz w:val="26"/>
          <w:szCs w:val="26"/>
          <w:lang w:val="en-US"/>
        </w:rPr>
      </w:pPr>
      <w:r>
        <w:rPr>
          <w:rFonts w:ascii="AppleSystemUIFont" w:hAnsi="AppleSystemUIFont" w:cs="AppleSystemUIFont"/>
          <w:b/>
          <w:bCs/>
          <w:kern w:val="0"/>
          <w:sz w:val="26"/>
          <w:szCs w:val="26"/>
          <w:lang w:val="en-US"/>
        </w:rPr>
        <w:t xml:space="preserve">check </w:t>
      </w:r>
      <w:proofErr w:type="spellStart"/>
      <w:r>
        <w:rPr>
          <w:rFonts w:ascii="AppleSystemUIFont" w:hAnsi="AppleSystemUIFont" w:cs="AppleSystemUIFont"/>
          <w:b/>
          <w:bCs/>
          <w:kern w:val="0"/>
          <w:sz w:val="26"/>
          <w:szCs w:val="26"/>
          <w:lang w:val="en-US"/>
        </w:rPr>
        <w:t>workloadc</w:t>
      </w:r>
      <w:proofErr w:type="spellEnd"/>
      <w:r>
        <w:rPr>
          <w:rFonts w:ascii="AppleSystemUIFont" w:hAnsi="AppleSystemUIFont" w:cs="AppleSystemUIFont"/>
          <w:b/>
          <w:bCs/>
          <w:kern w:val="0"/>
          <w:sz w:val="26"/>
          <w:szCs w:val="26"/>
          <w:lang w:val="en-US"/>
        </w:rPr>
        <w:t xml:space="preserve"> with 1</w:t>
      </w:r>
      <w:r>
        <w:rPr>
          <w:rFonts w:ascii="AppleSystemUIFont" w:hAnsi="AppleSystemUIFont" w:cs="AppleSystemUIFont"/>
          <w:b/>
          <w:bCs/>
          <w:kern w:val="0"/>
          <w:sz w:val="26"/>
          <w:szCs w:val="26"/>
          <w:lang w:val="en-US"/>
        </w:rPr>
        <w:t>.</w:t>
      </w:r>
      <w:r>
        <w:rPr>
          <w:rFonts w:ascii="AppleSystemUIFont" w:hAnsi="AppleSystemUIFont" w:cs="AppleSystemUIFont"/>
          <w:b/>
          <w:bCs/>
          <w:kern w:val="0"/>
          <w:sz w:val="26"/>
          <w:szCs w:val="26"/>
          <w:lang w:val="en-US"/>
        </w:rPr>
        <w:t>000</w:t>
      </w:r>
      <w:r>
        <w:rPr>
          <w:rFonts w:ascii="AppleSystemUIFont" w:hAnsi="AppleSystemUIFont" w:cs="AppleSystemUIFont"/>
          <w:b/>
          <w:bCs/>
          <w:kern w:val="0"/>
          <w:sz w:val="26"/>
          <w:szCs w:val="26"/>
          <w:lang w:val="en-US"/>
        </w:rPr>
        <w:t xml:space="preserve">rows </w:t>
      </w:r>
      <w:r>
        <w:rPr>
          <w:rFonts w:ascii="AppleSystemUIFont" w:hAnsi="AppleSystemUIFont" w:cs="AppleSystemUIFont"/>
          <w:b/>
          <w:bCs/>
          <w:kern w:val="0"/>
          <w:sz w:val="26"/>
          <w:szCs w:val="26"/>
          <w:lang w:val="en-US"/>
        </w:rPr>
        <w:t>(</w:t>
      </w:r>
      <w:proofErr w:type="spellStart"/>
      <w:r w:rsidRPr="003E5D8B">
        <w:rPr>
          <w:rFonts w:ascii="AppleSystemUIFont" w:hAnsi="AppleSystemUIFont" w:cs="AppleSystemUIFont"/>
          <w:b/>
          <w:bCs/>
          <w:kern w:val="0"/>
          <w:sz w:val="26"/>
          <w:szCs w:val="26"/>
          <w:lang w:val="en-US"/>
        </w:rPr>
        <w:t>recordcount</w:t>
      </w:r>
      <w:proofErr w:type="spellEnd"/>
      <w:r w:rsidRPr="003E5D8B">
        <w:rPr>
          <w:rFonts w:ascii="AppleSystemUIFont" w:hAnsi="AppleSystemUIFont" w:cs="AppleSystemUIFont"/>
          <w:b/>
          <w:bCs/>
          <w:kern w:val="0"/>
          <w:sz w:val="26"/>
          <w:szCs w:val="26"/>
          <w:lang w:val="en-US"/>
        </w:rPr>
        <w:t>=1000</w:t>
      </w:r>
      <w:r>
        <w:rPr>
          <w:rFonts w:ascii="AppleSystemUIFont" w:hAnsi="AppleSystemUIFont" w:cs="AppleSystemUIFont"/>
          <w:b/>
          <w:bCs/>
          <w:kern w:val="0"/>
          <w:sz w:val="26"/>
          <w:szCs w:val="26"/>
          <w:lang w:val="en-US"/>
        </w:rPr>
        <w:t xml:space="preserve">): </w:t>
      </w:r>
      <w:r w:rsidRPr="003E5D8B">
        <w:rPr>
          <w:rFonts w:ascii="AppleSystemUIFont" w:hAnsi="AppleSystemUIFont" w:cs="AppleSystemUIFont"/>
          <w:b/>
          <w:bCs/>
          <w:kern w:val="0"/>
          <w:sz w:val="26"/>
          <w:szCs w:val="26"/>
          <w:lang w:val="en-US"/>
        </w:rPr>
        <w:t>hduser@ubuntum</w:t>
      </w:r>
      <w:proofErr w:type="gramStart"/>
      <w:r w:rsidRPr="003E5D8B">
        <w:rPr>
          <w:rFonts w:ascii="AppleSystemUIFont" w:hAnsi="AppleSystemUIFont" w:cs="AppleSystemUIFont"/>
          <w:b/>
          <w:bCs/>
          <w:kern w:val="0"/>
          <w:sz w:val="26"/>
          <w:szCs w:val="26"/>
          <w:lang w:val="en-US"/>
        </w:rPr>
        <w:t>1:~</w:t>
      </w:r>
      <w:proofErr w:type="gramEnd"/>
      <w:r w:rsidRPr="003E5D8B">
        <w:rPr>
          <w:rFonts w:ascii="AppleSystemUIFont" w:hAnsi="AppleSystemUIFont" w:cs="AppleSystemUIFont"/>
          <w:b/>
          <w:bCs/>
          <w:kern w:val="0"/>
          <w:sz w:val="26"/>
          <w:szCs w:val="26"/>
          <w:lang w:val="en-US"/>
        </w:rPr>
        <w:t xml:space="preserve">/ycsb-0.17.0/workloads$ nano </w:t>
      </w:r>
      <w:proofErr w:type="spellStart"/>
      <w:r w:rsidRPr="003E5D8B">
        <w:rPr>
          <w:rFonts w:ascii="AppleSystemUIFont" w:hAnsi="AppleSystemUIFont" w:cs="AppleSystemUIFont"/>
          <w:b/>
          <w:bCs/>
          <w:kern w:val="0"/>
          <w:sz w:val="26"/>
          <w:szCs w:val="26"/>
          <w:lang w:val="en-US"/>
        </w:rPr>
        <w:t>workloadc</w:t>
      </w:r>
      <w:proofErr w:type="spellEnd"/>
    </w:p>
    <w:p w14:paraId="3F20B5CB" w14:textId="77777777" w:rsidR="003E5D8B" w:rsidRDefault="003E5D8B" w:rsidP="00FB6772">
      <w:pPr>
        <w:rPr>
          <w:rFonts w:ascii="AppleSystemUIFont" w:hAnsi="AppleSystemUIFont" w:cs="AppleSystemUIFont"/>
          <w:b/>
          <w:bCs/>
          <w:kern w:val="0"/>
          <w:sz w:val="26"/>
          <w:szCs w:val="26"/>
          <w:lang w:val="en-US"/>
        </w:rPr>
      </w:pPr>
    </w:p>
    <w:p w14:paraId="49A056ED" w14:textId="1EA3797E" w:rsidR="003E5D8B" w:rsidRDefault="003E5D8B" w:rsidP="00FB6772">
      <w:pPr>
        <w:rPr>
          <w:rFonts w:ascii="AppleSystemUIFont" w:hAnsi="AppleSystemUIFont" w:cs="AppleSystemUIFont"/>
          <w:b/>
          <w:bCs/>
          <w:kern w:val="0"/>
          <w:sz w:val="26"/>
          <w:szCs w:val="26"/>
          <w:lang w:val="en-US"/>
        </w:rPr>
      </w:pPr>
      <w:r>
        <w:rPr>
          <w:rFonts w:ascii="AppleSystemUIFont" w:hAnsi="AppleSystemUIFont" w:cs="AppleSystemUIFont"/>
          <w:b/>
          <w:bCs/>
          <w:kern w:val="0"/>
          <w:sz w:val="26"/>
          <w:szCs w:val="26"/>
          <w:lang w:val="en-US"/>
        </w:rPr>
        <w:t xml:space="preserve">check </w:t>
      </w:r>
      <w:proofErr w:type="spellStart"/>
      <w:r>
        <w:rPr>
          <w:rFonts w:ascii="AppleSystemUIFont" w:hAnsi="AppleSystemUIFont" w:cs="AppleSystemUIFont"/>
          <w:b/>
          <w:bCs/>
          <w:kern w:val="0"/>
          <w:sz w:val="26"/>
          <w:szCs w:val="26"/>
          <w:lang w:val="en-US"/>
        </w:rPr>
        <w:t>workloada</w:t>
      </w:r>
      <w:proofErr w:type="spellEnd"/>
      <w:r>
        <w:rPr>
          <w:rFonts w:ascii="AppleSystemUIFont" w:hAnsi="AppleSystemUIFont" w:cs="AppleSystemUIFont"/>
          <w:b/>
          <w:bCs/>
          <w:kern w:val="0"/>
          <w:sz w:val="26"/>
          <w:szCs w:val="26"/>
          <w:lang w:val="en-US"/>
        </w:rPr>
        <w:t xml:space="preserve"> with 10.000 rows(</w:t>
      </w:r>
      <w:proofErr w:type="spellStart"/>
      <w:r w:rsidRPr="003E5D8B">
        <w:rPr>
          <w:rFonts w:ascii="AppleSystemUIFont" w:hAnsi="AppleSystemUIFont" w:cs="AppleSystemUIFont"/>
          <w:b/>
          <w:bCs/>
          <w:kern w:val="0"/>
          <w:sz w:val="26"/>
          <w:szCs w:val="26"/>
          <w:lang w:val="en-US"/>
        </w:rPr>
        <w:t>recordcount</w:t>
      </w:r>
      <w:proofErr w:type="spellEnd"/>
      <w:r w:rsidRPr="003E5D8B">
        <w:rPr>
          <w:rFonts w:ascii="AppleSystemUIFont" w:hAnsi="AppleSystemUIFont" w:cs="AppleSystemUIFont"/>
          <w:b/>
          <w:bCs/>
          <w:kern w:val="0"/>
          <w:sz w:val="26"/>
          <w:szCs w:val="26"/>
          <w:lang w:val="en-US"/>
        </w:rPr>
        <w:t>=10000</w:t>
      </w:r>
      <w:r>
        <w:rPr>
          <w:rFonts w:ascii="AppleSystemUIFont" w:hAnsi="AppleSystemUIFont" w:cs="AppleSystemUIFont"/>
          <w:b/>
          <w:bCs/>
          <w:kern w:val="0"/>
          <w:sz w:val="26"/>
          <w:szCs w:val="26"/>
          <w:lang w:val="en-US"/>
        </w:rPr>
        <w:t xml:space="preserve">): </w:t>
      </w:r>
      <w:r w:rsidRPr="003E5D8B">
        <w:rPr>
          <w:rFonts w:ascii="AppleSystemUIFont" w:hAnsi="AppleSystemUIFont" w:cs="AppleSystemUIFont"/>
          <w:b/>
          <w:bCs/>
          <w:kern w:val="0"/>
          <w:sz w:val="26"/>
          <w:szCs w:val="26"/>
          <w:lang w:val="en-US"/>
        </w:rPr>
        <w:t>hduser@ubuntum</w:t>
      </w:r>
      <w:proofErr w:type="gramStart"/>
      <w:r w:rsidRPr="003E5D8B">
        <w:rPr>
          <w:rFonts w:ascii="AppleSystemUIFont" w:hAnsi="AppleSystemUIFont" w:cs="AppleSystemUIFont"/>
          <w:b/>
          <w:bCs/>
          <w:kern w:val="0"/>
          <w:sz w:val="26"/>
          <w:szCs w:val="26"/>
          <w:lang w:val="en-US"/>
        </w:rPr>
        <w:t>1:~</w:t>
      </w:r>
      <w:proofErr w:type="gramEnd"/>
      <w:r w:rsidRPr="003E5D8B">
        <w:rPr>
          <w:rFonts w:ascii="AppleSystemUIFont" w:hAnsi="AppleSystemUIFont" w:cs="AppleSystemUIFont"/>
          <w:b/>
          <w:bCs/>
          <w:kern w:val="0"/>
          <w:sz w:val="26"/>
          <w:szCs w:val="26"/>
          <w:lang w:val="en-US"/>
        </w:rPr>
        <w:t xml:space="preserve">/ycsb-0.17.0/workloads$ nano </w:t>
      </w:r>
      <w:proofErr w:type="spellStart"/>
      <w:r w:rsidRPr="003E5D8B">
        <w:rPr>
          <w:rFonts w:ascii="AppleSystemUIFont" w:hAnsi="AppleSystemUIFont" w:cs="AppleSystemUIFont"/>
          <w:b/>
          <w:bCs/>
          <w:kern w:val="0"/>
          <w:sz w:val="26"/>
          <w:szCs w:val="26"/>
          <w:lang w:val="en-US"/>
        </w:rPr>
        <w:t>workloada</w:t>
      </w:r>
      <w:proofErr w:type="spellEnd"/>
    </w:p>
    <w:p w14:paraId="465D9A56" w14:textId="77777777" w:rsidR="003E5D8B" w:rsidRDefault="003E5D8B" w:rsidP="00FB6772">
      <w:pPr>
        <w:rPr>
          <w:rFonts w:ascii="AppleSystemUIFont" w:hAnsi="AppleSystemUIFont" w:cs="AppleSystemUIFont"/>
          <w:b/>
          <w:bCs/>
          <w:kern w:val="0"/>
          <w:sz w:val="26"/>
          <w:szCs w:val="26"/>
          <w:lang w:val="en-US"/>
        </w:rPr>
      </w:pPr>
    </w:p>
    <w:p w14:paraId="0673A11F" w14:textId="394C63EC" w:rsidR="003E5D8B" w:rsidRDefault="003E5D8B" w:rsidP="00FB6772">
      <w:pPr>
        <w:rPr>
          <w:rFonts w:ascii="AppleSystemUIFont" w:hAnsi="AppleSystemUIFont" w:cs="AppleSystemUIFont"/>
          <w:b/>
          <w:bCs/>
          <w:kern w:val="0"/>
          <w:sz w:val="26"/>
          <w:szCs w:val="26"/>
          <w:lang w:val="en-US"/>
        </w:rPr>
      </w:pPr>
      <w:r>
        <w:rPr>
          <w:rFonts w:ascii="AppleSystemUIFont" w:hAnsi="AppleSystemUIFont" w:cs="AppleSystemUIFont"/>
          <w:b/>
          <w:bCs/>
          <w:kern w:val="0"/>
          <w:sz w:val="26"/>
          <w:szCs w:val="26"/>
          <w:lang w:val="en-US"/>
        </w:rPr>
        <w:t xml:space="preserve">check workload with </w:t>
      </w:r>
      <w:r w:rsidR="00A6754C" w:rsidRPr="00A6754C">
        <w:rPr>
          <w:rFonts w:ascii="AppleSystemUIFont" w:hAnsi="AppleSystemUIFont" w:cs="AppleSystemUIFont"/>
          <w:b/>
          <w:bCs/>
          <w:kern w:val="0"/>
          <w:sz w:val="26"/>
          <w:szCs w:val="26"/>
          <w:lang w:val="en-US"/>
        </w:rPr>
        <w:t>487</w:t>
      </w:r>
      <w:r w:rsidR="00A6754C">
        <w:rPr>
          <w:rFonts w:ascii="AppleSystemUIFont" w:hAnsi="AppleSystemUIFont" w:cs="AppleSystemUIFont"/>
          <w:b/>
          <w:bCs/>
          <w:kern w:val="0"/>
          <w:sz w:val="26"/>
          <w:szCs w:val="26"/>
          <w:lang w:val="en-US"/>
        </w:rPr>
        <w:t>.</w:t>
      </w:r>
      <w:r w:rsidR="00A6754C" w:rsidRPr="00A6754C">
        <w:rPr>
          <w:rFonts w:ascii="AppleSystemUIFont" w:hAnsi="AppleSystemUIFont" w:cs="AppleSystemUIFont"/>
          <w:b/>
          <w:bCs/>
          <w:kern w:val="0"/>
          <w:sz w:val="26"/>
          <w:szCs w:val="26"/>
          <w:lang w:val="en-US"/>
        </w:rPr>
        <w:t>928</w:t>
      </w:r>
      <w:r w:rsidR="00A6754C" w:rsidRPr="00A6754C">
        <w:rPr>
          <w:rFonts w:ascii="AppleSystemUIFont" w:hAnsi="AppleSystemUIFont" w:cs="AppleSystemUIFont"/>
          <w:b/>
          <w:bCs/>
          <w:kern w:val="0"/>
          <w:sz w:val="26"/>
          <w:szCs w:val="26"/>
          <w:lang w:val="en-US"/>
        </w:rPr>
        <w:t xml:space="preserve"> </w:t>
      </w:r>
      <w:r>
        <w:rPr>
          <w:rFonts w:ascii="AppleSystemUIFont" w:hAnsi="AppleSystemUIFont" w:cs="AppleSystemUIFont"/>
          <w:b/>
          <w:bCs/>
          <w:kern w:val="0"/>
          <w:sz w:val="26"/>
          <w:szCs w:val="26"/>
          <w:lang w:val="en-US"/>
        </w:rPr>
        <w:t>(</w:t>
      </w:r>
      <w:proofErr w:type="spellStart"/>
      <w:r w:rsidRPr="003E5D8B">
        <w:rPr>
          <w:rFonts w:ascii="AppleSystemUIFont" w:hAnsi="AppleSystemUIFont" w:cs="AppleSystemUIFont"/>
          <w:b/>
          <w:bCs/>
          <w:kern w:val="0"/>
          <w:sz w:val="26"/>
          <w:szCs w:val="26"/>
          <w:lang w:val="en-US"/>
        </w:rPr>
        <w:t>recordcount</w:t>
      </w:r>
      <w:proofErr w:type="spellEnd"/>
      <w:r w:rsidRPr="003E5D8B">
        <w:rPr>
          <w:rFonts w:ascii="AppleSystemUIFont" w:hAnsi="AppleSystemUIFont" w:cs="AppleSystemUIFont"/>
          <w:b/>
          <w:bCs/>
          <w:kern w:val="0"/>
          <w:sz w:val="26"/>
          <w:szCs w:val="26"/>
          <w:lang w:val="en-US"/>
        </w:rPr>
        <w:t>=</w:t>
      </w:r>
      <w:r w:rsidR="00A6754C" w:rsidRPr="00A6754C">
        <w:t xml:space="preserve"> </w:t>
      </w:r>
      <w:proofErr w:type="gramStart"/>
      <w:r w:rsidR="00A6754C" w:rsidRPr="00A6754C">
        <w:rPr>
          <w:rFonts w:ascii="AppleSystemUIFont" w:hAnsi="AppleSystemUIFont" w:cs="AppleSystemUIFont"/>
          <w:b/>
          <w:bCs/>
          <w:kern w:val="0"/>
          <w:sz w:val="26"/>
          <w:szCs w:val="26"/>
          <w:lang w:val="en-US"/>
        </w:rPr>
        <w:t>487928</w:t>
      </w:r>
      <w:r>
        <w:rPr>
          <w:rFonts w:ascii="AppleSystemUIFont" w:hAnsi="AppleSystemUIFont" w:cs="AppleSystemUIFont"/>
          <w:b/>
          <w:bCs/>
          <w:kern w:val="0"/>
          <w:sz w:val="26"/>
          <w:szCs w:val="26"/>
          <w:lang w:val="en-US"/>
        </w:rPr>
        <w:t xml:space="preserve"> :</w:t>
      </w:r>
      <w:proofErr w:type="gramEnd"/>
      <w:r>
        <w:rPr>
          <w:rFonts w:ascii="AppleSystemUIFont" w:hAnsi="AppleSystemUIFont" w:cs="AppleSystemUIFont"/>
          <w:b/>
          <w:bCs/>
          <w:kern w:val="0"/>
          <w:sz w:val="26"/>
          <w:szCs w:val="26"/>
          <w:lang w:val="en-US"/>
        </w:rPr>
        <w:t xml:space="preserve"> </w:t>
      </w:r>
      <w:r w:rsidRPr="003E5D8B">
        <w:rPr>
          <w:rFonts w:ascii="AppleSystemUIFont" w:hAnsi="AppleSystemUIFont" w:cs="AppleSystemUIFont"/>
          <w:b/>
          <w:bCs/>
          <w:kern w:val="0"/>
          <w:sz w:val="26"/>
          <w:szCs w:val="26"/>
          <w:lang w:val="en-US"/>
        </w:rPr>
        <w:t xml:space="preserve">hduser@ubuntum1:~/ycsb-0.17.0/workloads$ nano </w:t>
      </w:r>
      <w:proofErr w:type="spellStart"/>
      <w:r w:rsidRPr="003E5D8B">
        <w:rPr>
          <w:rFonts w:ascii="AppleSystemUIFont" w:hAnsi="AppleSystemUIFont" w:cs="AppleSystemUIFont"/>
          <w:b/>
          <w:bCs/>
          <w:kern w:val="0"/>
          <w:sz w:val="26"/>
          <w:szCs w:val="26"/>
          <w:lang w:val="en-US"/>
        </w:rPr>
        <w:t>workloade</w:t>
      </w:r>
      <w:proofErr w:type="spellEnd"/>
    </w:p>
    <w:p w14:paraId="31686445" w14:textId="77777777" w:rsidR="00E96923" w:rsidRDefault="00E96923" w:rsidP="00FB6772">
      <w:pPr>
        <w:rPr>
          <w:rFonts w:ascii="AppleSystemUIFont" w:hAnsi="AppleSystemUIFont" w:cs="AppleSystemUIFont"/>
          <w:b/>
          <w:bCs/>
          <w:kern w:val="0"/>
          <w:sz w:val="26"/>
          <w:szCs w:val="26"/>
          <w:lang w:val="en-US"/>
        </w:rPr>
      </w:pPr>
    </w:p>
    <w:p w14:paraId="6D9D6B3B" w14:textId="71BEF532" w:rsidR="00E96923" w:rsidRDefault="00E96923" w:rsidP="00E96923">
      <w:pPr>
        <w:rPr>
          <w:rFonts w:ascii="AppleSystemUIFont" w:hAnsi="AppleSystemUIFont" w:cs="AppleSystemUIFont"/>
          <w:b/>
          <w:bCs/>
          <w:kern w:val="0"/>
          <w:sz w:val="26"/>
          <w:szCs w:val="26"/>
          <w:lang w:val="en-US"/>
        </w:rPr>
      </w:pPr>
      <w:r>
        <w:rPr>
          <w:rFonts w:ascii="AppleSystemUIFont" w:hAnsi="AppleSystemUIFont" w:cs="AppleSystemUIFont"/>
          <w:b/>
          <w:bCs/>
          <w:kern w:val="0"/>
          <w:sz w:val="26"/>
          <w:szCs w:val="26"/>
          <w:lang w:val="en-US"/>
        </w:rPr>
        <w:t xml:space="preserve">check workload with </w:t>
      </w:r>
      <w:r>
        <w:rPr>
          <w:rFonts w:ascii="AppleSystemUIFont" w:hAnsi="AppleSystemUIFont" w:cs="AppleSystemUIFont"/>
          <w:b/>
          <w:bCs/>
          <w:kern w:val="0"/>
          <w:sz w:val="26"/>
          <w:szCs w:val="26"/>
          <w:lang w:val="en-US"/>
        </w:rPr>
        <w:t>1.000.000</w:t>
      </w:r>
      <w:r w:rsidRPr="00A6754C">
        <w:rPr>
          <w:rFonts w:ascii="AppleSystemUIFont" w:hAnsi="AppleSystemUIFont" w:cs="AppleSystemUIFont"/>
          <w:b/>
          <w:bCs/>
          <w:kern w:val="0"/>
          <w:sz w:val="26"/>
          <w:szCs w:val="26"/>
          <w:lang w:val="en-US"/>
        </w:rPr>
        <w:t xml:space="preserve"> </w:t>
      </w:r>
      <w:r>
        <w:rPr>
          <w:rFonts w:ascii="AppleSystemUIFont" w:hAnsi="AppleSystemUIFont" w:cs="AppleSystemUIFont"/>
          <w:b/>
          <w:bCs/>
          <w:kern w:val="0"/>
          <w:sz w:val="26"/>
          <w:szCs w:val="26"/>
          <w:lang w:val="en-US"/>
        </w:rPr>
        <w:t>(</w:t>
      </w:r>
      <w:proofErr w:type="spellStart"/>
      <w:r w:rsidRPr="003E5D8B">
        <w:rPr>
          <w:rFonts w:ascii="AppleSystemUIFont" w:hAnsi="AppleSystemUIFont" w:cs="AppleSystemUIFont"/>
          <w:b/>
          <w:bCs/>
          <w:kern w:val="0"/>
          <w:sz w:val="26"/>
          <w:szCs w:val="26"/>
          <w:lang w:val="en-US"/>
        </w:rPr>
        <w:t>recordcount</w:t>
      </w:r>
      <w:proofErr w:type="spellEnd"/>
      <w:r w:rsidRPr="003E5D8B">
        <w:rPr>
          <w:rFonts w:ascii="AppleSystemUIFont" w:hAnsi="AppleSystemUIFont" w:cs="AppleSystemUIFont"/>
          <w:b/>
          <w:bCs/>
          <w:kern w:val="0"/>
          <w:sz w:val="26"/>
          <w:szCs w:val="26"/>
          <w:lang w:val="en-US"/>
        </w:rPr>
        <w:t>=</w:t>
      </w:r>
      <w:r w:rsidRPr="00A6754C">
        <w:t xml:space="preserve"> </w:t>
      </w:r>
      <w:proofErr w:type="gramStart"/>
      <w:r>
        <w:rPr>
          <w:rFonts w:ascii="AppleSystemUIFont" w:hAnsi="AppleSystemUIFont" w:cs="AppleSystemUIFont"/>
          <w:b/>
          <w:bCs/>
          <w:kern w:val="0"/>
          <w:sz w:val="26"/>
          <w:szCs w:val="26"/>
          <w:lang w:val="en-US"/>
        </w:rPr>
        <w:t>1000000</w:t>
      </w:r>
      <w:r>
        <w:rPr>
          <w:rFonts w:ascii="AppleSystemUIFont" w:hAnsi="AppleSystemUIFont" w:cs="AppleSystemUIFont"/>
          <w:b/>
          <w:bCs/>
          <w:kern w:val="0"/>
          <w:sz w:val="26"/>
          <w:szCs w:val="26"/>
          <w:lang w:val="en-US"/>
        </w:rPr>
        <w:t xml:space="preserve"> :</w:t>
      </w:r>
      <w:proofErr w:type="gramEnd"/>
      <w:r>
        <w:rPr>
          <w:rFonts w:ascii="AppleSystemUIFont" w:hAnsi="AppleSystemUIFont" w:cs="AppleSystemUIFont"/>
          <w:b/>
          <w:bCs/>
          <w:kern w:val="0"/>
          <w:sz w:val="26"/>
          <w:szCs w:val="26"/>
          <w:lang w:val="en-US"/>
        </w:rPr>
        <w:t xml:space="preserve"> </w:t>
      </w:r>
      <w:r w:rsidRPr="003E5D8B">
        <w:rPr>
          <w:rFonts w:ascii="AppleSystemUIFont" w:hAnsi="AppleSystemUIFont" w:cs="AppleSystemUIFont"/>
          <w:b/>
          <w:bCs/>
          <w:kern w:val="0"/>
          <w:sz w:val="26"/>
          <w:szCs w:val="26"/>
          <w:lang w:val="en-US"/>
        </w:rPr>
        <w:t xml:space="preserve">hduser@ubuntum1:~/ycsb-0.17.0/workloads$ nano </w:t>
      </w:r>
      <w:proofErr w:type="spellStart"/>
      <w:r w:rsidRPr="003E5D8B">
        <w:rPr>
          <w:rFonts w:ascii="AppleSystemUIFont" w:hAnsi="AppleSystemUIFont" w:cs="AppleSystemUIFont"/>
          <w:b/>
          <w:bCs/>
          <w:kern w:val="0"/>
          <w:sz w:val="26"/>
          <w:szCs w:val="26"/>
          <w:lang w:val="en-US"/>
        </w:rPr>
        <w:t>workload</w:t>
      </w:r>
      <w:r>
        <w:rPr>
          <w:rFonts w:ascii="AppleSystemUIFont" w:hAnsi="AppleSystemUIFont" w:cs="AppleSystemUIFont"/>
          <w:b/>
          <w:bCs/>
          <w:kern w:val="0"/>
          <w:sz w:val="26"/>
          <w:szCs w:val="26"/>
          <w:lang w:val="en-US"/>
        </w:rPr>
        <w:t>d</w:t>
      </w:r>
      <w:proofErr w:type="spellEnd"/>
    </w:p>
    <w:p w14:paraId="5A0E31E8" w14:textId="77777777" w:rsidR="00E96923" w:rsidRDefault="00E96923" w:rsidP="00FB6772">
      <w:pPr>
        <w:rPr>
          <w:rFonts w:ascii="AppleSystemUIFont" w:hAnsi="AppleSystemUIFont" w:cs="AppleSystemUIFont"/>
          <w:b/>
          <w:bCs/>
          <w:kern w:val="0"/>
          <w:sz w:val="26"/>
          <w:szCs w:val="26"/>
          <w:lang w:val="en-US"/>
        </w:rPr>
      </w:pPr>
    </w:p>
    <w:p w14:paraId="573B6647" w14:textId="77777777" w:rsidR="00E96923" w:rsidRDefault="00E96923" w:rsidP="00FB6772">
      <w:pPr>
        <w:rPr>
          <w:rFonts w:ascii="AppleSystemUIFont" w:hAnsi="AppleSystemUIFont" w:cs="AppleSystemUIFont"/>
          <w:b/>
          <w:bCs/>
          <w:kern w:val="0"/>
          <w:sz w:val="26"/>
          <w:szCs w:val="26"/>
          <w:lang w:val="en-US"/>
        </w:rPr>
      </w:pPr>
    </w:p>
    <w:p w14:paraId="632960A2" w14:textId="77777777" w:rsidR="00E96923" w:rsidRDefault="00E96923" w:rsidP="00FB6772">
      <w:pPr>
        <w:rPr>
          <w:rFonts w:ascii="AppleSystemUIFont" w:hAnsi="AppleSystemUIFont" w:cs="AppleSystemUIFont"/>
          <w:b/>
          <w:bCs/>
          <w:kern w:val="0"/>
          <w:sz w:val="26"/>
          <w:szCs w:val="26"/>
          <w:lang w:val="en-US"/>
        </w:rPr>
      </w:pPr>
    </w:p>
    <w:p w14:paraId="015490C0" w14:textId="77777777" w:rsidR="003E5D8B" w:rsidRDefault="003E5D8B" w:rsidP="00FB6772">
      <w:pPr>
        <w:rPr>
          <w:rFonts w:ascii="AppleSystemUIFont" w:hAnsi="AppleSystemUIFont" w:cs="AppleSystemUIFont"/>
          <w:b/>
          <w:bCs/>
          <w:kern w:val="0"/>
          <w:sz w:val="26"/>
          <w:szCs w:val="26"/>
          <w:lang w:val="en-US"/>
        </w:rPr>
      </w:pPr>
    </w:p>
    <w:p w14:paraId="5A4D31CB" w14:textId="77777777" w:rsidR="00C64896" w:rsidRDefault="00C64896" w:rsidP="00C64896">
      <w:pPr>
        <w:rPr>
          <w:lang w:val="en-US"/>
        </w:rPr>
      </w:pPr>
      <w:r>
        <w:rPr>
          <w:lang w:val="en-US"/>
        </w:rPr>
        <w:t xml:space="preserve">Check the number of rows in </w:t>
      </w:r>
      <w:proofErr w:type="spellStart"/>
      <w:r w:rsidRPr="00C64896">
        <w:rPr>
          <w:highlight w:val="green"/>
          <w:lang w:val="en-US"/>
        </w:rPr>
        <w:t>mysql</w:t>
      </w:r>
      <w:proofErr w:type="spellEnd"/>
      <w:r>
        <w:rPr>
          <w:lang w:val="en-US"/>
        </w:rPr>
        <w:t>:</w:t>
      </w:r>
      <w:r>
        <w:rPr>
          <w:lang w:val="en-US"/>
        </w:rPr>
        <w:br/>
      </w:r>
      <w:r w:rsidRPr="007A572C">
        <w:rPr>
          <w:lang w:val="en-US"/>
        </w:rPr>
        <w:t xml:space="preserve">SELECT </w:t>
      </w:r>
      <w:proofErr w:type="gramStart"/>
      <w:r w:rsidRPr="007A572C">
        <w:rPr>
          <w:lang w:val="en-US"/>
        </w:rPr>
        <w:t>COUNT(</w:t>
      </w:r>
      <w:proofErr w:type="gramEnd"/>
      <w:r w:rsidRPr="007A572C">
        <w:rPr>
          <w:lang w:val="en-US"/>
        </w:rPr>
        <w:t xml:space="preserve">*) FROM </w:t>
      </w:r>
      <w:proofErr w:type="spellStart"/>
      <w:r w:rsidRPr="007A572C">
        <w:rPr>
          <w:lang w:val="en-US"/>
        </w:rPr>
        <w:t>usertable</w:t>
      </w:r>
      <w:proofErr w:type="spellEnd"/>
      <w:r w:rsidRPr="007A572C">
        <w:rPr>
          <w:lang w:val="en-US"/>
        </w:rPr>
        <w:t>;</w:t>
      </w:r>
    </w:p>
    <w:p w14:paraId="5E7C10DC" w14:textId="77777777" w:rsidR="00C64896" w:rsidRDefault="00C64896" w:rsidP="00C64896">
      <w:pPr>
        <w:rPr>
          <w:lang w:val="en-US"/>
        </w:rPr>
      </w:pPr>
    </w:p>
    <w:p w14:paraId="589FB923" w14:textId="77777777" w:rsidR="00C64896" w:rsidRDefault="00C64896" w:rsidP="00C64896">
      <w:pPr>
        <w:rPr>
          <w:lang w:val="en-US"/>
        </w:rPr>
      </w:pPr>
      <w:r>
        <w:rPr>
          <w:lang w:val="en-US"/>
        </w:rPr>
        <w:t xml:space="preserve">Delete all rows int the table </w:t>
      </w:r>
      <w:proofErr w:type="spellStart"/>
      <w:r>
        <w:rPr>
          <w:lang w:val="en-US"/>
        </w:rPr>
        <w:t>usertable</w:t>
      </w:r>
      <w:proofErr w:type="spellEnd"/>
      <w:r>
        <w:rPr>
          <w:lang w:val="en-US"/>
        </w:rPr>
        <w:t>:</w:t>
      </w:r>
      <w:r>
        <w:rPr>
          <w:lang w:val="en-US"/>
        </w:rPr>
        <w:br/>
      </w:r>
      <w:r>
        <w:rPr>
          <w:rFonts w:ascii="Helvetica" w:hAnsi="Helvetica" w:cs="Helvetica"/>
          <w:color w:val="000000"/>
          <w:kern w:val="0"/>
          <w:sz w:val="22"/>
          <w:szCs w:val="22"/>
          <w:lang w:val="en-US"/>
        </w:rPr>
        <w:t xml:space="preserve">delete from </w:t>
      </w:r>
      <w:proofErr w:type="spellStart"/>
      <w:proofErr w:type="gramStart"/>
      <w:r>
        <w:rPr>
          <w:rFonts w:ascii="Helvetica" w:hAnsi="Helvetica" w:cs="Helvetica"/>
          <w:color w:val="000000"/>
          <w:kern w:val="0"/>
          <w:sz w:val="22"/>
          <w:szCs w:val="22"/>
          <w:lang w:val="en-US"/>
        </w:rPr>
        <w:t>usertable</w:t>
      </w:r>
      <w:proofErr w:type="spellEnd"/>
      <w:r>
        <w:rPr>
          <w:rFonts w:ascii="Helvetica" w:hAnsi="Helvetica" w:cs="Helvetica"/>
          <w:color w:val="000000"/>
          <w:kern w:val="0"/>
          <w:sz w:val="22"/>
          <w:szCs w:val="22"/>
          <w:lang w:val="en-US"/>
        </w:rPr>
        <w:t>;</w:t>
      </w:r>
      <w:proofErr w:type="gramEnd"/>
    </w:p>
    <w:p w14:paraId="4E0CC0CC" w14:textId="77777777" w:rsidR="00C64896" w:rsidRDefault="00C64896" w:rsidP="00FB6772">
      <w:pPr>
        <w:rPr>
          <w:rFonts w:ascii="AppleSystemUIFont" w:hAnsi="AppleSystemUIFont" w:cs="AppleSystemUIFont"/>
          <w:b/>
          <w:bCs/>
          <w:kern w:val="0"/>
          <w:sz w:val="26"/>
          <w:szCs w:val="26"/>
          <w:lang w:val="en-US"/>
        </w:rPr>
      </w:pPr>
    </w:p>
    <w:p w14:paraId="42DC8CD6" w14:textId="77777777" w:rsidR="00914859" w:rsidRDefault="00914859" w:rsidP="00FB6772">
      <w:pPr>
        <w:rPr>
          <w:rFonts w:ascii="AppleSystemUIFont" w:hAnsi="AppleSystemUIFont" w:cs="AppleSystemUIFont"/>
          <w:b/>
          <w:bCs/>
          <w:kern w:val="0"/>
          <w:sz w:val="26"/>
          <w:szCs w:val="26"/>
          <w:lang w:val="en-US"/>
        </w:rPr>
      </w:pPr>
    </w:p>
    <w:p w14:paraId="0B1DCD60" w14:textId="5EEA43D1" w:rsidR="00C64896" w:rsidRDefault="00C64896" w:rsidP="00C64896">
      <w:pPr>
        <w:rPr>
          <w:lang w:val="en-US"/>
        </w:rPr>
      </w:pPr>
      <w:r>
        <w:rPr>
          <w:lang w:val="en-US"/>
        </w:rPr>
        <w:t xml:space="preserve">Command to use </w:t>
      </w:r>
      <w:proofErr w:type="spellStart"/>
      <w:r>
        <w:rPr>
          <w:lang w:val="en-US"/>
        </w:rPr>
        <w:t>workload</w:t>
      </w:r>
      <w:r w:rsidR="00A027D9">
        <w:rPr>
          <w:lang w:val="en-US"/>
        </w:rPr>
        <w:t>c</w:t>
      </w:r>
      <w:proofErr w:type="spellEnd"/>
      <w:r>
        <w:rPr>
          <w:lang w:val="en-US"/>
        </w:rPr>
        <w:t xml:space="preserve"> with 1</w:t>
      </w:r>
      <w:r>
        <w:rPr>
          <w:lang w:val="en-US"/>
        </w:rPr>
        <w:t>.00</w:t>
      </w:r>
      <w:r>
        <w:rPr>
          <w:lang w:val="en-US"/>
        </w:rPr>
        <w:t xml:space="preserve">0 units in </w:t>
      </w:r>
      <w:proofErr w:type="spellStart"/>
      <w:r w:rsidRPr="00C17EA8">
        <w:rPr>
          <w:highlight w:val="green"/>
          <w:lang w:val="en-US"/>
        </w:rPr>
        <w:t>mysql</w:t>
      </w:r>
      <w:proofErr w:type="spellEnd"/>
      <w:r>
        <w:rPr>
          <w:lang w:val="en-US"/>
        </w:rPr>
        <w:t xml:space="preserve"> (text file):</w:t>
      </w:r>
      <w:r>
        <w:rPr>
          <w:lang w:val="en-US"/>
        </w:rPr>
        <w:br/>
      </w:r>
      <w:r w:rsidRPr="00C64896">
        <w:rPr>
          <w:lang w:val="en-US"/>
        </w:rPr>
        <w:t>hduser@ubuntum</w:t>
      </w:r>
      <w:proofErr w:type="gramStart"/>
      <w:r w:rsidRPr="00C64896">
        <w:rPr>
          <w:lang w:val="en-US"/>
        </w:rPr>
        <w:t>1:~</w:t>
      </w:r>
      <w:proofErr w:type="gramEnd"/>
      <w:r w:rsidRPr="00C64896">
        <w:rPr>
          <w:lang w:val="en-US"/>
        </w:rPr>
        <w:t>/ycsb-0.17.0</w:t>
      </w:r>
      <w:r>
        <w:rPr>
          <w:lang w:val="en-US"/>
        </w:rPr>
        <w:t>$</w:t>
      </w:r>
      <w:r w:rsidRPr="005D60D6">
        <w:rPr>
          <w:lang w:val="en-US"/>
        </w:rPr>
        <w:t xml:space="preserve">./bin/ycsb.sh load </w:t>
      </w:r>
      <w:proofErr w:type="spellStart"/>
      <w:r w:rsidRPr="005D60D6">
        <w:rPr>
          <w:lang w:val="en-US"/>
        </w:rPr>
        <w:t>jdbc</w:t>
      </w:r>
      <w:proofErr w:type="spellEnd"/>
      <w:r w:rsidRPr="005D60D6">
        <w:rPr>
          <w:lang w:val="en-US"/>
        </w:rPr>
        <w:t xml:space="preserve"> -P ./</w:t>
      </w:r>
      <w:proofErr w:type="spellStart"/>
      <w:r w:rsidRPr="005D60D6">
        <w:rPr>
          <w:lang w:val="en-US"/>
        </w:rPr>
        <w:t>jdbc</w:t>
      </w:r>
      <w:proofErr w:type="spellEnd"/>
      <w:r w:rsidRPr="005D60D6">
        <w:rPr>
          <w:lang w:val="en-US"/>
        </w:rPr>
        <w:t>-binding/conf/</w:t>
      </w:r>
      <w:proofErr w:type="spellStart"/>
      <w:r w:rsidRPr="005D60D6">
        <w:rPr>
          <w:lang w:val="en-US"/>
        </w:rPr>
        <w:t>db.properties</w:t>
      </w:r>
      <w:proofErr w:type="spellEnd"/>
      <w:r w:rsidRPr="005D60D6">
        <w:rPr>
          <w:lang w:val="en-US"/>
        </w:rPr>
        <w:t xml:space="preserve"> -P workloads/</w:t>
      </w:r>
      <w:proofErr w:type="spellStart"/>
      <w:r w:rsidRPr="005D60D6">
        <w:rPr>
          <w:lang w:val="en-US"/>
        </w:rPr>
        <w:t>workload</w:t>
      </w:r>
      <w:r>
        <w:rPr>
          <w:lang w:val="en-US"/>
        </w:rPr>
        <w:t>c</w:t>
      </w:r>
      <w:proofErr w:type="spellEnd"/>
      <w:r w:rsidRPr="005D60D6">
        <w:rPr>
          <w:lang w:val="en-US"/>
        </w:rPr>
        <w:t xml:space="preserve"> &gt; /home/</w:t>
      </w:r>
      <w:proofErr w:type="spellStart"/>
      <w:r w:rsidRPr="005D60D6">
        <w:rPr>
          <w:lang w:val="en-US"/>
        </w:rPr>
        <w:t>hduser</w:t>
      </w:r>
      <w:proofErr w:type="spellEnd"/>
      <w:r w:rsidRPr="005D60D6">
        <w:rPr>
          <w:lang w:val="en-US"/>
        </w:rPr>
        <w:t>/outputMySQL_WORKLOAD</w:t>
      </w:r>
      <w:r>
        <w:rPr>
          <w:lang w:val="en-US"/>
        </w:rPr>
        <w:t>C</w:t>
      </w:r>
      <w:r>
        <w:rPr>
          <w:lang w:val="en-US"/>
        </w:rPr>
        <w:t>_1000</w:t>
      </w:r>
      <w:r w:rsidRPr="005D60D6">
        <w:rPr>
          <w:lang w:val="en-US"/>
        </w:rPr>
        <w:t>.txt</w:t>
      </w:r>
    </w:p>
    <w:p w14:paraId="10CDBB4D" w14:textId="77777777" w:rsidR="00C64896" w:rsidRDefault="00C64896" w:rsidP="00FB6772">
      <w:pPr>
        <w:rPr>
          <w:rFonts w:ascii="AppleSystemUIFont" w:hAnsi="AppleSystemUIFont" w:cs="AppleSystemUIFont"/>
          <w:b/>
          <w:bCs/>
          <w:kern w:val="0"/>
          <w:sz w:val="26"/>
          <w:szCs w:val="26"/>
          <w:lang w:val="en-US"/>
        </w:rPr>
      </w:pPr>
    </w:p>
    <w:p w14:paraId="25716AE0" w14:textId="77777777" w:rsidR="00C64896" w:rsidRDefault="00C64896" w:rsidP="00FB6772">
      <w:pPr>
        <w:rPr>
          <w:rFonts w:ascii="AppleSystemUIFont" w:hAnsi="AppleSystemUIFont" w:cs="AppleSystemUIFont"/>
          <w:b/>
          <w:bCs/>
          <w:kern w:val="0"/>
          <w:sz w:val="26"/>
          <w:szCs w:val="26"/>
          <w:lang w:val="en-US"/>
        </w:rPr>
      </w:pPr>
    </w:p>
    <w:p w14:paraId="561B5684" w14:textId="6D9361F1" w:rsidR="005D60D6" w:rsidRDefault="000B31EB" w:rsidP="00FB6772">
      <w:pPr>
        <w:rPr>
          <w:lang w:val="en-US"/>
        </w:rPr>
      </w:pPr>
      <w:r>
        <w:rPr>
          <w:lang w:val="en-US"/>
        </w:rPr>
        <w:t xml:space="preserve">Command to </w:t>
      </w:r>
      <w:r w:rsidR="00C64896">
        <w:rPr>
          <w:lang w:val="en-US"/>
        </w:rPr>
        <w:t>use</w:t>
      </w:r>
      <w:r>
        <w:rPr>
          <w:lang w:val="en-US"/>
        </w:rPr>
        <w:t xml:space="preserve"> </w:t>
      </w:r>
      <w:proofErr w:type="spellStart"/>
      <w:r>
        <w:rPr>
          <w:lang w:val="en-US"/>
        </w:rPr>
        <w:t>workload</w:t>
      </w:r>
      <w:r w:rsidR="00C64896">
        <w:rPr>
          <w:lang w:val="en-US"/>
        </w:rPr>
        <w:t>a</w:t>
      </w:r>
      <w:proofErr w:type="spellEnd"/>
      <w:r>
        <w:rPr>
          <w:lang w:val="en-US"/>
        </w:rPr>
        <w:t xml:space="preserve"> with 10</w:t>
      </w:r>
      <w:r w:rsidR="00C64896">
        <w:rPr>
          <w:lang w:val="en-US"/>
        </w:rPr>
        <w:t>.</w:t>
      </w:r>
      <w:r>
        <w:rPr>
          <w:lang w:val="en-US"/>
        </w:rPr>
        <w:t>00</w:t>
      </w:r>
      <w:r w:rsidR="00C64896">
        <w:rPr>
          <w:lang w:val="en-US"/>
        </w:rPr>
        <w:t>0</w:t>
      </w:r>
      <w:r>
        <w:rPr>
          <w:lang w:val="en-US"/>
        </w:rPr>
        <w:t xml:space="preserve"> units </w:t>
      </w:r>
      <w:r w:rsidR="00C17EA8">
        <w:rPr>
          <w:lang w:val="en-US"/>
        </w:rPr>
        <w:t xml:space="preserve">in </w:t>
      </w:r>
      <w:proofErr w:type="spellStart"/>
      <w:r w:rsidR="00C17EA8" w:rsidRPr="00C17EA8">
        <w:rPr>
          <w:highlight w:val="green"/>
          <w:lang w:val="en-US"/>
        </w:rPr>
        <w:t>mysql</w:t>
      </w:r>
      <w:proofErr w:type="spellEnd"/>
      <w:r w:rsidR="00C64896">
        <w:rPr>
          <w:lang w:val="en-US"/>
        </w:rPr>
        <w:t xml:space="preserve"> (text file)</w:t>
      </w:r>
      <w:r>
        <w:rPr>
          <w:lang w:val="en-US"/>
        </w:rPr>
        <w:t>:</w:t>
      </w:r>
      <w:r w:rsidR="005D60D6">
        <w:rPr>
          <w:lang w:val="en-US"/>
        </w:rPr>
        <w:br/>
      </w:r>
      <w:r w:rsidR="00C64896" w:rsidRPr="00C64896">
        <w:rPr>
          <w:lang w:val="en-US"/>
        </w:rPr>
        <w:t>hduser@ubuntum</w:t>
      </w:r>
      <w:proofErr w:type="gramStart"/>
      <w:r w:rsidR="00C64896" w:rsidRPr="00C64896">
        <w:rPr>
          <w:lang w:val="en-US"/>
        </w:rPr>
        <w:t>1:~</w:t>
      </w:r>
      <w:proofErr w:type="gramEnd"/>
      <w:r w:rsidR="00C64896" w:rsidRPr="00C64896">
        <w:rPr>
          <w:lang w:val="en-US"/>
        </w:rPr>
        <w:t>/ycsb-0.17.0</w:t>
      </w:r>
      <w:r w:rsidR="00C64896">
        <w:rPr>
          <w:lang w:val="en-US"/>
        </w:rPr>
        <w:t>$</w:t>
      </w:r>
      <w:r w:rsidR="005D60D6" w:rsidRPr="005D60D6">
        <w:rPr>
          <w:lang w:val="en-US"/>
        </w:rPr>
        <w:t xml:space="preserve">./bin/ycsb.sh load </w:t>
      </w:r>
      <w:proofErr w:type="spellStart"/>
      <w:r w:rsidR="005D60D6" w:rsidRPr="005D60D6">
        <w:rPr>
          <w:lang w:val="en-US"/>
        </w:rPr>
        <w:t>jdbc</w:t>
      </w:r>
      <w:proofErr w:type="spellEnd"/>
      <w:r w:rsidR="005D60D6" w:rsidRPr="005D60D6">
        <w:rPr>
          <w:lang w:val="en-US"/>
        </w:rPr>
        <w:t xml:space="preserve"> -P ./</w:t>
      </w:r>
      <w:proofErr w:type="spellStart"/>
      <w:r w:rsidR="005D60D6" w:rsidRPr="005D60D6">
        <w:rPr>
          <w:lang w:val="en-US"/>
        </w:rPr>
        <w:t>jdbc</w:t>
      </w:r>
      <w:proofErr w:type="spellEnd"/>
      <w:r w:rsidR="005D60D6" w:rsidRPr="005D60D6">
        <w:rPr>
          <w:lang w:val="en-US"/>
        </w:rPr>
        <w:t>-binding/conf/</w:t>
      </w:r>
      <w:proofErr w:type="spellStart"/>
      <w:r w:rsidR="005D60D6" w:rsidRPr="005D60D6">
        <w:rPr>
          <w:lang w:val="en-US"/>
        </w:rPr>
        <w:t>db.properties</w:t>
      </w:r>
      <w:proofErr w:type="spellEnd"/>
      <w:r w:rsidR="005D60D6" w:rsidRPr="005D60D6">
        <w:rPr>
          <w:lang w:val="en-US"/>
        </w:rPr>
        <w:t xml:space="preserve"> -P workloads/</w:t>
      </w:r>
      <w:proofErr w:type="spellStart"/>
      <w:r w:rsidR="005D60D6" w:rsidRPr="005D60D6">
        <w:rPr>
          <w:lang w:val="en-US"/>
        </w:rPr>
        <w:t>workloada</w:t>
      </w:r>
      <w:proofErr w:type="spellEnd"/>
      <w:r w:rsidR="005D60D6" w:rsidRPr="005D60D6">
        <w:rPr>
          <w:lang w:val="en-US"/>
        </w:rPr>
        <w:t xml:space="preserve"> &gt; /home/</w:t>
      </w:r>
      <w:proofErr w:type="spellStart"/>
      <w:r w:rsidR="005D60D6" w:rsidRPr="005D60D6">
        <w:rPr>
          <w:lang w:val="en-US"/>
        </w:rPr>
        <w:t>hduser</w:t>
      </w:r>
      <w:proofErr w:type="spellEnd"/>
      <w:r w:rsidR="005D60D6" w:rsidRPr="005D60D6">
        <w:rPr>
          <w:lang w:val="en-US"/>
        </w:rPr>
        <w:t>/outputMySQL_WORKLOADA</w:t>
      </w:r>
      <w:r w:rsidR="00C64896">
        <w:rPr>
          <w:lang w:val="en-US"/>
        </w:rPr>
        <w:t>_10000</w:t>
      </w:r>
      <w:r w:rsidR="005D60D6" w:rsidRPr="005D60D6">
        <w:rPr>
          <w:lang w:val="en-US"/>
        </w:rPr>
        <w:t>.txt</w:t>
      </w:r>
    </w:p>
    <w:p w14:paraId="6E128DA8" w14:textId="77777777" w:rsidR="00C64896" w:rsidRDefault="00C64896" w:rsidP="00FB6772">
      <w:pPr>
        <w:rPr>
          <w:lang w:val="en-US"/>
        </w:rPr>
      </w:pPr>
    </w:p>
    <w:p w14:paraId="0DE7A628" w14:textId="51EB2D70" w:rsidR="00C64896" w:rsidRDefault="00C64896" w:rsidP="00C64896">
      <w:pPr>
        <w:rPr>
          <w:lang w:val="en-US"/>
        </w:rPr>
      </w:pPr>
      <w:r>
        <w:rPr>
          <w:lang w:val="en-US"/>
        </w:rPr>
        <w:t xml:space="preserve">Command to use </w:t>
      </w:r>
      <w:proofErr w:type="spellStart"/>
      <w:r>
        <w:rPr>
          <w:lang w:val="en-US"/>
        </w:rPr>
        <w:t>workload</w:t>
      </w:r>
      <w:r w:rsidR="00A027D9">
        <w:rPr>
          <w:lang w:val="en-US"/>
        </w:rPr>
        <w:t>e</w:t>
      </w:r>
      <w:proofErr w:type="spellEnd"/>
      <w:r>
        <w:rPr>
          <w:lang w:val="en-US"/>
        </w:rPr>
        <w:t xml:space="preserve"> with </w:t>
      </w:r>
      <w:r w:rsidR="00A6754C" w:rsidRPr="00A6754C">
        <w:rPr>
          <w:lang w:val="en-US"/>
        </w:rPr>
        <w:t>487</w:t>
      </w:r>
      <w:r w:rsidR="00A6754C">
        <w:rPr>
          <w:lang w:val="en-US"/>
        </w:rPr>
        <w:t>.</w:t>
      </w:r>
      <w:r w:rsidR="00A6754C" w:rsidRPr="00A6754C">
        <w:rPr>
          <w:lang w:val="en-US"/>
        </w:rPr>
        <w:t>928</w:t>
      </w:r>
      <w:r w:rsidR="0030327C">
        <w:rPr>
          <w:lang w:val="en-US"/>
        </w:rPr>
        <w:t xml:space="preserve"> </w:t>
      </w:r>
      <w:r>
        <w:rPr>
          <w:lang w:val="en-US"/>
        </w:rPr>
        <w:t xml:space="preserve">units in </w:t>
      </w:r>
      <w:proofErr w:type="spellStart"/>
      <w:r w:rsidRPr="00C17EA8">
        <w:rPr>
          <w:highlight w:val="green"/>
          <w:lang w:val="en-US"/>
        </w:rPr>
        <w:t>mysql</w:t>
      </w:r>
      <w:proofErr w:type="spellEnd"/>
      <w:r>
        <w:rPr>
          <w:lang w:val="en-US"/>
        </w:rPr>
        <w:t xml:space="preserve"> (text file):</w:t>
      </w:r>
      <w:r>
        <w:rPr>
          <w:lang w:val="en-US"/>
        </w:rPr>
        <w:br/>
      </w:r>
      <w:r w:rsidRPr="00C64896">
        <w:rPr>
          <w:lang w:val="en-US"/>
        </w:rPr>
        <w:t>hduser@ubuntum</w:t>
      </w:r>
      <w:proofErr w:type="gramStart"/>
      <w:r w:rsidRPr="00C64896">
        <w:rPr>
          <w:lang w:val="en-US"/>
        </w:rPr>
        <w:t>1:~</w:t>
      </w:r>
      <w:proofErr w:type="gramEnd"/>
      <w:r w:rsidRPr="00C64896">
        <w:rPr>
          <w:lang w:val="en-US"/>
        </w:rPr>
        <w:t>/ycsb-0.17.0</w:t>
      </w:r>
      <w:r>
        <w:rPr>
          <w:lang w:val="en-US"/>
        </w:rPr>
        <w:t>$</w:t>
      </w:r>
      <w:r w:rsidRPr="005D60D6">
        <w:rPr>
          <w:lang w:val="en-US"/>
        </w:rPr>
        <w:t xml:space="preserve">./bin/ycsb.sh load </w:t>
      </w:r>
      <w:proofErr w:type="spellStart"/>
      <w:r w:rsidRPr="005D60D6">
        <w:rPr>
          <w:lang w:val="en-US"/>
        </w:rPr>
        <w:t>jdbc</w:t>
      </w:r>
      <w:proofErr w:type="spellEnd"/>
      <w:r w:rsidRPr="005D60D6">
        <w:rPr>
          <w:lang w:val="en-US"/>
        </w:rPr>
        <w:t xml:space="preserve"> -P ./</w:t>
      </w:r>
      <w:proofErr w:type="spellStart"/>
      <w:r w:rsidRPr="005D60D6">
        <w:rPr>
          <w:lang w:val="en-US"/>
        </w:rPr>
        <w:t>jdbc</w:t>
      </w:r>
      <w:proofErr w:type="spellEnd"/>
      <w:r w:rsidRPr="005D60D6">
        <w:rPr>
          <w:lang w:val="en-US"/>
        </w:rPr>
        <w:t>-binding/conf/</w:t>
      </w:r>
      <w:proofErr w:type="spellStart"/>
      <w:r w:rsidRPr="005D60D6">
        <w:rPr>
          <w:lang w:val="en-US"/>
        </w:rPr>
        <w:t>db.properties</w:t>
      </w:r>
      <w:proofErr w:type="spellEnd"/>
      <w:r w:rsidRPr="005D60D6">
        <w:rPr>
          <w:lang w:val="en-US"/>
        </w:rPr>
        <w:t xml:space="preserve"> -P workloads/</w:t>
      </w:r>
      <w:proofErr w:type="spellStart"/>
      <w:r w:rsidRPr="005D60D6">
        <w:rPr>
          <w:lang w:val="en-US"/>
        </w:rPr>
        <w:t>workload</w:t>
      </w:r>
      <w:r>
        <w:rPr>
          <w:lang w:val="en-US"/>
        </w:rPr>
        <w:t>e</w:t>
      </w:r>
      <w:proofErr w:type="spellEnd"/>
      <w:r w:rsidRPr="005D60D6">
        <w:rPr>
          <w:lang w:val="en-US"/>
        </w:rPr>
        <w:t xml:space="preserve"> &gt; /home/</w:t>
      </w:r>
      <w:proofErr w:type="spellStart"/>
      <w:r w:rsidRPr="005D60D6">
        <w:rPr>
          <w:lang w:val="en-US"/>
        </w:rPr>
        <w:t>hduser</w:t>
      </w:r>
      <w:proofErr w:type="spellEnd"/>
      <w:r w:rsidRPr="005D60D6">
        <w:rPr>
          <w:lang w:val="en-US"/>
        </w:rPr>
        <w:t>/</w:t>
      </w:r>
      <w:proofErr w:type="spellStart"/>
      <w:r w:rsidRPr="005D60D6">
        <w:rPr>
          <w:lang w:val="en-US"/>
        </w:rPr>
        <w:t>outputMySQL_WORKLOAD</w:t>
      </w:r>
      <w:r>
        <w:rPr>
          <w:lang w:val="en-US"/>
        </w:rPr>
        <w:t>E</w:t>
      </w:r>
      <w:proofErr w:type="spellEnd"/>
      <w:r>
        <w:rPr>
          <w:lang w:val="en-US"/>
        </w:rPr>
        <w:t>_</w:t>
      </w:r>
      <w:r w:rsidR="00A6754C" w:rsidRPr="00A6754C">
        <w:t xml:space="preserve"> </w:t>
      </w:r>
      <w:r w:rsidR="00A6754C" w:rsidRPr="00A6754C">
        <w:rPr>
          <w:lang w:val="en-US"/>
        </w:rPr>
        <w:t>487928</w:t>
      </w:r>
      <w:r w:rsidRPr="005D60D6">
        <w:rPr>
          <w:lang w:val="en-US"/>
        </w:rPr>
        <w:t>.txt</w:t>
      </w:r>
    </w:p>
    <w:p w14:paraId="7340897E" w14:textId="77777777" w:rsidR="00C64896" w:rsidRDefault="00C64896" w:rsidP="00FB6772">
      <w:pPr>
        <w:rPr>
          <w:lang w:val="en-US"/>
        </w:rPr>
      </w:pPr>
    </w:p>
    <w:p w14:paraId="0ACA816F" w14:textId="77777777" w:rsidR="0031733C" w:rsidRDefault="0031733C" w:rsidP="0031733C">
      <w:pPr>
        <w:rPr>
          <w:lang w:val="en-US"/>
        </w:rPr>
      </w:pPr>
    </w:p>
    <w:p w14:paraId="1CF27995" w14:textId="325D3F52" w:rsidR="005A5F1E" w:rsidRDefault="007D79D1" w:rsidP="0031733C">
      <w:pPr>
        <w:rPr>
          <w:lang w:val="en-US"/>
        </w:rPr>
      </w:pPr>
      <w:r>
        <w:rPr>
          <w:lang w:val="en-US"/>
        </w:rPr>
        <w:t xml:space="preserve">START </w:t>
      </w:r>
      <w:r w:rsidRPr="006A735F">
        <w:rPr>
          <w:highlight w:val="red"/>
          <w:lang w:val="en-US"/>
        </w:rPr>
        <w:t>mongo</w:t>
      </w:r>
      <w:r>
        <w:rPr>
          <w:lang w:val="en-US"/>
        </w:rPr>
        <w:t xml:space="preserve"> database:  </w:t>
      </w:r>
      <w:proofErr w:type="spellStart"/>
      <w:r>
        <w:rPr>
          <w:lang w:val="en-US"/>
        </w:rPr>
        <w:t>sudo</w:t>
      </w:r>
      <w:proofErr w:type="spellEnd"/>
      <w:r>
        <w:rPr>
          <w:lang w:val="en-US"/>
        </w:rPr>
        <w:t xml:space="preserve"> </w:t>
      </w:r>
      <w:proofErr w:type="spellStart"/>
      <w:r>
        <w:rPr>
          <w:lang w:val="en-US"/>
        </w:rPr>
        <w:t>systemctl</w:t>
      </w:r>
      <w:proofErr w:type="spellEnd"/>
      <w:r>
        <w:rPr>
          <w:lang w:val="en-US"/>
        </w:rPr>
        <w:t xml:space="preserve"> start </w:t>
      </w:r>
      <w:proofErr w:type="spellStart"/>
      <w:proofErr w:type="gramStart"/>
      <w:r>
        <w:rPr>
          <w:lang w:val="en-US"/>
        </w:rPr>
        <w:t>mongod</w:t>
      </w:r>
      <w:proofErr w:type="spellEnd"/>
      <w:proofErr w:type="gramEnd"/>
    </w:p>
    <w:p w14:paraId="113DCB28" w14:textId="639CA4DC" w:rsidR="007D79D1" w:rsidRDefault="007D79D1" w:rsidP="0031733C">
      <w:pPr>
        <w:rPr>
          <w:lang w:val="en-US"/>
        </w:rPr>
      </w:pPr>
      <w:r>
        <w:rPr>
          <w:lang w:val="en-US"/>
        </w:rPr>
        <w:t xml:space="preserve">Check status of mongo database: </w:t>
      </w:r>
      <w:proofErr w:type="spellStart"/>
      <w:r>
        <w:rPr>
          <w:lang w:val="en-US"/>
        </w:rPr>
        <w:t>sudo</w:t>
      </w:r>
      <w:proofErr w:type="spellEnd"/>
      <w:r>
        <w:rPr>
          <w:lang w:val="en-US"/>
        </w:rPr>
        <w:t xml:space="preserve"> </w:t>
      </w:r>
      <w:proofErr w:type="spellStart"/>
      <w:r>
        <w:rPr>
          <w:lang w:val="en-US"/>
        </w:rPr>
        <w:t>systemctl</w:t>
      </w:r>
      <w:proofErr w:type="spellEnd"/>
      <w:r>
        <w:rPr>
          <w:lang w:val="en-US"/>
        </w:rPr>
        <w:t xml:space="preserve"> status </w:t>
      </w:r>
      <w:proofErr w:type="spellStart"/>
      <w:r>
        <w:rPr>
          <w:lang w:val="en-US"/>
        </w:rPr>
        <w:t>mongod</w:t>
      </w:r>
      <w:proofErr w:type="spellEnd"/>
    </w:p>
    <w:p w14:paraId="0106E35C" w14:textId="77777777" w:rsidR="007D79D1" w:rsidRDefault="007D79D1" w:rsidP="0031733C">
      <w:pPr>
        <w:rPr>
          <w:lang w:val="en-US"/>
        </w:rPr>
      </w:pPr>
    </w:p>
    <w:p w14:paraId="257FF5D9" w14:textId="77777777" w:rsidR="007D79D1" w:rsidRDefault="007D79D1" w:rsidP="0031733C">
      <w:pPr>
        <w:rPr>
          <w:lang w:val="en-US"/>
        </w:rPr>
      </w:pPr>
    </w:p>
    <w:p w14:paraId="1C964B3B" w14:textId="2E6957D4" w:rsidR="0031733C" w:rsidRDefault="006A735F" w:rsidP="0031733C">
      <w:pPr>
        <w:rPr>
          <w:lang w:val="en-US"/>
        </w:rPr>
      </w:pPr>
      <w:r>
        <w:rPr>
          <w:highlight w:val="red"/>
          <w:lang w:val="en-US"/>
        </w:rPr>
        <w:t>Type: “</w:t>
      </w:r>
      <w:proofErr w:type="spellStart"/>
      <w:r w:rsidR="0031733C" w:rsidRPr="006A735F">
        <w:rPr>
          <w:highlight w:val="red"/>
          <w:lang w:val="en-US"/>
        </w:rPr>
        <w:t>Mongosh</w:t>
      </w:r>
      <w:proofErr w:type="spellEnd"/>
      <w:r>
        <w:rPr>
          <w:lang w:val="en-US"/>
        </w:rPr>
        <w:t>”</w:t>
      </w:r>
      <w:r w:rsidR="0031733C">
        <w:rPr>
          <w:lang w:val="en-US"/>
        </w:rPr>
        <w:t xml:space="preserve"> to interact with the </w:t>
      </w:r>
      <w:proofErr w:type="gramStart"/>
      <w:r w:rsidR="0031733C">
        <w:rPr>
          <w:lang w:val="en-US"/>
        </w:rPr>
        <w:t>databases;</w:t>
      </w:r>
      <w:proofErr w:type="gramEnd"/>
    </w:p>
    <w:p w14:paraId="791A6FFE" w14:textId="4EBF2C62" w:rsidR="0031733C" w:rsidRDefault="0031733C" w:rsidP="0031733C">
      <w:pPr>
        <w:rPr>
          <w:lang w:val="en-US"/>
        </w:rPr>
      </w:pPr>
      <w:r>
        <w:rPr>
          <w:lang w:val="en-US"/>
        </w:rPr>
        <w:t xml:space="preserve">Command to show databases: show </w:t>
      </w:r>
      <w:proofErr w:type="spellStart"/>
      <w:proofErr w:type="gramStart"/>
      <w:r>
        <w:rPr>
          <w:lang w:val="en-US"/>
        </w:rPr>
        <w:t>dbs</w:t>
      </w:r>
      <w:proofErr w:type="spellEnd"/>
      <w:r>
        <w:rPr>
          <w:lang w:val="en-US"/>
        </w:rPr>
        <w:t>;</w:t>
      </w:r>
      <w:proofErr w:type="gramEnd"/>
    </w:p>
    <w:p w14:paraId="56E1A806" w14:textId="77276DB9" w:rsidR="0031733C" w:rsidRDefault="0031733C" w:rsidP="0031733C">
      <w:pPr>
        <w:rPr>
          <w:lang w:val="en-US"/>
        </w:rPr>
      </w:pPr>
      <w:r>
        <w:rPr>
          <w:lang w:val="en-US"/>
        </w:rPr>
        <w:t xml:space="preserve">To use </w:t>
      </w:r>
      <w:proofErr w:type="spellStart"/>
      <w:r>
        <w:rPr>
          <w:lang w:val="en-US"/>
        </w:rPr>
        <w:t>ycsb</w:t>
      </w:r>
      <w:proofErr w:type="spellEnd"/>
      <w:r>
        <w:rPr>
          <w:lang w:val="en-US"/>
        </w:rPr>
        <w:t xml:space="preserve"> </w:t>
      </w:r>
      <w:proofErr w:type="gramStart"/>
      <w:r>
        <w:rPr>
          <w:lang w:val="en-US"/>
        </w:rPr>
        <w:t>database :</w:t>
      </w:r>
      <w:proofErr w:type="gramEnd"/>
      <w:r>
        <w:rPr>
          <w:lang w:val="en-US"/>
        </w:rPr>
        <w:t xml:space="preserve"> use </w:t>
      </w:r>
      <w:proofErr w:type="spellStart"/>
      <w:r>
        <w:rPr>
          <w:lang w:val="en-US"/>
        </w:rPr>
        <w:t>ycsb</w:t>
      </w:r>
      <w:proofErr w:type="spellEnd"/>
    </w:p>
    <w:p w14:paraId="7F80C6AF" w14:textId="2A851BEA" w:rsidR="0031733C" w:rsidRDefault="0031733C" w:rsidP="0031733C">
      <w:pPr>
        <w:rPr>
          <w:lang w:val="en-US"/>
        </w:rPr>
      </w:pPr>
      <w:r>
        <w:rPr>
          <w:lang w:val="en-US"/>
        </w:rPr>
        <w:t xml:space="preserve">To show collections: show </w:t>
      </w:r>
      <w:proofErr w:type="gramStart"/>
      <w:r>
        <w:rPr>
          <w:lang w:val="en-US"/>
        </w:rPr>
        <w:t>collections</w:t>
      </w:r>
      <w:r w:rsidR="006A735F">
        <w:rPr>
          <w:lang w:val="en-US"/>
        </w:rPr>
        <w:t>;</w:t>
      </w:r>
      <w:proofErr w:type="gramEnd"/>
    </w:p>
    <w:p w14:paraId="0979916E" w14:textId="77777777" w:rsidR="005A5F1E" w:rsidRDefault="005A5F1E" w:rsidP="0031733C">
      <w:pPr>
        <w:rPr>
          <w:lang w:val="en-US"/>
        </w:rPr>
      </w:pPr>
    </w:p>
    <w:p w14:paraId="29AA40EE" w14:textId="23E900BE" w:rsidR="005A5F1E" w:rsidRDefault="005A5F1E" w:rsidP="0031733C">
      <w:pPr>
        <w:rPr>
          <w:lang w:val="en-US"/>
        </w:rPr>
      </w:pPr>
      <w:r>
        <w:rPr>
          <w:lang w:val="en-US"/>
        </w:rPr>
        <w:t xml:space="preserve">To count </w:t>
      </w:r>
      <w:r w:rsidR="00D75F31">
        <w:rPr>
          <w:lang w:val="en-US"/>
        </w:rPr>
        <w:t>documents</w:t>
      </w:r>
      <w:r>
        <w:rPr>
          <w:lang w:val="en-US"/>
        </w:rPr>
        <w:t xml:space="preserve"> </w:t>
      </w:r>
      <w:proofErr w:type="gramStart"/>
      <w:r>
        <w:rPr>
          <w:lang w:val="en-US"/>
        </w:rPr>
        <w:t>use :</w:t>
      </w:r>
      <w:proofErr w:type="gramEnd"/>
      <w:r>
        <w:rPr>
          <w:lang w:val="en-US"/>
        </w:rPr>
        <w:t xml:space="preserve">  </w:t>
      </w:r>
      <w:proofErr w:type="spellStart"/>
      <w:r w:rsidRPr="005A5F1E">
        <w:rPr>
          <w:lang w:val="en-US"/>
        </w:rPr>
        <w:t>db.usertable.countDocuments</w:t>
      </w:r>
      <w:proofErr w:type="spellEnd"/>
      <w:r w:rsidRPr="005A5F1E">
        <w:rPr>
          <w:lang w:val="en-US"/>
        </w:rPr>
        <w:t>()</w:t>
      </w:r>
    </w:p>
    <w:p w14:paraId="3FE73B74" w14:textId="6A1BB898" w:rsidR="00387304" w:rsidRDefault="00387304" w:rsidP="00387304">
      <w:pPr>
        <w:rPr>
          <w:lang w:val="en-US"/>
        </w:rPr>
      </w:pPr>
      <w:r>
        <w:rPr>
          <w:lang w:val="en-US"/>
        </w:rPr>
        <w:t xml:space="preserve">Delete documents form mongo collection: </w:t>
      </w:r>
      <w:proofErr w:type="spellStart"/>
      <w:proofErr w:type="gramStart"/>
      <w:r w:rsidRPr="00387304">
        <w:rPr>
          <w:lang w:val="en-US"/>
        </w:rPr>
        <w:t>db.usertable</w:t>
      </w:r>
      <w:proofErr w:type="gramEnd"/>
      <w:r w:rsidRPr="00387304">
        <w:rPr>
          <w:lang w:val="en-US"/>
        </w:rPr>
        <w:t>.deleteMany</w:t>
      </w:r>
      <w:proofErr w:type="spellEnd"/>
      <w:r w:rsidRPr="00387304">
        <w:rPr>
          <w:lang w:val="en-US"/>
        </w:rPr>
        <w:t>({});</w:t>
      </w:r>
    </w:p>
    <w:p w14:paraId="0C18BEA0" w14:textId="77777777" w:rsidR="005A5F1E" w:rsidRDefault="005A5F1E" w:rsidP="0031733C">
      <w:pPr>
        <w:rPr>
          <w:lang w:val="en-US"/>
        </w:rPr>
      </w:pPr>
    </w:p>
    <w:p w14:paraId="0F75CF79" w14:textId="180A64F5" w:rsidR="0030327C" w:rsidRDefault="0030327C" w:rsidP="0030327C">
      <w:pPr>
        <w:rPr>
          <w:lang w:val="en-US"/>
        </w:rPr>
      </w:pPr>
      <w:r>
        <w:rPr>
          <w:lang w:val="en-US"/>
        </w:rPr>
        <w:t xml:space="preserve">Command to use </w:t>
      </w:r>
      <w:proofErr w:type="spellStart"/>
      <w:r>
        <w:rPr>
          <w:lang w:val="en-US"/>
        </w:rPr>
        <w:t>workloada</w:t>
      </w:r>
      <w:proofErr w:type="spellEnd"/>
      <w:r>
        <w:rPr>
          <w:lang w:val="en-US"/>
        </w:rPr>
        <w:t xml:space="preserve"> with 1.000 units in </w:t>
      </w:r>
      <w:proofErr w:type="gramStart"/>
      <w:r w:rsidRPr="006A735F">
        <w:rPr>
          <w:highlight w:val="red"/>
          <w:lang w:val="en-US"/>
        </w:rPr>
        <w:t>mongo</w:t>
      </w:r>
      <w:r>
        <w:rPr>
          <w:lang w:val="en-US"/>
        </w:rPr>
        <w:t xml:space="preserve"> :</w:t>
      </w:r>
      <w:proofErr w:type="gramEnd"/>
      <w:r>
        <w:rPr>
          <w:lang w:val="en-US"/>
        </w:rPr>
        <w:t xml:space="preserve"> </w:t>
      </w:r>
    </w:p>
    <w:p w14:paraId="291E1571" w14:textId="2E987E6C" w:rsidR="0030327C" w:rsidRDefault="0030327C" w:rsidP="00303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US"/>
        </w:rPr>
      </w:pPr>
      <w:r>
        <w:rPr>
          <w:rFonts w:ascii="Helvetica" w:hAnsi="Helvetica" w:cs="Helvetica"/>
          <w:color w:val="1B1F23"/>
          <w:kern w:val="0"/>
          <w:sz w:val="22"/>
          <w:szCs w:val="22"/>
          <w:lang w:val="en-US"/>
        </w:rPr>
        <w:t xml:space="preserve">./bin/ycsb.sh load </w:t>
      </w:r>
      <w:proofErr w:type="spellStart"/>
      <w:r>
        <w:rPr>
          <w:rFonts w:ascii="Helvetica" w:hAnsi="Helvetica" w:cs="Helvetica"/>
          <w:color w:val="1B1F23"/>
          <w:kern w:val="0"/>
          <w:sz w:val="22"/>
          <w:szCs w:val="22"/>
          <w:lang w:val="en-US"/>
        </w:rPr>
        <w:t>mongodb</w:t>
      </w:r>
      <w:proofErr w:type="spellEnd"/>
      <w:r>
        <w:rPr>
          <w:rFonts w:ascii="Helvetica" w:hAnsi="Helvetica" w:cs="Helvetica"/>
          <w:color w:val="1B1F23"/>
          <w:kern w:val="0"/>
          <w:sz w:val="22"/>
          <w:szCs w:val="22"/>
          <w:lang w:val="en-US"/>
        </w:rPr>
        <w:t xml:space="preserve"> -s -P workloads/</w:t>
      </w:r>
      <w:proofErr w:type="spellStart"/>
      <w:r>
        <w:rPr>
          <w:rFonts w:ascii="Helvetica" w:hAnsi="Helvetica" w:cs="Helvetica"/>
          <w:color w:val="1B1F23"/>
          <w:kern w:val="0"/>
          <w:sz w:val="22"/>
          <w:szCs w:val="22"/>
          <w:lang w:val="en-US"/>
        </w:rPr>
        <w:t>workload</w:t>
      </w:r>
      <w:r>
        <w:rPr>
          <w:rFonts w:ascii="Helvetica" w:hAnsi="Helvetica" w:cs="Helvetica"/>
          <w:color w:val="1B1F23"/>
          <w:kern w:val="0"/>
          <w:sz w:val="22"/>
          <w:szCs w:val="22"/>
          <w:lang w:val="en-US"/>
        </w:rPr>
        <w:t>c</w:t>
      </w:r>
      <w:proofErr w:type="spellEnd"/>
      <w:r>
        <w:rPr>
          <w:rFonts w:ascii="Helvetica" w:hAnsi="Helvetica" w:cs="Helvetica"/>
          <w:color w:val="1B1F23"/>
          <w:kern w:val="0"/>
          <w:sz w:val="22"/>
          <w:szCs w:val="22"/>
          <w:lang w:val="en-US"/>
        </w:rPr>
        <w:t xml:space="preserve"> &gt; /home/</w:t>
      </w:r>
      <w:proofErr w:type="spellStart"/>
      <w:r>
        <w:rPr>
          <w:rFonts w:ascii="Helvetica" w:hAnsi="Helvetica" w:cs="Helvetica"/>
          <w:color w:val="1B1F23"/>
          <w:kern w:val="0"/>
          <w:sz w:val="22"/>
          <w:szCs w:val="22"/>
          <w:lang w:val="en-US"/>
        </w:rPr>
        <w:t>hduser</w:t>
      </w:r>
      <w:proofErr w:type="spellEnd"/>
      <w:r>
        <w:rPr>
          <w:rFonts w:ascii="Helvetica" w:hAnsi="Helvetica" w:cs="Helvetica"/>
          <w:color w:val="1B1F23"/>
          <w:kern w:val="0"/>
          <w:sz w:val="22"/>
          <w:szCs w:val="22"/>
          <w:lang w:val="en-US"/>
        </w:rPr>
        <w:t>/</w:t>
      </w:r>
      <w:r w:rsidRPr="005D60D6">
        <w:rPr>
          <w:lang w:val="en-US"/>
        </w:rPr>
        <w:t>output</w:t>
      </w:r>
      <w:r>
        <w:rPr>
          <w:lang w:val="en-US"/>
        </w:rPr>
        <w:t>MONGO</w:t>
      </w:r>
      <w:r w:rsidRPr="005D60D6">
        <w:rPr>
          <w:lang w:val="en-US"/>
        </w:rPr>
        <w:t>_WORKLOADA</w:t>
      </w:r>
      <w:r>
        <w:rPr>
          <w:lang w:val="en-US"/>
        </w:rPr>
        <w:t>_1000</w:t>
      </w:r>
      <w:r w:rsidRPr="005D60D6">
        <w:rPr>
          <w:lang w:val="en-US"/>
        </w:rPr>
        <w:t>.tx</w:t>
      </w:r>
      <w:r>
        <w:rPr>
          <w:lang w:val="en-US"/>
        </w:rPr>
        <w:t>t</w:t>
      </w:r>
    </w:p>
    <w:p w14:paraId="05079899" w14:textId="77777777" w:rsidR="0030327C" w:rsidRDefault="0030327C" w:rsidP="0031733C">
      <w:pPr>
        <w:rPr>
          <w:lang w:val="en-US"/>
        </w:rPr>
      </w:pPr>
    </w:p>
    <w:p w14:paraId="71AC4C06" w14:textId="6222010E" w:rsidR="005A5F1E" w:rsidRDefault="004C6C1C" w:rsidP="0031733C">
      <w:pPr>
        <w:rPr>
          <w:lang w:val="en-US"/>
        </w:rPr>
      </w:pPr>
      <w:r>
        <w:rPr>
          <w:lang w:val="en-US"/>
        </w:rPr>
        <w:t xml:space="preserve">Command to use </w:t>
      </w:r>
      <w:proofErr w:type="spellStart"/>
      <w:r>
        <w:rPr>
          <w:lang w:val="en-US"/>
        </w:rPr>
        <w:t>workloada</w:t>
      </w:r>
      <w:proofErr w:type="spellEnd"/>
      <w:r>
        <w:rPr>
          <w:lang w:val="en-US"/>
        </w:rPr>
        <w:t xml:space="preserve"> with 10.000 units in </w:t>
      </w:r>
      <w:proofErr w:type="gramStart"/>
      <w:r w:rsidR="005A5F1E" w:rsidRPr="006A735F">
        <w:rPr>
          <w:highlight w:val="red"/>
          <w:lang w:val="en-US"/>
        </w:rPr>
        <w:t>mongo</w:t>
      </w:r>
      <w:r>
        <w:rPr>
          <w:lang w:val="en-US"/>
        </w:rPr>
        <w:t xml:space="preserve"> </w:t>
      </w:r>
      <w:r w:rsidR="005A5F1E">
        <w:rPr>
          <w:lang w:val="en-US"/>
        </w:rPr>
        <w:t>:</w:t>
      </w:r>
      <w:proofErr w:type="gramEnd"/>
      <w:r w:rsidR="005A5F1E">
        <w:rPr>
          <w:lang w:val="en-US"/>
        </w:rPr>
        <w:t xml:space="preserve"> </w:t>
      </w:r>
    </w:p>
    <w:p w14:paraId="64811352" w14:textId="642072C4" w:rsidR="005A5F1E" w:rsidRDefault="005A5F1E" w:rsidP="004C6C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US"/>
        </w:rPr>
      </w:pPr>
      <w:r>
        <w:rPr>
          <w:rFonts w:ascii="Helvetica" w:hAnsi="Helvetica" w:cs="Helvetica"/>
          <w:color w:val="1B1F23"/>
          <w:kern w:val="0"/>
          <w:sz w:val="22"/>
          <w:szCs w:val="22"/>
          <w:lang w:val="en-US"/>
        </w:rPr>
        <w:t>./bin/ycsb</w:t>
      </w:r>
      <w:r w:rsidR="0030327C">
        <w:rPr>
          <w:rFonts w:ascii="Helvetica" w:hAnsi="Helvetica" w:cs="Helvetica"/>
          <w:color w:val="1B1F23"/>
          <w:kern w:val="0"/>
          <w:sz w:val="22"/>
          <w:szCs w:val="22"/>
          <w:lang w:val="en-US"/>
        </w:rPr>
        <w:t>.sh</w:t>
      </w:r>
      <w:r>
        <w:rPr>
          <w:rFonts w:ascii="Helvetica" w:hAnsi="Helvetica" w:cs="Helvetica"/>
          <w:color w:val="1B1F23"/>
          <w:kern w:val="0"/>
          <w:sz w:val="22"/>
          <w:szCs w:val="22"/>
          <w:lang w:val="en-US"/>
        </w:rPr>
        <w:t xml:space="preserve"> load </w:t>
      </w:r>
      <w:proofErr w:type="spellStart"/>
      <w:r>
        <w:rPr>
          <w:rFonts w:ascii="Helvetica" w:hAnsi="Helvetica" w:cs="Helvetica"/>
          <w:color w:val="1B1F23"/>
          <w:kern w:val="0"/>
          <w:sz w:val="22"/>
          <w:szCs w:val="22"/>
          <w:lang w:val="en-US"/>
        </w:rPr>
        <w:t>mongodb</w:t>
      </w:r>
      <w:proofErr w:type="spellEnd"/>
      <w:r>
        <w:rPr>
          <w:rFonts w:ascii="Helvetica" w:hAnsi="Helvetica" w:cs="Helvetica"/>
          <w:color w:val="1B1F23"/>
          <w:kern w:val="0"/>
          <w:sz w:val="22"/>
          <w:szCs w:val="22"/>
          <w:lang w:val="en-US"/>
        </w:rPr>
        <w:t xml:space="preserve"> -s -P workloads/</w:t>
      </w:r>
      <w:proofErr w:type="spellStart"/>
      <w:r>
        <w:rPr>
          <w:rFonts w:ascii="Helvetica" w:hAnsi="Helvetica" w:cs="Helvetica"/>
          <w:color w:val="1B1F23"/>
          <w:kern w:val="0"/>
          <w:sz w:val="22"/>
          <w:szCs w:val="22"/>
          <w:lang w:val="en-US"/>
        </w:rPr>
        <w:t>workloada</w:t>
      </w:r>
      <w:proofErr w:type="spellEnd"/>
      <w:r>
        <w:rPr>
          <w:rFonts w:ascii="Helvetica" w:hAnsi="Helvetica" w:cs="Helvetica"/>
          <w:color w:val="1B1F23"/>
          <w:kern w:val="0"/>
          <w:sz w:val="22"/>
          <w:szCs w:val="22"/>
          <w:lang w:val="en-US"/>
        </w:rPr>
        <w:t xml:space="preserve"> &gt;</w:t>
      </w:r>
      <w:r w:rsidR="0030327C">
        <w:rPr>
          <w:rFonts w:ascii="Helvetica" w:hAnsi="Helvetica" w:cs="Helvetica"/>
          <w:color w:val="1B1F23"/>
          <w:kern w:val="0"/>
          <w:sz w:val="22"/>
          <w:szCs w:val="22"/>
          <w:lang w:val="en-US"/>
        </w:rPr>
        <w:t xml:space="preserve"> </w:t>
      </w:r>
      <w:r>
        <w:rPr>
          <w:rFonts w:ascii="Helvetica" w:hAnsi="Helvetica" w:cs="Helvetica"/>
          <w:color w:val="1B1F23"/>
          <w:kern w:val="0"/>
          <w:sz w:val="22"/>
          <w:szCs w:val="22"/>
          <w:lang w:val="en-US"/>
        </w:rPr>
        <w:t>/home/</w:t>
      </w:r>
      <w:proofErr w:type="spellStart"/>
      <w:r>
        <w:rPr>
          <w:rFonts w:ascii="Helvetica" w:hAnsi="Helvetica" w:cs="Helvetica"/>
          <w:color w:val="1B1F23"/>
          <w:kern w:val="0"/>
          <w:sz w:val="22"/>
          <w:szCs w:val="22"/>
          <w:lang w:val="en-US"/>
        </w:rPr>
        <w:t>hduser</w:t>
      </w:r>
      <w:proofErr w:type="spellEnd"/>
      <w:r>
        <w:rPr>
          <w:rFonts w:ascii="Helvetica" w:hAnsi="Helvetica" w:cs="Helvetica"/>
          <w:color w:val="1B1F23"/>
          <w:kern w:val="0"/>
          <w:sz w:val="22"/>
          <w:szCs w:val="22"/>
          <w:lang w:val="en-US"/>
        </w:rPr>
        <w:t>/</w:t>
      </w:r>
      <w:r w:rsidR="004C6C1C" w:rsidRPr="005D60D6">
        <w:rPr>
          <w:lang w:val="en-US"/>
        </w:rPr>
        <w:t>output</w:t>
      </w:r>
      <w:r w:rsidR="004C6C1C">
        <w:rPr>
          <w:lang w:val="en-US"/>
        </w:rPr>
        <w:t>MONGO</w:t>
      </w:r>
      <w:r w:rsidR="004C6C1C" w:rsidRPr="005D60D6">
        <w:rPr>
          <w:lang w:val="en-US"/>
        </w:rPr>
        <w:t>_WORKLOADA</w:t>
      </w:r>
      <w:r w:rsidR="004C6C1C">
        <w:rPr>
          <w:lang w:val="en-US"/>
        </w:rPr>
        <w:t>_10000</w:t>
      </w:r>
      <w:r w:rsidR="004C6C1C" w:rsidRPr="005D60D6">
        <w:rPr>
          <w:lang w:val="en-US"/>
        </w:rPr>
        <w:t>.tx</w:t>
      </w:r>
      <w:r w:rsidR="004C6C1C">
        <w:rPr>
          <w:lang w:val="en-US"/>
        </w:rPr>
        <w:t>t</w:t>
      </w:r>
    </w:p>
    <w:p w14:paraId="34B49652" w14:textId="77777777" w:rsidR="0030327C" w:rsidRDefault="0030327C" w:rsidP="004C6C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US"/>
        </w:rPr>
      </w:pPr>
    </w:p>
    <w:p w14:paraId="6864DFA0" w14:textId="2B36B094" w:rsidR="0030327C" w:rsidRDefault="0030327C" w:rsidP="0030327C">
      <w:pPr>
        <w:rPr>
          <w:lang w:val="en-US"/>
        </w:rPr>
      </w:pPr>
      <w:r>
        <w:rPr>
          <w:lang w:val="en-US"/>
        </w:rPr>
        <w:t xml:space="preserve">Command to use </w:t>
      </w:r>
      <w:proofErr w:type="spellStart"/>
      <w:r>
        <w:rPr>
          <w:lang w:val="en-US"/>
        </w:rPr>
        <w:t>workloada</w:t>
      </w:r>
      <w:proofErr w:type="spellEnd"/>
      <w:r>
        <w:rPr>
          <w:lang w:val="en-US"/>
        </w:rPr>
        <w:t xml:space="preserve"> with </w:t>
      </w:r>
      <w:r w:rsidRPr="00A6754C">
        <w:rPr>
          <w:lang w:val="en-US"/>
        </w:rPr>
        <w:t>487</w:t>
      </w:r>
      <w:r>
        <w:rPr>
          <w:lang w:val="en-US"/>
        </w:rPr>
        <w:t>.</w:t>
      </w:r>
      <w:r w:rsidRPr="00A6754C">
        <w:rPr>
          <w:lang w:val="en-US"/>
        </w:rPr>
        <w:t>928</w:t>
      </w:r>
      <w:r>
        <w:rPr>
          <w:lang w:val="en-US"/>
        </w:rPr>
        <w:t xml:space="preserve"> </w:t>
      </w:r>
      <w:r>
        <w:rPr>
          <w:lang w:val="en-US"/>
        </w:rPr>
        <w:t xml:space="preserve">units in </w:t>
      </w:r>
      <w:proofErr w:type="gramStart"/>
      <w:r w:rsidRPr="006A735F">
        <w:rPr>
          <w:highlight w:val="red"/>
          <w:lang w:val="en-US"/>
        </w:rPr>
        <w:t>mongo</w:t>
      </w:r>
      <w:r>
        <w:rPr>
          <w:lang w:val="en-US"/>
        </w:rPr>
        <w:t xml:space="preserve"> :</w:t>
      </w:r>
      <w:proofErr w:type="gramEnd"/>
      <w:r>
        <w:rPr>
          <w:lang w:val="en-US"/>
        </w:rPr>
        <w:t xml:space="preserve"> </w:t>
      </w:r>
    </w:p>
    <w:p w14:paraId="79A4BAB5" w14:textId="48DBAD69" w:rsidR="0030327C" w:rsidRDefault="0030327C" w:rsidP="004C6C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US"/>
        </w:rPr>
      </w:pPr>
      <w:r>
        <w:rPr>
          <w:rFonts w:ascii="Helvetica" w:hAnsi="Helvetica" w:cs="Helvetica"/>
          <w:color w:val="1B1F23"/>
          <w:kern w:val="0"/>
          <w:sz w:val="22"/>
          <w:szCs w:val="22"/>
          <w:lang w:val="en-US"/>
        </w:rPr>
        <w:t xml:space="preserve">./bin/ycsb.sh load </w:t>
      </w:r>
      <w:proofErr w:type="spellStart"/>
      <w:r>
        <w:rPr>
          <w:rFonts w:ascii="Helvetica" w:hAnsi="Helvetica" w:cs="Helvetica"/>
          <w:color w:val="1B1F23"/>
          <w:kern w:val="0"/>
          <w:sz w:val="22"/>
          <w:szCs w:val="22"/>
          <w:lang w:val="en-US"/>
        </w:rPr>
        <w:t>mongodb</w:t>
      </w:r>
      <w:proofErr w:type="spellEnd"/>
      <w:r>
        <w:rPr>
          <w:rFonts w:ascii="Helvetica" w:hAnsi="Helvetica" w:cs="Helvetica"/>
          <w:color w:val="1B1F23"/>
          <w:kern w:val="0"/>
          <w:sz w:val="22"/>
          <w:szCs w:val="22"/>
          <w:lang w:val="en-US"/>
        </w:rPr>
        <w:t xml:space="preserve"> -s -P workloads/</w:t>
      </w:r>
      <w:proofErr w:type="spellStart"/>
      <w:r>
        <w:rPr>
          <w:rFonts w:ascii="Helvetica" w:hAnsi="Helvetica" w:cs="Helvetica"/>
          <w:color w:val="1B1F23"/>
          <w:kern w:val="0"/>
          <w:sz w:val="22"/>
          <w:szCs w:val="22"/>
          <w:lang w:val="en-US"/>
        </w:rPr>
        <w:t>workload</w:t>
      </w:r>
      <w:r>
        <w:rPr>
          <w:rFonts w:ascii="Helvetica" w:hAnsi="Helvetica" w:cs="Helvetica"/>
          <w:color w:val="1B1F23"/>
          <w:kern w:val="0"/>
          <w:sz w:val="22"/>
          <w:szCs w:val="22"/>
          <w:lang w:val="en-US"/>
        </w:rPr>
        <w:t>e</w:t>
      </w:r>
      <w:proofErr w:type="spellEnd"/>
      <w:r>
        <w:rPr>
          <w:rFonts w:ascii="Helvetica" w:hAnsi="Helvetica" w:cs="Helvetica"/>
          <w:color w:val="1B1F23"/>
          <w:kern w:val="0"/>
          <w:sz w:val="22"/>
          <w:szCs w:val="22"/>
          <w:lang w:val="en-US"/>
        </w:rPr>
        <w:t xml:space="preserve"> &gt; /home/</w:t>
      </w:r>
      <w:proofErr w:type="spellStart"/>
      <w:r>
        <w:rPr>
          <w:rFonts w:ascii="Helvetica" w:hAnsi="Helvetica" w:cs="Helvetica"/>
          <w:color w:val="1B1F23"/>
          <w:kern w:val="0"/>
          <w:sz w:val="22"/>
          <w:szCs w:val="22"/>
          <w:lang w:val="en-US"/>
        </w:rPr>
        <w:t>hduser</w:t>
      </w:r>
      <w:proofErr w:type="spellEnd"/>
      <w:r>
        <w:rPr>
          <w:rFonts w:ascii="Helvetica" w:hAnsi="Helvetica" w:cs="Helvetica"/>
          <w:color w:val="1B1F23"/>
          <w:kern w:val="0"/>
          <w:sz w:val="22"/>
          <w:szCs w:val="22"/>
          <w:lang w:val="en-US"/>
        </w:rPr>
        <w:t>/</w:t>
      </w:r>
      <w:r w:rsidRPr="005D60D6">
        <w:rPr>
          <w:lang w:val="en-US"/>
        </w:rPr>
        <w:t>output</w:t>
      </w:r>
      <w:r>
        <w:rPr>
          <w:lang w:val="en-US"/>
        </w:rPr>
        <w:t>MONGO</w:t>
      </w:r>
      <w:r w:rsidRPr="005D60D6">
        <w:rPr>
          <w:lang w:val="en-US"/>
        </w:rPr>
        <w:t>_WORKLOADA</w:t>
      </w:r>
      <w:r>
        <w:rPr>
          <w:lang w:val="en-US"/>
        </w:rPr>
        <w:t>_</w:t>
      </w:r>
      <w:r w:rsidRPr="00A6754C">
        <w:rPr>
          <w:lang w:val="en-US"/>
        </w:rPr>
        <w:t>487928</w:t>
      </w:r>
      <w:r w:rsidRPr="005D60D6">
        <w:rPr>
          <w:lang w:val="en-US"/>
        </w:rPr>
        <w:t>.tx</w:t>
      </w:r>
      <w:r>
        <w:rPr>
          <w:lang w:val="en-US"/>
        </w:rPr>
        <w:t>t</w:t>
      </w:r>
    </w:p>
    <w:p w14:paraId="27AD821B" w14:textId="77777777" w:rsidR="00E96923" w:rsidRDefault="00E96923" w:rsidP="004C6C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US"/>
        </w:rPr>
      </w:pPr>
    </w:p>
    <w:p w14:paraId="1A850EFA" w14:textId="77777777" w:rsidR="00E96923" w:rsidRDefault="00E96923" w:rsidP="00E96923">
      <w:pPr>
        <w:rPr>
          <w:lang w:val="en-US"/>
        </w:rPr>
      </w:pPr>
      <w:r>
        <w:rPr>
          <w:lang w:val="en-US"/>
        </w:rPr>
        <w:t xml:space="preserve">Command to use </w:t>
      </w:r>
      <w:proofErr w:type="spellStart"/>
      <w:r>
        <w:rPr>
          <w:lang w:val="en-US"/>
        </w:rPr>
        <w:t>workloada</w:t>
      </w:r>
      <w:proofErr w:type="spellEnd"/>
      <w:r>
        <w:rPr>
          <w:lang w:val="en-US"/>
        </w:rPr>
        <w:t xml:space="preserve"> with </w:t>
      </w:r>
      <w:r w:rsidRPr="00A6754C">
        <w:rPr>
          <w:lang w:val="en-US"/>
        </w:rPr>
        <w:t>487</w:t>
      </w:r>
      <w:r>
        <w:rPr>
          <w:lang w:val="en-US"/>
        </w:rPr>
        <w:t>.</w:t>
      </w:r>
      <w:r w:rsidRPr="00A6754C">
        <w:rPr>
          <w:lang w:val="en-US"/>
        </w:rPr>
        <w:t>928</w:t>
      </w:r>
      <w:r>
        <w:rPr>
          <w:lang w:val="en-US"/>
        </w:rPr>
        <w:t xml:space="preserve"> units in </w:t>
      </w:r>
      <w:proofErr w:type="gramStart"/>
      <w:r w:rsidRPr="006A735F">
        <w:rPr>
          <w:highlight w:val="red"/>
          <w:lang w:val="en-US"/>
        </w:rPr>
        <w:t>mongo</w:t>
      </w:r>
      <w:r>
        <w:rPr>
          <w:lang w:val="en-US"/>
        </w:rPr>
        <w:t xml:space="preserve"> :</w:t>
      </w:r>
      <w:proofErr w:type="gramEnd"/>
      <w:r>
        <w:rPr>
          <w:lang w:val="en-US"/>
        </w:rPr>
        <w:t xml:space="preserve"> </w:t>
      </w:r>
    </w:p>
    <w:p w14:paraId="7D9C586B" w14:textId="2DFF238C" w:rsidR="00E96923" w:rsidRDefault="00E96923" w:rsidP="00E969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US"/>
        </w:rPr>
      </w:pPr>
      <w:r>
        <w:rPr>
          <w:rFonts w:ascii="Helvetica" w:hAnsi="Helvetica" w:cs="Helvetica"/>
          <w:color w:val="1B1F23"/>
          <w:kern w:val="0"/>
          <w:sz w:val="22"/>
          <w:szCs w:val="22"/>
          <w:lang w:val="en-US"/>
        </w:rPr>
        <w:t xml:space="preserve">./bin/ycsb.sh load </w:t>
      </w:r>
      <w:proofErr w:type="spellStart"/>
      <w:r>
        <w:rPr>
          <w:rFonts w:ascii="Helvetica" w:hAnsi="Helvetica" w:cs="Helvetica"/>
          <w:color w:val="1B1F23"/>
          <w:kern w:val="0"/>
          <w:sz w:val="22"/>
          <w:szCs w:val="22"/>
          <w:lang w:val="en-US"/>
        </w:rPr>
        <w:t>mongodb</w:t>
      </w:r>
      <w:proofErr w:type="spellEnd"/>
      <w:r>
        <w:rPr>
          <w:rFonts w:ascii="Helvetica" w:hAnsi="Helvetica" w:cs="Helvetica"/>
          <w:color w:val="1B1F23"/>
          <w:kern w:val="0"/>
          <w:sz w:val="22"/>
          <w:szCs w:val="22"/>
          <w:lang w:val="en-US"/>
        </w:rPr>
        <w:t xml:space="preserve"> -s -P workloads/</w:t>
      </w:r>
      <w:proofErr w:type="spellStart"/>
      <w:r>
        <w:rPr>
          <w:rFonts w:ascii="Helvetica" w:hAnsi="Helvetica" w:cs="Helvetica"/>
          <w:color w:val="1B1F23"/>
          <w:kern w:val="0"/>
          <w:sz w:val="22"/>
          <w:szCs w:val="22"/>
          <w:lang w:val="en-US"/>
        </w:rPr>
        <w:t>workload</w:t>
      </w:r>
      <w:r>
        <w:rPr>
          <w:rFonts w:ascii="Helvetica" w:hAnsi="Helvetica" w:cs="Helvetica"/>
          <w:color w:val="1B1F23"/>
          <w:kern w:val="0"/>
          <w:sz w:val="22"/>
          <w:szCs w:val="22"/>
          <w:lang w:val="en-US"/>
        </w:rPr>
        <w:t>d</w:t>
      </w:r>
      <w:proofErr w:type="spellEnd"/>
      <w:r>
        <w:rPr>
          <w:rFonts w:ascii="Helvetica" w:hAnsi="Helvetica" w:cs="Helvetica"/>
          <w:color w:val="1B1F23"/>
          <w:kern w:val="0"/>
          <w:sz w:val="22"/>
          <w:szCs w:val="22"/>
          <w:lang w:val="en-US"/>
        </w:rPr>
        <w:t xml:space="preserve"> &gt; /home/</w:t>
      </w:r>
      <w:proofErr w:type="spellStart"/>
      <w:r>
        <w:rPr>
          <w:rFonts w:ascii="Helvetica" w:hAnsi="Helvetica" w:cs="Helvetica"/>
          <w:color w:val="1B1F23"/>
          <w:kern w:val="0"/>
          <w:sz w:val="22"/>
          <w:szCs w:val="22"/>
          <w:lang w:val="en-US"/>
        </w:rPr>
        <w:t>hduser</w:t>
      </w:r>
      <w:proofErr w:type="spellEnd"/>
      <w:r>
        <w:rPr>
          <w:rFonts w:ascii="Helvetica" w:hAnsi="Helvetica" w:cs="Helvetica"/>
          <w:color w:val="1B1F23"/>
          <w:kern w:val="0"/>
          <w:sz w:val="22"/>
          <w:szCs w:val="22"/>
          <w:lang w:val="en-US"/>
        </w:rPr>
        <w:t>/</w:t>
      </w:r>
      <w:r w:rsidRPr="005D60D6">
        <w:rPr>
          <w:lang w:val="en-US"/>
        </w:rPr>
        <w:t>output</w:t>
      </w:r>
      <w:r>
        <w:rPr>
          <w:lang w:val="en-US"/>
        </w:rPr>
        <w:t>MONGO</w:t>
      </w:r>
      <w:r w:rsidRPr="005D60D6">
        <w:rPr>
          <w:lang w:val="en-US"/>
        </w:rPr>
        <w:t>_WORKLOADA</w:t>
      </w:r>
      <w:r>
        <w:rPr>
          <w:lang w:val="en-US"/>
        </w:rPr>
        <w:t>_</w:t>
      </w:r>
      <w:r>
        <w:rPr>
          <w:lang w:val="en-US"/>
        </w:rPr>
        <w:t>1000000</w:t>
      </w:r>
      <w:r w:rsidRPr="005D60D6">
        <w:rPr>
          <w:lang w:val="en-US"/>
        </w:rPr>
        <w:t>.tx</w:t>
      </w:r>
      <w:r>
        <w:rPr>
          <w:lang w:val="en-US"/>
        </w:rPr>
        <w:t>t</w:t>
      </w:r>
    </w:p>
    <w:p w14:paraId="3067D5E2" w14:textId="77777777" w:rsidR="00E96923" w:rsidRDefault="00E96923" w:rsidP="004C6C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US"/>
        </w:rPr>
      </w:pPr>
    </w:p>
    <w:p w14:paraId="4F46C0F2" w14:textId="77777777" w:rsidR="0030327C" w:rsidRDefault="0030327C" w:rsidP="004C6C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US"/>
        </w:rPr>
      </w:pPr>
    </w:p>
    <w:p w14:paraId="49125C6D" w14:textId="58A684C6" w:rsidR="0030327C" w:rsidRDefault="0030327C" w:rsidP="004C6C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1B1F23"/>
          <w:kern w:val="0"/>
          <w:sz w:val="22"/>
          <w:szCs w:val="22"/>
          <w:lang w:val="en-US"/>
        </w:rPr>
      </w:pPr>
      <w:r w:rsidRPr="0030327C">
        <w:rPr>
          <w:rFonts w:ascii="Helvetica" w:hAnsi="Helvetica" w:cs="Helvetica"/>
          <w:color w:val="1B1F23"/>
          <w:kern w:val="0"/>
          <w:sz w:val="22"/>
          <w:szCs w:val="22"/>
          <w:lang w:val="en-US"/>
        </w:rPr>
        <w:t xml:space="preserve">./bin/ycsb.sh load </w:t>
      </w:r>
      <w:proofErr w:type="spellStart"/>
      <w:r w:rsidRPr="0030327C">
        <w:rPr>
          <w:rFonts w:ascii="Helvetica" w:hAnsi="Helvetica" w:cs="Helvetica"/>
          <w:color w:val="1B1F23"/>
          <w:kern w:val="0"/>
          <w:sz w:val="22"/>
          <w:szCs w:val="22"/>
          <w:lang w:val="en-US"/>
        </w:rPr>
        <w:t>mongodb</w:t>
      </w:r>
      <w:proofErr w:type="spellEnd"/>
      <w:r w:rsidRPr="0030327C">
        <w:rPr>
          <w:rFonts w:ascii="Helvetica" w:hAnsi="Helvetica" w:cs="Helvetica"/>
          <w:color w:val="1B1F23"/>
          <w:kern w:val="0"/>
          <w:sz w:val="22"/>
          <w:szCs w:val="22"/>
          <w:lang w:val="en-US"/>
        </w:rPr>
        <w:t xml:space="preserve"> -s -P workloads/</w:t>
      </w:r>
      <w:proofErr w:type="spellStart"/>
      <w:r w:rsidRPr="0030327C">
        <w:rPr>
          <w:rFonts w:ascii="Helvetica" w:hAnsi="Helvetica" w:cs="Helvetica"/>
          <w:color w:val="1B1F23"/>
          <w:kern w:val="0"/>
          <w:sz w:val="22"/>
          <w:szCs w:val="22"/>
          <w:lang w:val="en-US"/>
        </w:rPr>
        <w:t>workloada</w:t>
      </w:r>
      <w:proofErr w:type="spellEnd"/>
      <w:r w:rsidRPr="0030327C">
        <w:rPr>
          <w:rFonts w:ascii="Helvetica" w:hAnsi="Helvetica" w:cs="Helvetica"/>
          <w:color w:val="1B1F23"/>
          <w:kern w:val="0"/>
          <w:sz w:val="22"/>
          <w:szCs w:val="22"/>
          <w:lang w:val="en-US"/>
        </w:rPr>
        <w:t xml:space="preserve"> &gt; /home/</w:t>
      </w:r>
      <w:proofErr w:type="spellStart"/>
      <w:r w:rsidRPr="0030327C">
        <w:rPr>
          <w:rFonts w:ascii="Helvetica" w:hAnsi="Helvetica" w:cs="Helvetica"/>
          <w:color w:val="1B1F23"/>
          <w:kern w:val="0"/>
          <w:sz w:val="22"/>
          <w:szCs w:val="22"/>
          <w:lang w:val="en-US"/>
        </w:rPr>
        <w:t>hduser</w:t>
      </w:r>
      <w:proofErr w:type="spellEnd"/>
      <w:r w:rsidRPr="0030327C">
        <w:rPr>
          <w:rFonts w:ascii="Helvetica" w:hAnsi="Helvetica" w:cs="Helvetica"/>
          <w:color w:val="1B1F23"/>
          <w:kern w:val="0"/>
          <w:sz w:val="22"/>
          <w:szCs w:val="22"/>
          <w:lang w:val="en-US"/>
        </w:rPr>
        <w:t>/outputMONGO_WORKLOADA_10000.txt</w:t>
      </w:r>
    </w:p>
    <w:p w14:paraId="0ECA2534" w14:textId="77777777" w:rsidR="00BC35B2" w:rsidRDefault="00BC35B2" w:rsidP="005A5F1E">
      <w:pPr>
        <w:rPr>
          <w:rFonts w:ascii="Helvetica" w:hAnsi="Helvetica" w:cs="Helvetica"/>
          <w:color w:val="1B1F23"/>
          <w:kern w:val="0"/>
          <w:sz w:val="22"/>
          <w:szCs w:val="22"/>
          <w:lang w:val="en-US"/>
        </w:rPr>
      </w:pPr>
    </w:p>
    <w:p w14:paraId="33E007F2" w14:textId="00281DB6" w:rsidR="0030738F" w:rsidRDefault="0030738F" w:rsidP="005A5F1E">
      <w:pPr>
        <w:rPr>
          <w:rFonts w:ascii="Helvetica" w:hAnsi="Helvetica" w:cs="Helvetica"/>
          <w:color w:val="1B1F23"/>
          <w:kern w:val="0"/>
          <w:sz w:val="22"/>
          <w:szCs w:val="22"/>
          <w:lang w:val="en-US"/>
        </w:rPr>
      </w:pPr>
      <w:r>
        <w:rPr>
          <w:rFonts w:ascii="Helvetica" w:hAnsi="Helvetica" w:cs="Helvetica"/>
          <w:color w:val="1B1F23"/>
          <w:kern w:val="0"/>
          <w:sz w:val="22"/>
          <w:szCs w:val="22"/>
          <w:lang w:val="en-US"/>
        </w:rPr>
        <w:t xml:space="preserve">Check </w:t>
      </w:r>
      <w:proofErr w:type="spellStart"/>
      <w:r>
        <w:rPr>
          <w:rFonts w:ascii="Helvetica" w:hAnsi="Helvetica" w:cs="Helvetica"/>
          <w:color w:val="1B1F23"/>
          <w:kern w:val="0"/>
          <w:sz w:val="22"/>
          <w:szCs w:val="22"/>
          <w:lang w:val="en-US"/>
        </w:rPr>
        <w:t>whqt</w:t>
      </w:r>
      <w:proofErr w:type="spellEnd"/>
      <w:r>
        <w:rPr>
          <w:rFonts w:ascii="Helvetica" w:hAnsi="Helvetica" w:cs="Helvetica"/>
          <w:color w:val="1B1F23"/>
          <w:kern w:val="0"/>
          <w:sz w:val="22"/>
          <w:szCs w:val="22"/>
          <w:lang w:val="en-US"/>
        </w:rPr>
        <w:t xml:space="preserve"> I have in Hadoop(</w:t>
      </w:r>
      <w:proofErr w:type="spellStart"/>
      <w:r>
        <w:rPr>
          <w:rFonts w:ascii="Helvetica" w:hAnsi="Helvetica" w:cs="Helvetica"/>
          <w:color w:val="1B1F23"/>
          <w:kern w:val="0"/>
          <w:sz w:val="22"/>
          <w:szCs w:val="22"/>
          <w:lang w:val="en-US"/>
        </w:rPr>
        <w:t>hdfs</w:t>
      </w:r>
      <w:proofErr w:type="spellEnd"/>
      <w:r>
        <w:rPr>
          <w:rFonts w:ascii="Helvetica" w:hAnsi="Helvetica" w:cs="Helvetica"/>
          <w:color w:val="1B1F23"/>
          <w:kern w:val="0"/>
          <w:sz w:val="22"/>
          <w:szCs w:val="22"/>
          <w:lang w:val="en-US"/>
        </w:rPr>
        <w:t xml:space="preserve">): </w:t>
      </w:r>
      <w:proofErr w:type="spellStart"/>
      <w:r w:rsidRPr="0030738F">
        <w:rPr>
          <w:rFonts w:ascii="Helvetica" w:hAnsi="Helvetica" w:cs="Helvetica"/>
          <w:color w:val="1B1F23"/>
          <w:kern w:val="0"/>
          <w:sz w:val="22"/>
          <w:szCs w:val="22"/>
          <w:lang w:val="en-US"/>
        </w:rPr>
        <w:t>hdfs</w:t>
      </w:r>
      <w:proofErr w:type="spellEnd"/>
      <w:r w:rsidRPr="0030738F">
        <w:rPr>
          <w:rFonts w:ascii="Helvetica" w:hAnsi="Helvetica" w:cs="Helvetica"/>
          <w:color w:val="1B1F23"/>
          <w:kern w:val="0"/>
          <w:sz w:val="22"/>
          <w:szCs w:val="22"/>
          <w:lang w:val="en-US"/>
        </w:rPr>
        <w:t xml:space="preserve"> </w:t>
      </w:r>
      <w:proofErr w:type="spellStart"/>
      <w:r w:rsidRPr="0030738F">
        <w:rPr>
          <w:rFonts w:ascii="Helvetica" w:hAnsi="Helvetica" w:cs="Helvetica"/>
          <w:color w:val="1B1F23"/>
          <w:kern w:val="0"/>
          <w:sz w:val="22"/>
          <w:szCs w:val="22"/>
          <w:lang w:val="en-US"/>
        </w:rPr>
        <w:t>dfs</w:t>
      </w:r>
      <w:proofErr w:type="spellEnd"/>
      <w:r w:rsidRPr="0030738F">
        <w:rPr>
          <w:rFonts w:ascii="Helvetica" w:hAnsi="Helvetica" w:cs="Helvetica"/>
          <w:color w:val="1B1F23"/>
          <w:kern w:val="0"/>
          <w:sz w:val="22"/>
          <w:szCs w:val="22"/>
          <w:lang w:val="en-US"/>
        </w:rPr>
        <w:t xml:space="preserve"> -ls /</w:t>
      </w:r>
    </w:p>
    <w:p w14:paraId="7408FB22" w14:textId="1FBDFA10" w:rsidR="00BC35B2" w:rsidRDefault="00BC35B2" w:rsidP="005A5F1E">
      <w:pPr>
        <w:rPr>
          <w:rFonts w:ascii="AppleSystemUIFont" w:hAnsi="AppleSystemUIFont" w:cs="AppleSystemUIFont"/>
          <w:b/>
          <w:bCs/>
          <w:kern w:val="0"/>
          <w:sz w:val="26"/>
          <w:szCs w:val="26"/>
          <w:lang w:val="en-US"/>
        </w:rPr>
      </w:pPr>
      <w:proofErr w:type="spellStart"/>
      <w:r>
        <w:rPr>
          <w:rFonts w:ascii="AppleSystemUIFont" w:hAnsi="AppleSystemUIFont" w:cs="AppleSystemUIFont"/>
          <w:b/>
          <w:bCs/>
          <w:kern w:val="0"/>
          <w:sz w:val="26"/>
          <w:szCs w:val="26"/>
          <w:lang w:val="en-US"/>
        </w:rPr>
        <w:t>hadoop</w:t>
      </w:r>
      <w:proofErr w:type="spellEnd"/>
      <w:r>
        <w:rPr>
          <w:rFonts w:ascii="AppleSystemUIFont" w:hAnsi="AppleSystemUIFont" w:cs="AppleSystemUIFont"/>
          <w:b/>
          <w:bCs/>
          <w:kern w:val="0"/>
          <w:sz w:val="26"/>
          <w:szCs w:val="26"/>
          <w:lang w:val="en-US"/>
        </w:rPr>
        <w:t xml:space="preserve"> fs -put ./ProjectTweets.csv /ca2_bd_</w:t>
      </w:r>
      <w:proofErr w:type="gramStart"/>
      <w:r>
        <w:rPr>
          <w:rFonts w:ascii="AppleSystemUIFont" w:hAnsi="AppleSystemUIFont" w:cs="AppleSystemUIFont"/>
          <w:b/>
          <w:bCs/>
          <w:kern w:val="0"/>
          <w:sz w:val="26"/>
          <w:szCs w:val="26"/>
          <w:lang w:val="en-US"/>
        </w:rPr>
        <w:t>ad</w:t>
      </w:r>
      <w:proofErr w:type="gramEnd"/>
    </w:p>
    <w:p w14:paraId="684D28BF" w14:textId="541888C1" w:rsidR="00330F90" w:rsidRDefault="00330F90" w:rsidP="005A5F1E">
      <w:pPr>
        <w:rPr>
          <w:rFonts w:ascii="AppleSystemUIFont" w:hAnsi="AppleSystemUIFont" w:cs="AppleSystemUIFont"/>
          <w:b/>
          <w:bCs/>
          <w:kern w:val="0"/>
          <w:sz w:val="26"/>
          <w:szCs w:val="26"/>
          <w:lang w:val="en-US"/>
        </w:rPr>
      </w:pPr>
      <w:proofErr w:type="spellStart"/>
      <w:r w:rsidRPr="00330F90">
        <w:rPr>
          <w:rFonts w:ascii="AppleSystemUIFont" w:hAnsi="AppleSystemUIFont" w:cs="AppleSystemUIFont"/>
          <w:b/>
          <w:bCs/>
          <w:kern w:val="0"/>
          <w:sz w:val="26"/>
          <w:szCs w:val="26"/>
          <w:lang w:val="en-US"/>
        </w:rPr>
        <w:t>sudo</w:t>
      </w:r>
      <w:proofErr w:type="spellEnd"/>
      <w:r w:rsidRPr="00330F90">
        <w:rPr>
          <w:rFonts w:ascii="AppleSystemUIFont" w:hAnsi="AppleSystemUIFont" w:cs="AppleSystemUIFont"/>
          <w:b/>
          <w:bCs/>
          <w:kern w:val="0"/>
          <w:sz w:val="26"/>
          <w:szCs w:val="26"/>
          <w:lang w:val="en-US"/>
        </w:rPr>
        <w:t xml:space="preserve"> </w:t>
      </w:r>
      <w:proofErr w:type="spellStart"/>
      <w:r w:rsidRPr="00330F90">
        <w:rPr>
          <w:rFonts w:ascii="AppleSystemUIFont" w:hAnsi="AppleSystemUIFont" w:cs="AppleSystemUIFont"/>
          <w:b/>
          <w:bCs/>
          <w:kern w:val="0"/>
          <w:sz w:val="26"/>
          <w:szCs w:val="26"/>
          <w:lang w:val="en-US"/>
        </w:rPr>
        <w:t>hadoop</w:t>
      </w:r>
      <w:proofErr w:type="spellEnd"/>
      <w:r w:rsidRPr="00330F90">
        <w:rPr>
          <w:rFonts w:ascii="AppleSystemUIFont" w:hAnsi="AppleSystemUIFont" w:cs="AppleSystemUIFont"/>
          <w:b/>
          <w:bCs/>
          <w:kern w:val="0"/>
          <w:sz w:val="26"/>
          <w:szCs w:val="26"/>
          <w:lang w:val="en-US"/>
        </w:rPr>
        <w:t xml:space="preserve"> fs -put /var/lib/</w:t>
      </w:r>
      <w:proofErr w:type="spellStart"/>
      <w:r w:rsidRPr="00330F90">
        <w:rPr>
          <w:rFonts w:ascii="AppleSystemUIFont" w:hAnsi="AppleSystemUIFont" w:cs="AppleSystemUIFont"/>
          <w:b/>
          <w:bCs/>
          <w:kern w:val="0"/>
          <w:sz w:val="26"/>
          <w:szCs w:val="26"/>
          <w:lang w:val="en-US"/>
        </w:rPr>
        <w:t>mysql</w:t>
      </w:r>
      <w:proofErr w:type="spellEnd"/>
      <w:r w:rsidRPr="00330F90">
        <w:rPr>
          <w:rFonts w:ascii="AppleSystemUIFont" w:hAnsi="AppleSystemUIFont" w:cs="AppleSystemUIFont"/>
          <w:b/>
          <w:bCs/>
          <w:kern w:val="0"/>
          <w:sz w:val="26"/>
          <w:szCs w:val="26"/>
          <w:lang w:val="en-US"/>
        </w:rPr>
        <w:t xml:space="preserve">-files/test_mysql.csv </w:t>
      </w:r>
      <w:r>
        <w:rPr>
          <w:rFonts w:ascii="AppleSystemUIFont" w:hAnsi="AppleSystemUIFont" w:cs="AppleSystemUIFont"/>
          <w:b/>
          <w:bCs/>
          <w:kern w:val="0"/>
          <w:sz w:val="26"/>
          <w:szCs w:val="26"/>
          <w:lang w:val="en-US"/>
        </w:rPr>
        <w:t>/ca2_bd_</w:t>
      </w:r>
      <w:proofErr w:type="gramStart"/>
      <w:r>
        <w:rPr>
          <w:rFonts w:ascii="AppleSystemUIFont" w:hAnsi="AppleSystemUIFont" w:cs="AppleSystemUIFont"/>
          <w:b/>
          <w:bCs/>
          <w:kern w:val="0"/>
          <w:sz w:val="26"/>
          <w:szCs w:val="26"/>
          <w:lang w:val="en-US"/>
        </w:rPr>
        <w:t>ad</w:t>
      </w:r>
      <w:proofErr w:type="gramEnd"/>
    </w:p>
    <w:p w14:paraId="04F28943" w14:textId="77777777" w:rsidR="00CA1288" w:rsidRDefault="00CA1288" w:rsidP="005A5F1E">
      <w:pPr>
        <w:rPr>
          <w:rFonts w:ascii="AppleSystemUIFont" w:hAnsi="AppleSystemUIFont" w:cs="AppleSystemUIFont"/>
          <w:b/>
          <w:bCs/>
          <w:kern w:val="0"/>
          <w:sz w:val="26"/>
          <w:szCs w:val="26"/>
          <w:lang w:val="en-US"/>
        </w:rPr>
      </w:pPr>
    </w:p>
    <w:p w14:paraId="7B5A1A3B" w14:textId="4C2D5B1E" w:rsidR="00CA1288" w:rsidRDefault="00CA1288" w:rsidP="005A5F1E">
      <w:pPr>
        <w:rPr>
          <w:rFonts w:ascii="AppleSystemUIFont" w:hAnsi="AppleSystemUIFont" w:cs="AppleSystemUIFont"/>
          <w:b/>
          <w:bCs/>
          <w:kern w:val="0"/>
          <w:sz w:val="26"/>
          <w:szCs w:val="26"/>
          <w:lang w:val="en-US"/>
        </w:rPr>
      </w:pPr>
      <w:r>
        <w:rPr>
          <w:rFonts w:ascii="AppleSystemUIFont" w:hAnsi="AppleSystemUIFont" w:cs="AppleSystemUIFont"/>
          <w:b/>
          <w:bCs/>
          <w:kern w:val="0"/>
          <w:sz w:val="26"/>
          <w:szCs w:val="26"/>
          <w:lang w:val="en-US"/>
        </w:rPr>
        <w:t xml:space="preserve">Merge all the files that </w:t>
      </w:r>
      <w:proofErr w:type="spellStart"/>
      <w:r>
        <w:rPr>
          <w:rFonts w:ascii="AppleSystemUIFont" w:hAnsi="AppleSystemUIFont" w:cs="AppleSystemUIFont"/>
          <w:b/>
          <w:bCs/>
          <w:kern w:val="0"/>
          <w:sz w:val="26"/>
          <w:szCs w:val="26"/>
          <w:lang w:val="en-US"/>
        </w:rPr>
        <w:t>pyspark</w:t>
      </w:r>
      <w:proofErr w:type="spellEnd"/>
      <w:r>
        <w:rPr>
          <w:rFonts w:ascii="AppleSystemUIFont" w:hAnsi="AppleSystemUIFont" w:cs="AppleSystemUIFont"/>
          <w:b/>
          <w:bCs/>
          <w:kern w:val="0"/>
          <w:sz w:val="26"/>
          <w:szCs w:val="26"/>
          <w:lang w:val="en-US"/>
        </w:rPr>
        <w:t xml:space="preserve"> created as csv: </w:t>
      </w:r>
      <w:proofErr w:type="spellStart"/>
      <w:r w:rsidRPr="00CA1288">
        <w:rPr>
          <w:rFonts w:ascii="AppleSystemUIFont" w:hAnsi="AppleSystemUIFont" w:cs="AppleSystemUIFont"/>
          <w:b/>
          <w:bCs/>
          <w:kern w:val="0"/>
          <w:sz w:val="26"/>
          <w:szCs w:val="26"/>
          <w:lang w:val="en-US"/>
        </w:rPr>
        <w:t>hdfs</w:t>
      </w:r>
      <w:proofErr w:type="spellEnd"/>
      <w:r w:rsidRPr="00CA1288">
        <w:rPr>
          <w:rFonts w:ascii="AppleSystemUIFont" w:hAnsi="AppleSystemUIFont" w:cs="AppleSystemUIFont"/>
          <w:b/>
          <w:bCs/>
          <w:kern w:val="0"/>
          <w:sz w:val="26"/>
          <w:szCs w:val="26"/>
          <w:lang w:val="en-US"/>
        </w:rPr>
        <w:t xml:space="preserve"> </w:t>
      </w:r>
      <w:proofErr w:type="spellStart"/>
      <w:r w:rsidRPr="00CA1288">
        <w:rPr>
          <w:rFonts w:ascii="AppleSystemUIFont" w:hAnsi="AppleSystemUIFont" w:cs="AppleSystemUIFont"/>
          <w:b/>
          <w:bCs/>
          <w:kern w:val="0"/>
          <w:sz w:val="26"/>
          <w:szCs w:val="26"/>
          <w:lang w:val="en-US"/>
        </w:rPr>
        <w:t>dfs</w:t>
      </w:r>
      <w:proofErr w:type="spellEnd"/>
      <w:r w:rsidRPr="00CA1288">
        <w:rPr>
          <w:rFonts w:ascii="AppleSystemUIFont" w:hAnsi="AppleSystemUIFont" w:cs="AppleSystemUIFont"/>
          <w:b/>
          <w:bCs/>
          <w:kern w:val="0"/>
          <w:sz w:val="26"/>
          <w:szCs w:val="26"/>
          <w:lang w:val="en-US"/>
        </w:rPr>
        <w:t xml:space="preserve"> -</w:t>
      </w:r>
      <w:proofErr w:type="spellStart"/>
      <w:r w:rsidRPr="00CA1288">
        <w:rPr>
          <w:rFonts w:ascii="AppleSystemUIFont" w:hAnsi="AppleSystemUIFont" w:cs="AppleSystemUIFont"/>
          <w:b/>
          <w:bCs/>
          <w:kern w:val="0"/>
          <w:sz w:val="26"/>
          <w:szCs w:val="26"/>
          <w:lang w:val="en-US"/>
        </w:rPr>
        <w:t>getmerge</w:t>
      </w:r>
      <w:proofErr w:type="spellEnd"/>
      <w:r w:rsidRPr="00CA1288">
        <w:rPr>
          <w:rFonts w:ascii="AppleSystemUIFont" w:hAnsi="AppleSystemUIFont" w:cs="AppleSystemUIFont"/>
          <w:b/>
          <w:bCs/>
          <w:kern w:val="0"/>
          <w:sz w:val="26"/>
          <w:szCs w:val="26"/>
          <w:lang w:val="en-US"/>
        </w:rPr>
        <w:t xml:space="preserve"> /db_to_forecast_ca2 /home/</w:t>
      </w:r>
      <w:proofErr w:type="spellStart"/>
      <w:r w:rsidRPr="00CA1288">
        <w:rPr>
          <w:rFonts w:ascii="AppleSystemUIFont" w:hAnsi="AppleSystemUIFont" w:cs="AppleSystemUIFont"/>
          <w:b/>
          <w:bCs/>
          <w:kern w:val="0"/>
          <w:sz w:val="26"/>
          <w:szCs w:val="26"/>
          <w:lang w:val="en-US"/>
        </w:rPr>
        <w:t>hduser</w:t>
      </w:r>
      <w:proofErr w:type="spellEnd"/>
      <w:r w:rsidRPr="00CA1288">
        <w:rPr>
          <w:rFonts w:ascii="AppleSystemUIFont" w:hAnsi="AppleSystemUIFont" w:cs="AppleSystemUIFont"/>
          <w:b/>
          <w:bCs/>
          <w:kern w:val="0"/>
          <w:sz w:val="26"/>
          <w:szCs w:val="26"/>
          <w:lang w:val="en-US"/>
        </w:rPr>
        <w:t>/merged_file.csv</w:t>
      </w:r>
    </w:p>
    <w:p w14:paraId="7EC88D42" w14:textId="77777777" w:rsidR="00330F90" w:rsidRDefault="00330F90" w:rsidP="005A5F1E">
      <w:pPr>
        <w:rPr>
          <w:rFonts w:ascii="AppleSystemUIFont" w:hAnsi="AppleSystemUIFont" w:cs="AppleSystemUIFont"/>
          <w:b/>
          <w:bCs/>
          <w:kern w:val="0"/>
          <w:sz w:val="26"/>
          <w:szCs w:val="26"/>
          <w:lang w:val="en-US"/>
        </w:rPr>
      </w:pPr>
    </w:p>
    <w:p w14:paraId="7635675B" w14:textId="77777777" w:rsidR="00BC35B2" w:rsidRDefault="00BC35B2" w:rsidP="005A5F1E">
      <w:pPr>
        <w:rPr>
          <w:rFonts w:ascii="AppleSystemUIFont" w:hAnsi="AppleSystemUIFont" w:cs="AppleSystemUIFont"/>
          <w:b/>
          <w:bCs/>
          <w:kern w:val="0"/>
          <w:sz w:val="26"/>
          <w:szCs w:val="26"/>
          <w:lang w:val="en-US"/>
        </w:rPr>
      </w:pPr>
    </w:p>
    <w:p w14:paraId="79B90281" w14:textId="1A7EF35C" w:rsidR="00BC35B2" w:rsidRDefault="00BC35B2" w:rsidP="005A5F1E">
      <w:pPr>
        <w:rPr>
          <w:rFonts w:ascii="AppleSystemUIFont" w:hAnsi="AppleSystemUIFont" w:cs="AppleSystemUIFont"/>
          <w:b/>
          <w:bCs/>
          <w:kern w:val="0"/>
          <w:sz w:val="26"/>
          <w:szCs w:val="26"/>
          <w:lang w:val="en-US"/>
        </w:rPr>
      </w:pPr>
      <w:r>
        <w:rPr>
          <w:rFonts w:ascii="AppleSystemUIFont" w:hAnsi="AppleSystemUIFont" w:cs="AppleSystemUIFont"/>
          <w:b/>
          <w:bCs/>
          <w:kern w:val="0"/>
          <w:sz w:val="26"/>
          <w:szCs w:val="26"/>
          <w:lang w:val="en-US"/>
        </w:rPr>
        <w:t xml:space="preserve">check if the file is in Hadoop: </w:t>
      </w:r>
      <w:r w:rsidR="007C4534">
        <w:rPr>
          <w:rFonts w:ascii="AppleSystemUIFont" w:hAnsi="AppleSystemUIFont" w:cs="AppleSystemUIFont"/>
          <w:b/>
          <w:bCs/>
          <w:kern w:val="0"/>
          <w:sz w:val="26"/>
          <w:szCs w:val="26"/>
          <w:lang w:val="en-US"/>
        </w:rPr>
        <w:t xml:space="preserve"> change to </w:t>
      </w:r>
      <w:proofErr w:type="gramStart"/>
      <w:r w:rsidR="007C4534">
        <w:rPr>
          <w:rFonts w:ascii="AppleSystemUIFont" w:hAnsi="AppleSystemUIFont" w:cs="AppleSystemUIFont"/>
          <w:b/>
          <w:bCs/>
          <w:kern w:val="0"/>
          <w:sz w:val="26"/>
          <w:szCs w:val="26"/>
          <w:lang w:val="en-US"/>
        </w:rPr>
        <w:t>push</w:t>
      </w:r>
      <w:proofErr w:type="gramEnd"/>
    </w:p>
    <w:p w14:paraId="0800F664" w14:textId="77777777" w:rsidR="00451C7B" w:rsidRDefault="00451C7B" w:rsidP="005A5F1E">
      <w:pPr>
        <w:rPr>
          <w:rFonts w:ascii="AppleSystemUIFont" w:hAnsi="AppleSystemUIFont" w:cs="AppleSystemUIFont"/>
          <w:b/>
          <w:bCs/>
          <w:kern w:val="0"/>
          <w:sz w:val="26"/>
          <w:szCs w:val="26"/>
          <w:lang w:val="en-US"/>
        </w:rPr>
      </w:pPr>
    </w:p>
    <w:p w14:paraId="19EF39DD" w14:textId="77777777" w:rsidR="00451C7B" w:rsidRDefault="00451C7B" w:rsidP="005A5F1E">
      <w:pPr>
        <w:rPr>
          <w:lang w:val="en-US"/>
        </w:rPr>
      </w:pPr>
    </w:p>
    <w:p w14:paraId="09FC4188" w14:textId="5A635D03" w:rsidR="00451C7B" w:rsidRDefault="000C3BC9" w:rsidP="005A5F1E">
      <w:pPr>
        <w:rPr>
          <w:lang w:val="en-US"/>
        </w:rPr>
      </w:pPr>
      <w:r>
        <w:rPr>
          <w:lang w:val="en-US"/>
        </w:rPr>
        <w:lastRenderedPageBreak/>
        <w:t xml:space="preserve">command to </w:t>
      </w:r>
      <w:proofErr w:type="spellStart"/>
      <w:r>
        <w:rPr>
          <w:lang w:val="en-US"/>
        </w:rPr>
        <w:t>chek</w:t>
      </w:r>
      <w:proofErr w:type="spellEnd"/>
      <w:r>
        <w:rPr>
          <w:lang w:val="en-US"/>
        </w:rPr>
        <w:t xml:space="preserve"> disk usage: </w:t>
      </w:r>
      <w:proofErr w:type="spellStart"/>
      <w:r w:rsidRPr="000C3BC9">
        <w:rPr>
          <w:lang w:val="en-US"/>
        </w:rPr>
        <w:t>df</w:t>
      </w:r>
      <w:proofErr w:type="spellEnd"/>
      <w:r w:rsidRPr="000C3BC9">
        <w:rPr>
          <w:lang w:val="en-US"/>
        </w:rPr>
        <w:t xml:space="preserve"> -</w:t>
      </w:r>
      <w:proofErr w:type="gramStart"/>
      <w:r w:rsidRPr="000C3BC9">
        <w:rPr>
          <w:lang w:val="en-US"/>
        </w:rPr>
        <w:t>h</w:t>
      </w:r>
      <w:proofErr w:type="gramEnd"/>
    </w:p>
    <w:p w14:paraId="328E7634" w14:textId="68C291B9" w:rsidR="00356BF6" w:rsidRDefault="00356BF6" w:rsidP="005A5F1E">
      <w:pPr>
        <w:rPr>
          <w:lang w:val="en-US"/>
        </w:rPr>
      </w:pPr>
    </w:p>
    <w:p w14:paraId="683031AD" w14:textId="6AB58651" w:rsidR="00356BF6" w:rsidRDefault="00356BF6" w:rsidP="005A5F1E">
      <w:pPr>
        <w:rPr>
          <w:lang w:val="en-US"/>
        </w:rPr>
      </w:pPr>
    </w:p>
    <w:p w14:paraId="2E422EF8" w14:textId="26F4E434" w:rsidR="00356BF6" w:rsidRDefault="00356BF6" w:rsidP="005A5F1E">
      <w:pPr>
        <w:rPr>
          <w:lang w:val="en-US"/>
        </w:rPr>
      </w:pPr>
    </w:p>
    <w:p w14:paraId="6F31940D" w14:textId="0C00087E" w:rsidR="00451C7B" w:rsidRDefault="00451C7B" w:rsidP="005A5F1E">
      <w:pPr>
        <w:rPr>
          <w:lang w:val="en-US"/>
        </w:rPr>
      </w:pPr>
    </w:p>
    <w:p w14:paraId="1ECE728D" w14:textId="1AABA6BE" w:rsidR="00356BF6" w:rsidRPr="00356BF6" w:rsidRDefault="00356BF6" w:rsidP="00356BF6">
      <w:pPr>
        <w:rPr>
          <w:lang w:val="en-US"/>
        </w:rPr>
      </w:pPr>
    </w:p>
    <w:p w14:paraId="251C9FD6" w14:textId="2D791F15" w:rsidR="00356BF6" w:rsidRPr="00356BF6" w:rsidRDefault="00356BF6" w:rsidP="00356BF6">
      <w:pPr>
        <w:rPr>
          <w:lang w:val="en-US"/>
        </w:rPr>
      </w:pPr>
    </w:p>
    <w:p w14:paraId="0AFE9E22" w14:textId="24FF3579" w:rsidR="00356BF6" w:rsidRPr="00356BF6" w:rsidRDefault="00356BF6" w:rsidP="00356BF6">
      <w:pPr>
        <w:rPr>
          <w:lang w:val="en-US"/>
        </w:rPr>
      </w:pPr>
    </w:p>
    <w:p w14:paraId="12E268DD" w14:textId="6E3F9A93" w:rsidR="00356BF6" w:rsidRPr="00356BF6" w:rsidRDefault="00356BF6" w:rsidP="00356BF6">
      <w:pPr>
        <w:rPr>
          <w:lang w:val="en-US"/>
        </w:rPr>
      </w:pPr>
    </w:p>
    <w:p w14:paraId="5C044CA1" w14:textId="0C3EC91B" w:rsidR="00356BF6" w:rsidRPr="00356BF6" w:rsidRDefault="00356BF6" w:rsidP="00356BF6">
      <w:pPr>
        <w:rPr>
          <w:lang w:val="en-US"/>
        </w:rPr>
      </w:pPr>
    </w:p>
    <w:p w14:paraId="15E05204" w14:textId="5082AC51" w:rsidR="00356BF6" w:rsidRPr="00356BF6" w:rsidRDefault="00356BF6" w:rsidP="00356BF6">
      <w:pPr>
        <w:rPr>
          <w:lang w:val="en-US"/>
        </w:rPr>
      </w:pPr>
    </w:p>
    <w:p w14:paraId="614AAADF" w14:textId="6E0A0CC2" w:rsidR="00356BF6" w:rsidRPr="00356BF6" w:rsidRDefault="00356BF6" w:rsidP="00356BF6">
      <w:pPr>
        <w:rPr>
          <w:lang w:val="en-US"/>
        </w:rPr>
      </w:pPr>
    </w:p>
    <w:p w14:paraId="3401962D" w14:textId="4EE57637" w:rsidR="00356BF6" w:rsidRPr="00356BF6" w:rsidRDefault="00356BF6" w:rsidP="00356BF6">
      <w:pPr>
        <w:rPr>
          <w:lang w:val="en-US"/>
        </w:rPr>
      </w:pPr>
    </w:p>
    <w:p w14:paraId="4399CE4D" w14:textId="5B7B2389" w:rsidR="00356BF6" w:rsidRPr="00356BF6" w:rsidRDefault="00356BF6" w:rsidP="00356BF6">
      <w:pPr>
        <w:rPr>
          <w:lang w:val="en-US"/>
        </w:rPr>
      </w:pPr>
    </w:p>
    <w:p w14:paraId="644235DB" w14:textId="0090FA18" w:rsidR="00356BF6" w:rsidRPr="00356BF6" w:rsidRDefault="00356BF6" w:rsidP="00356BF6">
      <w:pPr>
        <w:rPr>
          <w:lang w:val="en-US"/>
        </w:rPr>
      </w:pPr>
    </w:p>
    <w:p w14:paraId="662C16FC" w14:textId="47F78C0B" w:rsidR="00356BF6" w:rsidRPr="00356BF6" w:rsidRDefault="00356BF6" w:rsidP="00356BF6">
      <w:pPr>
        <w:rPr>
          <w:lang w:val="en-US"/>
        </w:rPr>
      </w:pPr>
    </w:p>
    <w:p w14:paraId="2FD2E930" w14:textId="44781634" w:rsidR="00356BF6" w:rsidRPr="00356BF6" w:rsidRDefault="00356BF6" w:rsidP="00356BF6">
      <w:pPr>
        <w:rPr>
          <w:lang w:val="en-US"/>
        </w:rPr>
      </w:pPr>
    </w:p>
    <w:p w14:paraId="039131A0" w14:textId="3129B47E" w:rsidR="00356BF6" w:rsidRDefault="00356BF6" w:rsidP="00356BF6">
      <w:pPr>
        <w:rPr>
          <w:lang w:val="en-US"/>
        </w:rPr>
      </w:pPr>
    </w:p>
    <w:p w14:paraId="76CFB1EC" w14:textId="3DFE290D" w:rsidR="00356BF6" w:rsidRDefault="00356BF6" w:rsidP="00356BF6">
      <w:pPr>
        <w:rPr>
          <w:lang w:val="en-US"/>
        </w:rPr>
      </w:pPr>
      <w:r>
        <w:rPr>
          <w:lang w:val="en-US"/>
        </w:rPr>
        <w:t xml:space="preserve">When I merged filed from </w:t>
      </w:r>
      <w:proofErr w:type="spellStart"/>
      <w:r>
        <w:rPr>
          <w:lang w:val="en-US"/>
        </w:rPr>
        <w:t>hdfs</w:t>
      </w:r>
      <w:proofErr w:type="spellEnd"/>
      <w:r>
        <w:rPr>
          <w:lang w:val="en-US"/>
        </w:rPr>
        <w:t xml:space="preserve"> into 1 csv, in mongo appeared like that:</w:t>
      </w:r>
    </w:p>
    <w:p w14:paraId="54331E6F" w14:textId="2424DBB1" w:rsidR="00356BF6" w:rsidRPr="00356BF6" w:rsidRDefault="00356BF6" w:rsidP="00356BF6">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rFonts w:ascii="Courier New" w:eastAsia="Times New Roman" w:hAnsi="Courier New" w:cs="Courier New"/>
          <w:color w:val="CCCCCC"/>
          <w:kern w:val="0"/>
          <w:sz w:val="17"/>
          <w:szCs w:val="17"/>
          <w14:ligatures w14:val="none"/>
        </w:rPr>
      </w:pPr>
      <w:r w:rsidRPr="00356BF6">
        <w:rPr>
          <w:rFonts w:ascii="Courier New" w:eastAsia="Times New Roman" w:hAnsi="Courier New" w:cs="Courier New"/>
          <w:color w:val="CCCCCC"/>
          <w:kern w:val="0"/>
          <w:sz w:val="17"/>
          <w:szCs w:val="17"/>
          <w14:ligatures w14:val="none"/>
        </w:rPr>
        <w:t xml:space="preserve">                              _id  index  ids  date  flag  user  text  \</w:t>
      </w:r>
    </w:p>
    <w:p w14:paraId="48237C8A" w14:textId="1B1117BD" w:rsidR="00356BF6" w:rsidRPr="00356BF6" w:rsidRDefault="00356BF6" w:rsidP="00356BF6">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rFonts w:ascii="Courier New" w:eastAsia="Times New Roman" w:hAnsi="Courier New" w:cs="Courier New"/>
          <w:color w:val="CCCCCC"/>
          <w:kern w:val="0"/>
          <w:sz w:val="17"/>
          <w:szCs w:val="17"/>
          <w14:ligatures w14:val="none"/>
        </w:rPr>
      </w:pPr>
      <w:r w:rsidRPr="00356BF6">
        <w:rPr>
          <w:rFonts w:ascii="Courier New" w:eastAsia="Times New Roman" w:hAnsi="Courier New" w:cs="Courier New"/>
          <w:color w:val="CCCCCC"/>
          <w:kern w:val="0"/>
          <w:sz w:val="17"/>
          <w:szCs w:val="17"/>
          <w14:ligatures w14:val="none"/>
        </w:rPr>
        <w:t xml:space="preserve">263571   664a0fb9e1eba02a48f04b01  index  ids  date  flag  user  text   </w:t>
      </w:r>
    </w:p>
    <w:p w14:paraId="146D8969" w14:textId="0E37C80A" w:rsidR="00356BF6" w:rsidRPr="00356BF6" w:rsidRDefault="00356BF6" w:rsidP="00356BF6">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rFonts w:ascii="Courier New" w:eastAsia="Times New Roman" w:hAnsi="Courier New" w:cs="Courier New"/>
          <w:color w:val="CCCCCC"/>
          <w:kern w:val="0"/>
          <w:sz w:val="17"/>
          <w:szCs w:val="17"/>
          <w14:ligatures w14:val="none"/>
        </w:rPr>
      </w:pPr>
      <w:r w:rsidRPr="00356BF6">
        <w:rPr>
          <w:rFonts w:ascii="Courier New" w:eastAsia="Times New Roman" w:hAnsi="Courier New" w:cs="Courier New"/>
          <w:color w:val="CCCCCC"/>
          <w:kern w:val="0"/>
          <w:sz w:val="17"/>
          <w:szCs w:val="17"/>
          <w14:ligatures w14:val="none"/>
        </w:rPr>
        <w:t xml:space="preserve">527585   664a0fc1e1eba02a48f4524f  index  ids  date  flag  user  text   </w:t>
      </w:r>
    </w:p>
    <w:p w14:paraId="493D3B5D" w14:textId="6E4799F9" w:rsidR="00356BF6" w:rsidRPr="00356BF6" w:rsidRDefault="00356BF6" w:rsidP="00356BF6">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rFonts w:ascii="Courier New" w:eastAsia="Times New Roman" w:hAnsi="Courier New" w:cs="Courier New"/>
          <w:color w:val="CCCCCC"/>
          <w:kern w:val="0"/>
          <w:sz w:val="17"/>
          <w:szCs w:val="17"/>
          <w14:ligatures w14:val="none"/>
        </w:rPr>
      </w:pPr>
      <w:r w:rsidRPr="00356BF6">
        <w:rPr>
          <w:rFonts w:ascii="Courier New" w:eastAsia="Times New Roman" w:hAnsi="Courier New" w:cs="Courier New"/>
          <w:color w:val="CCCCCC"/>
          <w:kern w:val="0"/>
          <w:sz w:val="17"/>
          <w:szCs w:val="17"/>
          <w14:ligatures w14:val="none"/>
        </w:rPr>
        <w:t xml:space="preserve">790636   664a0fc9e1eba02a48f855da  index  ids  date  flag  user  text   </w:t>
      </w:r>
    </w:p>
    <w:p w14:paraId="4D1B3DCB" w14:textId="0D1E4396" w:rsidR="00356BF6" w:rsidRPr="00356BF6" w:rsidRDefault="00356BF6" w:rsidP="00356BF6">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rFonts w:ascii="Courier New" w:eastAsia="Times New Roman" w:hAnsi="Courier New" w:cs="Courier New"/>
          <w:color w:val="CCCCCC"/>
          <w:kern w:val="0"/>
          <w:sz w:val="17"/>
          <w:szCs w:val="17"/>
          <w14:ligatures w14:val="none"/>
        </w:rPr>
      </w:pPr>
      <w:r w:rsidRPr="00356BF6">
        <w:rPr>
          <w:rFonts w:ascii="Courier New" w:eastAsia="Times New Roman" w:hAnsi="Courier New" w:cs="Courier New"/>
          <w:color w:val="CCCCCC"/>
          <w:kern w:val="0"/>
          <w:sz w:val="17"/>
          <w:szCs w:val="17"/>
          <w14:ligatures w14:val="none"/>
        </w:rPr>
        <w:t xml:space="preserve">1054110  664a0fd0e1eba02a48fc5b0c  index  ids  date  flag  user  text   </w:t>
      </w:r>
    </w:p>
    <w:p w14:paraId="291E7AE0" w14:textId="2E541C63" w:rsidR="00356BF6" w:rsidRPr="00356BF6" w:rsidRDefault="00356BF6" w:rsidP="00356BF6">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rFonts w:ascii="Courier New" w:eastAsia="Times New Roman" w:hAnsi="Courier New" w:cs="Courier New"/>
          <w:color w:val="CCCCCC"/>
          <w:kern w:val="0"/>
          <w:sz w:val="17"/>
          <w:szCs w:val="17"/>
          <w14:ligatures w14:val="none"/>
        </w:rPr>
      </w:pPr>
      <w:r w:rsidRPr="00356BF6">
        <w:rPr>
          <w:rFonts w:ascii="Courier New" w:eastAsia="Times New Roman" w:hAnsi="Courier New" w:cs="Courier New"/>
          <w:color w:val="CCCCCC"/>
          <w:kern w:val="0"/>
          <w:sz w:val="17"/>
          <w:szCs w:val="17"/>
          <w14:ligatures w14:val="none"/>
        </w:rPr>
        <w:t xml:space="preserve">1317457  664a0fd8e1eba02a48005fc0  index  ids  date  flag  user  text   </w:t>
      </w:r>
    </w:p>
    <w:p w14:paraId="115CACF5" w14:textId="2B84F45E" w:rsidR="00356BF6" w:rsidRPr="00356BF6" w:rsidRDefault="00356BF6" w:rsidP="00356BF6">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rFonts w:ascii="Courier New" w:eastAsia="Times New Roman" w:hAnsi="Courier New" w:cs="Courier New"/>
          <w:color w:val="CCCCCC"/>
          <w:kern w:val="0"/>
          <w:sz w:val="17"/>
          <w:szCs w:val="17"/>
          <w14:ligatures w14:val="none"/>
        </w:rPr>
      </w:pPr>
      <w:r w:rsidRPr="00356BF6">
        <w:rPr>
          <w:rFonts w:ascii="Courier New" w:eastAsia="Times New Roman" w:hAnsi="Courier New" w:cs="Courier New"/>
          <w:color w:val="CCCCCC"/>
          <w:kern w:val="0"/>
          <w:sz w:val="17"/>
          <w:szCs w:val="17"/>
          <w14:ligatures w14:val="none"/>
        </w:rPr>
        <w:t xml:space="preserve">1581913  664a0fdfe1eba02a480468c8  index  ids  date  flag  user  text   </w:t>
      </w:r>
    </w:p>
    <w:p w14:paraId="2B63F4B8" w14:textId="771F5C00" w:rsidR="00356BF6" w:rsidRPr="00356BF6" w:rsidRDefault="00356BF6" w:rsidP="00356BF6">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rFonts w:ascii="Courier New" w:eastAsia="Times New Roman" w:hAnsi="Courier New" w:cs="Courier New"/>
          <w:color w:val="CCCCCC"/>
          <w:kern w:val="0"/>
          <w:sz w:val="17"/>
          <w:szCs w:val="17"/>
          <w14:ligatures w14:val="none"/>
        </w:rPr>
      </w:pPr>
    </w:p>
    <w:p w14:paraId="34AFF5C9" w14:textId="18A37ADE" w:rsidR="00356BF6" w:rsidRPr="00356BF6" w:rsidRDefault="00356BF6" w:rsidP="00356BF6">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rFonts w:ascii="Courier New" w:eastAsia="Times New Roman" w:hAnsi="Courier New" w:cs="Courier New"/>
          <w:color w:val="CCCCCC"/>
          <w:kern w:val="0"/>
          <w:sz w:val="17"/>
          <w:szCs w:val="17"/>
          <w14:ligatures w14:val="none"/>
        </w:rPr>
      </w:pPr>
      <w:r w:rsidRPr="00356BF6">
        <w:rPr>
          <w:rFonts w:ascii="Courier New" w:eastAsia="Times New Roman" w:hAnsi="Courier New" w:cs="Courier New"/>
          <w:color w:val="CCCCCC"/>
          <w:kern w:val="0"/>
          <w:sz w:val="17"/>
          <w:szCs w:val="17"/>
          <w14:ligatures w14:val="none"/>
        </w:rPr>
        <w:t xml:space="preserve">         timestamp  sentiment_score date_string  </w:t>
      </w:r>
    </w:p>
    <w:p w14:paraId="5D74E9AC" w14:textId="3F0704F5" w:rsidR="00356BF6" w:rsidRPr="00356BF6" w:rsidRDefault="00356BF6" w:rsidP="00356BF6">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rFonts w:ascii="Courier New" w:eastAsia="Times New Roman" w:hAnsi="Courier New" w:cs="Courier New"/>
          <w:color w:val="CCCCCC"/>
          <w:kern w:val="0"/>
          <w:sz w:val="17"/>
          <w:szCs w:val="17"/>
          <w14:ligatures w14:val="none"/>
        </w:rPr>
      </w:pPr>
      <w:r w:rsidRPr="00356BF6">
        <w:rPr>
          <w:rFonts w:ascii="Courier New" w:eastAsia="Times New Roman" w:hAnsi="Courier New" w:cs="Courier New"/>
          <w:color w:val="CCCCCC"/>
          <w:kern w:val="0"/>
          <w:sz w:val="17"/>
          <w:szCs w:val="17"/>
          <w14:ligatures w14:val="none"/>
        </w:rPr>
        <w:t xml:space="preserve">263571   timestamp  sentiment_score        date  </w:t>
      </w:r>
    </w:p>
    <w:p w14:paraId="69355A87" w14:textId="3C197296" w:rsidR="00356BF6" w:rsidRPr="00356BF6" w:rsidRDefault="00356BF6" w:rsidP="00356BF6">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rFonts w:ascii="Courier New" w:eastAsia="Times New Roman" w:hAnsi="Courier New" w:cs="Courier New"/>
          <w:color w:val="CCCCCC"/>
          <w:kern w:val="0"/>
          <w:sz w:val="17"/>
          <w:szCs w:val="17"/>
          <w14:ligatures w14:val="none"/>
        </w:rPr>
      </w:pPr>
      <w:r w:rsidRPr="00356BF6">
        <w:rPr>
          <w:rFonts w:ascii="Courier New" w:eastAsia="Times New Roman" w:hAnsi="Courier New" w:cs="Courier New"/>
          <w:color w:val="CCCCCC"/>
          <w:kern w:val="0"/>
          <w:sz w:val="17"/>
          <w:szCs w:val="17"/>
          <w14:ligatures w14:val="none"/>
        </w:rPr>
        <w:t xml:space="preserve">527585   timestamp  sentiment_score        date  </w:t>
      </w:r>
    </w:p>
    <w:p w14:paraId="3EDECE3A" w14:textId="7A0B3C15" w:rsidR="00356BF6" w:rsidRPr="00356BF6" w:rsidRDefault="00356BF6" w:rsidP="00356BF6">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rFonts w:ascii="Courier New" w:eastAsia="Times New Roman" w:hAnsi="Courier New" w:cs="Courier New"/>
          <w:color w:val="CCCCCC"/>
          <w:kern w:val="0"/>
          <w:sz w:val="17"/>
          <w:szCs w:val="17"/>
          <w14:ligatures w14:val="none"/>
        </w:rPr>
      </w:pPr>
      <w:r w:rsidRPr="00356BF6">
        <w:rPr>
          <w:rFonts w:ascii="Courier New" w:eastAsia="Times New Roman" w:hAnsi="Courier New" w:cs="Courier New"/>
          <w:color w:val="CCCCCC"/>
          <w:kern w:val="0"/>
          <w:sz w:val="17"/>
          <w:szCs w:val="17"/>
          <w14:ligatures w14:val="none"/>
        </w:rPr>
        <w:t xml:space="preserve">790636   timestamp  sentiment_score        date  </w:t>
      </w:r>
    </w:p>
    <w:p w14:paraId="049A511A" w14:textId="56DDCB0D" w:rsidR="00356BF6" w:rsidRPr="00356BF6" w:rsidRDefault="00356BF6" w:rsidP="00356BF6">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rFonts w:ascii="Courier New" w:eastAsia="Times New Roman" w:hAnsi="Courier New" w:cs="Courier New"/>
          <w:color w:val="CCCCCC"/>
          <w:kern w:val="0"/>
          <w:sz w:val="17"/>
          <w:szCs w:val="17"/>
          <w14:ligatures w14:val="none"/>
        </w:rPr>
      </w:pPr>
      <w:r w:rsidRPr="00356BF6">
        <w:rPr>
          <w:rFonts w:ascii="Courier New" w:eastAsia="Times New Roman" w:hAnsi="Courier New" w:cs="Courier New"/>
          <w:color w:val="CCCCCC"/>
          <w:kern w:val="0"/>
          <w:sz w:val="17"/>
          <w:szCs w:val="17"/>
          <w14:ligatures w14:val="none"/>
        </w:rPr>
        <w:t xml:space="preserve">1054110  timestamp  sentiment_score        date  </w:t>
      </w:r>
    </w:p>
    <w:p w14:paraId="2F26179B" w14:textId="6CCB11E6" w:rsidR="00356BF6" w:rsidRPr="00356BF6" w:rsidRDefault="00356BF6" w:rsidP="00356BF6">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rFonts w:ascii="Courier New" w:eastAsia="Times New Roman" w:hAnsi="Courier New" w:cs="Courier New"/>
          <w:color w:val="CCCCCC"/>
          <w:kern w:val="0"/>
          <w:sz w:val="17"/>
          <w:szCs w:val="17"/>
          <w14:ligatures w14:val="none"/>
        </w:rPr>
      </w:pPr>
      <w:r w:rsidRPr="00356BF6">
        <w:rPr>
          <w:rFonts w:ascii="Courier New" w:eastAsia="Times New Roman" w:hAnsi="Courier New" w:cs="Courier New"/>
          <w:color w:val="CCCCCC"/>
          <w:kern w:val="0"/>
          <w:sz w:val="17"/>
          <w:szCs w:val="17"/>
          <w14:ligatures w14:val="none"/>
        </w:rPr>
        <w:t xml:space="preserve">1317457  timestamp  sentiment_score        date  </w:t>
      </w:r>
    </w:p>
    <w:p w14:paraId="636461E2" w14:textId="0F2B9878" w:rsidR="00356BF6" w:rsidRPr="00356BF6" w:rsidRDefault="00356BF6" w:rsidP="00356BF6">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rFonts w:ascii="Courier New" w:eastAsia="Times New Roman" w:hAnsi="Courier New" w:cs="Courier New"/>
          <w:color w:val="CCCCCC"/>
          <w:kern w:val="0"/>
          <w:sz w:val="17"/>
          <w:szCs w:val="17"/>
          <w14:ligatures w14:val="none"/>
        </w:rPr>
      </w:pPr>
      <w:r w:rsidRPr="00356BF6">
        <w:rPr>
          <w:rFonts w:ascii="Courier New" w:eastAsia="Times New Roman" w:hAnsi="Courier New" w:cs="Courier New"/>
          <w:color w:val="CCCCCC"/>
          <w:kern w:val="0"/>
          <w:sz w:val="17"/>
          <w:szCs w:val="17"/>
          <w14:ligatures w14:val="none"/>
        </w:rPr>
        <w:t xml:space="preserve">1581913  timestamp  sentiment_score        date  </w:t>
      </w:r>
    </w:p>
    <w:p w14:paraId="58D0B99A" w14:textId="3F39E5BB" w:rsidR="00356BF6" w:rsidRDefault="00356BF6" w:rsidP="00356BF6">
      <w:pPr>
        <w:rPr>
          <w:lang w:val="en-US"/>
        </w:rPr>
      </w:pPr>
    </w:p>
    <w:p w14:paraId="1D8BCEC9" w14:textId="4BC38B50" w:rsidR="00962B55" w:rsidRDefault="00962B55" w:rsidP="00356BF6">
      <w:pPr>
        <w:rPr>
          <w:lang w:val="en-US"/>
        </w:rPr>
      </w:pPr>
    </w:p>
    <w:p w14:paraId="5654C96D" w14:textId="7C742D83" w:rsidR="00B919A3" w:rsidRPr="009844C0" w:rsidRDefault="00962B55" w:rsidP="00356BF6">
      <w:pPr>
        <w:rPr>
          <w:sz w:val="36"/>
          <w:szCs w:val="36"/>
          <w:lang w:val="en-US"/>
        </w:rPr>
      </w:pPr>
      <w:r w:rsidRPr="009844C0">
        <w:rPr>
          <w:sz w:val="36"/>
          <w:szCs w:val="36"/>
          <w:lang w:val="en-US"/>
        </w:rPr>
        <w:t>Advance Data Analysis part:</w:t>
      </w:r>
    </w:p>
    <w:p w14:paraId="7D6D28CB" w14:textId="508A4F26" w:rsidR="00962B55" w:rsidRDefault="00962B55" w:rsidP="00356BF6">
      <w:pPr>
        <w:rPr>
          <w:lang w:val="en-US"/>
        </w:rPr>
      </w:pPr>
    </w:p>
    <w:p w14:paraId="59DE3392" w14:textId="405FA973" w:rsidR="007E2C05" w:rsidRPr="009844C0" w:rsidRDefault="005C1B24" w:rsidP="007E2C05">
      <w:pPr>
        <w:rPr>
          <w:sz w:val="36"/>
          <w:szCs w:val="36"/>
        </w:rPr>
      </w:pPr>
      <w:r w:rsidRPr="009844C0">
        <w:rPr>
          <w:sz w:val="36"/>
          <w:szCs w:val="36"/>
        </w:rPr>
        <w:t>1)</w:t>
      </w:r>
    </w:p>
    <w:p w14:paraId="1F2E5A9A" w14:textId="08ED9EA0" w:rsidR="005C1B24" w:rsidRDefault="005C1B24" w:rsidP="007E2C05"/>
    <w:p w14:paraId="3C6D57D5" w14:textId="5EDB2E25" w:rsidR="007E2C05" w:rsidRDefault="007E2C05" w:rsidP="007E2C05">
      <w:r>
        <w:t xml:space="preserve">In the initial phase of Exploratory Data Analysis (EDA), it is essential to understand the structure and type of the data we are working with. Using PySpark, the df.printSchema() function provides a comprehensive view of the dataset’s schema, detailing the data types of each column and whether null values are allowed. This is particularly useful in identifying columns that may need further attention, such as those with complex data types or unexpected </w:t>
      </w:r>
      <w:r>
        <w:lastRenderedPageBreak/>
        <w:t>nullability. In a similar vein, when working with Pandas, the `df.dtypes` attribute offers a quick glance at the data types of each column in the DataFrame. This helps in confirming that the data is in the expected format and highlights any discrepancies that need to be addressed before further analysis. Additionally, the df.show() method is used to display the first few rows of the dataset, providing a snapshot that aids in visually inspecting the data. This can help in spotting any obvious issues like missing values, incorrect data types, or inconsistencies right from the start.</w:t>
      </w:r>
    </w:p>
    <w:p w14:paraId="49CF6084" w14:textId="77777777" w:rsidR="007E2C05" w:rsidRDefault="007E2C05" w:rsidP="007E2C05"/>
    <w:p w14:paraId="52F35B98" w14:textId="59CE6F32" w:rsidR="00962B55" w:rsidRDefault="007E2C05" w:rsidP="007E2C05">
      <w:r>
        <w:t>To further deepen the understanding of the dataset, the df.describe() method can be used. This method provides summary statistics for numeric columns, including count, mean, standard deviation, minimum, and maximum values, as well as quartiles. These statistics are essential for identifying the distribution and central tendencies of the data, detecting outliers, and understanding the overall spread. Combining these methods—df.printSchema(), df.dtypes, df.show(), and df.describe()—provides a robust foundation for EDA, ensuring a comprehensive initial assessment of the dataset's structure and characteristics. These steps are crucial in setting the foundation for effective data wrangling and model development.</w:t>
      </w:r>
    </w:p>
    <w:p w14:paraId="736B10E1" w14:textId="77777777" w:rsidR="00CD6C5E" w:rsidRDefault="00CD6C5E" w:rsidP="00CD6C5E"/>
    <w:p w14:paraId="6D738A43" w14:textId="77777777" w:rsidR="00CD6C5E" w:rsidRDefault="00CD6C5E" w:rsidP="00CD6C5E">
      <w:r>
        <w:t>Data wrangling is a critical step in preparing the dataset for analysis and modeling. One common issue encountered is missing dates in the time series data, which can lead to inaccurate forecasting if not handled properly. Interpolation is a powerful technique used to estimate and fill in these missing values based on existing data points. This ensures a continuous time series without gaps, which is essential for accurate sentiment analysis and forecasting.</w:t>
      </w:r>
    </w:p>
    <w:p w14:paraId="048C1638" w14:textId="77777777" w:rsidR="00CD6C5E" w:rsidRDefault="00CD6C5E" w:rsidP="00CD6C5E"/>
    <w:p w14:paraId="0D3D08C9" w14:textId="77777777" w:rsidR="00CD6C5E" w:rsidRDefault="00CD6C5E" w:rsidP="00CD6C5E">
      <w:r>
        <w:t>Additionally, it was necessary to remove duplicated IDs of comments to maintain the integrity of the dataset. Duplicate entries can skew the results and lead to biased predictions, so identifying and removing them is crucial. Another important aspect of data wrangling is feature engineering, which helps to identify relevant and irrelevant columns for the analysis. For instance, the "flag" column, where all values were the same, was deemed irrelevant and removed. In contrast, columns like "date" and "text" were identified as essential for forecasting. The "date" column provides the temporal context, while the "text" column is crucial for natural language processing (NLP) to analyze sentiment.</w:t>
      </w:r>
    </w:p>
    <w:p w14:paraId="7986C176" w14:textId="77777777" w:rsidR="00CD6C5E" w:rsidRDefault="00CD6C5E" w:rsidP="00CD6C5E"/>
    <w:p w14:paraId="41B8BFC8" w14:textId="77777777" w:rsidR="00CD6C5E" w:rsidRDefault="00CD6C5E" w:rsidP="00CD6C5E">
      <w:r>
        <w:t>Furthermore, the "date" column was originally in string format, which is not suitable for time series analysis. It was necessary to convert this column into a proper date type to enable accurate time-based calculations and ensure compatibility with forecasting models like ARIMA, SARIMA, and LSTM. This conversion facilitates the correct chronological ordering of data points and is essential for the effective application of time series forecasting techniques.</w:t>
      </w:r>
    </w:p>
    <w:p w14:paraId="67A2357E" w14:textId="77777777" w:rsidR="00CD6C5E" w:rsidRDefault="00CD6C5E" w:rsidP="00CD6C5E"/>
    <w:p w14:paraId="1134B976" w14:textId="54EB1ACF" w:rsidR="007E2C05" w:rsidRDefault="00CD6C5E" w:rsidP="00CD6C5E">
      <w:r>
        <w:t>Additionally, it was necessary to create a new column, "sentiment_score," which quantifies the sentiment derived from the text. This new feature is pivotal for the next steps in the analysis and modeling process, providing a numerical representation of sentiment that can be used in time series forecasting models. By performing these data wrangling steps, the dataset is transformed into a clean and structured format, ready for detailed analysis and model development.</w:t>
      </w:r>
    </w:p>
    <w:p w14:paraId="19EFB91C" w14:textId="77777777" w:rsidR="005C1B24" w:rsidRDefault="005C1B24" w:rsidP="005C1B24"/>
    <w:p w14:paraId="1C9D2E35" w14:textId="77777777" w:rsidR="005C1B24" w:rsidRDefault="005C1B24" w:rsidP="005C1B24">
      <w:r>
        <w:t>For time series forecasting of sentiment data, selecting appropriate machine learning models is crucial. ARIMA (AutoRegressive Integrated Moving Average) is a widely used model that captures the temporal dependencies in the data, making it suitable for forecasting based on historical sentiment trends. ARIMA operates by decomposing the time series into autoregressive and moving average components while integrating differencing to make the data stationary. This model is effective in capturing linear patterns in the time series data and can provide reliable short-term forecasts for the sentiment scores.</w:t>
      </w:r>
    </w:p>
    <w:p w14:paraId="55026239" w14:textId="77777777" w:rsidR="005C1B24" w:rsidRDefault="005C1B24" w:rsidP="005C1B24"/>
    <w:p w14:paraId="577EFCAC" w14:textId="77777777" w:rsidR="005C1B24" w:rsidRDefault="005C1B24" w:rsidP="005C1B24">
      <w:r>
        <w:t>For data with seasonal patterns, SARIMA (Seasonal ARIMA) extends ARIMA by including seasonal components, providing a more accurate forecast for data exhibiting regular fluctuations over time. The justification for using SARIMA analysis in this dataset lies in its ability to model and forecast time series data that exhibit both seasonal patterns and autocorrelation. SARIMA models are specifically designed to handle time series data with repeating patterns or cycles at fixed intervals, effectively capturing and modeling these seasonal variations. Additionally, SARIMA incorporates autoregressive and moving average components to capture the autocorrelation in the data, accounting for dependencies between past and present values. This makes SARIMA suitable for forecasting data with complex temporal structures, providing robust and reliable forecasts even in the presence of noise and irregularities.</w:t>
      </w:r>
    </w:p>
    <w:p w14:paraId="3DB035C4" w14:textId="77777777" w:rsidR="005C1B24" w:rsidRDefault="005C1B24" w:rsidP="005C1B24"/>
    <w:p w14:paraId="2C0B6D88" w14:textId="6DFFEC2B" w:rsidR="005C1B24" w:rsidRDefault="005C1B24" w:rsidP="005C1B24">
      <w:r>
        <w:t>LSTM (Long Short-Term Memory) networks, a type of recurrent neural network, are highly effective in capturing long-term dependencies in time series data. LSTMs are designed to overcome the vanishing gradient problem, enabling them to learn and remember long-term sequences. This makes LSTMs particularly suitable for handling complex patterns and non-linear relationships in the sentiment data, offering robust performance in time series forecasting tasks. LSTMs can learn from the sequential nature of the data, making them powerful for predicting future sentiment based on historical sentiment sequences.</w:t>
      </w:r>
    </w:p>
    <w:p w14:paraId="4D75BF44" w14:textId="77777777" w:rsidR="005C1B24" w:rsidRDefault="005C1B24" w:rsidP="005C1B24"/>
    <w:p w14:paraId="5663821C" w14:textId="39376AC5" w:rsidR="005C1B24" w:rsidRDefault="005C1B24" w:rsidP="005C1B24">
      <w:r>
        <w:t>In this project, ARIMA, SARIMA, and LSTM models were implemented and evaluated to determine the best approach for forecasting sentiment at 1 day, 3 days, and 7 days intervals. The choice of models was based on the characteristics of the dataset and the need to capture different types of dependencies and patterns in the sentiment data. By leveraging these models, we aim to generate reliable forecasts that provide valuable insights for decision-making and strategic planning.</w:t>
      </w:r>
    </w:p>
    <w:p w14:paraId="229C3D77" w14:textId="77777777" w:rsidR="005C1B24" w:rsidRDefault="005C1B24" w:rsidP="005C1B24"/>
    <w:p w14:paraId="480E8347" w14:textId="7440B493" w:rsidR="009844C0" w:rsidRPr="009844C0" w:rsidRDefault="009844C0" w:rsidP="00780E42">
      <w:pPr>
        <w:rPr>
          <w:sz w:val="36"/>
          <w:szCs w:val="36"/>
        </w:rPr>
      </w:pPr>
      <w:r w:rsidRPr="009844C0">
        <w:rPr>
          <w:sz w:val="36"/>
          <w:szCs w:val="36"/>
        </w:rPr>
        <w:t>2)</w:t>
      </w:r>
    </w:p>
    <w:p w14:paraId="016AED21" w14:textId="77777777" w:rsidR="009844C0" w:rsidRDefault="009844C0" w:rsidP="00780E42"/>
    <w:p w14:paraId="3653F6EC" w14:textId="29AF604F" w:rsidR="00780E42" w:rsidRDefault="00780E42" w:rsidP="00780E42">
      <w:r>
        <w:t>Hyperparameter tuning plays a crucial role in optimizing the performance of machine learning models, ensuring that they generalize well to unseen data and produce accurate predictions. In this project, two commonly used techniques for hyperparameter tuning were employed: Grid Search and Random Search, tailored to the specific requirements of each model.</w:t>
      </w:r>
    </w:p>
    <w:p w14:paraId="4E34828B" w14:textId="77777777" w:rsidR="00780E42" w:rsidRDefault="00780E42" w:rsidP="00780E42"/>
    <w:p w14:paraId="4F80DAEC" w14:textId="77777777" w:rsidR="00780E42" w:rsidRDefault="00780E42" w:rsidP="00780E42">
      <w:r>
        <w:lastRenderedPageBreak/>
        <w:t>For the ARIMA and SARIMA models, hyperparameters such as the order of autoregressive (p), integrated (d), and moving average (q) terms, as well as seasonal components, greatly influence the model's forecasting accuracy. Grid Search was chosen as one of the techniques due to its exhaustive search over a predefined grid of hyperparameters. This method systematically evaluates all combinations of hyperparameters within the specified grid and identifies the optimal set that yields the best performance. By exhaustively searching the hyperparameter space, Grid Search ensures thorough exploration but can be computationally expensive, especially for large parameter grids.</w:t>
      </w:r>
    </w:p>
    <w:p w14:paraId="1D5B7411" w14:textId="77777777" w:rsidR="00780E42" w:rsidRDefault="00780E42" w:rsidP="00780E42"/>
    <w:p w14:paraId="58806BF8" w14:textId="77777777" w:rsidR="00780E42" w:rsidRDefault="00780E42" w:rsidP="00780E42">
      <w:r>
        <w:t>In addition to Grid Search, Random Search was employed for ARIMA and SARIMA hyperparameter tuning. Random Search randomly samples hyperparameters from predefined distributions and evaluates their performance. While not as exhaustive as Grid Search, Random Search can efficiently explore a wide range of hyperparameter combinations, often yielding comparable results with fewer iterations. This makes Random Search particularly well-suited for scenarios where computational resources are limited or when the hyperparameter space is large and complex. In this project, Random Search complemented Grid Search by providing a more efficient search strategy and helping to identify promising regions of the hyperparameter space.</w:t>
      </w:r>
    </w:p>
    <w:p w14:paraId="51BAE0FC" w14:textId="77777777" w:rsidR="00780E42" w:rsidRDefault="00780E42" w:rsidP="00780E42"/>
    <w:p w14:paraId="7233DF88" w14:textId="5916C4B3" w:rsidR="00BF5449" w:rsidRDefault="00780E42" w:rsidP="00780E42">
      <w:r>
        <w:t>For the LSTM model, which is a type of deep learning model, hyperparameter tuning is equally important for optimizing its architecture and training process. Keras Tuner, a hyperparameter optimization library for Keras, was employed with a Random Search strategy. Keras Tuner uses Bayesian optimization to efficiently search the hyperparameter space, adapting its search based on previous evaluations to focus on promising regions. This method is well-suited for deep learning models like LSTM, where the hyperparameter space is high-dimensional and nonlinear. By leveraging Keras Tuner with Random Search, optimal configurations for the LSTM model can be efficiently identified, leading to improved forecasting performance.</w:t>
      </w:r>
    </w:p>
    <w:p w14:paraId="407AEDA1" w14:textId="77777777" w:rsidR="009844C0" w:rsidRDefault="009844C0" w:rsidP="00780E42"/>
    <w:p w14:paraId="0EA5E645" w14:textId="7F8FBE2A" w:rsidR="009844C0" w:rsidRDefault="009844C0" w:rsidP="00780E42">
      <w:r>
        <w:t>3)</w:t>
      </w:r>
    </w:p>
    <w:p w14:paraId="78E0C96E" w14:textId="7FC6D90D" w:rsidR="009844C0" w:rsidRDefault="004263C6" w:rsidP="00780E42">
      <w:r>
        <w:rPr>
          <w:noProof/>
        </w:rPr>
        <mc:AlternateContent>
          <mc:Choice Requires="wps">
            <w:drawing>
              <wp:anchor distT="0" distB="0" distL="114300" distR="114300" simplePos="0" relativeHeight="251659264" behindDoc="0" locked="0" layoutInCell="1" allowOverlap="1" wp14:anchorId="39488155" wp14:editId="4A2900C3">
                <wp:simplePos x="0" y="0"/>
                <wp:positionH relativeFrom="column">
                  <wp:posOffset>0</wp:posOffset>
                </wp:positionH>
                <wp:positionV relativeFrom="paragraph">
                  <wp:posOffset>177165</wp:posOffset>
                </wp:positionV>
                <wp:extent cx="3993515" cy="2414905"/>
                <wp:effectExtent l="0" t="0" r="6985" b="10795"/>
                <wp:wrapSquare wrapText="bothSides"/>
                <wp:docPr id="1429236660" name="Text Box 1"/>
                <wp:cNvGraphicFramePr/>
                <a:graphic xmlns:a="http://schemas.openxmlformats.org/drawingml/2006/main">
                  <a:graphicData uri="http://schemas.microsoft.com/office/word/2010/wordprocessingShape">
                    <wps:wsp>
                      <wps:cNvSpPr txBox="1"/>
                      <wps:spPr>
                        <a:xfrm>
                          <a:off x="0" y="0"/>
                          <a:ext cx="3993515" cy="2414905"/>
                        </a:xfrm>
                        <a:prstGeom prst="rect">
                          <a:avLst/>
                        </a:prstGeom>
                        <a:noFill/>
                        <a:ln w="6350">
                          <a:solidFill>
                            <a:prstClr val="black"/>
                          </a:solidFill>
                        </a:ln>
                      </wps:spPr>
                      <wps:txbx>
                        <w:txbxContent>
                          <w:p w14:paraId="2D0CC71B" w14:textId="18B7C75D" w:rsidR="009844C0" w:rsidRDefault="009844C0" w:rsidP="009844C0">
                            <w:pPr>
                              <w:rPr>
                                <w:lang w:val="en-US"/>
                              </w:rPr>
                            </w:pPr>
                            <w:r w:rsidRPr="00451C7B">
                              <w:rPr>
                                <w:lang w:val="en-US"/>
                              </w:rPr>
                              <w:drawing>
                                <wp:inline distT="0" distB="0" distL="0" distR="0" wp14:anchorId="5D67FDB2" wp14:editId="2F15221E">
                                  <wp:extent cx="3795119" cy="2047682"/>
                                  <wp:effectExtent l="0" t="0" r="2540" b="0"/>
                                  <wp:docPr id="1533673167"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673167" name="Picture 1" descr="A graph with a line&#10;&#10;Description automatically generated"/>
                                          <pic:cNvPicPr/>
                                        </pic:nvPicPr>
                                        <pic:blipFill>
                                          <a:blip r:embed="rId8"/>
                                          <a:stretch>
                                            <a:fillRect/>
                                          </a:stretch>
                                        </pic:blipFill>
                                        <pic:spPr>
                                          <a:xfrm>
                                            <a:off x="0" y="0"/>
                                            <a:ext cx="3882699" cy="2094936"/>
                                          </a:xfrm>
                                          <a:prstGeom prst="rect">
                                            <a:avLst/>
                                          </a:prstGeom>
                                        </pic:spPr>
                                      </pic:pic>
                                    </a:graphicData>
                                  </a:graphic>
                                </wp:inline>
                              </w:drawing>
                            </w:r>
                          </w:p>
                          <w:p w14:paraId="738FB032" w14:textId="61D25BF6" w:rsidR="004263C6" w:rsidRDefault="004263C6" w:rsidP="009844C0">
                            <w:pPr>
                              <w:rPr>
                                <w:lang w:val="en-US"/>
                              </w:rPr>
                            </w:pPr>
                            <w:r>
                              <w:rPr>
                                <w:lang w:val="en-US"/>
                              </w:rPr>
                              <w:t>Figure 1. Sentiment</w:t>
                            </w:r>
                            <w:r w:rsidR="00C50737">
                              <w:rPr>
                                <w:lang w:val="en-US"/>
                              </w:rPr>
                              <w:t xml:space="preserve"> score</w:t>
                            </w:r>
                            <w:r>
                              <w:rPr>
                                <w:lang w:val="en-US"/>
                              </w:rPr>
                              <w:t xml:space="preserve"> over time</w:t>
                            </w:r>
                          </w:p>
                          <w:p w14:paraId="1A86A5F1" w14:textId="77777777" w:rsidR="004263C6" w:rsidRDefault="004263C6" w:rsidP="009844C0">
                            <w:pPr>
                              <w:rPr>
                                <w:lang w:val="en-US"/>
                              </w:rPr>
                            </w:pPr>
                          </w:p>
                          <w:p w14:paraId="156049CA" w14:textId="77777777" w:rsidR="004263C6" w:rsidRDefault="004263C6" w:rsidP="009844C0">
                            <w:pPr>
                              <w:rPr>
                                <w:lang w:val="en-US"/>
                              </w:rPr>
                            </w:pPr>
                          </w:p>
                          <w:p w14:paraId="3287F688" w14:textId="77777777" w:rsidR="004263C6" w:rsidRDefault="004263C6" w:rsidP="009844C0">
                            <w:pPr>
                              <w:rPr>
                                <w:lang w:val="en-US"/>
                              </w:rPr>
                            </w:pPr>
                          </w:p>
                          <w:p w14:paraId="7A6E8CE5" w14:textId="4D29B677" w:rsidR="004263C6" w:rsidRDefault="004263C6" w:rsidP="009844C0">
                            <w:pPr>
                              <w:rPr>
                                <w:lang w:val="en-US"/>
                              </w:rPr>
                            </w:pPr>
                            <w:proofErr w:type="spellStart"/>
                            <w:r>
                              <w:rPr>
                                <w:lang w:val="en-US"/>
                              </w:rPr>
                              <w:t>Fdfdfd</w:t>
                            </w:r>
                            <w:proofErr w:type="spellEnd"/>
                          </w:p>
                          <w:p w14:paraId="2E7C1FE8" w14:textId="23C9A267" w:rsidR="004263C6" w:rsidRPr="00E4632F" w:rsidRDefault="004263C6" w:rsidP="009844C0">
                            <w:pPr>
                              <w:rPr>
                                <w:lang w:val="en-US"/>
                              </w:rPr>
                            </w:pPr>
                            <w:proofErr w:type="spellStart"/>
                            <w:r>
                              <w:rPr>
                                <w:lang w:val="en-US"/>
                              </w:rPr>
                              <w:t>fddfd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488155" id="_x0000_t202" coordsize="21600,21600" o:spt="202" path="m,l,21600r21600,l21600,xe">
                <v:stroke joinstyle="miter"/>
                <v:path gradientshapeok="t" o:connecttype="rect"/>
              </v:shapetype>
              <v:shape id="Text Box 1" o:spid="_x0000_s1026" type="#_x0000_t202" style="position:absolute;margin-left:0;margin-top:13.95pt;width:314.45pt;height:190.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" filled="f" strokeweight=".5pt">
                <v:fill o:detectmouseclick="t"/>
                <v:textbox>
                  <w:txbxContent>
                    <w:p w14:paraId="2D0CC71B" w14:textId="18B7C75D" w:rsidR="009844C0" w:rsidRDefault="009844C0" w:rsidP="009844C0">
                      <w:pPr>
                        <w:rPr>
                          <w:lang w:val="en-US"/>
                        </w:rPr>
                      </w:pPr>
                      <w:r w:rsidRPr="00451C7B">
                        <w:rPr>
                          <w:lang w:val="en-US"/>
                        </w:rPr>
                        <w:drawing>
                          <wp:inline distT="0" distB="0" distL="0" distR="0" wp14:anchorId="5D67FDB2" wp14:editId="2F15221E">
                            <wp:extent cx="3795119" cy="2047682"/>
                            <wp:effectExtent l="0" t="0" r="2540" b="0"/>
                            <wp:docPr id="1533673167"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673167" name="Picture 1" descr="A graph with a line&#10;&#10;Description automatically generated"/>
                                    <pic:cNvPicPr/>
                                  </pic:nvPicPr>
                                  <pic:blipFill>
                                    <a:blip r:embed="rId8"/>
                                    <a:stretch>
                                      <a:fillRect/>
                                    </a:stretch>
                                  </pic:blipFill>
                                  <pic:spPr>
                                    <a:xfrm>
                                      <a:off x="0" y="0"/>
                                      <a:ext cx="3882699" cy="2094936"/>
                                    </a:xfrm>
                                    <a:prstGeom prst="rect">
                                      <a:avLst/>
                                    </a:prstGeom>
                                  </pic:spPr>
                                </pic:pic>
                              </a:graphicData>
                            </a:graphic>
                          </wp:inline>
                        </w:drawing>
                      </w:r>
                    </w:p>
                    <w:p w14:paraId="738FB032" w14:textId="61D25BF6" w:rsidR="004263C6" w:rsidRDefault="004263C6" w:rsidP="009844C0">
                      <w:pPr>
                        <w:rPr>
                          <w:lang w:val="en-US"/>
                        </w:rPr>
                      </w:pPr>
                      <w:r>
                        <w:rPr>
                          <w:lang w:val="en-US"/>
                        </w:rPr>
                        <w:t>Figure 1. Sentiment</w:t>
                      </w:r>
                      <w:r w:rsidR="00C50737">
                        <w:rPr>
                          <w:lang w:val="en-US"/>
                        </w:rPr>
                        <w:t xml:space="preserve"> score</w:t>
                      </w:r>
                      <w:r>
                        <w:rPr>
                          <w:lang w:val="en-US"/>
                        </w:rPr>
                        <w:t xml:space="preserve"> over time</w:t>
                      </w:r>
                    </w:p>
                    <w:p w14:paraId="1A86A5F1" w14:textId="77777777" w:rsidR="004263C6" w:rsidRDefault="004263C6" w:rsidP="009844C0">
                      <w:pPr>
                        <w:rPr>
                          <w:lang w:val="en-US"/>
                        </w:rPr>
                      </w:pPr>
                    </w:p>
                    <w:p w14:paraId="156049CA" w14:textId="77777777" w:rsidR="004263C6" w:rsidRDefault="004263C6" w:rsidP="009844C0">
                      <w:pPr>
                        <w:rPr>
                          <w:lang w:val="en-US"/>
                        </w:rPr>
                      </w:pPr>
                    </w:p>
                    <w:p w14:paraId="3287F688" w14:textId="77777777" w:rsidR="004263C6" w:rsidRDefault="004263C6" w:rsidP="009844C0">
                      <w:pPr>
                        <w:rPr>
                          <w:lang w:val="en-US"/>
                        </w:rPr>
                      </w:pPr>
                    </w:p>
                    <w:p w14:paraId="7A6E8CE5" w14:textId="4D29B677" w:rsidR="004263C6" w:rsidRDefault="004263C6" w:rsidP="009844C0">
                      <w:pPr>
                        <w:rPr>
                          <w:lang w:val="en-US"/>
                        </w:rPr>
                      </w:pPr>
                      <w:proofErr w:type="spellStart"/>
                      <w:r>
                        <w:rPr>
                          <w:lang w:val="en-US"/>
                        </w:rPr>
                        <w:t>Fdfdfd</w:t>
                      </w:r>
                      <w:proofErr w:type="spellEnd"/>
                    </w:p>
                    <w:p w14:paraId="2E7C1FE8" w14:textId="23C9A267" w:rsidR="004263C6" w:rsidRPr="00E4632F" w:rsidRDefault="004263C6" w:rsidP="009844C0">
                      <w:pPr>
                        <w:rPr>
                          <w:lang w:val="en-US"/>
                        </w:rPr>
                      </w:pPr>
                      <w:proofErr w:type="spellStart"/>
                      <w:r>
                        <w:rPr>
                          <w:lang w:val="en-US"/>
                        </w:rPr>
                        <w:t>fddfd</w:t>
                      </w:r>
                      <w:proofErr w:type="spellEnd"/>
                    </w:p>
                  </w:txbxContent>
                </v:textbox>
                <w10:wrap type="square"/>
              </v:shape>
            </w:pict>
          </mc:Fallback>
        </mc:AlternateContent>
      </w:r>
    </w:p>
    <w:p w14:paraId="28120E27" w14:textId="7429B9B9" w:rsidR="009844C0" w:rsidRDefault="009844C0" w:rsidP="00780E42"/>
    <w:p w14:paraId="2A980879" w14:textId="79219756" w:rsidR="009844C0" w:rsidRDefault="009844C0" w:rsidP="00780E42"/>
    <w:p w14:paraId="56F3B17F" w14:textId="77777777" w:rsidR="004263C6" w:rsidRPr="004263C6" w:rsidRDefault="004263C6" w:rsidP="004263C6"/>
    <w:p w14:paraId="1B646C31" w14:textId="77777777" w:rsidR="004263C6" w:rsidRPr="004263C6" w:rsidRDefault="004263C6" w:rsidP="004263C6"/>
    <w:p w14:paraId="27D21B39" w14:textId="77777777" w:rsidR="004263C6" w:rsidRPr="004263C6" w:rsidRDefault="004263C6" w:rsidP="004263C6"/>
    <w:p w14:paraId="20305263" w14:textId="77777777" w:rsidR="004263C6" w:rsidRPr="004263C6" w:rsidRDefault="004263C6" w:rsidP="004263C6"/>
    <w:p w14:paraId="2C0E5ACB" w14:textId="77777777" w:rsidR="004263C6" w:rsidRPr="004263C6" w:rsidRDefault="004263C6" w:rsidP="004263C6"/>
    <w:p w14:paraId="377A7916" w14:textId="77777777" w:rsidR="004263C6" w:rsidRPr="004263C6" w:rsidRDefault="004263C6" w:rsidP="004263C6"/>
    <w:p w14:paraId="13E15344" w14:textId="77777777" w:rsidR="004263C6" w:rsidRPr="004263C6" w:rsidRDefault="004263C6" w:rsidP="004263C6"/>
    <w:p w14:paraId="3BCF70FC" w14:textId="77777777" w:rsidR="004263C6" w:rsidRPr="004263C6" w:rsidRDefault="004263C6" w:rsidP="004263C6"/>
    <w:p w14:paraId="2D4A0A65" w14:textId="77777777" w:rsidR="004263C6" w:rsidRPr="004263C6" w:rsidRDefault="004263C6" w:rsidP="004263C6"/>
    <w:p w14:paraId="4768F969" w14:textId="77777777" w:rsidR="004263C6" w:rsidRDefault="004263C6" w:rsidP="004263C6"/>
    <w:p w14:paraId="0A0D4192" w14:textId="77777777" w:rsidR="004263C6" w:rsidRDefault="004263C6" w:rsidP="004263C6"/>
    <w:p w14:paraId="34132C7F" w14:textId="77777777" w:rsidR="0045300C" w:rsidRDefault="0045300C" w:rsidP="0045300C"/>
    <w:p w14:paraId="5E9EE10C" w14:textId="77777777" w:rsidR="0045300C" w:rsidRDefault="0045300C" w:rsidP="0045300C">
      <w:r>
        <w:lastRenderedPageBreak/>
        <w:t>The analysis of sentiment changes over the dataset revealed several important trends and patterns, despite the presence of gaps in the data. To address these gaps, interpolation techniques were employed to estimate missing values, ensuring a continuous time series suitable for accurate sentiment analysis and forecasting.</w:t>
      </w:r>
    </w:p>
    <w:p w14:paraId="00F9B9CD" w14:textId="77777777" w:rsidR="0045300C" w:rsidRDefault="0045300C" w:rsidP="0045300C"/>
    <w:p w14:paraId="07599BEF" w14:textId="77777777" w:rsidR="0045300C" w:rsidRDefault="0045300C" w:rsidP="0045300C">
      <w:r>
        <w:t>Initially, the sentiment scores were progressing well, showing a stable trend. However, gaps in the data posed a challenge for continuous analysis. To manage this, interpolation was applied, filling in the missing dates with estimated sentiment scores based on the surrounding data points. This method ensured that the time series remained intact, allowing for reliable analysis and preventing the gaps from skewing the overall sentiment trends.</w:t>
      </w:r>
    </w:p>
    <w:p w14:paraId="31B476E9" w14:textId="77777777" w:rsidR="0045300C" w:rsidRDefault="0045300C" w:rsidP="0045300C"/>
    <w:p w14:paraId="5D326E4C" w14:textId="0523E7B9" w:rsidR="0045300C" w:rsidRDefault="0045300C" w:rsidP="0045300C">
      <w:r>
        <w:t>As depicted in Figure 1, the sentiment scores experienced a significant breakdown in mid-June, shifting from a generally positive or neutral trend to a negative tendency. This sudden change in sentiment required careful examination to understand the underlying causes and its implications for future forecasts. The breakdown in sentiment could be attributed to specific events, news, or social media discussions during that period, leading to a more negative sentiment among the data sources.</w:t>
      </w:r>
    </w:p>
    <w:p w14:paraId="0755429B" w14:textId="77777777" w:rsidR="0045300C" w:rsidRDefault="0045300C" w:rsidP="0045300C"/>
    <w:p w14:paraId="3F0250D4" w14:textId="69A21679" w:rsidR="0045300C" w:rsidRDefault="0045300C" w:rsidP="0045300C">
      <w:r>
        <w:t>Given the trends observed, forecasting sentiment for the upcoming periods (1 day, 3 days, and 7 days) was crucial. The models, tuned with Grid Search and Random Search techniques, were able to account for the interpolated data and the identified negative shift. The forecasts aimed to predict how the sentiment would evolve post the mid-June breakdown, providing insights into whether the negative trend would persist or if there would be a recovery.</w:t>
      </w:r>
    </w:p>
    <w:p w14:paraId="7140F464" w14:textId="4EB3FA9C" w:rsidR="004263C6" w:rsidRDefault="004263C6" w:rsidP="004263C6"/>
    <w:p w14:paraId="189F1A31" w14:textId="77777777" w:rsidR="0045300C" w:rsidRDefault="0045300C" w:rsidP="004263C6"/>
    <w:p w14:paraId="1C191EBA" w14:textId="41BC77ED" w:rsidR="0045300C" w:rsidRPr="00BA5CE9" w:rsidRDefault="0045300C" w:rsidP="004263C6">
      <w:pPr>
        <w:rPr>
          <w:sz w:val="36"/>
          <w:szCs w:val="36"/>
        </w:rPr>
      </w:pPr>
      <w:r w:rsidRPr="00BA5CE9">
        <w:rPr>
          <w:sz w:val="36"/>
          <w:szCs w:val="36"/>
        </w:rPr>
        <w:t xml:space="preserve">4) </w:t>
      </w:r>
    </w:p>
    <w:p w14:paraId="2EB79F0E" w14:textId="77777777" w:rsidR="00BA5CE9" w:rsidRDefault="00BA5CE9" w:rsidP="004263C6"/>
    <w:p w14:paraId="0C7AFD9B" w14:textId="77777777" w:rsidR="00BA5CE9" w:rsidRDefault="00BA5CE9" w:rsidP="00BA5CE9">
      <w:r>
        <w:t>The table below presents the forecasted sentiment scores for 1 day, 3 days, and 7 days intervals using LSTM, ARIMA, and SARIMA models. These forecasts are essential for understanding how sentiment is likely to evolve over short-term and medium-term periods, providing valuable insights for decision-making processes.</w:t>
      </w:r>
    </w:p>
    <w:p w14:paraId="0427F8A8" w14:textId="77777777" w:rsidR="00BA5CE9" w:rsidRDefault="00BA5CE9" w:rsidP="004263C6"/>
    <w:p w14:paraId="6C479524" w14:textId="3D0428BD" w:rsidR="00BA5CE9" w:rsidRDefault="00BA5CE9" w:rsidP="004263C6">
      <w:r>
        <w:rPr>
          <w:noProof/>
        </w:rPr>
        <mc:AlternateContent>
          <mc:Choice Requires="wps">
            <w:drawing>
              <wp:anchor distT="0" distB="0" distL="114300" distR="114300" simplePos="0" relativeHeight="251660288" behindDoc="0" locked="0" layoutInCell="1" allowOverlap="1" wp14:anchorId="639BBA1E" wp14:editId="7C2A6B33">
                <wp:simplePos x="0" y="0"/>
                <wp:positionH relativeFrom="column">
                  <wp:posOffset>-8626</wp:posOffset>
                </wp:positionH>
                <wp:positionV relativeFrom="paragraph">
                  <wp:posOffset>166526</wp:posOffset>
                </wp:positionV>
                <wp:extent cx="3873260" cy="2104845"/>
                <wp:effectExtent l="0" t="0" r="13335" b="16510"/>
                <wp:wrapNone/>
                <wp:docPr id="120581144" name="Text Box 1"/>
                <wp:cNvGraphicFramePr/>
                <a:graphic xmlns:a="http://schemas.openxmlformats.org/drawingml/2006/main">
                  <a:graphicData uri="http://schemas.microsoft.com/office/word/2010/wordprocessingShape">
                    <wps:wsp>
                      <wps:cNvSpPr txBox="1"/>
                      <wps:spPr>
                        <a:xfrm>
                          <a:off x="0" y="0"/>
                          <a:ext cx="3873260" cy="2104845"/>
                        </a:xfrm>
                        <a:prstGeom prst="rect">
                          <a:avLst/>
                        </a:prstGeom>
                        <a:solidFill>
                          <a:schemeClr val="lt1"/>
                        </a:solidFill>
                        <a:ln w="6350">
                          <a:solidFill>
                            <a:prstClr val="black"/>
                          </a:solidFill>
                        </a:ln>
                      </wps:spPr>
                      <wps:txbx>
                        <w:txbxContent>
                          <w:p w14:paraId="2A17414F" w14:textId="7D34B004" w:rsidR="00BA5CE9" w:rsidRDefault="00BA5CE9">
                            <w:r>
                              <w:rPr>
                                <w:noProof/>
                              </w:rPr>
                              <w:drawing>
                                <wp:inline distT="0" distB="0" distL="0" distR="0" wp14:anchorId="1C001218" wp14:editId="15C38819">
                                  <wp:extent cx="3683635" cy="1750695"/>
                                  <wp:effectExtent l="0" t="0" r="0" b="1905"/>
                                  <wp:docPr id="18469056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905603" name="Picture 1846905603"/>
                                          <pic:cNvPicPr/>
                                        </pic:nvPicPr>
                                        <pic:blipFill>
                                          <a:blip r:embed="rId9">
                                            <a:extLst>
                                              <a:ext uri="{28A0092B-C50C-407E-A947-70E740481C1C}">
                                                <a14:useLocalDpi xmlns:a14="http://schemas.microsoft.com/office/drawing/2010/main" val="0"/>
                                              </a:ext>
                                            </a:extLst>
                                          </a:blip>
                                          <a:stretch>
                                            <a:fillRect/>
                                          </a:stretch>
                                        </pic:blipFill>
                                        <pic:spPr>
                                          <a:xfrm>
                                            <a:off x="0" y="0"/>
                                            <a:ext cx="3695532" cy="1756349"/>
                                          </a:xfrm>
                                          <a:prstGeom prst="rect">
                                            <a:avLst/>
                                          </a:prstGeom>
                                        </pic:spPr>
                                      </pic:pic>
                                    </a:graphicData>
                                  </a:graphic>
                                </wp:inline>
                              </w:drawing>
                            </w:r>
                            <w:r>
                              <w:t>Figure 2. Table of results per day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9BBA1E" id="_x0000_s1027" type="#_x0000_t202" style="position:absolute;margin-left:-.7pt;margin-top:13.1pt;width:305pt;height:165.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" fillcolor="white [3201]" strokeweight=".5pt">
                <v:textbox>
                  <w:txbxContent>
                    <w:p w14:paraId="2A17414F" w14:textId="7D34B004" w:rsidR="00BA5CE9" w:rsidRDefault="00BA5CE9">
                      <w:r>
                        <w:rPr>
                          <w:noProof/>
                        </w:rPr>
                        <w:drawing>
                          <wp:inline distT="0" distB="0" distL="0" distR="0" wp14:anchorId="1C001218" wp14:editId="15C38819">
                            <wp:extent cx="3683635" cy="1750695"/>
                            <wp:effectExtent l="0" t="0" r="0" b="1905"/>
                            <wp:docPr id="18469056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905603" name="Picture 1846905603"/>
                                    <pic:cNvPicPr/>
                                  </pic:nvPicPr>
                                  <pic:blipFill>
                                    <a:blip r:embed="rId9">
                                      <a:extLst>
                                        <a:ext uri="{28A0092B-C50C-407E-A947-70E740481C1C}">
                                          <a14:useLocalDpi xmlns:a14="http://schemas.microsoft.com/office/drawing/2010/main" val="0"/>
                                        </a:ext>
                                      </a:extLst>
                                    </a:blip>
                                    <a:stretch>
                                      <a:fillRect/>
                                    </a:stretch>
                                  </pic:blipFill>
                                  <pic:spPr>
                                    <a:xfrm>
                                      <a:off x="0" y="0"/>
                                      <a:ext cx="3695532" cy="1756349"/>
                                    </a:xfrm>
                                    <a:prstGeom prst="rect">
                                      <a:avLst/>
                                    </a:prstGeom>
                                  </pic:spPr>
                                </pic:pic>
                              </a:graphicData>
                            </a:graphic>
                          </wp:inline>
                        </w:drawing>
                      </w:r>
                      <w:r>
                        <w:t>Figure 2. Table of results per day</w:t>
                      </w:r>
                    </w:p>
                  </w:txbxContent>
                </v:textbox>
              </v:shape>
            </w:pict>
          </mc:Fallback>
        </mc:AlternateContent>
      </w:r>
    </w:p>
    <w:p w14:paraId="32137FAF" w14:textId="77777777" w:rsidR="00BA5CE9" w:rsidRDefault="00BA5CE9" w:rsidP="004263C6"/>
    <w:p w14:paraId="5B2DAF23" w14:textId="77777777" w:rsidR="00BA5CE9" w:rsidRPr="00BA5CE9" w:rsidRDefault="00BA5CE9" w:rsidP="00BA5CE9"/>
    <w:p w14:paraId="06050DD8" w14:textId="77777777" w:rsidR="00BA5CE9" w:rsidRPr="00BA5CE9" w:rsidRDefault="00BA5CE9" w:rsidP="00BA5CE9"/>
    <w:p w14:paraId="513C5EE1" w14:textId="77777777" w:rsidR="00BA5CE9" w:rsidRPr="00BA5CE9" w:rsidRDefault="00BA5CE9" w:rsidP="00BA5CE9"/>
    <w:p w14:paraId="60E18C91" w14:textId="77777777" w:rsidR="00BA5CE9" w:rsidRPr="00BA5CE9" w:rsidRDefault="00BA5CE9" w:rsidP="00BA5CE9"/>
    <w:p w14:paraId="22940432" w14:textId="77777777" w:rsidR="00BA5CE9" w:rsidRPr="00BA5CE9" w:rsidRDefault="00BA5CE9" w:rsidP="00BA5CE9"/>
    <w:p w14:paraId="5CA9B6B1" w14:textId="77777777" w:rsidR="00BA5CE9" w:rsidRPr="00BA5CE9" w:rsidRDefault="00BA5CE9" w:rsidP="00BA5CE9"/>
    <w:p w14:paraId="2BB60948" w14:textId="77777777" w:rsidR="00BA5CE9" w:rsidRPr="00BA5CE9" w:rsidRDefault="00BA5CE9" w:rsidP="00BA5CE9"/>
    <w:p w14:paraId="5E268301" w14:textId="77777777" w:rsidR="00BA5CE9" w:rsidRPr="00BA5CE9" w:rsidRDefault="00BA5CE9" w:rsidP="00BA5CE9"/>
    <w:p w14:paraId="75513C8F" w14:textId="77777777" w:rsidR="00BA5CE9" w:rsidRPr="00BA5CE9" w:rsidRDefault="00BA5CE9" w:rsidP="00BA5CE9"/>
    <w:p w14:paraId="62ADD78C" w14:textId="77777777" w:rsidR="00BA5CE9" w:rsidRDefault="00BA5CE9" w:rsidP="00BA5CE9"/>
    <w:p w14:paraId="4377FD27" w14:textId="77777777" w:rsidR="00BA5CE9" w:rsidRDefault="00BA5CE9" w:rsidP="00BA5CE9"/>
    <w:p w14:paraId="6D378FC4" w14:textId="77777777" w:rsidR="00BA5CE9" w:rsidRDefault="00BA5CE9" w:rsidP="00BA5CE9">
      <w:r>
        <w:t>This table clearly shows the results of sentiment forecasting for the specified dates. The LSTM model, known for its capability to capture complex patterns in time series data, provides a slight upward trend in sentiment over the 7-day period. The ARIMA model, which relies on past values and assumes a linear structure, predicts a generally negative trend in sentiment. Similarly, the SARIMA model, which extends ARIMA to account for seasonality, forecasts a stable but negative sentiment trend.</w:t>
      </w:r>
    </w:p>
    <w:p w14:paraId="079340CD" w14:textId="77777777" w:rsidR="00BA5CE9" w:rsidRDefault="00BA5CE9" w:rsidP="00BA5CE9"/>
    <w:p w14:paraId="3729AFD8" w14:textId="77777777" w:rsidR="00BA5CE9" w:rsidRDefault="00BA5CE9" w:rsidP="00BA5CE9">
      <w:r>
        <w:t>The importance of presenting these results in a well-structured table cannot be overstated. It allows for easy comparison of different models' forecasts, highlighting differences and similarities in their predictions. This structured presentation helps stakeholders to make informed decisions based on the expected sentiment trends.</w:t>
      </w:r>
    </w:p>
    <w:p w14:paraId="4D5C74F5" w14:textId="77777777" w:rsidR="00486E79" w:rsidRDefault="00486E79" w:rsidP="00486E79"/>
    <w:p w14:paraId="1C22D8DC" w14:textId="77777777" w:rsidR="00486E79" w:rsidRDefault="00486E79" w:rsidP="00486E79"/>
    <w:p w14:paraId="6EFFC553" w14:textId="61D8896E" w:rsidR="00486E79" w:rsidRDefault="00486E79" w:rsidP="00486E79">
      <w:r>
        <w:t xml:space="preserve">Adhering to Tufts Principles in the design of the dashboard is crucial for effectively communicating the forecast results. These principles emphasize clarity, accuracy, and relevance, which are essential for creating an intuitive and informative dashboard </w:t>
      </w:r>
      <w:sdt>
        <w:sdtPr>
          <w:id w:val="440033647"/>
          <w:citation/>
        </w:sdtPr>
        <w:sdtContent>
          <w:r>
            <w:fldChar w:fldCharType="begin"/>
          </w:r>
          <w:r>
            <w:rPr>
              <w:lang w:val="en-US"/>
            </w:rPr>
            <w:instrText xml:space="preserve"> CITATION Tuf01 \l 1033 </w:instrText>
          </w:r>
          <w:r>
            <w:fldChar w:fldCharType="separate"/>
          </w:r>
          <w:r>
            <w:rPr>
              <w:noProof/>
              <w:lang w:val="en-US"/>
            </w:rPr>
            <w:t>(Tufte, 2001)</w:t>
          </w:r>
          <w:r>
            <w:fldChar w:fldCharType="end"/>
          </w:r>
        </w:sdtContent>
      </w:sdt>
      <w:r>
        <w:t>.</w:t>
      </w:r>
    </w:p>
    <w:p w14:paraId="6541F7B0" w14:textId="77777777" w:rsidR="00486E79" w:rsidRDefault="00486E79" w:rsidP="00486E79"/>
    <w:p w14:paraId="2EC8026A" w14:textId="77777777" w:rsidR="00486E79" w:rsidRDefault="00486E79" w:rsidP="00486E79">
      <w:r>
        <w:t>In terms of clarity, the dashboard should present information in a clear and understandable manner. This involves using clean layouts, legible fonts, and appropriate color schemes. Each chart and table should be well-labeled, and captions should provide necessary context to understand the data at a glance. Ensuring that the data is presented clearly helps users quickly grasp the key insights without confusion.</w:t>
      </w:r>
    </w:p>
    <w:p w14:paraId="4A11706D" w14:textId="77777777" w:rsidR="00486E79" w:rsidRDefault="00486E79" w:rsidP="00486E79"/>
    <w:p w14:paraId="1A12F039" w14:textId="77777777" w:rsidR="00486E79" w:rsidRDefault="00486E79" w:rsidP="00486E79">
      <w:r>
        <w:t>Accuracy is another vital principle. The data presented on the dashboard must be accurate and up-to-date. This requires careful handling of data, ensuring that any gaps are appropriately managed, as was done using interpolation in this project. Accurate data representation builds trust and reliability in the dashboard's insights, allowing users to confidently base their decisions on the information provided.</w:t>
      </w:r>
    </w:p>
    <w:p w14:paraId="63968063" w14:textId="77777777" w:rsidR="00486E79" w:rsidRDefault="00486E79" w:rsidP="00486E79"/>
    <w:p w14:paraId="28B98A66" w14:textId="61982E19" w:rsidR="00486E79" w:rsidRPr="00BA5CE9" w:rsidRDefault="00486E79">
      <w:r>
        <w:t>Relevance is crucial for maintaining the focus of the dashboard on presenting the most pertinent information to the users. It should highlight key trends, such as the significant sentiment drop in mid-June, and provide actionable insights. Interactive features, such as filters and drill-downs, can help users explore data more deeply according to their needs. By focusing on relevant information, the dashboard ensures that users are not overwhelmed with extraneous details and can concentrate on the most important aspects of the data.</w:t>
      </w:r>
    </w:p>
    <w:sectPr w:rsidR="00486E79" w:rsidRPr="00BA5CE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1134CD" w14:textId="77777777" w:rsidR="009671EA" w:rsidRDefault="009671EA" w:rsidP="004263C6">
      <w:r>
        <w:separator/>
      </w:r>
    </w:p>
  </w:endnote>
  <w:endnote w:type="continuationSeparator" w:id="0">
    <w:p w14:paraId="062539BA" w14:textId="77777777" w:rsidR="009671EA" w:rsidRDefault="009671EA" w:rsidP="004263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C27AB0" w14:textId="77777777" w:rsidR="009671EA" w:rsidRDefault="009671EA" w:rsidP="004263C6">
      <w:r>
        <w:separator/>
      </w:r>
    </w:p>
  </w:footnote>
  <w:footnote w:type="continuationSeparator" w:id="0">
    <w:p w14:paraId="15FCBC81" w14:textId="77777777" w:rsidR="009671EA" w:rsidRDefault="009671EA" w:rsidP="004263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E579E"/>
    <w:multiLevelType w:val="hybridMultilevel"/>
    <w:tmpl w:val="CFE41D46"/>
    <w:lvl w:ilvl="0" w:tplc="3772766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46409F"/>
    <w:multiLevelType w:val="hybridMultilevel"/>
    <w:tmpl w:val="49884EBC"/>
    <w:lvl w:ilvl="0" w:tplc="151E9772">
      <w:start w:val="1"/>
      <w:numFmt w:val="decimal"/>
      <w:lvlText w:val="%1."/>
      <w:lvlJc w:val="left"/>
      <w:pPr>
        <w:ind w:left="360" w:hanging="360"/>
      </w:pPr>
      <w:rPr>
        <w:b w:val="0"/>
        <w:bCs w:val="0"/>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num w:numId="1" w16cid:durableId="1890606219">
    <w:abstractNumId w:val="0"/>
  </w:num>
  <w:num w:numId="2" w16cid:durableId="21240302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22D"/>
    <w:rsid w:val="00012879"/>
    <w:rsid w:val="000709C3"/>
    <w:rsid w:val="000B31EB"/>
    <w:rsid w:val="000C3BC9"/>
    <w:rsid w:val="00291CA1"/>
    <w:rsid w:val="0030327C"/>
    <w:rsid w:val="0030738F"/>
    <w:rsid w:val="0031733C"/>
    <w:rsid w:val="00330F90"/>
    <w:rsid w:val="00356BF6"/>
    <w:rsid w:val="00382713"/>
    <w:rsid w:val="00387304"/>
    <w:rsid w:val="003E5D8B"/>
    <w:rsid w:val="004263C6"/>
    <w:rsid w:val="00451C7B"/>
    <w:rsid w:val="0045300C"/>
    <w:rsid w:val="00486E79"/>
    <w:rsid w:val="004C6C1C"/>
    <w:rsid w:val="005A5F1E"/>
    <w:rsid w:val="005C1B24"/>
    <w:rsid w:val="005D60D6"/>
    <w:rsid w:val="005E5B5B"/>
    <w:rsid w:val="005F202F"/>
    <w:rsid w:val="006A735F"/>
    <w:rsid w:val="0073121B"/>
    <w:rsid w:val="00780E42"/>
    <w:rsid w:val="007A572C"/>
    <w:rsid w:val="007C4534"/>
    <w:rsid w:val="007D79D1"/>
    <w:rsid w:val="007E2C05"/>
    <w:rsid w:val="00833CE3"/>
    <w:rsid w:val="008A5406"/>
    <w:rsid w:val="008D3AE0"/>
    <w:rsid w:val="00914859"/>
    <w:rsid w:val="00962B55"/>
    <w:rsid w:val="009671EA"/>
    <w:rsid w:val="009844C0"/>
    <w:rsid w:val="00A00CEA"/>
    <w:rsid w:val="00A027D9"/>
    <w:rsid w:val="00A62E98"/>
    <w:rsid w:val="00A6754C"/>
    <w:rsid w:val="00B8222D"/>
    <w:rsid w:val="00B919A3"/>
    <w:rsid w:val="00BA039A"/>
    <w:rsid w:val="00BA5CE9"/>
    <w:rsid w:val="00BC35B2"/>
    <w:rsid w:val="00BF5449"/>
    <w:rsid w:val="00C17EA8"/>
    <w:rsid w:val="00C50737"/>
    <w:rsid w:val="00C54AD0"/>
    <w:rsid w:val="00C64896"/>
    <w:rsid w:val="00CA1288"/>
    <w:rsid w:val="00CD1F6C"/>
    <w:rsid w:val="00CD6C5E"/>
    <w:rsid w:val="00D75F31"/>
    <w:rsid w:val="00DE1833"/>
    <w:rsid w:val="00E96923"/>
    <w:rsid w:val="00F0482D"/>
    <w:rsid w:val="00F17923"/>
    <w:rsid w:val="00F720DF"/>
    <w:rsid w:val="00FA4FC7"/>
    <w:rsid w:val="00FB6772"/>
  </w:rsids>
  <m:mathPr>
    <m:mathFont m:val="Cambria Math"/>
    <m:brkBin m:val="before"/>
    <m:brkBinSub m:val="--"/>
    <m:smallFrac m:val="0"/>
    <m:dispDef/>
    <m:lMargin m:val="0"/>
    <m:rMargin m:val="0"/>
    <m:defJc m:val="centerGroup"/>
    <m:wrapIndent m:val="1440"/>
    <m:intLim m:val="subSup"/>
    <m:naryLim m:val="undOvr"/>
  </m:mathPr>
  <w:themeFontLang w:val="en-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C7D80"/>
  <w15:chartTrackingRefBased/>
  <w15:docId w15:val="{31110B7F-897D-1642-A966-6365D5727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735F"/>
  </w:style>
  <w:style w:type="paragraph" w:styleId="Heading1">
    <w:name w:val="heading 1"/>
    <w:basedOn w:val="Normal"/>
    <w:next w:val="Normal"/>
    <w:link w:val="Heading1Char"/>
    <w:uiPriority w:val="9"/>
    <w:qFormat/>
    <w:rsid w:val="00B8222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8222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8222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8222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8222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8222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222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222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222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222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8222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8222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8222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8222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822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22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22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222D"/>
    <w:rPr>
      <w:rFonts w:eastAsiaTheme="majorEastAsia" w:cstheme="majorBidi"/>
      <w:color w:val="272727" w:themeColor="text1" w:themeTint="D8"/>
    </w:rPr>
  </w:style>
  <w:style w:type="paragraph" w:styleId="Title">
    <w:name w:val="Title"/>
    <w:basedOn w:val="Normal"/>
    <w:next w:val="Normal"/>
    <w:link w:val="TitleChar"/>
    <w:uiPriority w:val="10"/>
    <w:qFormat/>
    <w:rsid w:val="00B8222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22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222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22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222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8222D"/>
    <w:rPr>
      <w:i/>
      <w:iCs/>
      <w:color w:val="404040" w:themeColor="text1" w:themeTint="BF"/>
    </w:rPr>
  </w:style>
  <w:style w:type="paragraph" w:styleId="ListParagraph">
    <w:name w:val="List Paragraph"/>
    <w:basedOn w:val="Normal"/>
    <w:link w:val="ListParagraphChar"/>
    <w:uiPriority w:val="34"/>
    <w:qFormat/>
    <w:rsid w:val="00B8222D"/>
    <w:pPr>
      <w:ind w:left="720"/>
      <w:contextualSpacing/>
    </w:pPr>
  </w:style>
  <w:style w:type="character" w:styleId="IntenseEmphasis">
    <w:name w:val="Intense Emphasis"/>
    <w:basedOn w:val="DefaultParagraphFont"/>
    <w:uiPriority w:val="21"/>
    <w:qFormat/>
    <w:rsid w:val="00B8222D"/>
    <w:rPr>
      <w:i/>
      <w:iCs/>
      <w:color w:val="2F5496" w:themeColor="accent1" w:themeShade="BF"/>
    </w:rPr>
  </w:style>
  <w:style w:type="paragraph" w:styleId="IntenseQuote">
    <w:name w:val="Intense Quote"/>
    <w:basedOn w:val="Normal"/>
    <w:next w:val="Normal"/>
    <w:link w:val="IntenseQuoteChar"/>
    <w:uiPriority w:val="30"/>
    <w:qFormat/>
    <w:rsid w:val="00B8222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8222D"/>
    <w:rPr>
      <w:i/>
      <w:iCs/>
      <w:color w:val="2F5496" w:themeColor="accent1" w:themeShade="BF"/>
    </w:rPr>
  </w:style>
  <w:style w:type="character" w:styleId="IntenseReference">
    <w:name w:val="Intense Reference"/>
    <w:basedOn w:val="DefaultParagraphFont"/>
    <w:uiPriority w:val="32"/>
    <w:qFormat/>
    <w:rsid w:val="00B8222D"/>
    <w:rPr>
      <w:b/>
      <w:bCs/>
      <w:smallCaps/>
      <w:color w:val="2F5496" w:themeColor="accent1" w:themeShade="BF"/>
      <w:spacing w:val="5"/>
    </w:rPr>
  </w:style>
  <w:style w:type="character" w:styleId="Hyperlink">
    <w:name w:val="Hyperlink"/>
    <w:basedOn w:val="DefaultParagraphFont"/>
    <w:uiPriority w:val="99"/>
    <w:unhideWhenUsed/>
    <w:rsid w:val="00C64896"/>
    <w:rPr>
      <w:color w:val="0563C1" w:themeColor="hyperlink"/>
      <w:u w:val="single"/>
    </w:rPr>
  </w:style>
  <w:style w:type="character" w:styleId="UnresolvedMention">
    <w:name w:val="Unresolved Mention"/>
    <w:basedOn w:val="DefaultParagraphFont"/>
    <w:uiPriority w:val="99"/>
    <w:semiHidden/>
    <w:unhideWhenUsed/>
    <w:rsid w:val="00C64896"/>
    <w:rPr>
      <w:color w:val="605E5C"/>
      <w:shd w:val="clear" w:color="auto" w:fill="E1DFDD"/>
    </w:rPr>
  </w:style>
  <w:style w:type="paragraph" w:styleId="HTMLPreformatted">
    <w:name w:val="HTML Preformatted"/>
    <w:basedOn w:val="Normal"/>
    <w:link w:val="HTMLPreformattedChar"/>
    <w:uiPriority w:val="99"/>
    <w:semiHidden/>
    <w:unhideWhenUsed/>
    <w:rsid w:val="00356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56BF6"/>
    <w:rPr>
      <w:rFonts w:ascii="Courier New" w:eastAsia="Times New Roman" w:hAnsi="Courier New" w:cs="Courier New"/>
      <w:kern w:val="0"/>
      <w:sz w:val="20"/>
      <w:szCs w:val="20"/>
      <w14:ligatures w14:val="none"/>
    </w:rPr>
  </w:style>
  <w:style w:type="character" w:customStyle="1" w:styleId="ListParagraphChar">
    <w:name w:val="List Paragraph Char"/>
    <w:link w:val="ListParagraph"/>
    <w:uiPriority w:val="34"/>
    <w:locked/>
    <w:rsid w:val="00962B55"/>
  </w:style>
  <w:style w:type="paragraph" w:styleId="Header">
    <w:name w:val="header"/>
    <w:basedOn w:val="Normal"/>
    <w:link w:val="HeaderChar"/>
    <w:uiPriority w:val="99"/>
    <w:unhideWhenUsed/>
    <w:rsid w:val="004263C6"/>
    <w:pPr>
      <w:tabs>
        <w:tab w:val="center" w:pos="4680"/>
        <w:tab w:val="right" w:pos="9360"/>
      </w:tabs>
    </w:pPr>
  </w:style>
  <w:style w:type="character" w:customStyle="1" w:styleId="HeaderChar">
    <w:name w:val="Header Char"/>
    <w:basedOn w:val="DefaultParagraphFont"/>
    <w:link w:val="Header"/>
    <w:uiPriority w:val="99"/>
    <w:rsid w:val="004263C6"/>
  </w:style>
  <w:style w:type="paragraph" w:styleId="Footer">
    <w:name w:val="footer"/>
    <w:basedOn w:val="Normal"/>
    <w:link w:val="FooterChar"/>
    <w:uiPriority w:val="99"/>
    <w:unhideWhenUsed/>
    <w:rsid w:val="004263C6"/>
    <w:pPr>
      <w:tabs>
        <w:tab w:val="center" w:pos="4680"/>
        <w:tab w:val="right" w:pos="9360"/>
      </w:tabs>
    </w:pPr>
  </w:style>
  <w:style w:type="character" w:customStyle="1" w:styleId="FooterChar">
    <w:name w:val="Footer Char"/>
    <w:basedOn w:val="DefaultParagraphFont"/>
    <w:link w:val="Footer"/>
    <w:uiPriority w:val="99"/>
    <w:rsid w:val="00426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1036928">
      <w:bodyDiv w:val="1"/>
      <w:marLeft w:val="0"/>
      <w:marRight w:val="0"/>
      <w:marTop w:val="0"/>
      <w:marBottom w:val="0"/>
      <w:divBdr>
        <w:top w:val="none" w:sz="0" w:space="0" w:color="auto"/>
        <w:left w:val="none" w:sz="0" w:space="0" w:color="auto"/>
        <w:bottom w:val="none" w:sz="0" w:space="0" w:color="auto"/>
        <w:right w:val="none" w:sz="0" w:space="0" w:color="auto"/>
      </w:divBdr>
    </w:div>
    <w:div w:id="1547713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Tuf01</b:Tag>
    <b:SourceType>Book</b:SourceType>
    <b:Guid>{C5835AB3-5E78-7C47-BC4A-A8B669D3DD6A}</b:Guid>
    <b:Author>
      <b:Author>
        <b:NameList>
          <b:Person>
            <b:Last>Tufte</b:Last>
            <b:First>E.</b:First>
            <b:Middle>R.</b:Middle>
          </b:Person>
        </b:NameList>
      </b:Author>
    </b:Author>
    <b:Title>The Visual Display of Quantitative Information. Graphics Press.</b:Title>
    <b:Year>2001</b:Year>
    <b:RefOrder>1</b:RefOrder>
  </b:Source>
</b:Sources>
</file>

<file path=customXml/itemProps1.xml><?xml version="1.0" encoding="utf-8"?>
<ds:datastoreItem xmlns:ds="http://schemas.openxmlformats.org/officeDocument/2006/customXml" ds:itemID="{E932486D-977E-4240-8F23-A9A0F5D00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5940</TotalTime>
  <Pages>10</Pages>
  <Words>2937</Words>
  <Characters>16742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Tupa Leniz</dc:creator>
  <cp:keywords/>
  <dc:description/>
  <cp:lastModifiedBy>Fernando Tupa Leniz</cp:lastModifiedBy>
  <cp:revision>9</cp:revision>
  <dcterms:created xsi:type="dcterms:W3CDTF">2024-04-30T22:50:00Z</dcterms:created>
  <dcterms:modified xsi:type="dcterms:W3CDTF">2024-05-21T21:09:00Z</dcterms:modified>
</cp:coreProperties>
</file>