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148E1" w14:textId="68C48B27" w:rsidR="00967985" w:rsidRDefault="00397925" w:rsidP="00397925">
      <w:pPr>
        <w:jc w:val="center"/>
        <w:rPr>
          <w:rFonts w:asciiTheme="majorHAnsi" w:hAnsiTheme="majorHAnsi"/>
          <w:b/>
          <w:bCs/>
          <w:sz w:val="24"/>
          <w:szCs w:val="24"/>
          <w:lang w:val="en-US"/>
        </w:rPr>
      </w:pPr>
      <w:proofErr w:type="spellStart"/>
      <w:r w:rsidRPr="00397925">
        <w:rPr>
          <w:rFonts w:asciiTheme="majorHAnsi" w:hAnsiTheme="majorHAnsi"/>
          <w:b/>
          <w:bCs/>
          <w:sz w:val="24"/>
          <w:szCs w:val="24"/>
          <w:lang w:val="en-US"/>
        </w:rPr>
        <w:t>Instrucciones</w:t>
      </w:r>
      <w:proofErr w:type="spellEnd"/>
      <w:r w:rsidRPr="00397925">
        <w:rPr>
          <w:rFonts w:asciiTheme="majorHAnsi" w:hAnsiTheme="majorHAnsi"/>
          <w:b/>
          <w:bCs/>
          <w:sz w:val="24"/>
          <w:szCs w:val="24"/>
          <w:lang w:val="en-US"/>
        </w:rPr>
        <w:t xml:space="preserve"> Tarea 3</w:t>
      </w:r>
      <w:r>
        <w:rPr>
          <w:rFonts w:asciiTheme="majorHAnsi" w:hAnsiTheme="majorHAnsi"/>
          <w:b/>
          <w:bCs/>
          <w:sz w:val="24"/>
          <w:szCs w:val="24"/>
          <w:lang w:val="en-US"/>
        </w:rPr>
        <w:t>.</w:t>
      </w:r>
    </w:p>
    <w:p w14:paraId="09BC1C3D" w14:textId="77777777" w:rsidR="00397925" w:rsidRDefault="00397925" w:rsidP="00397925">
      <w:pPr>
        <w:jc w:val="center"/>
        <w:rPr>
          <w:rFonts w:asciiTheme="majorHAnsi" w:hAnsiTheme="majorHAnsi"/>
          <w:b/>
          <w:bCs/>
          <w:sz w:val="24"/>
          <w:szCs w:val="24"/>
          <w:lang w:val="en-US"/>
        </w:rPr>
      </w:pPr>
    </w:p>
    <w:p w14:paraId="18C3FCBE" w14:textId="4911D317" w:rsidR="00397925" w:rsidRDefault="00397925" w:rsidP="00492600">
      <w:pPr>
        <w:jc w:val="both"/>
        <w:rPr>
          <w:rFonts w:asciiTheme="majorHAnsi" w:hAnsiTheme="majorHAnsi"/>
          <w:sz w:val="24"/>
          <w:szCs w:val="24"/>
        </w:rPr>
      </w:pPr>
      <w:r w:rsidRPr="00397925">
        <w:rPr>
          <w:rFonts w:asciiTheme="majorHAnsi" w:hAnsiTheme="majorHAnsi"/>
          <w:sz w:val="24"/>
          <w:szCs w:val="24"/>
        </w:rPr>
        <w:t>Para esta tarea se u</w:t>
      </w:r>
      <w:r>
        <w:rPr>
          <w:rFonts w:asciiTheme="majorHAnsi" w:hAnsiTheme="majorHAnsi"/>
          <w:sz w:val="24"/>
          <w:szCs w:val="24"/>
        </w:rPr>
        <w:t xml:space="preserve">tilizo el </w:t>
      </w:r>
      <w:proofErr w:type="spellStart"/>
      <w:r>
        <w:rPr>
          <w:rFonts w:asciiTheme="majorHAnsi" w:hAnsiTheme="majorHAnsi"/>
          <w:sz w:val="24"/>
          <w:szCs w:val="24"/>
        </w:rPr>
        <w:t>dataset</w:t>
      </w:r>
      <w:proofErr w:type="spellEnd"/>
      <w:r>
        <w:rPr>
          <w:rFonts w:asciiTheme="majorHAnsi" w:hAnsiTheme="majorHAnsi"/>
          <w:sz w:val="24"/>
          <w:szCs w:val="24"/>
        </w:rPr>
        <w:t xml:space="preserve"> llamado hotel_booking.csv disponible en </w:t>
      </w:r>
      <w:proofErr w:type="spellStart"/>
      <w:r>
        <w:rPr>
          <w:rFonts w:asciiTheme="majorHAnsi" w:hAnsiTheme="majorHAnsi"/>
          <w:sz w:val="24"/>
          <w:szCs w:val="24"/>
        </w:rPr>
        <w:t>Kaggle</w:t>
      </w:r>
      <w:proofErr w:type="spellEnd"/>
      <w:r>
        <w:rPr>
          <w:rFonts w:asciiTheme="majorHAnsi" w:hAnsiTheme="majorHAnsi"/>
          <w:sz w:val="24"/>
          <w:szCs w:val="24"/>
        </w:rPr>
        <w:t xml:space="preserve"> en </w:t>
      </w:r>
      <w:hyperlink r:id="rId4" w:history="1">
        <w:r w:rsidRPr="0000421B">
          <w:rPr>
            <w:rStyle w:val="Hipervnculo"/>
            <w:rFonts w:asciiTheme="majorHAnsi" w:hAnsiTheme="majorHAnsi"/>
            <w:sz w:val="24"/>
            <w:szCs w:val="24"/>
          </w:rPr>
          <w:t>https://www.kaggle.com/datasets/mojtaba142/hotel-booking</w:t>
        </w:r>
      </w:hyperlink>
      <w:r>
        <w:rPr>
          <w:rFonts w:asciiTheme="majorHAnsi" w:hAnsiTheme="majorHAnsi"/>
          <w:sz w:val="24"/>
          <w:szCs w:val="24"/>
        </w:rPr>
        <w:t>.</w:t>
      </w:r>
    </w:p>
    <w:p w14:paraId="340A5238" w14:textId="3A7FC4D4" w:rsidR="00397925" w:rsidRDefault="00397925" w:rsidP="00492600">
      <w:pPr>
        <w:jc w:val="both"/>
        <w:rPr>
          <w:rFonts w:asciiTheme="majorHAnsi" w:hAnsiTheme="majorHAnsi"/>
          <w:sz w:val="24"/>
          <w:szCs w:val="24"/>
        </w:rPr>
      </w:pPr>
      <w:r>
        <w:rPr>
          <w:rFonts w:asciiTheme="majorHAnsi" w:hAnsiTheme="majorHAnsi"/>
          <w:sz w:val="24"/>
          <w:szCs w:val="24"/>
        </w:rPr>
        <w:t xml:space="preserve">Se define como la variable objetivo ‘hotel’ la cual es una variable binaria que puede tomar dos valores: ‘Resort Hotel’ o ‘City Hotel’. </w:t>
      </w:r>
    </w:p>
    <w:p w14:paraId="77D49AC0" w14:textId="2A04FA0D" w:rsidR="00492600" w:rsidRDefault="00492600" w:rsidP="00492600">
      <w:pPr>
        <w:jc w:val="both"/>
        <w:rPr>
          <w:rFonts w:asciiTheme="majorHAnsi" w:hAnsiTheme="majorHAnsi"/>
          <w:sz w:val="24"/>
          <w:szCs w:val="24"/>
        </w:rPr>
      </w:pPr>
      <w:r>
        <w:rPr>
          <w:rFonts w:asciiTheme="majorHAnsi" w:hAnsiTheme="majorHAnsi"/>
          <w:sz w:val="24"/>
          <w:szCs w:val="24"/>
        </w:rPr>
        <w:t>El objetivo de los modelos desarrollados es predecir a que tipo de hotel pertenece la reservación ingresada. La distribución de dicha variable es 66% para ‘City Hotel’ y 33% para ‘Resort Hotel’ la cual se considera aceptable.</w:t>
      </w:r>
    </w:p>
    <w:p w14:paraId="333CD2A6" w14:textId="77777777" w:rsidR="006D556C" w:rsidRDefault="00492600" w:rsidP="006D556C">
      <w:pPr>
        <w:pStyle w:val="HTMLconformatoprevio"/>
        <w:shd w:val="clear" w:color="auto" w:fill="FFFFFF"/>
        <w:wordWrap w:val="0"/>
        <w:textAlignment w:val="baseline"/>
        <w:rPr>
          <w:rFonts w:asciiTheme="majorHAnsi" w:hAnsiTheme="majorHAnsi"/>
          <w:sz w:val="24"/>
          <w:szCs w:val="24"/>
        </w:rPr>
      </w:pPr>
      <w:r>
        <w:rPr>
          <w:rFonts w:asciiTheme="majorHAnsi" w:hAnsiTheme="majorHAnsi"/>
          <w:sz w:val="24"/>
          <w:szCs w:val="24"/>
        </w:rPr>
        <w:t xml:space="preserve">El </w:t>
      </w:r>
      <w:proofErr w:type="spellStart"/>
      <w:r>
        <w:rPr>
          <w:rFonts w:asciiTheme="majorHAnsi" w:hAnsiTheme="majorHAnsi"/>
          <w:sz w:val="24"/>
          <w:szCs w:val="24"/>
        </w:rPr>
        <w:t>dataset</w:t>
      </w:r>
      <w:proofErr w:type="spellEnd"/>
      <w:r>
        <w:rPr>
          <w:rFonts w:asciiTheme="majorHAnsi" w:hAnsiTheme="majorHAnsi"/>
          <w:sz w:val="24"/>
          <w:szCs w:val="24"/>
        </w:rPr>
        <w:t xml:space="preserve"> contiene </w:t>
      </w:r>
      <w:r w:rsidRPr="00492600">
        <w:rPr>
          <w:rFonts w:asciiTheme="majorHAnsi" w:hAnsiTheme="majorHAnsi" w:cstheme="minorBidi"/>
          <w:sz w:val="24"/>
          <w:szCs w:val="24"/>
        </w:rPr>
        <w:t>119</w:t>
      </w:r>
      <w:r>
        <w:rPr>
          <w:rFonts w:asciiTheme="majorHAnsi" w:hAnsiTheme="majorHAnsi"/>
          <w:sz w:val="24"/>
          <w:szCs w:val="24"/>
        </w:rPr>
        <w:t>.</w:t>
      </w:r>
      <w:r w:rsidRPr="00492600">
        <w:rPr>
          <w:rFonts w:asciiTheme="majorHAnsi" w:hAnsiTheme="majorHAnsi" w:cstheme="minorBidi"/>
          <w:sz w:val="24"/>
          <w:szCs w:val="24"/>
        </w:rPr>
        <w:t>390 </w:t>
      </w:r>
      <w:r w:rsidRPr="00492600">
        <w:rPr>
          <w:rFonts w:asciiTheme="majorHAnsi" w:hAnsiTheme="majorHAnsi" w:cstheme="minorBidi"/>
          <w:sz w:val="24"/>
          <w:szCs w:val="24"/>
        </w:rPr>
        <w:t>observaciones y 36 columnas con información recabada entre 2015 y 2017</w:t>
      </w:r>
      <w:r>
        <w:rPr>
          <w:rFonts w:asciiTheme="majorHAnsi" w:hAnsiTheme="majorHAnsi"/>
          <w:sz w:val="24"/>
          <w:szCs w:val="24"/>
        </w:rPr>
        <w:t xml:space="preserve">. La información personal disponible en el </w:t>
      </w:r>
      <w:proofErr w:type="spellStart"/>
      <w:r>
        <w:rPr>
          <w:rFonts w:asciiTheme="majorHAnsi" w:hAnsiTheme="majorHAnsi"/>
          <w:sz w:val="24"/>
          <w:szCs w:val="24"/>
        </w:rPr>
        <w:t>dataset</w:t>
      </w:r>
      <w:proofErr w:type="spellEnd"/>
      <w:r>
        <w:rPr>
          <w:rFonts w:asciiTheme="majorHAnsi" w:hAnsiTheme="majorHAnsi"/>
          <w:sz w:val="24"/>
          <w:szCs w:val="24"/>
        </w:rPr>
        <w:t xml:space="preserve"> se construyó artificialmente por lo cual para este estudio se decide no utilizar. Así mismo se decide no utilizar las observaciones que tienen ausente el país de procedencia de la reservación (488) y todos los demás valores nulos se decide </w:t>
      </w:r>
      <w:proofErr w:type="spellStart"/>
      <w:r>
        <w:rPr>
          <w:rFonts w:asciiTheme="majorHAnsi" w:hAnsiTheme="majorHAnsi"/>
          <w:sz w:val="24"/>
          <w:szCs w:val="24"/>
        </w:rPr>
        <w:t>inputarlos</w:t>
      </w:r>
      <w:proofErr w:type="spellEnd"/>
      <w:r>
        <w:rPr>
          <w:rFonts w:asciiTheme="majorHAnsi" w:hAnsiTheme="majorHAnsi"/>
          <w:sz w:val="24"/>
          <w:szCs w:val="24"/>
        </w:rPr>
        <w:t xml:space="preserve"> con 0 ya que dada la naturaleza de las variables (‘</w:t>
      </w:r>
      <w:proofErr w:type="spellStart"/>
      <w:r>
        <w:rPr>
          <w:rFonts w:asciiTheme="majorHAnsi" w:hAnsiTheme="majorHAnsi"/>
          <w:sz w:val="24"/>
          <w:szCs w:val="24"/>
        </w:rPr>
        <w:t>children</w:t>
      </w:r>
      <w:proofErr w:type="spellEnd"/>
      <w:r>
        <w:rPr>
          <w:rFonts w:asciiTheme="majorHAnsi" w:hAnsiTheme="majorHAnsi"/>
          <w:sz w:val="24"/>
          <w:szCs w:val="24"/>
        </w:rPr>
        <w:t>’, ‘</w:t>
      </w:r>
      <w:proofErr w:type="spellStart"/>
      <w:r>
        <w:rPr>
          <w:rFonts w:asciiTheme="majorHAnsi" w:hAnsiTheme="majorHAnsi"/>
          <w:sz w:val="24"/>
          <w:szCs w:val="24"/>
        </w:rPr>
        <w:t>agent</w:t>
      </w:r>
      <w:proofErr w:type="spellEnd"/>
      <w:r>
        <w:rPr>
          <w:rFonts w:asciiTheme="majorHAnsi" w:hAnsiTheme="majorHAnsi"/>
          <w:sz w:val="24"/>
          <w:szCs w:val="24"/>
        </w:rPr>
        <w:t>’, ‘</w:t>
      </w:r>
      <w:proofErr w:type="spellStart"/>
      <w:r>
        <w:rPr>
          <w:rFonts w:asciiTheme="majorHAnsi" w:hAnsiTheme="majorHAnsi"/>
          <w:sz w:val="24"/>
          <w:szCs w:val="24"/>
        </w:rPr>
        <w:t>company</w:t>
      </w:r>
      <w:proofErr w:type="spellEnd"/>
      <w:r>
        <w:rPr>
          <w:rFonts w:asciiTheme="majorHAnsi" w:hAnsiTheme="majorHAnsi"/>
          <w:sz w:val="24"/>
          <w:szCs w:val="24"/>
        </w:rPr>
        <w:t>’) el 0 representa la ausencia de uno de estos elementos lo cual se interpreta como adecuado.</w:t>
      </w:r>
      <w:r w:rsidR="006D556C">
        <w:rPr>
          <w:rFonts w:asciiTheme="majorHAnsi" w:hAnsiTheme="majorHAnsi"/>
          <w:sz w:val="24"/>
          <w:szCs w:val="24"/>
        </w:rPr>
        <w:t xml:space="preserve"> Esto deja el numero total de observaciones del </w:t>
      </w:r>
      <w:proofErr w:type="spellStart"/>
      <w:r w:rsidR="006D556C">
        <w:rPr>
          <w:rFonts w:asciiTheme="majorHAnsi" w:hAnsiTheme="majorHAnsi"/>
          <w:sz w:val="24"/>
          <w:szCs w:val="24"/>
        </w:rPr>
        <w:t>dataset</w:t>
      </w:r>
      <w:proofErr w:type="spellEnd"/>
      <w:r w:rsidR="006D556C">
        <w:rPr>
          <w:rFonts w:asciiTheme="majorHAnsi" w:hAnsiTheme="majorHAnsi"/>
          <w:sz w:val="24"/>
          <w:szCs w:val="24"/>
        </w:rPr>
        <w:t xml:space="preserve"> en </w:t>
      </w:r>
    </w:p>
    <w:p w14:paraId="3D456227" w14:textId="3F6A0B7D" w:rsidR="006D556C" w:rsidRPr="006D556C" w:rsidRDefault="006D556C" w:rsidP="006D556C">
      <w:pPr>
        <w:pStyle w:val="HTMLconformatoprevio"/>
        <w:shd w:val="clear" w:color="auto" w:fill="FFFFFF"/>
        <w:wordWrap w:val="0"/>
        <w:textAlignment w:val="baseline"/>
        <w:rPr>
          <w:rFonts w:asciiTheme="majorHAnsi" w:hAnsiTheme="majorHAnsi"/>
          <w:sz w:val="24"/>
          <w:szCs w:val="24"/>
        </w:rPr>
      </w:pPr>
      <w:r w:rsidRPr="006D556C">
        <w:rPr>
          <w:rFonts w:asciiTheme="majorHAnsi" w:hAnsiTheme="majorHAnsi"/>
          <w:sz w:val="24"/>
          <w:szCs w:val="24"/>
        </w:rPr>
        <w:t>118</w:t>
      </w:r>
      <w:r w:rsidRPr="006D556C">
        <w:rPr>
          <w:rFonts w:asciiTheme="majorHAnsi" w:hAnsiTheme="majorHAnsi"/>
          <w:sz w:val="24"/>
          <w:szCs w:val="24"/>
        </w:rPr>
        <w:t>.</w:t>
      </w:r>
      <w:r w:rsidRPr="006D556C">
        <w:rPr>
          <w:rFonts w:asciiTheme="majorHAnsi" w:hAnsiTheme="majorHAnsi"/>
          <w:sz w:val="24"/>
          <w:szCs w:val="24"/>
        </w:rPr>
        <w:t>9</w:t>
      </w:r>
      <w:r>
        <w:rPr>
          <w:rFonts w:asciiTheme="majorHAnsi" w:hAnsiTheme="majorHAnsi"/>
          <w:sz w:val="24"/>
          <w:szCs w:val="24"/>
        </w:rPr>
        <w:t>0</w:t>
      </w:r>
      <w:r w:rsidRPr="006D556C">
        <w:rPr>
          <w:rFonts w:asciiTheme="majorHAnsi" w:hAnsiTheme="majorHAnsi"/>
          <w:sz w:val="24"/>
          <w:szCs w:val="24"/>
        </w:rPr>
        <w:t>2</w:t>
      </w:r>
      <w:r>
        <w:rPr>
          <w:rFonts w:asciiTheme="majorHAnsi" w:hAnsiTheme="majorHAnsi"/>
          <w:sz w:val="24"/>
          <w:szCs w:val="24"/>
        </w:rPr>
        <w:t>.</w:t>
      </w:r>
    </w:p>
    <w:p w14:paraId="4E9E9604" w14:textId="29D352C1" w:rsidR="00492600" w:rsidRPr="006D556C" w:rsidRDefault="00492600" w:rsidP="00492600">
      <w:pPr>
        <w:jc w:val="both"/>
        <w:rPr>
          <w:rFonts w:ascii="Arial" w:hAnsi="Arial" w:cs="Arial"/>
          <w:sz w:val="24"/>
          <w:szCs w:val="24"/>
        </w:rPr>
      </w:pPr>
    </w:p>
    <w:p w14:paraId="296145E0" w14:textId="2529BC0B" w:rsidR="006D556C" w:rsidRDefault="006D556C" w:rsidP="00492600">
      <w:pPr>
        <w:jc w:val="both"/>
        <w:rPr>
          <w:rFonts w:asciiTheme="majorHAnsi" w:hAnsiTheme="majorHAnsi"/>
          <w:sz w:val="24"/>
          <w:szCs w:val="24"/>
        </w:rPr>
      </w:pPr>
      <w:r>
        <w:rPr>
          <w:rFonts w:asciiTheme="majorHAnsi" w:hAnsiTheme="majorHAnsi"/>
          <w:sz w:val="24"/>
          <w:szCs w:val="24"/>
        </w:rPr>
        <w:t xml:space="preserve">Se presenta a continuación un resumen de las variables del </w:t>
      </w:r>
      <w:proofErr w:type="spellStart"/>
      <w:r>
        <w:rPr>
          <w:rFonts w:asciiTheme="majorHAnsi" w:hAnsiTheme="majorHAnsi"/>
          <w:sz w:val="24"/>
          <w:szCs w:val="24"/>
        </w:rPr>
        <w:t>dataset</w:t>
      </w:r>
      <w:proofErr w:type="spellEnd"/>
      <w:r>
        <w:rPr>
          <w:rFonts w:asciiTheme="majorHAnsi" w:hAnsiTheme="majorHAnsi"/>
          <w:sz w:val="24"/>
          <w:szCs w:val="24"/>
        </w:rPr>
        <w:t>:</w:t>
      </w:r>
    </w:p>
    <w:p w14:paraId="55ED38A8" w14:textId="4DDAF202" w:rsidR="006D556C" w:rsidRDefault="006D556C" w:rsidP="00492600">
      <w:pPr>
        <w:jc w:val="both"/>
        <w:rPr>
          <w:rFonts w:asciiTheme="majorHAnsi" w:hAnsiTheme="majorHAnsi"/>
          <w:sz w:val="24"/>
          <w:szCs w:val="24"/>
        </w:rPr>
      </w:pPr>
      <w:r w:rsidRPr="006D556C">
        <w:rPr>
          <w:rFonts w:asciiTheme="majorHAnsi" w:hAnsiTheme="majorHAnsi"/>
          <w:sz w:val="24"/>
          <w:szCs w:val="24"/>
        </w:rPr>
        <w:drawing>
          <wp:inline distT="0" distB="0" distL="0" distR="0" wp14:anchorId="63832565" wp14:editId="3F490CA8">
            <wp:extent cx="5612130" cy="3826510"/>
            <wp:effectExtent l="0" t="0" r="7620" b="2540"/>
            <wp:docPr id="84156051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60513" name="Imagen 1" descr="Tabla&#10;&#10;Descripción generada automáticamente"/>
                    <pic:cNvPicPr/>
                  </pic:nvPicPr>
                  <pic:blipFill>
                    <a:blip r:embed="rId5"/>
                    <a:stretch>
                      <a:fillRect/>
                    </a:stretch>
                  </pic:blipFill>
                  <pic:spPr>
                    <a:xfrm>
                      <a:off x="0" y="0"/>
                      <a:ext cx="5612130" cy="3826510"/>
                    </a:xfrm>
                    <a:prstGeom prst="rect">
                      <a:avLst/>
                    </a:prstGeom>
                  </pic:spPr>
                </pic:pic>
              </a:graphicData>
            </a:graphic>
          </wp:inline>
        </w:drawing>
      </w:r>
    </w:p>
    <w:p w14:paraId="30F32159" w14:textId="77777777" w:rsidR="006D556C" w:rsidRDefault="006D556C" w:rsidP="00492600">
      <w:pPr>
        <w:jc w:val="both"/>
        <w:rPr>
          <w:rFonts w:asciiTheme="majorHAnsi" w:hAnsiTheme="majorHAnsi"/>
          <w:sz w:val="24"/>
          <w:szCs w:val="24"/>
        </w:rPr>
      </w:pPr>
    </w:p>
    <w:p w14:paraId="5FBFF348" w14:textId="52CAAC08" w:rsidR="006D556C" w:rsidRPr="00397925" w:rsidRDefault="006D556C" w:rsidP="00492600">
      <w:pPr>
        <w:jc w:val="both"/>
        <w:rPr>
          <w:rFonts w:asciiTheme="majorHAnsi" w:hAnsiTheme="majorHAnsi"/>
          <w:sz w:val="24"/>
          <w:szCs w:val="24"/>
        </w:rPr>
      </w:pPr>
      <w:r w:rsidRPr="006D556C">
        <w:rPr>
          <w:rFonts w:asciiTheme="majorHAnsi" w:hAnsiTheme="majorHAnsi"/>
          <w:sz w:val="24"/>
          <w:szCs w:val="24"/>
        </w:rPr>
        <w:drawing>
          <wp:inline distT="0" distB="0" distL="0" distR="0" wp14:anchorId="4436896B" wp14:editId="5CEC1DB1">
            <wp:extent cx="5612130" cy="3840480"/>
            <wp:effectExtent l="0" t="0" r="7620" b="7620"/>
            <wp:docPr id="1835455238"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55238" name="Imagen 1" descr="Interfaz de usuario gráfica, Tabla&#10;&#10;Descripción generada automáticamente"/>
                    <pic:cNvPicPr/>
                  </pic:nvPicPr>
                  <pic:blipFill>
                    <a:blip r:embed="rId6"/>
                    <a:stretch>
                      <a:fillRect/>
                    </a:stretch>
                  </pic:blipFill>
                  <pic:spPr>
                    <a:xfrm>
                      <a:off x="0" y="0"/>
                      <a:ext cx="5612130" cy="3840480"/>
                    </a:xfrm>
                    <a:prstGeom prst="rect">
                      <a:avLst/>
                    </a:prstGeom>
                  </pic:spPr>
                </pic:pic>
              </a:graphicData>
            </a:graphic>
          </wp:inline>
        </w:drawing>
      </w:r>
    </w:p>
    <w:p w14:paraId="4B9DEF98" w14:textId="583BA496" w:rsidR="00397925" w:rsidRDefault="006D556C" w:rsidP="00492600">
      <w:pPr>
        <w:jc w:val="both"/>
        <w:rPr>
          <w:rFonts w:asciiTheme="majorHAnsi" w:hAnsiTheme="majorHAnsi"/>
          <w:sz w:val="24"/>
          <w:szCs w:val="24"/>
        </w:rPr>
      </w:pPr>
      <w:r w:rsidRPr="006D556C">
        <w:rPr>
          <w:rFonts w:asciiTheme="majorHAnsi" w:hAnsiTheme="majorHAnsi"/>
          <w:sz w:val="24"/>
          <w:szCs w:val="24"/>
        </w:rPr>
        <w:t>Distribución de la variable objetivo ‘Hotel’</w:t>
      </w:r>
      <w:r>
        <w:rPr>
          <w:rFonts w:asciiTheme="majorHAnsi" w:hAnsiTheme="majorHAnsi"/>
          <w:sz w:val="24"/>
          <w:szCs w:val="24"/>
        </w:rPr>
        <w:t>:</w:t>
      </w:r>
    </w:p>
    <w:p w14:paraId="605A5608" w14:textId="0B4BDF81" w:rsidR="006D556C" w:rsidRDefault="006D556C" w:rsidP="00492600">
      <w:pPr>
        <w:jc w:val="both"/>
        <w:rPr>
          <w:rFonts w:asciiTheme="majorHAnsi" w:hAnsiTheme="majorHAnsi"/>
          <w:sz w:val="24"/>
          <w:szCs w:val="24"/>
        </w:rPr>
      </w:pPr>
      <w:r w:rsidRPr="006D556C">
        <w:rPr>
          <w:rFonts w:asciiTheme="majorHAnsi" w:hAnsiTheme="majorHAnsi"/>
          <w:sz w:val="24"/>
          <w:szCs w:val="24"/>
        </w:rPr>
        <w:drawing>
          <wp:inline distT="0" distB="0" distL="0" distR="0" wp14:anchorId="78CA081D" wp14:editId="79A63FD6">
            <wp:extent cx="2606266" cy="838273"/>
            <wp:effectExtent l="0" t="0" r="3810" b="0"/>
            <wp:docPr id="1681161498"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61498" name="Imagen 1" descr="Tabla&#10;&#10;Descripción generada automáticamente con confianza media"/>
                    <pic:cNvPicPr/>
                  </pic:nvPicPr>
                  <pic:blipFill>
                    <a:blip r:embed="rId7"/>
                    <a:stretch>
                      <a:fillRect/>
                    </a:stretch>
                  </pic:blipFill>
                  <pic:spPr>
                    <a:xfrm>
                      <a:off x="0" y="0"/>
                      <a:ext cx="2606266" cy="838273"/>
                    </a:xfrm>
                    <a:prstGeom prst="rect">
                      <a:avLst/>
                    </a:prstGeom>
                  </pic:spPr>
                </pic:pic>
              </a:graphicData>
            </a:graphic>
          </wp:inline>
        </w:drawing>
      </w:r>
    </w:p>
    <w:p w14:paraId="69E1D386" w14:textId="5E99730C" w:rsidR="006D556C" w:rsidRDefault="006D556C" w:rsidP="00492600">
      <w:pPr>
        <w:jc w:val="both"/>
        <w:rPr>
          <w:rFonts w:asciiTheme="majorHAnsi" w:hAnsiTheme="majorHAnsi"/>
          <w:sz w:val="24"/>
          <w:szCs w:val="24"/>
        </w:rPr>
      </w:pPr>
      <w:r>
        <w:rPr>
          <w:rFonts w:asciiTheme="majorHAnsi" w:hAnsiTheme="majorHAnsi"/>
          <w:sz w:val="24"/>
          <w:szCs w:val="24"/>
        </w:rPr>
        <w:t>Se crea la matriz de correlación para las variables numéricas:</w:t>
      </w:r>
    </w:p>
    <w:p w14:paraId="762FD567" w14:textId="0E72D792" w:rsidR="006D556C" w:rsidRDefault="006D556C" w:rsidP="00492600">
      <w:pPr>
        <w:jc w:val="both"/>
        <w:rPr>
          <w:rFonts w:asciiTheme="majorHAnsi" w:hAnsiTheme="majorHAnsi"/>
          <w:sz w:val="24"/>
          <w:szCs w:val="24"/>
        </w:rPr>
      </w:pPr>
      <w:r w:rsidRPr="006D556C">
        <w:rPr>
          <w:rFonts w:asciiTheme="majorHAnsi" w:hAnsiTheme="majorHAnsi"/>
          <w:sz w:val="24"/>
          <w:szCs w:val="24"/>
        </w:rPr>
        <w:drawing>
          <wp:inline distT="0" distB="0" distL="0" distR="0" wp14:anchorId="47542327" wp14:editId="69F245F6">
            <wp:extent cx="4762500" cy="2407920"/>
            <wp:effectExtent l="0" t="0" r="0" b="0"/>
            <wp:docPr id="718319367"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19367" name="Imagen 1" descr="Interfaz de usuario gráfica, Aplicación, Teams&#10;&#10;Descripción generada automáticamente"/>
                    <pic:cNvPicPr/>
                  </pic:nvPicPr>
                  <pic:blipFill>
                    <a:blip r:embed="rId8"/>
                    <a:stretch>
                      <a:fillRect/>
                    </a:stretch>
                  </pic:blipFill>
                  <pic:spPr>
                    <a:xfrm>
                      <a:off x="0" y="0"/>
                      <a:ext cx="4762916" cy="2408130"/>
                    </a:xfrm>
                    <a:prstGeom prst="rect">
                      <a:avLst/>
                    </a:prstGeom>
                  </pic:spPr>
                </pic:pic>
              </a:graphicData>
            </a:graphic>
          </wp:inline>
        </w:drawing>
      </w:r>
    </w:p>
    <w:p w14:paraId="17D5DE05" w14:textId="51F8137F" w:rsidR="006D556C" w:rsidRDefault="006D556C" w:rsidP="00492600">
      <w:pPr>
        <w:jc w:val="both"/>
        <w:rPr>
          <w:rFonts w:asciiTheme="majorHAnsi" w:hAnsiTheme="majorHAnsi"/>
          <w:sz w:val="24"/>
          <w:szCs w:val="24"/>
        </w:rPr>
      </w:pPr>
      <w:r>
        <w:rPr>
          <w:rFonts w:asciiTheme="majorHAnsi" w:hAnsiTheme="majorHAnsi"/>
          <w:sz w:val="24"/>
          <w:szCs w:val="24"/>
        </w:rPr>
        <w:lastRenderedPageBreak/>
        <w:t>Se crean dos modelos de clasificación binaria (regresión logística y árbol de decisión) los cuales generan los siguientes resultados para el área bajo la curva ROC.</w:t>
      </w:r>
    </w:p>
    <w:p w14:paraId="2C4E3EE0" w14:textId="26E132FD" w:rsidR="006D556C" w:rsidRDefault="006D556C" w:rsidP="00492600">
      <w:pPr>
        <w:jc w:val="both"/>
        <w:rPr>
          <w:rFonts w:asciiTheme="majorHAnsi" w:hAnsiTheme="majorHAnsi"/>
          <w:sz w:val="24"/>
          <w:szCs w:val="24"/>
        </w:rPr>
      </w:pPr>
      <w:r w:rsidRPr="006D556C">
        <w:rPr>
          <w:rFonts w:asciiTheme="majorHAnsi" w:hAnsiTheme="majorHAnsi"/>
          <w:sz w:val="24"/>
          <w:szCs w:val="24"/>
        </w:rPr>
        <w:drawing>
          <wp:inline distT="0" distB="0" distL="0" distR="0" wp14:anchorId="286DCC42" wp14:editId="1741CA3C">
            <wp:extent cx="4892464" cy="403895"/>
            <wp:effectExtent l="0" t="0" r="3810" b="0"/>
            <wp:docPr id="999084454" name="Imagen 1" descr="Imagen de la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84454" name="Imagen 1" descr="Imagen de la pantalla de un celular con texto e imagen&#10;&#10;Descripción generada automáticamente con confianza media"/>
                    <pic:cNvPicPr/>
                  </pic:nvPicPr>
                  <pic:blipFill>
                    <a:blip r:embed="rId9"/>
                    <a:stretch>
                      <a:fillRect/>
                    </a:stretch>
                  </pic:blipFill>
                  <pic:spPr>
                    <a:xfrm>
                      <a:off x="0" y="0"/>
                      <a:ext cx="4892464" cy="403895"/>
                    </a:xfrm>
                    <a:prstGeom prst="rect">
                      <a:avLst/>
                    </a:prstGeom>
                  </pic:spPr>
                </pic:pic>
              </a:graphicData>
            </a:graphic>
          </wp:inline>
        </w:drawing>
      </w:r>
    </w:p>
    <w:p w14:paraId="61E39A81" w14:textId="183345AD" w:rsidR="006D556C" w:rsidRDefault="006D556C" w:rsidP="006D556C">
      <w:pPr>
        <w:jc w:val="both"/>
        <w:rPr>
          <w:rFonts w:asciiTheme="majorHAnsi" w:hAnsiTheme="majorHAnsi"/>
          <w:sz w:val="24"/>
          <w:szCs w:val="24"/>
        </w:rPr>
      </w:pPr>
      <w:r w:rsidRPr="006D556C">
        <w:rPr>
          <w:rFonts w:asciiTheme="majorHAnsi" w:hAnsiTheme="majorHAnsi"/>
          <w:sz w:val="24"/>
          <w:szCs w:val="24"/>
        </w:rPr>
        <w:t xml:space="preserve">Como puede observarse el </w:t>
      </w:r>
      <w:r w:rsidR="00B23AE8" w:rsidRPr="006D556C">
        <w:rPr>
          <w:rFonts w:asciiTheme="majorHAnsi" w:hAnsiTheme="majorHAnsi"/>
          <w:sz w:val="24"/>
          <w:szCs w:val="24"/>
        </w:rPr>
        <w:t>área</w:t>
      </w:r>
      <w:r w:rsidRPr="006D556C">
        <w:rPr>
          <w:rFonts w:asciiTheme="majorHAnsi" w:hAnsiTheme="majorHAnsi"/>
          <w:sz w:val="24"/>
          <w:szCs w:val="24"/>
        </w:rPr>
        <w:t xml:space="preserve"> bajo la curva ROC (AUC) es </w:t>
      </w:r>
      <w:r w:rsidRPr="006D556C">
        <w:rPr>
          <w:rFonts w:asciiTheme="majorHAnsi" w:hAnsiTheme="majorHAnsi"/>
          <w:sz w:val="24"/>
          <w:szCs w:val="24"/>
        </w:rPr>
        <w:t>más</w:t>
      </w:r>
      <w:r w:rsidRPr="006D556C">
        <w:rPr>
          <w:rFonts w:asciiTheme="majorHAnsi" w:hAnsiTheme="majorHAnsi"/>
          <w:sz w:val="24"/>
          <w:szCs w:val="24"/>
        </w:rPr>
        <w:t xml:space="preserve"> alta para el modelo de </w:t>
      </w:r>
      <w:r w:rsidRPr="006D556C">
        <w:rPr>
          <w:rFonts w:asciiTheme="majorHAnsi" w:hAnsiTheme="majorHAnsi"/>
          <w:sz w:val="24"/>
          <w:szCs w:val="24"/>
        </w:rPr>
        <w:t>regresión</w:t>
      </w:r>
      <w:r w:rsidRPr="006D556C">
        <w:rPr>
          <w:rFonts w:asciiTheme="majorHAnsi" w:hAnsiTheme="majorHAnsi"/>
          <w:sz w:val="24"/>
          <w:szCs w:val="24"/>
        </w:rPr>
        <w:t xml:space="preserve"> </w:t>
      </w:r>
      <w:r w:rsidRPr="006D556C">
        <w:rPr>
          <w:rFonts w:asciiTheme="majorHAnsi" w:hAnsiTheme="majorHAnsi"/>
          <w:sz w:val="24"/>
          <w:szCs w:val="24"/>
        </w:rPr>
        <w:t>logística</w:t>
      </w:r>
      <w:r w:rsidRPr="006D556C">
        <w:rPr>
          <w:rFonts w:asciiTheme="majorHAnsi" w:hAnsiTheme="majorHAnsi"/>
          <w:sz w:val="24"/>
          <w:szCs w:val="24"/>
        </w:rPr>
        <w:t xml:space="preserve"> que para</w:t>
      </w:r>
      <w:r>
        <w:rPr>
          <w:rFonts w:asciiTheme="majorHAnsi" w:hAnsiTheme="majorHAnsi"/>
          <w:sz w:val="24"/>
          <w:szCs w:val="24"/>
        </w:rPr>
        <w:t xml:space="preserve"> </w:t>
      </w:r>
      <w:r w:rsidRPr="006D556C">
        <w:rPr>
          <w:rFonts w:asciiTheme="majorHAnsi" w:hAnsiTheme="majorHAnsi"/>
          <w:sz w:val="24"/>
          <w:szCs w:val="24"/>
        </w:rPr>
        <w:t xml:space="preserve">el </w:t>
      </w:r>
      <w:r w:rsidRPr="006D556C">
        <w:rPr>
          <w:rFonts w:asciiTheme="majorHAnsi" w:hAnsiTheme="majorHAnsi"/>
          <w:sz w:val="24"/>
          <w:szCs w:val="24"/>
        </w:rPr>
        <w:t>árbol</w:t>
      </w:r>
      <w:r w:rsidRPr="006D556C">
        <w:rPr>
          <w:rFonts w:asciiTheme="majorHAnsi" w:hAnsiTheme="majorHAnsi"/>
          <w:sz w:val="24"/>
          <w:szCs w:val="24"/>
        </w:rPr>
        <w:t xml:space="preserve"> de </w:t>
      </w:r>
      <w:r w:rsidRPr="006D556C">
        <w:rPr>
          <w:rFonts w:asciiTheme="majorHAnsi" w:hAnsiTheme="majorHAnsi"/>
          <w:sz w:val="24"/>
          <w:szCs w:val="24"/>
        </w:rPr>
        <w:t>decisión</w:t>
      </w:r>
      <w:r w:rsidRPr="006D556C">
        <w:rPr>
          <w:rFonts w:asciiTheme="majorHAnsi" w:hAnsiTheme="majorHAnsi"/>
          <w:sz w:val="24"/>
          <w:szCs w:val="24"/>
        </w:rPr>
        <w:t xml:space="preserve"> lo cual implica que este modelo hace un mejor trabajo discriminando entre positivos verdaderos y falsos positivos para cada umbral de </w:t>
      </w:r>
      <w:r w:rsidR="00B23AE8" w:rsidRPr="006D556C">
        <w:rPr>
          <w:rFonts w:asciiTheme="majorHAnsi" w:hAnsiTheme="majorHAnsi"/>
          <w:sz w:val="24"/>
          <w:szCs w:val="24"/>
        </w:rPr>
        <w:t>decisión</w:t>
      </w:r>
      <w:r w:rsidR="00B23AE8">
        <w:rPr>
          <w:rFonts w:asciiTheme="majorHAnsi" w:hAnsiTheme="majorHAnsi"/>
          <w:sz w:val="24"/>
          <w:szCs w:val="24"/>
        </w:rPr>
        <w:t xml:space="preserve">. Por </w:t>
      </w:r>
      <w:proofErr w:type="gramStart"/>
      <w:r w:rsidR="00B23AE8">
        <w:rPr>
          <w:rFonts w:asciiTheme="majorHAnsi" w:hAnsiTheme="majorHAnsi"/>
          <w:sz w:val="24"/>
          <w:szCs w:val="24"/>
        </w:rPr>
        <w:t>tanto</w:t>
      </w:r>
      <w:proofErr w:type="gramEnd"/>
      <w:r w:rsidR="00B23AE8">
        <w:rPr>
          <w:rFonts w:asciiTheme="majorHAnsi" w:hAnsiTheme="majorHAnsi"/>
          <w:sz w:val="24"/>
          <w:szCs w:val="24"/>
        </w:rPr>
        <w:t xml:space="preserve"> el modelo de regresión logística es mejor.</w:t>
      </w:r>
    </w:p>
    <w:p w14:paraId="0B8FCDE5" w14:textId="77777777" w:rsidR="006D556C" w:rsidRPr="006D556C" w:rsidRDefault="006D556C" w:rsidP="00492600">
      <w:pPr>
        <w:jc w:val="both"/>
        <w:rPr>
          <w:rFonts w:asciiTheme="majorHAnsi" w:hAnsiTheme="majorHAnsi"/>
          <w:sz w:val="24"/>
          <w:szCs w:val="24"/>
        </w:rPr>
      </w:pPr>
    </w:p>
    <w:sectPr w:rsidR="006D556C" w:rsidRPr="006D55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25"/>
    <w:rsid w:val="00397925"/>
    <w:rsid w:val="00492600"/>
    <w:rsid w:val="006D556C"/>
    <w:rsid w:val="00967985"/>
    <w:rsid w:val="00B23AE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6A25"/>
  <w15:chartTrackingRefBased/>
  <w15:docId w15:val="{65ADF04E-0683-47D3-A0E2-A60B3DF9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7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7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79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79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79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79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79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79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79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79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79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79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79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79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79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79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79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7925"/>
    <w:rPr>
      <w:rFonts w:eastAsiaTheme="majorEastAsia" w:cstheme="majorBidi"/>
      <w:color w:val="272727" w:themeColor="text1" w:themeTint="D8"/>
    </w:rPr>
  </w:style>
  <w:style w:type="paragraph" w:styleId="Ttulo">
    <w:name w:val="Title"/>
    <w:basedOn w:val="Normal"/>
    <w:next w:val="Normal"/>
    <w:link w:val="TtuloCar"/>
    <w:uiPriority w:val="10"/>
    <w:qFormat/>
    <w:rsid w:val="00397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79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79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79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7925"/>
    <w:pPr>
      <w:spacing w:before="160"/>
      <w:jc w:val="center"/>
    </w:pPr>
    <w:rPr>
      <w:i/>
      <w:iCs/>
      <w:color w:val="404040" w:themeColor="text1" w:themeTint="BF"/>
    </w:rPr>
  </w:style>
  <w:style w:type="character" w:customStyle="1" w:styleId="CitaCar">
    <w:name w:val="Cita Car"/>
    <w:basedOn w:val="Fuentedeprrafopredeter"/>
    <w:link w:val="Cita"/>
    <w:uiPriority w:val="29"/>
    <w:rsid w:val="00397925"/>
    <w:rPr>
      <w:i/>
      <w:iCs/>
      <w:color w:val="404040" w:themeColor="text1" w:themeTint="BF"/>
    </w:rPr>
  </w:style>
  <w:style w:type="paragraph" w:styleId="Prrafodelista">
    <w:name w:val="List Paragraph"/>
    <w:basedOn w:val="Normal"/>
    <w:uiPriority w:val="34"/>
    <w:qFormat/>
    <w:rsid w:val="00397925"/>
    <w:pPr>
      <w:ind w:left="720"/>
      <w:contextualSpacing/>
    </w:pPr>
  </w:style>
  <w:style w:type="character" w:styleId="nfasisintenso">
    <w:name w:val="Intense Emphasis"/>
    <w:basedOn w:val="Fuentedeprrafopredeter"/>
    <w:uiPriority w:val="21"/>
    <w:qFormat/>
    <w:rsid w:val="00397925"/>
    <w:rPr>
      <w:i/>
      <w:iCs/>
      <w:color w:val="0F4761" w:themeColor="accent1" w:themeShade="BF"/>
    </w:rPr>
  </w:style>
  <w:style w:type="paragraph" w:styleId="Citadestacada">
    <w:name w:val="Intense Quote"/>
    <w:basedOn w:val="Normal"/>
    <w:next w:val="Normal"/>
    <w:link w:val="CitadestacadaCar"/>
    <w:uiPriority w:val="30"/>
    <w:qFormat/>
    <w:rsid w:val="00397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7925"/>
    <w:rPr>
      <w:i/>
      <w:iCs/>
      <w:color w:val="0F4761" w:themeColor="accent1" w:themeShade="BF"/>
    </w:rPr>
  </w:style>
  <w:style w:type="character" w:styleId="Referenciaintensa">
    <w:name w:val="Intense Reference"/>
    <w:basedOn w:val="Fuentedeprrafopredeter"/>
    <w:uiPriority w:val="32"/>
    <w:qFormat/>
    <w:rsid w:val="00397925"/>
    <w:rPr>
      <w:b/>
      <w:bCs/>
      <w:smallCaps/>
      <w:color w:val="0F4761" w:themeColor="accent1" w:themeShade="BF"/>
      <w:spacing w:val="5"/>
    </w:rPr>
  </w:style>
  <w:style w:type="character" w:styleId="Hipervnculo">
    <w:name w:val="Hyperlink"/>
    <w:basedOn w:val="Fuentedeprrafopredeter"/>
    <w:uiPriority w:val="99"/>
    <w:unhideWhenUsed/>
    <w:rsid w:val="00397925"/>
    <w:rPr>
      <w:color w:val="467886" w:themeColor="hyperlink"/>
      <w:u w:val="single"/>
    </w:rPr>
  </w:style>
  <w:style w:type="character" w:styleId="Mencinsinresolver">
    <w:name w:val="Unresolved Mention"/>
    <w:basedOn w:val="Fuentedeprrafopredeter"/>
    <w:uiPriority w:val="99"/>
    <w:semiHidden/>
    <w:unhideWhenUsed/>
    <w:rsid w:val="00397925"/>
    <w:rPr>
      <w:color w:val="605E5C"/>
      <w:shd w:val="clear" w:color="auto" w:fill="E1DFDD"/>
    </w:rPr>
  </w:style>
  <w:style w:type="paragraph" w:styleId="HTMLconformatoprevio">
    <w:name w:val="HTML Preformatted"/>
    <w:basedOn w:val="Normal"/>
    <w:link w:val="HTMLconformatoprevioCar"/>
    <w:uiPriority w:val="99"/>
    <w:semiHidden/>
    <w:unhideWhenUsed/>
    <w:rsid w:val="006D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R"/>
      <w14:ligatures w14:val="none"/>
    </w:rPr>
  </w:style>
  <w:style w:type="character" w:customStyle="1" w:styleId="HTMLconformatoprevioCar">
    <w:name w:val="HTML con formato previo Car"/>
    <w:basedOn w:val="Fuentedeprrafopredeter"/>
    <w:link w:val="HTMLconformatoprevio"/>
    <w:uiPriority w:val="99"/>
    <w:semiHidden/>
    <w:rsid w:val="006D556C"/>
    <w:rPr>
      <w:rFonts w:ascii="Courier New" w:eastAsia="Times New Roman" w:hAnsi="Courier New" w:cs="Courier New"/>
      <w:kern w:val="0"/>
      <w:sz w:val="20"/>
      <w:szCs w:val="20"/>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85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kaggle.com/datasets/mojtaba142/hotel-booking"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297</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Gutierrez</dc:creator>
  <cp:keywords/>
  <dc:description/>
  <cp:lastModifiedBy>Fernando Gutierrez</cp:lastModifiedBy>
  <cp:revision>1</cp:revision>
  <dcterms:created xsi:type="dcterms:W3CDTF">2024-05-02T02:46:00Z</dcterms:created>
  <dcterms:modified xsi:type="dcterms:W3CDTF">2024-05-02T03:20:00Z</dcterms:modified>
</cp:coreProperties>
</file>