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C2B16" w14:textId="77296316" w:rsidR="008D5683" w:rsidRDefault="00C85D1B" w:rsidP="00C85D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Fernando Eliceo Huilca Villag</w:t>
      </w:r>
      <w:r w:rsidRPr="00C85D1B">
        <w:rPr>
          <w:rFonts w:ascii="Times New Roman" w:hAnsi="Times New Roman" w:cs="Times New Roman"/>
          <w:sz w:val="24"/>
          <w:szCs w:val="24"/>
        </w:rPr>
        <w:t>óm</w:t>
      </w:r>
      <w:r>
        <w:rPr>
          <w:rFonts w:ascii="Times New Roman" w:hAnsi="Times New Roman" w:cs="Times New Roman"/>
          <w:sz w:val="24"/>
          <w:szCs w:val="24"/>
        </w:rPr>
        <w:t>ez</w:t>
      </w:r>
      <w:r w:rsidRPr="000260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02605B">
        <w:rPr>
          <w:rFonts w:ascii="Times New Roman" w:hAnsi="Times New Roman" w:cs="Times New Roman"/>
          <w:sz w:val="24"/>
          <w:szCs w:val="24"/>
        </w:rPr>
        <w:t xml:space="preserve"> 04/06/2025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Curso:</w:t>
      </w:r>
      <w:r w:rsidRPr="00026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GR2SW</w:t>
      </w:r>
    </w:p>
    <w:p w14:paraId="5636C2FA" w14:textId="3E39B80D" w:rsidR="00C85D1B" w:rsidRPr="00834AB8" w:rsidRDefault="009054A5" w:rsidP="00C85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AB8">
        <w:rPr>
          <w:rFonts w:ascii="Times New Roman" w:hAnsi="Times New Roman" w:cs="Times New Roman"/>
          <w:b/>
          <w:bCs/>
          <w:sz w:val="24"/>
          <w:szCs w:val="24"/>
        </w:rPr>
        <w:t xml:space="preserve">Ejercicio: </w:t>
      </w:r>
    </w:p>
    <w:p w14:paraId="63F682D5" w14:textId="77C73DFA" w:rsidR="009054A5" w:rsidRDefault="009054A5" w:rsidP="00C85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una habitación se encuentra un sensor de luz, el sensor es capaz de encender o apagar las luces de la habitación en función de un umbral determinado. </w:t>
      </w:r>
    </w:p>
    <w:p w14:paraId="5CFDBF0F" w14:textId="6B8B45A9" w:rsidR="009054A5" w:rsidRDefault="00834AB8" w:rsidP="009054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Razonamiento para el di</w:t>
      </w:r>
      <w:r w:rsidR="00E35E3A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35E3A">
        <w:rPr>
          <w:rFonts w:ascii="Times New Roman" w:hAnsi="Times New Roman" w:cs="Times New Roman"/>
          <w:b/>
          <w:bCs/>
          <w:sz w:val="24"/>
          <w:szCs w:val="24"/>
        </w:rPr>
        <w:t>ño</w:t>
      </w:r>
      <w:r w:rsidR="009054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054A5" w:rsidRPr="00C90A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38D667" w14:textId="140A9928" w:rsidR="00840A21" w:rsidRPr="00CA3D56" w:rsidRDefault="00E9333D" w:rsidP="009054A5">
      <w:pPr>
        <w:rPr>
          <w:rFonts w:cs="Times New Roman"/>
        </w:rPr>
      </w:pPr>
      <w:r w:rsidRPr="00CA3D56">
        <w:rPr>
          <w:rFonts w:cs="Times New Roman"/>
        </w:rPr>
        <w:t xml:space="preserve">Para implementar esta lógica de forma flexible y desacoplada, se utiliza el patrón </w:t>
      </w:r>
      <w:proofErr w:type="spellStart"/>
      <w:r w:rsidRPr="00CA3D56">
        <w:rPr>
          <w:rFonts w:cs="Times New Roman"/>
        </w:rPr>
        <w:t>Observer</w:t>
      </w:r>
      <w:proofErr w:type="spellEnd"/>
      <w:r w:rsidRPr="00CA3D56">
        <w:rPr>
          <w:rFonts w:cs="Times New Roman"/>
        </w:rPr>
        <w:t xml:space="preserve">, el cual es ideal cuando </w:t>
      </w:r>
      <w:r w:rsidR="00CA3D56" w:rsidRPr="00CA3D56">
        <w:rPr>
          <w:rFonts w:cs="Times New Roman"/>
        </w:rPr>
        <w:t>un objeto</w:t>
      </w:r>
      <w:r w:rsidR="00CA3D56">
        <w:rPr>
          <w:rFonts w:cs="Times New Roman"/>
        </w:rPr>
        <w:t xml:space="preserve"> </w:t>
      </w:r>
      <w:r w:rsidR="00CA3D56" w:rsidRPr="00CA3D56">
        <w:rPr>
          <w:rFonts w:cs="Times New Roman"/>
        </w:rPr>
        <w:t>debe notificar a otros sobre cambios en su estado.</w:t>
      </w:r>
    </w:p>
    <w:p w14:paraId="153B6207" w14:textId="0E387650" w:rsidR="009054A5" w:rsidRDefault="00C766C0" w:rsidP="009054A5">
      <w:r>
        <w:t>A continuación, identificamos los elementos del patrón dentro de nuestro contexto:</w:t>
      </w:r>
    </w:p>
    <w:p w14:paraId="1B0538C3" w14:textId="5A81D933" w:rsidR="00FE77D7" w:rsidRDefault="009054A5" w:rsidP="009054A5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Publicador/Sujeto Observado: </w:t>
      </w:r>
      <w:r w:rsidR="00A2528E">
        <w:rPr>
          <w:rFonts w:ascii="Times New Roman" w:hAnsi="Times New Roman" w:cs="Times New Roman"/>
          <w:sz w:val="24"/>
          <w:szCs w:val="24"/>
        </w:rPr>
        <w:t>Es el componente que representa el estado cambiante del sistema y que notifica a sus observadores ante una modificación.</w:t>
      </w:r>
    </w:p>
    <w:p w14:paraId="285191B4" w14:textId="40D497EF" w:rsidR="00FE77D7" w:rsidRPr="00727CA3" w:rsidRDefault="00FE77D7" w:rsidP="00727C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CA3">
        <w:rPr>
          <w:rFonts w:ascii="Times New Roman" w:hAnsi="Times New Roman" w:cs="Times New Roman"/>
          <w:sz w:val="24"/>
          <w:szCs w:val="24"/>
        </w:rPr>
        <w:t>En nuestro caso: La luminosidad de la habitación</w:t>
      </w:r>
      <w:r w:rsidR="001B39D1" w:rsidRPr="00727CA3">
        <w:rPr>
          <w:rFonts w:ascii="Times New Roman" w:hAnsi="Times New Roman" w:cs="Times New Roman"/>
          <w:sz w:val="24"/>
          <w:szCs w:val="24"/>
        </w:rPr>
        <w:t>, ya que varía a medida que se encienden o apagan los focos.</w:t>
      </w:r>
    </w:p>
    <w:p w14:paraId="78E0E20F" w14:textId="0AB1C12D" w:rsidR="00FE77D7" w:rsidRDefault="00FE77D7" w:rsidP="00FE7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Suscriptores/Observadores: </w:t>
      </w:r>
      <w:r w:rsidR="00761155">
        <w:rPr>
          <w:rFonts w:ascii="Times New Roman" w:hAnsi="Times New Roman" w:cs="Times New Roman"/>
          <w:sz w:val="24"/>
          <w:szCs w:val="24"/>
        </w:rPr>
        <w:t>Son los elementos que se suscriben al sujeto y reaccionan ante cualquier actualización de su estado.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4659C" w14:textId="3CBB753C" w:rsidR="00FE77D7" w:rsidRPr="00727CA3" w:rsidRDefault="00FE77D7" w:rsidP="00727C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CA3">
        <w:rPr>
          <w:rFonts w:ascii="Times New Roman" w:hAnsi="Times New Roman" w:cs="Times New Roman"/>
          <w:sz w:val="24"/>
          <w:szCs w:val="24"/>
        </w:rPr>
        <w:t>En nuestro caso: Sensor de luz</w:t>
      </w:r>
      <w:r w:rsidR="00727CA3">
        <w:rPr>
          <w:rFonts w:ascii="Times New Roman" w:hAnsi="Times New Roman" w:cs="Times New Roman"/>
          <w:sz w:val="24"/>
          <w:szCs w:val="24"/>
        </w:rPr>
        <w:t>, que recibe las notificaciones de cambio de luminosidad y decide si debe encender o apagar los focos asignados.</w:t>
      </w:r>
      <w:r w:rsidRPr="00727C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B4A6C" w14:textId="3DAC8776" w:rsidR="00FE77D7" w:rsidRDefault="00727CA3" w:rsidP="00FE7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Adaptación de la estructura del patrón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Observer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sobre nuestro caso: </w:t>
      </w:r>
    </w:p>
    <w:p w14:paraId="5A31D8B8" w14:textId="0C2241D6" w:rsidR="00FE77D7" w:rsidRDefault="00FE77D7" w:rsidP="00FE7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Ahora,</w:t>
      </w:r>
      <w:r w:rsidR="00707AFD">
        <w:rPr>
          <w:rFonts w:ascii="Times New Roman" w:hAnsi="Times New Roman" w:cs="Times New Roman"/>
          <w:sz w:val="24"/>
          <w:szCs w:val="24"/>
        </w:rPr>
        <w:t xml:space="preserve"> siguiendo la estructura clásica del patrón, el sujeto </w:t>
      </w:r>
      <w:r w:rsidR="00433C70">
        <w:rPr>
          <w:rFonts w:ascii="Times New Roman" w:hAnsi="Times New Roman" w:cs="Times New Roman"/>
          <w:sz w:val="24"/>
          <w:szCs w:val="24"/>
        </w:rPr>
        <w:t xml:space="preserve">observado (Luminosidad) debe implementar los siguientes elementos: </w:t>
      </w:r>
    </w:p>
    <w:p w14:paraId="27DABBEA" w14:textId="25D5E994" w:rsidR="00433C70" w:rsidRDefault="00DA43A3" w:rsidP="00DA43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observadores</w:t>
      </w:r>
    </w:p>
    <w:p w14:paraId="21AFD5B1" w14:textId="05C26C5A" w:rsidR="00DA43A3" w:rsidRDefault="00DA43A3" w:rsidP="00DA43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agregar y eliminar observadores</w:t>
      </w:r>
    </w:p>
    <w:p w14:paraId="79676DAC" w14:textId="33AA54C6" w:rsidR="00DA43A3" w:rsidRPr="00DA43A3" w:rsidRDefault="00C13570" w:rsidP="00DA43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notificar </w:t>
      </w:r>
    </w:p>
    <w:p w14:paraId="79635EE2" w14:textId="778F2378" w:rsidR="00F64639" w:rsidRPr="00F64639" w:rsidRDefault="002C3CD5" w:rsidP="00FE77D7">
      <w:pPr>
        <w:rPr>
          <w:rFonts w:ascii="Times New Roman" w:hAnsi="Times New Roman" w:cs="Times New Roman"/>
          <w:sz w:val="24"/>
          <w:szCs w:val="24"/>
        </w:rPr>
      </w:pPr>
      <w:r w:rsidRPr="002C3C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50A9CE" wp14:editId="49D5EBF7">
            <wp:extent cx="3494868" cy="1798830"/>
            <wp:effectExtent l="0" t="0" r="0" b="0"/>
            <wp:docPr id="339037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37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417" cy="18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A576" w14:textId="77777777" w:rsidR="00E13BD2" w:rsidRDefault="00F64639" w:rsidP="0090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Ahora podemos agregar cosas propias de nuestra clase</w:t>
      </w:r>
      <w:r w:rsidR="00E13BD2">
        <w:rPr>
          <w:rFonts w:ascii="Times New Roman" w:hAnsi="Times New Roman" w:cs="Times New Roman"/>
          <w:sz w:val="24"/>
          <w:szCs w:val="24"/>
        </w:rPr>
        <w:t xml:space="preserve"> según el contexto del ejercicio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39FFAC" w14:textId="481E16A8" w:rsidR="00FE77D7" w:rsidRDefault="00DC60EA" w:rsidP="009054A5">
      <w:pPr>
        <w:rPr>
          <w:rFonts w:ascii="Times New Roman" w:hAnsi="Times New Roman" w:cs="Times New Roman"/>
          <w:sz w:val="24"/>
          <w:szCs w:val="24"/>
        </w:rPr>
      </w:pPr>
      <w:r w:rsidRPr="00DC60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58083E" wp14:editId="5DD087D9">
            <wp:extent cx="3595607" cy="2597744"/>
            <wp:effectExtent l="0" t="0" r="5080" b="0"/>
            <wp:docPr id="635840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40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607" cy="259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6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D7BEC" w14:textId="77777777" w:rsidR="00ED798F" w:rsidRDefault="00ED798F" w:rsidP="009054A5">
      <w:pPr>
        <w:rPr>
          <w:rFonts w:ascii="Times New Roman" w:hAnsi="Times New Roman" w:cs="Times New Roman"/>
          <w:sz w:val="24"/>
          <w:szCs w:val="24"/>
        </w:rPr>
      </w:pPr>
    </w:p>
    <w:p w14:paraId="14F63013" w14:textId="77777777" w:rsidR="00ED798F" w:rsidRDefault="00ED798F" w:rsidP="009054A5">
      <w:pPr>
        <w:rPr>
          <w:rFonts w:ascii="Times New Roman" w:hAnsi="Times New Roman" w:cs="Times New Roman"/>
          <w:sz w:val="24"/>
          <w:szCs w:val="24"/>
        </w:rPr>
      </w:pPr>
    </w:p>
    <w:p w14:paraId="4094068B" w14:textId="07913AAD" w:rsidR="00DC7AB0" w:rsidRDefault="00DC7AB0" w:rsidP="00DC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Luego, </w:t>
      </w:r>
      <w:r w:rsidR="008D6D4E">
        <w:rPr>
          <w:rFonts w:ascii="Times New Roman" w:hAnsi="Times New Roman" w:cs="Times New Roman"/>
          <w:sz w:val="24"/>
          <w:szCs w:val="24"/>
        </w:rPr>
        <w:t xml:space="preserve">y siguiendo la estructura del patrón, cada observador debe implementar una interfaz común que le permita ser notificado </w:t>
      </w:r>
      <w:r w:rsidR="00976EF0">
        <w:rPr>
          <w:rFonts w:ascii="Times New Roman" w:hAnsi="Times New Roman" w:cs="Times New Roman"/>
          <w:sz w:val="24"/>
          <w:szCs w:val="24"/>
        </w:rPr>
        <w:t xml:space="preserve">de los cambios que ocurren en el sujeto observado. </w:t>
      </w:r>
    </w:p>
    <w:p w14:paraId="219A78C2" w14:textId="17B32E32" w:rsidR="00976EF0" w:rsidRDefault="00976EF0" w:rsidP="00DC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nuestro caso, </w:t>
      </w:r>
      <w:r w:rsidR="00F650BB">
        <w:rPr>
          <w:rFonts w:ascii="Times New Roman" w:hAnsi="Times New Roman" w:cs="Times New Roman"/>
          <w:sz w:val="24"/>
          <w:szCs w:val="24"/>
        </w:rPr>
        <w:t>el observador es el sensor de luz</w:t>
      </w:r>
      <w:r w:rsidR="003D5A66">
        <w:rPr>
          <w:rFonts w:ascii="Times New Roman" w:hAnsi="Times New Roman" w:cs="Times New Roman"/>
          <w:sz w:val="24"/>
          <w:szCs w:val="24"/>
        </w:rPr>
        <w:t>, que reacciona ante los cambios de luminosidad</w:t>
      </w:r>
      <w:r w:rsidR="00C853F9">
        <w:rPr>
          <w:rFonts w:ascii="Times New Roman" w:hAnsi="Times New Roman" w:cs="Times New Roman"/>
          <w:sz w:val="24"/>
          <w:szCs w:val="24"/>
        </w:rPr>
        <w:t xml:space="preserve">. Por lo tanto, la interfaz que debe implementar los observadores (como </w:t>
      </w:r>
      <w:proofErr w:type="spellStart"/>
      <w:r w:rsidR="00C853F9">
        <w:rPr>
          <w:rFonts w:ascii="Times New Roman" w:hAnsi="Times New Roman" w:cs="Times New Roman"/>
          <w:sz w:val="24"/>
          <w:szCs w:val="24"/>
        </w:rPr>
        <w:t>SensorLuminosidad</w:t>
      </w:r>
      <w:proofErr w:type="spellEnd"/>
      <w:r w:rsidR="00C853F9">
        <w:rPr>
          <w:rFonts w:ascii="Times New Roman" w:hAnsi="Times New Roman" w:cs="Times New Roman"/>
          <w:sz w:val="24"/>
          <w:szCs w:val="24"/>
        </w:rPr>
        <w:t xml:space="preserve">) debe contemplar </w:t>
      </w:r>
      <w:r w:rsidR="003467BF">
        <w:rPr>
          <w:rFonts w:ascii="Times New Roman" w:hAnsi="Times New Roman" w:cs="Times New Roman"/>
          <w:sz w:val="24"/>
          <w:szCs w:val="24"/>
        </w:rPr>
        <w:t xml:space="preserve">lo siguiente: </w:t>
      </w:r>
    </w:p>
    <w:p w14:paraId="27CDCB99" w14:textId="10845A2A" w:rsidR="003467BF" w:rsidRDefault="00185080" w:rsidP="003467B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interfaz tiene un único método de actualizar</w:t>
      </w:r>
      <w:r w:rsidR="00131C39">
        <w:rPr>
          <w:rFonts w:ascii="Times New Roman" w:hAnsi="Times New Roman" w:cs="Times New Roman"/>
          <w:sz w:val="24"/>
          <w:szCs w:val="24"/>
        </w:rPr>
        <w:t>, que será llamado por el sujeto observado.</w:t>
      </w:r>
    </w:p>
    <w:p w14:paraId="1A16CBD4" w14:textId="5A82CC9E" w:rsidR="00131C39" w:rsidRDefault="00131C39" w:rsidP="003467B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método actualizar recibe como argumento el nuevo valor de luminosidad, </w:t>
      </w:r>
      <w:r w:rsidR="001D7460">
        <w:rPr>
          <w:rFonts w:ascii="Times New Roman" w:hAnsi="Times New Roman" w:cs="Times New Roman"/>
          <w:sz w:val="24"/>
          <w:szCs w:val="24"/>
        </w:rPr>
        <w:t xml:space="preserve">de forma que el observador pueda evaluarlo y decidir su acción. </w:t>
      </w:r>
    </w:p>
    <w:p w14:paraId="4B08EE20" w14:textId="5A2E60F1" w:rsidR="000D0005" w:rsidRPr="003467BF" w:rsidRDefault="000D0005" w:rsidP="003467B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interfaz no debe depender de detalles internos de la clase Luminosidad. </w:t>
      </w:r>
    </w:p>
    <w:p w14:paraId="70A0F324" w14:textId="2E4B6D4A" w:rsidR="0048479F" w:rsidRDefault="007E46B9" w:rsidP="009054A5">
      <w:pPr>
        <w:rPr>
          <w:rFonts w:ascii="Times New Roman" w:hAnsi="Times New Roman" w:cs="Times New Roman"/>
          <w:sz w:val="24"/>
          <w:szCs w:val="24"/>
        </w:rPr>
      </w:pPr>
      <w:r w:rsidRPr="007E46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AC7040" wp14:editId="7995F5EB">
            <wp:extent cx="2565400" cy="2759016"/>
            <wp:effectExtent l="0" t="0" r="6350" b="3810"/>
            <wp:docPr id="1511696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96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528" cy="2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0D08" w14:textId="7001E339" w:rsidR="00DB75CA" w:rsidRDefault="007E46B9" w:rsidP="0090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Ahora, </w:t>
      </w:r>
      <w:r w:rsidR="002C5555">
        <w:rPr>
          <w:rFonts w:ascii="Times New Roman" w:hAnsi="Times New Roman" w:cs="Times New Roman"/>
          <w:sz w:val="24"/>
          <w:szCs w:val="24"/>
        </w:rPr>
        <w:t>agregamos la lógica de nuestro ejercicio sobre esta estructura:</w:t>
      </w:r>
    </w:p>
    <w:p w14:paraId="55BC8E65" w14:textId="1A2CC4C3" w:rsidR="002C5555" w:rsidRDefault="007E5550" w:rsidP="009054A5">
      <w:pPr>
        <w:rPr>
          <w:rFonts w:ascii="Times New Roman" w:hAnsi="Times New Roman" w:cs="Times New Roman"/>
          <w:sz w:val="24"/>
          <w:szCs w:val="24"/>
        </w:rPr>
      </w:pPr>
      <w:r w:rsidRPr="007E55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853020" wp14:editId="6AB0611F">
            <wp:extent cx="5943600" cy="4022090"/>
            <wp:effectExtent l="0" t="0" r="0" b="0"/>
            <wp:docPr id="1843785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85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AA07" w14:textId="77777777" w:rsidR="007E5550" w:rsidRDefault="007E5550" w:rsidP="009054A5">
      <w:pPr>
        <w:rPr>
          <w:rFonts w:ascii="Times New Roman" w:hAnsi="Times New Roman" w:cs="Times New Roman"/>
          <w:sz w:val="24"/>
          <w:szCs w:val="24"/>
        </w:rPr>
      </w:pPr>
    </w:p>
    <w:p w14:paraId="3419FF72" w14:textId="26EEA251" w:rsidR="007E5550" w:rsidRDefault="007E5550" w:rsidP="0090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conclusión tenemos el siguiente diagrama: </w:t>
      </w:r>
    </w:p>
    <w:p w14:paraId="467AE213" w14:textId="768140F5" w:rsidR="009054A5" w:rsidRPr="00ED798F" w:rsidRDefault="00ED798F" w:rsidP="009054A5">
      <w:pPr>
        <w:rPr>
          <w:rFonts w:ascii="Times New Roman" w:hAnsi="Times New Roman" w:cs="Times New Roman"/>
          <w:sz w:val="24"/>
          <w:szCs w:val="24"/>
        </w:rPr>
      </w:pPr>
      <w:r w:rsidRPr="00ED79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4313A" wp14:editId="0D0DF558">
            <wp:extent cx="5943600" cy="6724015"/>
            <wp:effectExtent l="0" t="0" r="0" b="635"/>
            <wp:docPr id="2027878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78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4A5" w:rsidRPr="00ED798F" w:rsidSect="0029513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EC84F" w14:textId="77777777" w:rsidR="008E1F14" w:rsidRDefault="008E1F14" w:rsidP="00C85D1B">
      <w:pPr>
        <w:spacing w:after="0" w:line="240" w:lineRule="auto"/>
      </w:pPr>
      <w:r>
        <w:separator/>
      </w:r>
    </w:p>
  </w:endnote>
  <w:endnote w:type="continuationSeparator" w:id="0">
    <w:p w14:paraId="0094D71B" w14:textId="77777777" w:rsidR="008E1F14" w:rsidRDefault="008E1F14" w:rsidP="00C8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1166423"/>
      <w:docPartObj>
        <w:docPartGallery w:val="Page Numbers (Bottom of Page)"/>
        <w:docPartUnique/>
      </w:docPartObj>
    </w:sdtPr>
    <w:sdtContent>
      <w:p w14:paraId="5EB04DF5" w14:textId="4BFC3354" w:rsidR="00C85D1B" w:rsidRDefault="00C85D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4EA83482" w14:textId="77777777" w:rsidR="00C85D1B" w:rsidRDefault="00C85D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2C453" w14:textId="77777777" w:rsidR="008E1F14" w:rsidRDefault="008E1F14" w:rsidP="00C85D1B">
      <w:pPr>
        <w:spacing w:after="0" w:line="240" w:lineRule="auto"/>
      </w:pPr>
      <w:r>
        <w:separator/>
      </w:r>
    </w:p>
  </w:footnote>
  <w:footnote w:type="continuationSeparator" w:id="0">
    <w:p w14:paraId="5C915848" w14:textId="77777777" w:rsidR="008E1F14" w:rsidRDefault="008E1F14" w:rsidP="00C85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798E0" w14:textId="77777777" w:rsidR="00C85D1B" w:rsidRDefault="00C85D1B" w:rsidP="00C85D1B">
    <w:pPr>
      <w:pStyle w:val="Encabezado"/>
      <w:ind w:right="-1085"/>
      <w:rPr>
        <w:noProof/>
        <w:lang w:eastAsia="es-EC"/>
      </w:rPr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25CA66D9" wp14:editId="60D863E7">
          <wp:simplePos x="0" y="0"/>
          <wp:positionH relativeFrom="column">
            <wp:posOffset>5307247</wp:posOffset>
          </wp:positionH>
          <wp:positionV relativeFrom="paragraph">
            <wp:posOffset>-126117</wp:posOffset>
          </wp:positionV>
          <wp:extent cx="871855" cy="752475"/>
          <wp:effectExtent l="0" t="0" r="4445" b="9525"/>
          <wp:wrapThrough wrapText="bothSides">
            <wp:wrapPolygon edited="0">
              <wp:start x="0" y="0"/>
              <wp:lineTo x="0" y="21327"/>
              <wp:lineTo x="21238" y="21327"/>
              <wp:lineTo x="21238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1855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w:t xml:space="preserve">  </w:t>
    </w:r>
    <w:r>
      <w:rPr>
        <w:noProof/>
        <w:lang w:val="es-MX" w:eastAsia="es-MX"/>
      </w:rPr>
      <w:drawing>
        <wp:inline distT="0" distB="0" distL="0" distR="0" wp14:anchorId="687D8349" wp14:editId="322276B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C"/>
      </w:rPr>
      <w:t xml:space="preserve">                                                                                                                           </w: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F31133C" wp14:editId="48BBCCF2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242098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<v:stroke joinstyle="miter"/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<v:fill r:id="rId4" o:title="" recolor="t" rotate="t" type="frame"/>
              </v:rect>
            </v:group>
          </w:pict>
        </mc:Fallback>
      </mc:AlternateContent>
    </w:r>
  </w:p>
  <w:p w14:paraId="1D708CBD" w14:textId="77777777" w:rsidR="00C85D1B" w:rsidRDefault="00C85D1B" w:rsidP="00C85D1B">
    <w:pPr>
      <w:pStyle w:val="Encabezado"/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ISWD523 DISEÑO DE SOFTWARE GR2SW</w:t>
    </w:r>
  </w:p>
  <w:p w14:paraId="01D3ED74" w14:textId="77777777" w:rsidR="00C85D1B" w:rsidRPr="007D167E" w:rsidRDefault="00C85D1B" w:rsidP="00C85D1B">
    <w:pPr>
      <w:pStyle w:val="Encabezado"/>
      <w:ind w:right="-1085"/>
      <w:jc w:val="center"/>
      <w:rPr>
        <w:rFonts w:ascii="Verdana" w:hAnsi="Verdana"/>
        <w:bCs/>
        <w:noProof/>
        <w:sz w:val="20"/>
        <w:lang w:eastAsia="es-EC"/>
      </w:rPr>
    </w:pPr>
  </w:p>
  <w:p w14:paraId="3A4936DC" w14:textId="77777777" w:rsidR="00C85D1B" w:rsidRDefault="00C85D1B" w:rsidP="00C85D1B">
    <w:pPr>
      <w:pStyle w:val="Encabezado"/>
    </w:pPr>
  </w:p>
  <w:p w14:paraId="718EDB90" w14:textId="77777777" w:rsidR="00C85D1B" w:rsidRDefault="00C85D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C7F39"/>
    <w:multiLevelType w:val="hybridMultilevel"/>
    <w:tmpl w:val="399C729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A4A25"/>
    <w:multiLevelType w:val="hybridMultilevel"/>
    <w:tmpl w:val="77FECE26"/>
    <w:lvl w:ilvl="0" w:tplc="76389F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3172B"/>
    <w:multiLevelType w:val="hybridMultilevel"/>
    <w:tmpl w:val="08BA2DF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88221">
    <w:abstractNumId w:val="1"/>
  </w:num>
  <w:num w:numId="2" w16cid:durableId="1386756944">
    <w:abstractNumId w:val="0"/>
  </w:num>
  <w:num w:numId="3" w16cid:durableId="1621566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1B"/>
    <w:rsid w:val="000D0005"/>
    <w:rsid w:val="00131C39"/>
    <w:rsid w:val="00173433"/>
    <w:rsid w:val="00185080"/>
    <w:rsid w:val="001B39D1"/>
    <w:rsid w:val="001C4E16"/>
    <w:rsid w:val="001D7460"/>
    <w:rsid w:val="00276372"/>
    <w:rsid w:val="00295132"/>
    <w:rsid w:val="002C3CD5"/>
    <w:rsid w:val="002C5555"/>
    <w:rsid w:val="003467BF"/>
    <w:rsid w:val="003D5A66"/>
    <w:rsid w:val="00433C70"/>
    <w:rsid w:val="0048479F"/>
    <w:rsid w:val="00634219"/>
    <w:rsid w:val="00707AFD"/>
    <w:rsid w:val="00727CA3"/>
    <w:rsid w:val="00761155"/>
    <w:rsid w:val="007E46B9"/>
    <w:rsid w:val="007E5550"/>
    <w:rsid w:val="00834AB8"/>
    <w:rsid w:val="00840A21"/>
    <w:rsid w:val="008D5683"/>
    <w:rsid w:val="008D6D4E"/>
    <w:rsid w:val="008E1F14"/>
    <w:rsid w:val="009054A5"/>
    <w:rsid w:val="00976EF0"/>
    <w:rsid w:val="009E751B"/>
    <w:rsid w:val="009F62B5"/>
    <w:rsid w:val="00A2528E"/>
    <w:rsid w:val="00C13570"/>
    <w:rsid w:val="00C766C0"/>
    <w:rsid w:val="00C853F9"/>
    <w:rsid w:val="00C85D1B"/>
    <w:rsid w:val="00C90A80"/>
    <w:rsid w:val="00CA3D56"/>
    <w:rsid w:val="00DA43A3"/>
    <w:rsid w:val="00DB75CA"/>
    <w:rsid w:val="00DC60EA"/>
    <w:rsid w:val="00DC7AB0"/>
    <w:rsid w:val="00E13BD2"/>
    <w:rsid w:val="00E35E3A"/>
    <w:rsid w:val="00E9333D"/>
    <w:rsid w:val="00ED798F"/>
    <w:rsid w:val="00F2096B"/>
    <w:rsid w:val="00F64639"/>
    <w:rsid w:val="00F650BB"/>
    <w:rsid w:val="00FE77D7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54C65"/>
  <w15:chartTrackingRefBased/>
  <w15:docId w15:val="{D4A80C8C-FB10-43A3-B684-5100DFB9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AB0"/>
  </w:style>
  <w:style w:type="paragraph" w:styleId="Ttulo1">
    <w:name w:val="heading 1"/>
    <w:basedOn w:val="Normal"/>
    <w:next w:val="Normal"/>
    <w:link w:val="Ttulo1Car"/>
    <w:uiPriority w:val="9"/>
    <w:qFormat/>
    <w:rsid w:val="00C85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5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5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D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D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D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D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D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D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5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5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5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5D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5D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5D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D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5D1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8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D1B"/>
  </w:style>
  <w:style w:type="paragraph" w:styleId="Piedepgina">
    <w:name w:val="footer"/>
    <w:basedOn w:val="Normal"/>
    <w:link w:val="PiedepginaCar"/>
    <w:uiPriority w:val="99"/>
    <w:unhideWhenUsed/>
    <w:rsid w:val="00C8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D1B"/>
  </w:style>
  <w:style w:type="paragraph" w:styleId="Descripcin">
    <w:name w:val="caption"/>
    <w:basedOn w:val="Normal"/>
    <w:next w:val="Normal"/>
    <w:uiPriority w:val="35"/>
    <w:unhideWhenUsed/>
    <w:qFormat/>
    <w:rsid w:val="00C90A8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jp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Huilca</dc:creator>
  <cp:keywords/>
  <dc:description/>
  <cp:lastModifiedBy>Fernando Huilca</cp:lastModifiedBy>
  <cp:revision>38</cp:revision>
  <dcterms:created xsi:type="dcterms:W3CDTF">2025-06-25T00:13:00Z</dcterms:created>
  <dcterms:modified xsi:type="dcterms:W3CDTF">2025-06-25T15:47:00Z</dcterms:modified>
</cp:coreProperties>
</file>