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14E65215" w:rsidR="00BF66C9" w:rsidRDefault="009644BB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>TITULO DE LA ACTIVIDAD A REALIZAR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77777777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02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7777777" w:rsidR="008D5683" w:rsidRDefault="008D5683"/>
    <w:sectPr w:rsidR="008D5683" w:rsidSect="002951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A5C8" w14:textId="77777777" w:rsidR="002542AA" w:rsidRDefault="002542AA" w:rsidP="00BF66C9">
      <w:pPr>
        <w:spacing w:after="0" w:line="240" w:lineRule="auto"/>
      </w:pPr>
      <w:r>
        <w:separator/>
      </w:r>
    </w:p>
  </w:endnote>
  <w:endnote w:type="continuationSeparator" w:id="0">
    <w:p w14:paraId="7C6B3559" w14:textId="77777777" w:rsidR="002542AA" w:rsidRDefault="002542AA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78E3" w14:textId="77777777" w:rsidR="002542AA" w:rsidRDefault="002542AA" w:rsidP="00BF66C9">
      <w:pPr>
        <w:spacing w:after="0" w:line="240" w:lineRule="auto"/>
      </w:pPr>
      <w:r>
        <w:separator/>
      </w:r>
    </w:p>
  </w:footnote>
  <w:footnote w:type="continuationSeparator" w:id="0">
    <w:p w14:paraId="2F1B6D76" w14:textId="77777777" w:rsidR="002542AA" w:rsidRDefault="002542AA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173433"/>
    <w:rsid w:val="002542AA"/>
    <w:rsid w:val="00276372"/>
    <w:rsid w:val="00295132"/>
    <w:rsid w:val="0063102C"/>
    <w:rsid w:val="008D5683"/>
    <w:rsid w:val="009644BB"/>
    <w:rsid w:val="00B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2</cp:revision>
  <dcterms:created xsi:type="dcterms:W3CDTF">2025-10-03T00:21:00Z</dcterms:created>
  <dcterms:modified xsi:type="dcterms:W3CDTF">2025-10-03T00:22:00Z</dcterms:modified>
</cp:coreProperties>
</file>