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4582" w14:textId="77777777" w:rsidR="00097DE1" w:rsidRPr="001952C6" w:rsidRDefault="00097DE1" w:rsidP="00097DE1">
      <w:pPr>
        <w:jc w:val="center"/>
        <w:rPr>
          <w:rFonts w:ascii="Arial" w:hAnsi="Arial" w:cs="Arial"/>
          <w:b/>
          <w:sz w:val="48"/>
          <w:szCs w:val="48"/>
        </w:rPr>
      </w:pPr>
      <w:r w:rsidRPr="001952C6">
        <w:rPr>
          <w:rFonts w:ascii="Arial" w:hAnsi="Arial" w:cs="Arial"/>
          <w:noProof/>
          <w:color w:val="E36C0A"/>
          <w:sz w:val="36"/>
          <w:szCs w:val="36"/>
          <w:lang w:val="en-US"/>
        </w:rPr>
        <w:drawing>
          <wp:inline distT="0" distB="0" distL="0" distR="0" wp14:anchorId="634D0A31" wp14:editId="1D8CD6F0">
            <wp:extent cx="804718" cy="520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718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3446C" w14:textId="77777777" w:rsidR="00097DE1" w:rsidRPr="00F539E1" w:rsidRDefault="00097DE1" w:rsidP="00097DE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539E1">
        <w:rPr>
          <w:rFonts w:ascii="Times New Roman" w:hAnsi="Times New Roman" w:cs="Times New Roman"/>
          <w:b/>
          <w:sz w:val="48"/>
          <w:szCs w:val="48"/>
        </w:rPr>
        <w:t>ESCUELA POLITECNICA NACIONAL</w:t>
      </w:r>
    </w:p>
    <w:p w14:paraId="7E04C5E9" w14:textId="77777777" w:rsidR="00097DE1" w:rsidRPr="00F539E1" w:rsidRDefault="00097DE1" w:rsidP="00097DE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539E1"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anchor distT="0" distB="0" distL="114300" distR="114300" simplePos="0" relativeHeight="251659264" behindDoc="0" locked="0" layoutInCell="1" allowOverlap="1" wp14:anchorId="3F1E868F" wp14:editId="111CFFD5">
            <wp:simplePos x="0" y="0"/>
            <wp:positionH relativeFrom="column">
              <wp:posOffset>2215515</wp:posOffset>
            </wp:positionH>
            <wp:positionV relativeFrom="paragraph">
              <wp:posOffset>88265</wp:posOffset>
            </wp:positionV>
            <wp:extent cx="749300" cy="562610"/>
            <wp:effectExtent l="0" t="0" r="0" b="889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7"/>
                    <a:stretch/>
                  </pic:blipFill>
                  <pic:spPr bwMode="auto">
                    <a:xfrm>
                      <a:off x="0" y="0"/>
                      <a:ext cx="74930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98451" w14:textId="77777777" w:rsidR="00097DE1" w:rsidRPr="00F539E1" w:rsidRDefault="00097DE1" w:rsidP="00097DE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BC5D6E5" w14:textId="77777777" w:rsidR="00097DE1" w:rsidRPr="00F539E1" w:rsidRDefault="00097DE1" w:rsidP="00097DE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539E1">
        <w:rPr>
          <w:rFonts w:ascii="Times New Roman" w:hAnsi="Times New Roman" w:cs="Times New Roman"/>
          <w:b/>
          <w:sz w:val="48"/>
          <w:szCs w:val="48"/>
        </w:rPr>
        <w:t>FACULTAD DE INGENIERÍA DE SISTEMAS</w:t>
      </w:r>
    </w:p>
    <w:p w14:paraId="3FD1BCE6" w14:textId="77777777" w:rsidR="00097DE1" w:rsidRPr="00F539E1" w:rsidRDefault="00097DE1" w:rsidP="00097DE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0767BCF" w14:textId="286903F5" w:rsidR="00EF36A5" w:rsidRDefault="00EF36A5" w:rsidP="00A0353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ISWD433-FUNDAMENTOS DE SISTEMAS DE LA INFORMACIÓN</w:t>
      </w:r>
    </w:p>
    <w:p w14:paraId="3CFC62BA" w14:textId="77777777" w:rsidR="00EE24A0" w:rsidRPr="00EE24A0" w:rsidRDefault="00EF36A5" w:rsidP="00EE24A0">
      <w:pPr>
        <w:pStyle w:val="Ttulo2"/>
        <w:shd w:val="clear" w:color="auto" w:fill="FFFFFF"/>
        <w:spacing w:before="0" w:beforeAutospacing="0" w:after="150" w:afterAutospacing="0"/>
        <w:rPr>
          <w:color w:val="333333"/>
          <w:sz w:val="40"/>
          <w:szCs w:val="40"/>
        </w:rPr>
      </w:pPr>
      <w:r w:rsidRPr="00EE24A0">
        <w:rPr>
          <w:sz w:val="48"/>
          <w:szCs w:val="48"/>
        </w:rPr>
        <w:t xml:space="preserve">TÍTULO: </w:t>
      </w:r>
      <w:r w:rsidR="00EE24A0">
        <w:rPr>
          <w:rFonts w:ascii="Arial" w:hAnsi="Arial" w:cs="Arial"/>
          <w:color w:val="333333"/>
        </w:rPr>
        <w:t> </w:t>
      </w:r>
      <w:r w:rsidR="00EE24A0" w:rsidRPr="00EE24A0">
        <w:rPr>
          <w:color w:val="333333"/>
          <w:sz w:val="40"/>
          <w:szCs w:val="40"/>
        </w:rPr>
        <w:t xml:space="preserve">CTE 2.1 Virtual </w:t>
      </w:r>
      <w:proofErr w:type="spellStart"/>
      <w:r w:rsidR="00EE24A0" w:rsidRPr="00EE24A0">
        <w:rPr>
          <w:color w:val="333333"/>
          <w:sz w:val="40"/>
          <w:szCs w:val="40"/>
        </w:rPr>
        <w:t>Team</w:t>
      </w:r>
      <w:proofErr w:type="spellEnd"/>
      <w:r w:rsidR="00EE24A0" w:rsidRPr="00EE24A0">
        <w:rPr>
          <w:color w:val="333333"/>
          <w:sz w:val="40"/>
          <w:szCs w:val="40"/>
        </w:rPr>
        <w:t xml:space="preserve"> </w:t>
      </w:r>
      <w:proofErr w:type="spellStart"/>
      <w:r w:rsidR="00EE24A0" w:rsidRPr="00EE24A0">
        <w:rPr>
          <w:color w:val="333333"/>
          <w:sz w:val="40"/>
          <w:szCs w:val="40"/>
        </w:rPr>
        <w:t>Onboarding</w:t>
      </w:r>
      <w:proofErr w:type="spellEnd"/>
    </w:p>
    <w:p w14:paraId="47E01114" w14:textId="175B73CB" w:rsidR="00A03535" w:rsidRPr="00EE24A0" w:rsidRDefault="00A03535" w:rsidP="00EE24A0">
      <w:pPr>
        <w:rPr>
          <w:rFonts w:ascii="Times New Roman" w:hAnsi="Times New Roman" w:cs="Times New Roman"/>
          <w:b/>
          <w:sz w:val="48"/>
          <w:szCs w:val="48"/>
        </w:rPr>
      </w:pPr>
    </w:p>
    <w:p w14:paraId="79FC0D38" w14:textId="29DBC5E1" w:rsidR="00A03535" w:rsidRDefault="00A03535" w:rsidP="00A0353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4DE5">
        <w:rPr>
          <w:rFonts w:ascii="Times New Roman" w:hAnsi="Times New Roman" w:cs="Times New Roman"/>
          <w:b/>
          <w:sz w:val="40"/>
          <w:szCs w:val="40"/>
        </w:rPr>
        <w:t>Alumno</w:t>
      </w:r>
      <w:r>
        <w:rPr>
          <w:rFonts w:ascii="Times New Roman" w:hAnsi="Times New Roman" w:cs="Times New Roman"/>
          <w:b/>
          <w:sz w:val="40"/>
          <w:szCs w:val="40"/>
        </w:rPr>
        <w:t>s</w:t>
      </w:r>
      <w:r w:rsidRPr="00284DE5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EF36A5">
        <w:rPr>
          <w:rFonts w:ascii="Times New Roman" w:hAnsi="Times New Roman" w:cs="Times New Roman"/>
          <w:b/>
          <w:sz w:val="40"/>
          <w:szCs w:val="40"/>
        </w:rPr>
        <w:t>Fernando Huilca Villagómez</w:t>
      </w:r>
    </w:p>
    <w:p w14:paraId="55941F32" w14:textId="77777777" w:rsidR="00A03535" w:rsidRPr="00AA3C16" w:rsidRDefault="00A03535" w:rsidP="00A0353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E7D92C3" w14:textId="12D6F32F" w:rsidR="00A03535" w:rsidRPr="00284DE5" w:rsidRDefault="00A03535" w:rsidP="00A0353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4DE5">
        <w:rPr>
          <w:rFonts w:ascii="Times New Roman" w:hAnsi="Times New Roman" w:cs="Times New Roman"/>
          <w:b/>
          <w:sz w:val="40"/>
          <w:szCs w:val="40"/>
        </w:rPr>
        <w:t xml:space="preserve">PROFESOR: </w:t>
      </w:r>
      <w:r w:rsidR="00EF36A5">
        <w:rPr>
          <w:rFonts w:ascii="Times New Roman" w:hAnsi="Times New Roman" w:cs="Times New Roman"/>
          <w:b/>
          <w:sz w:val="40"/>
          <w:szCs w:val="40"/>
        </w:rPr>
        <w:t>Andrés Larco</w:t>
      </w:r>
    </w:p>
    <w:p w14:paraId="22741543" w14:textId="3DC0B6ED" w:rsidR="00A03535" w:rsidRDefault="00A03535" w:rsidP="00A0353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5367139" w14:textId="77777777" w:rsidR="00A03535" w:rsidRPr="00284DE5" w:rsidRDefault="00A03535" w:rsidP="00A0353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A607DAF" w14:textId="396DEC50" w:rsidR="00A03535" w:rsidRDefault="00A03535" w:rsidP="00A03535">
      <w:pPr>
        <w:jc w:val="center"/>
        <w:rPr>
          <w:b/>
        </w:rPr>
      </w:pPr>
      <w:r w:rsidRPr="00284DE5">
        <w:rPr>
          <w:rFonts w:ascii="Times New Roman" w:hAnsi="Times New Roman" w:cs="Times New Roman"/>
          <w:b/>
          <w:sz w:val="40"/>
          <w:szCs w:val="40"/>
        </w:rPr>
        <w:t xml:space="preserve">FECHA DE ENTREGA: </w:t>
      </w:r>
      <w:r w:rsidR="00C871C3">
        <w:rPr>
          <w:rFonts w:ascii="Times New Roman" w:hAnsi="Times New Roman" w:cs="Times New Roman"/>
          <w:b/>
          <w:sz w:val="40"/>
          <w:szCs w:val="40"/>
        </w:rPr>
        <w:t>2</w:t>
      </w:r>
      <w:r w:rsidR="00EF36A5">
        <w:rPr>
          <w:rFonts w:ascii="Times New Roman" w:hAnsi="Times New Roman" w:cs="Times New Roman"/>
          <w:b/>
          <w:sz w:val="40"/>
          <w:szCs w:val="40"/>
        </w:rPr>
        <w:t>0</w:t>
      </w:r>
      <w:r>
        <w:rPr>
          <w:rFonts w:ascii="Times New Roman" w:hAnsi="Times New Roman" w:cs="Times New Roman"/>
          <w:b/>
          <w:sz w:val="40"/>
          <w:szCs w:val="40"/>
        </w:rPr>
        <w:t>-</w:t>
      </w:r>
      <w:r w:rsidR="00EF36A5">
        <w:rPr>
          <w:rFonts w:ascii="Times New Roman" w:hAnsi="Times New Roman" w:cs="Times New Roman"/>
          <w:b/>
          <w:sz w:val="40"/>
          <w:szCs w:val="40"/>
        </w:rPr>
        <w:t>10</w:t>
      </w:r>
      <w:r>
        <w:rPr>
          <w:rFonts w:ascii="Times New Roman" w:hAnsi="Times New Roman" w:cs="Times New Roman"/>
          <w:b/>
          <w:sz w:val="40"/>
          <w:szCs w:val="40"/>
        </w:rPr>
        <w:t>-202</w:t>
      </w:r>
      <w:r w:rsidR="00EF36A5">
        <w:rPr>
          <w:rFonts w:ascii="Times New Roman" w:hAnsi="Times New Roman" w:cs="Times New Roman"/>
          <w:b/>
          <w:sz w:val="40"/>
          <w:szCs w:val="40"/>
        </w:rPr>
        <w:t>4</w:t>
      </w:r>
    </w:p>
    <w:p w14:paraId="42C29451" w14:textId="215C11F0" w:rsidR="00A03535" w:rsidRDefault="00947D5E" w:rsidP="00A03535">
      <w:pPr>
        <w:rPr>
          <w:rFonts w:ascii="Times New Roman" w:hAnsi="Times New Roman" w:cs="Times New Roman"/>
          <w:b/>
          <w:sz w:val="32"/>
          <w:szCs w:val="32"/>
        </w:rPr>
      </w:pPr>
      <w:r w:rsidRPr="00947D5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Preguntas de revisión: </w:t>
      </w:r>
    </w:p>
    <w:p w14:paraId="1CB523D3" w14:textId="6C2C17A9" w:rsidR="00EE24A0" w:rsidRPr="00EE24A0" w:rsidRDefault="00EE24A0" w:rsidP="007A6AE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E24A0">
        <w:rPr>
          <w:rFonts w:ascii="Times New Roman" w:hAnsi="Times New Roman" w:cs="Times New Roman"/>
          <w:b/>
          <w:bCs/>
          <w:sz w:val="24"/>
          <w:szCs w:val="24"/>
        </w:rPr>
        <w:t>¿Qué habilidades, conocimientos y experiencia podrían faltarles a los nuevos empleados que podrían obstaculizarlos en sus asignaciones iniciales?</w:t>
      </w:r>
    </w:p>
    <w:p w14:paraId="490CD9B6" w14:textId="7F793EF7" w:rsidR="00130ED8" w:rsidRDefault="00EE24A0" w:rsidP="00EE24A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E24A0">
        <w:rPr>
          <w:rFonts w:ascii="Times New Roman" w:hAnsi="Times New Roman" w:cs="Times New Roman"/>
          <w:sz w:val="24"/>
          <w:szCs w:val="24"/>
        </w:rPr>
        <w:t>Los nuevos empleados pueden carecer de habilidades técnicas específicas para los sistemas de información de la empresa. Esto podría incluir la falta de experiencia en herramientas o software especializado, comprensión de los flujos de trabajo existentes, conocimiento de la estructura organizacional o familiaridad con los sistemas de cadena de suministro o manufactura en las diferentes plantas de la empresa.</w:t>
      </w:r>
    </w:p>
    <w:p w14:paraId="6971958B" w14:textId="77777777" w:rsidR="00EE24A0" w:rsidRPr="00EE24A0" w:rsidRDefault="00EE24A0" w:rsidP="00947D5E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14:paraId="74FF1354" w14:textId="77777777" w:rsidR="00EE24A0" w:rsidRPr="00EE24A0" w:rsidRDefault="00130ED8" w:rsidP="00BD7E18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E24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24A0" w:rsidRPr="00EE24A0">
        <w:rPr>
          <w:rFonts w:ascii="Times New Roman" w:hAnsi="Times New Roman" w:cs="Times New Roman"/>
          <w:b/>
          <w:bCs/>
          <w:sz w:val="24"/>
          <w:szCs w:val="24"/>
        </w:rPr>
        <w:t>¿Cómo se podría llenar esta brecha de conocimiento? ¿Consideraría cursos de capacitación especiales? ¿Qué tal asignaciones diseñadas para capturar las habilidades y conocimientos faltantes?</w:t>
      </w:r>
      <w:r w:rsidRPr="00EE24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4CEAA0F" w14:textId="05061B29" w:rsidR="00130ED8" w:rsidRPr="00EE24A0" w:rsidRDefault="00EE24A0" w:rsidP="00EE24A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E24A0">
        <w:rPr>
          <w:rFonts w:ascii="Times New Roman" w:hAnsi="Times New Roman" w:cs="Times New Roman"/>
          <w:sz w:val="24"/>
          <w:szCs w:val="24"/>
        </w:rPr>
        <w:t>La brecha de conocimiento se podría cubrir a través de programas de capacitación diseñados específicamente para nuevos empleados, tales como cursos en herramientas de la empresa o simulaciones de procesos de manufactura y distribución. Además, las asignaciones de trabajo estructuradas en equipos con empleados experimentados, como tutorías o prácticas supervisadas, podrían ser útiles para transferir el conocimiento práctico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088F69" w14:textId="77777777" w:rsidR="00130ED8" w:rsidRDefault="00130ED8" w:rsidP="00130ED8">
      <w:pPr>
        <w:rPr>
          <w:rFonts w:ascii="Times New Roman" w:hAnsi="Times New Roman" w:cs="Times New Roman"/>
          <w:b/>
          <w:sz w:val="32"/>
          <w:szCs w:val="32"/>
        </w:rPr>
      </w:pPr>
      <w:r w:rsidRPr="00947D5E">
        <w:rPr>
          <w:rFonts w:ascii="Times New Roman" w:hAnsi="Times New Roman" w:cs="Times New Roman"/>
          <w:b/>
          <w:sz w:val="32"/>
          <w:szCs w:val="32"/>
        </w:rPr>
        <w:t xml:space="preserve">Preguntas de </w:t>
      </w:r>
      <w:r>
        <w:rPr>
          <w:rFonts w:ascii="Times New Roman" w:hAnsi="Times New Roman" w:cs="Times New Roman"/>
          <w:b/>
          <w:sz w:val="32"/>
          <w:szCs w:val="32"/>
        </w:rPr>
        <w:t>pensamiento crítico</w:t>
      </w:r>
      <w:r w:rsidRPr="00947D5E">
        <w:rPr>
          <w:rFonts w:ascii="Times New Roman" w:hAnsi="Times New Roman" w:cs="Times New Roman"/>
          <w:b/>
          <w:sz w:val="32"/>
          <w:szCs w:val="32"/>
        </w:rPr>
        <w:t>:</w:t>
      </w:r>
    </w:p>
    <w:p w14:paraId="1B853422" w14:textId="480A4879" w:rsidR="00130ED8" w:rsidRPr="00130ED8" w:rsidRDefault="00130ED8" w:rsidP="00130ED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30E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24A0" w:rsidRPr="00EE24A0">
        <w:rPr>
          <w:rFonts w:ascii="Times New Roman" w:hAnsi="Times New Roman" w:cs="Times New Roman"/>
          <w:b/>
          <w:bCs/>
          <w:sz w:val="24"/>
          <w:szCs w:val="24"/>
        </w:rPr>
        <w:t xml:space="preserve">Identifique algunas de las ventajas de formar un equipo virtual </w:t>
      </w:r>
      <w:proofErr w:type="spellStart"/>
      <w:r w:rsidR="00EE24A0" w:rsidRPr="00EE24A0">
        <w:rPr>
          <w:rFonts w:ascii="Times New Roman" w:hAnsi="Times New Roman" w:cs="Times New Roman"/>
          <w:b/>
          <w:bCs/>
          <w:sz w:val="24"/>
          <w:szCs w:val="24"/>
        </w:rPr>
        <w:t>multiorganizacional</w:t>
      </w:r>
      <w:proofErr w:type="spellEnd"/>
      <w:r w:rsidR="00EE24A0" w:rsidRPr="00EE24A0">
        <w:rPr>
          <w:rFonts w:ascii="Times New Roman" w:hAnsi="Times New Roman" w:cs="Times New Roman"/>
          <w:b/>
          <w:bCs/>
          <w:sz w:val="24"/>
          <w:szCs w:val="24"/>
        </w:rPr>
        <w:t xml:space="preserve"> para mejorar el proceso. ¿Cree que el equipo debería considerar agregar miembros que no sean de SI? ¿Por qué sí o por qué no?</w:t>
      </w:r>
      <w:r w:rsidRPr="00EE24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3972A7" w14:textId="77777777" w:rsidR="00EE24A0" w:rsidRDefault="00EE24A0" w:rsidP="00EE24A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E24A0">
        <w:rPr>
          <w:rFonts w:ascii="Times New Roman" w:hAnsi="Times New Roman" w:cs="Times New Roman"/>
          <w:sz w:val="24"/>
          <w:szCs w:val="24"/>
        </w:rPr>
        <w:t xml:space="preserve">Las ventajas de un equipo virtual </w:t>
      </w:r>
      <w:proofErr w:type="spellStart"/>
      <w:r w:rsidRPr="00EE24A0">
        <w:rPr>
          <w:rFonts w:ascii="Times New Roman" w:hAnsi="Times New Roman" w:cs="Times New Roman"/>
          <w:sz w:val="24"/>
          <w:szCs w:val="24"/>
        </w:rPr>
        <w:t>multiorganizacional</w:t>
      </w:r>
      <w:proofErr w:type="spellEnd"/>
      <w:r w:rsidRPr="00EE24A0">
        <w:rPr>
          <w:rFonts w:ascii="Times New Roman" w:hAnsi="Times New Roman" w:cs="Times New Roman"/>
          <w:sz w:val="24"/>
          <w:szCs w:val="24"/>
        </w:rPr>
        <w:t xml:space="preserve"> incluyen la capacidad de aprovechar una variedad de perspectivas de diferentes departamentos y ubicaciones, lo que enriquece la toma de decisiones. Además, la comunicación y colaboración remota pueden ahorrar costos de traslado y tiempo. </w:t>
      </w:r>
    </w:p>
    <w:p w14:paraId="139F8D6F" w14:textId="20AE74E9" w:rsidR="00130ED8" w:rsidRDefault="00EE24A0" w:rsidP="00EE24A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E24A0">
        <w:rPr>
          <w:rFonts w:ascii="Times New Roman" w:hAnsi="Times New Roman" w:cs="Times New Roman"/>
          <w:sz w:val="24"/>
          <w:szCs w:val="24"/>
        </w:rPr>
        <w:t>Incluir a miembros que no sean de sistemas de información SI podría ser beneficioso para obtener una perspectiva más amplia sobre cómo el proceso de incorporación afecta a otras áreas, como recursos humanos o producción, lo cual podría hacer que las soluciones sean más efectivas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C7D573" w14:textId="77777777" w:rsidR="00EE24A0" w:rsidRPr="00EE24A0" w:rsidRDefault="00EE24A0" w:rsidP="00EE24A0">
      <w:pPr>
        <w:pStyle w:val="Prrafodelista"/>
        <w:jc w:val="both"/>
        <w:rPr>
          <w:rFonts w:ascii="Times New Roman" w:eastAsia="Times New Roman" w:hAnsi="Times New Roman" w:cs="Times New Roman"/>
          <w:sz w:val="28"/>
          <w:szCs w:val="28"/>
          <w:lang w:eastAsia="es-EC"/>
        </w:rPr>
      </w:pPr>
    </w:p>
    <w:p w14:paraId="7430E0FF" w14:textId="0A69D3D6" w:rsidR="00EF36A5" w:rsidRPr="00EE24A0" w:rsidRDefault="00130ED8" w:rsidP="007048FD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C"/>
        </w:rPr>
      </w:pPr>
      <w:r w:rsidRPr="00EE24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24A0" w:rsidRPr="00EE24A0">
        <w:rPr>
          <w:rFonts w:ascii="Times New Roman" w:hAnsi="Times New Roman" w:cs="Times New Roman"/>
          <w:b/>
          <w:bCs/>
          <w:sz w:val="24"/>
          <w:szCs w:val="24"/>
        </w:rPr>
        <w:t>¿Cuáles son algunas de las complicaciones logísticas y los problemas de dinámica de equipo que el equipo puede esperar al trabajar en este proceso?</w:t>
      </w:r>
    </w:p>
    <w:p w14:paraId="18F05D9C" w14:textId="7E1D9DFE" w:rsidR="00EE24A0" w:rsidRPr="00EE24A0" w:rsidRDefault="00EE24A0" w:rsidP="00EE24A0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EC"/>
        </w:rPr>
      </w:pPr>
      <w:r w:rsidRPr="00EE24A0">
        <w:rPr>
          <w:rFonts w:ascii="Times New Roman" w:hAnsi="Times New Roman" w:cs="Times New Roman"/>
          <w:sz w:val="24"/>
          <w:szCs w:val="24"/>
        </w:rPr>
        <w:t xml:space="preserve">Las complicaciones logísticas podrían incluir la coordinación de zonas horarias diferentes, barreras de comunicación digital y la falta de interacción cara a cara, lo que puede limitar la cohesión del equipo. Los problemas de dinámica pueden incluir dificultades para mantener a todos los miembros involucrados </w:t>
      </w:r>
      <w:r w:rsidRPr="00EE24A0">
        <w:rPr>
          <w:rFonts w:ascii="Times New Roman" w:hAnsi="Times New Roman" w:cs="Times New Roman"/>
          <w:sz w:val="24"/>
          <w:szCs w:val="24"/>
        </w:rPr>
        <w:lastRenderedPageBreak/>
        <w:t>activamente, desequilibrios en la participación, y desafíos para construir confianza y una cultura de equipo sólida</w:t>
      </w:r>
    </w:p>
    <w:p w14:paraId="7EC98004" w14:textId="77777777" w:rsidR="00E010C0" w:rsidRPr="007F173E" w:rsidRDefault="00E010C0" w:rsidP="00130ED8">
      <w:pPr>
        <w:pStyle w:val="Sinespaciado"/>
        <w:pBdr>
          <w:bottom w:val="single" w:sz="12" w:space="0" w:color="auto"/>
        </w:pBdr>
        <w:jc w:val="both"/>
      </w:pPr>
    </w:p>
    <w:p w14:paraId="134123A0" w14:textId="77777777" w:rsidR="00E010C0" w:rsidRPr="007F173E" w:rsidRDefault="00E010C0" w:rsidP="00E010C0">
      <w:pPr>
        <w:pStyle w:val="Sinespaciado"/>
        <w:jc w:val="both"/>
      </w:pPr>
    </w:p>
    <w:p w14:paraId="45006281" w14:textId="77777777" w:rsidR="00E010C0" w:rsidRDefault="00E010C0" w:rsidP="00E010C0">
      <w:pPr>
        <w:pStyle w:val="Sinespaciado"/>
        <w:jc w:val="both"/>
        <w:rPr>
          <w:b/>
        </w:rPr>
      </w:pPr>
    </w:p>
    <w:p w14:paraId="4E9BA6D9" w14:textId="2F4801B0" w:rsidR="00E010C0" w:rsidRPr="00130ED8" w:rsidRDefault="00E010C0" w:rsidP="00E010C0">
      <w:pPr>
        <w:pStyle w:val="Sinespaciado"/>
        <w:jc w:val="both"/>
        <w:rPr>
          <w:b/>
        </w:rPr>
      </w:pPr>
      <w:r w:rsidRPr="00014228">
        <w:rPr>
          <w:b/>
        </w:rPr>
        <w:t>Bibliografía</w:t>
      </w:r>
    </w:p>
    <w:p w14:paraId="25B3BDEB" w14:textId="55293AFD" w:rsidR="00130ED8" w:rsidRDefault="00130ED8" w:rsidP="00130ED8">
      <w:pPr>
        <w:pStyle w:val="NormalWeb"/>
      </w:pPr>
      <w:r>
        <w:rPr>
          <w:rStyle w:val="Textoennegrita"/>
        </w:rPr>
        <w:t>[1]</w:t>
      </w:r>
      <w:r>
        <w:t xml:space="preserve"> </w:t>
      </w:r>
      <w:r w:rsidR="00EE24A0">
        <w:t xml:space="preserve">"Ventajas y desventajas de los equipos virtuales," </w:t>
      </w:r>
      <w:r w:rsidR="00EE24A0">
        <w:rPr>
          <w:rStyle w:val="nfasis"/>
        </w:rPr>
        <w:t>Consultoría Humana</w:t>
      </w:r>
      <w:r w:rsidR="00EE24A0">
        <w:t xml:space="preserve">, </w:t>
      </w:r>
      <w:hyperlink r:id="rId10" w:tgtFrame="_new" w:history="1">
        <w:r w:rsidR="00EE24A0">
          <w:rPr>
            <w:rStyle w:val="Hipervnculo"/>
          </w:rPr>
          <w:t>https://www.consultoria-humana.com/ventajas-y-desventajas-de-los-equipos-virtuales/</w:t>
        </w:r>
      </w:hyperlink>
      <w:r w:rsidR="00EE24A0">
        <w:t xml:space="preserve"> (accedido: 19-oct-2024).</w:t>
      </w:r>
    </w:p>
    <w:p w14:paraId="1816DE33" w14:textId="77777777" w:rsidR="00E010C0" w:rsidRDefault="00E010C0" w:rsidP="00E010C0">
      <w:pPr>
        <w:pStyle w:val="Sinespaciado"/>
        <w:jc w:val="both"/>
      </w:pPr>
    </w:p>
    <w:p w14:paraId="4056F6F6" w14:textId="77777777" w:rsidR="00014228" w:rsidRDefault="00014228" w:rsidP="00E010C0">
      <w:pPr>
        <w:pStyle w:val="Sinespaciado"/>
        <w:jc w:val="center"/>
      </w:pPr>
    </w:p>
    <w:sectPr w:rsidR="00014228" w:rsidSect="00B03243">
      <w:headerReference w:type="default" r:id="rId11"/>
      <w:pgSz w:w="11907" w:h="16839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7D0D9" w14:textId="77777777" w:rsidR="006C5B2C" w:rsidRDefault="006C5B2C" w:rsidP="007F173E">
      <w:pPr>
        <w:spacing w:after="0" w:line="240" w:lineRule="auto"/>
      </w:pPr>
      <w:r>
        <w:separator/>
      </w:r>
    </w:p>
  </w:endnote>
  <w:endnote w:type="continuationSeparator" w:id="0">
    <w:p w14:paraId="444D159B" w14:textId="77777777" w:rsidR="006C5B2C" w:rsidRDefault="006C5B2C" w:rsidP="007F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E1D21" w14:textId="77777777" w:rsidR="006C5B2C" w:rsidRDefault="006C5B2C" w:rsidP="007F173E">
      <w:pPr>
        <w:spacing w:after="0" w:line="240" w:lineRule="auto"/>
      </w:pPr>
      <w:r>
        <w:separator/>
      </w:r>
    </w:p>
  </w:footnote>
  <w:footnote w:type="continuationSeparator" w:id="0">
    <w:p w14:paraId="7647FCA0" w14:textId="77777777" w:rsidR="006C5B2C" w:rsidRDefault="006C5B2C" w:rsidP="007F1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0FC1" w14:textId="77777777" w:rsidR="007F173E" w:rsidRPr="006A448E" w:rsidRDefault="007F173E" w:rsidP="007F173E">
    <w:pPr>
      <w:spacing w:after="120"/>
      <w:jc w:val="center"/>
    </w:pPr>
    <w:r w:rsidRPr="006A448E">
      <w:rPr>
        <w:noProof/>
        <w:lang w:val="en-US"/>
      </w:rPr>
      <w:drawing>
        <wp:inline distT="0" distB="0" distL="0" distR="0" wp14:anchorId="11EB5CD1" wp14:editId="0D546CFC">
          <wp:extent cx="285750" cy="345164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oficial EPN-min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30434C" w14:textId="77777777" w:rsidR="007F173E" w:rsidRPr="00DA6B38" w:rsidRDefault="007F173E" w:rsidP="007F173E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 xml:space="preserve">ESCUELA POLITÉCNICA NACIONAL </w:t>
    </w:r>
  </w:p>
  <w:p w14:paraId="54926877" w14:textId="77777777" w:rsidR="007F173E" w:rsidRPr="00DA6B38" w:rsidRDefault="007F173E" w:rsidP="007F173E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>FACULTAD DE INGENIERÍA DE SISTEMAS</w:t>
    </w:r>
  </w:p>
  <w:p w14:paraId="0FBE7D5E" w14:textId="423E9F28" w:rsidR="007F173E" w:rsidRDefault="007F173E" w:rsidP="007F173E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 xml:space="preserve">INGENIERÍA </w:t>
    </w:r>
    <w:r w:rsidR="00EF36A5">
      <w:rPr>
        <w:rFonts w:ascii="Times New Roman" w:hAnsi="Times New Roman"/>
        <w:b/>
        <w:sz w:val="16"/>
        <w:szCs w:val="16"/>
      </w:rPr>
      <w:t>DE SOFTWARE</w:t>
    </w:r>
  </w:p>
  <w:p w14:paraId="19DC345A" w14:textId="77777777" w:rsidR="007F173E" w:rsidRDefault="007F173E" w:rsidP="007F173E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</w:p>
  <w:p w14:paraId="2FD112D3" w14:textId="77777777" w:rsidR="007F173E" w:rsidRDefault="007F17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B54"/>
    <w:multiLevelType w:val="hybridMultilevel"/>
    <w:tmpl w:val="D17CFF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A1C4A"/>
    <w:multiLevelType w:val="hybridMultilevel"/>
    <w:tmpl w:val="18C47F48"/>
    <w:lvl w:ilvl="0" w:tplc="3A12490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D4F10"/>
    <w:multiLevelType w:val="hybridMultilevel"/>
    <w:tmpl w:val="C6DC81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068482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F62B4"/>
    <w:multiLevelType w:val="hybridMultilevel"/>
    <w:tmpl w:val="9C70DF5E"/>
    <w:lvl w:ilvl="0" w:tplc="993066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017D1"/>
    <w:multiLevelType w:val="hybridMultilevel"/>
    <w:tmpl w:val="79180E64"/>
    <w:lvl w:ilvl="0" w:tplc="3A12490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836DC"/>
    <w:multiLevelType w:val="hybridMultilevel"/>
    <w:tmpl w:val="CE4CB3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47E31"/>
    <w:multiLevelType w:val="multilevel"/>
    <w:tmpl w:val="C2DA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53AC5"/>
    <w:multiLevelType w:val="hybridMultilevel"/>
    <w:tmpl w:val="F37692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C7524"/>
    <w:multiLevelType w:val="hybridMultilevel"/>
    <w:tmpl w:val="84ECFABC"/>
    <w:lvl w:ilvl="0" w:tplc="30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69BF24CF"/>
    <w:multiLevelType w:val="hybridMultilevel"/>
    <w:tmpl w:val="D23016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A375B"/>
    <w:multiLevelType w:val="hybridMultilevel"/>
    <w:tmpl w:val="2A94D3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F75C8"/>
    <w:multiLevelType w:val="hybridMultilevel"/>
    <w:tmpl w:val="90E409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5049F"/>
    <w:multiLevelType w:val="hybridMultilevel"/>
    <w:tmpl w:val="F7D676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D0B86"/>
    <w:multiLevelType w:val="hybridMultilevel"/>
    <w:tmpl w:val="622219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224F6"/>
    <w:multiLevelType w:val="hybridMultilevel"/>
    <w:tmpl w:val="161A550A"/>
    <w:lvl w:ilvl="0" w:tplc="4D3C6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12"/>
  </w:num>
  <w:num w:numId="6">
    <w:abstractNumId w:val="9"/>
  </w:num>
  <w:num w:numId="7">
    <w:abstractNumId w:val="11"/>
  </w:num>
  <w:num w:numId="8">
    <w:abstractNumId w:val="14"/>
  </w:num>
  <w:num w:numId="9">
    <w:abstractNumId w:val="13"/>
  </w:num>
  <w:num w:numId="10">
    <w:abstractNumId w:val="7"/>
  </w:num>
  <w:num w:numId="11">
    <w:abstractNumId w:val="2"/>
  </w:num>
  <w:num w:numId="12">
    <w:abstractNumId w:val="5"/>
  </w:num>
  <w:num w:numId="13">
    <w:abstractNumId w:val="10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11"/>
    <w:rsid w:val="00010021"/>
    <w:rsid w:val="00014228"/>
    <w:rsid w:val="00021AA0"/>
    <w:rsid w:val="00081830"/>
    <w:rsid w:val="00097DE1"/>
    <w:rsid w:val="000E27B1"/>
    <w:rsid w:val="000E5845"/>
    <w:rsid w:val="000F3B10"/>
    <w:rsid w:val="00116246"/>
    <w:rsid w:val="0012232C"/>
    <w:rsid w:val="00130ED8"/>
    <w:rsid w:val="0014733F"/>
    <w:rsid w:val="00151FD9"/>
    <w:rsid w:val="00183C43"/>
    <w:rsid w:val="00185471"/>
    <w:rsid w:val="002575B8"/>
    <w:rsid w:val="002578D6"/>
    <w:rsid w:val="002951B4"/>
    <w:rsid w:val="00296997"/>
    <w:rsid w:val="002B73AA"/>
    <w:rsid w:val="002C1A63"/>
    <w:rsid w:val="002D25AB"/>
    <w:rsid w:val="002F4CC4"/>
    <w:rsid w:val="00316A5F"/>
    <w:rsid w:val="003251C4"/>
    <w:rsid w:val="00364671"/>
    <w:rsid w:val="00366D88"/>
    <w:rsid w:val="003678CD"/>
    <w:rsid w:val="003A140C"/>
    <w:rsid w:val="003A5C12"/>
    <w:rsid w:val="003A6DD4"/>
    <w:rsid w:val="003B4440"/>
    <w:rsid w:val="003C6D7D"/>
    <w:rsid w:val="003E3A73"/>
    <w:rsid w:val="004474C4"/>
    <w:rsid w:val="00457A28"/>
    <w:rsid w:val="00460475"/>
    <w:rsid w:val="004A2A33"/>
    <w:rsid w:val="004B5F6A"/>
    <w:rsid w:val="004C0918"/>
    <w:rsid w:val="004D0976"/>
    <w:rsid w:val="004E611C"/>
    <w:rsid w:val="00514F5B"/>
    <w:rsid w:val="00530A74"/>
    <w:rsid w:val="0054162D"/>
    <w:rsid w:val="0058052D"/>
    <w:rsid w:val="005B2A07"/>
    <w:rsid w:val="005D3D7C"/>
    <w:rsid w:val="005D4650"/>
    <w:rsid w:val="006078D2"/>
    <w:rsid w:val="00615212"/>
    <w:rsid w:val="00632C71"/>
    <w:rsid w:val="00662506"/>
    <w:rsid w:val="006B7399"/>
    <w:rsid w:val="006B7EDC"/>
    <w:rsid w:val="006C41B7"/>
    <w:rsid w:val="006C5B2C"/>
    <w:rsid w:val="006D2296"/>
    <w:rsid w:val="006F0C11"/>
    <w:rsid w:val="00741CBB"/>
    <w:rsid w:val="0076204A"/>
    <w:rsid w:val="007625A3"/>
    <w:rsid w:val="007956B5"/>
    <w:rsid w:val="007C4AEE"/>
    <w:rsid w:val="007F173E"/>
    <w:rsid w:val="008208F0"/>
    <w:rsid w:val="008357F0"/>
    <w:rsid w:val="00853B80"/>
    <w:rsid w:val="008677B1"/>
    <w:rsid w:val="00873A65"/>
    <w:rsid w:val="00896163"/>
    <w:rsid w:val="008C5D60"/>
    <w:rsid w:val="008D65DA"/>
    <w:rsid w:val="00916100"/>
    <w:rsid w:val="009333EE"/>
    <w:rsid w:val="00947D5E"/>
    <w:rsid w:val="00960527"/>
    <w:rsid w:val="00961B1C"/>
    <w:rsid w:val="00981DA6"/>
    <w:rsid w:val="009A4DA6"/>
    <w:rsid w:val="009A4DB5"/>
    <w:rsid w:val="009B5A83"/>
    <w:rsid w:val="009F4661"/>
    <w:rsid w:val="009F53D5"/>
    <w:rsid w:val="00A03535"/>
    <w:rsid w:val="00A2391D"/>
    <w:rsid w:val="00A26295"/>
    <w:rsid w:val="00A26394"/>
    <w:rsid w:val="00A50C4E"/>
    <w:rsid w:val="00A5308B"/>
    <w:rsid w:val="00A74D4E"/>
    <w:rsid w:val="00AA68C2"/>
    <w:rsid w:val="00AD2FD8"/>
    <w:rsid w:val="00AF639D"/>
    <w:rsid w:val="00B03243"/>
    <w:rsid w:val="00B4291C"/>
    <w:rsid w:val="00B816AC"/>
    <w:rsid w:val="00BB2C79"/>
    <w:rsid w:val="00BE6FA3"/>
    <w:rsid w:val="00C045FA"/>
    <w:rsid w:val="00C121E9"/>
    <w:rsid w:val="00C41AA0"/>
    <w:rsid w:val="00C43F88"/>
    <w:rsid w:val="00C46619"/>
    <w:rsid w:val="00C761BD"/>
    <w:rsid w:val="00C81939"/>
    <w:rsid w:val="00C871C3"/>
    <w:rsid w:val="00C87A6A"/>
    <w:rsid w:val="00C97991"/>
    <w:rsid w:val="00CA0EC8"/>
    <w:rsid w:val="00CA31A0"/>
    <w:rsid w:val="00CA3C88"/>
    <w:rsid w:val="00CC65EA"/>
    <w:rsid w:val="00CE7019"/>
    <w:rsid w:val="00D03522"/>
    <w:rsid w:val="00D53A54"/>
    <w:rsid w:val="00D91790"/>
    <w:rsid w:val="00DC735A"/>
    <w:rsid w:val="00DC74D5"/>
    <w:rsid w:val="00DD2632"/>
    <w:rsid w:val="00DD7BB5"/>
    <w:rsid w:val="00DE5E3B"/>
    <w:rsid w:val="00DF5B27"/>
    <w:rsid w:val="00E010C0"/>
    <w:rsid w:val="00E3700E"/>
    <w:rsid w:val="00E41680"/>
    <w:rsid w:val="00E53999"/>
    <w:rsid w:val="00E83870"/>
    <w:rsid w:val="00EB251B"/>
    <w:rsid w:val="00EB3E1B"/>
    <w:rsid w:val="00EE24A0"/>
    <w:rsid w:val="00EE4B77"/>
    <w:rsid w:val="00EF36A5"/>
    <w:rsid w:val="00F0240E"/>
    <w:rsid w:val="00F20E6E"/>
    <w:rsid w:val="00F21A8D"/>
    <w:rsid w:val="00F539E1"/>
    <w:rsid w:val="00F5712F"/>
    <w:rsid w:val="00F64F47"/>
    <w:rsid w:val="00F75492"/>
    <w:rsid w:val="00F76E84"/>
    <w:rsid w:val="00F837CB"/>
    <w:rsid w:val="00F955DD"/>
    <w:rsid w:val="00FD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3A32"/>
  <w15:docId w15:val="{B543EC0D-F723-4D5A-BE31-34BCBCC6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ED8"/>
  </w:style>
  <w:style w:type="paragraph" w:styleId="Ttulo2">
    <w:name w:val="heading 2"/>
    <w:basedOn w:val="Normal"/>
    <w:link w:val="Ttulo2Car"/>
    <w:uiPriority w:val="9"/>
    <w:qFormat/>
    <w:rsid w:val="00947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0C1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F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73E"/>
  </w:style>
  <w:style w:type="paragraph" w:styleId="Piedepgina">
    <w:name w:val="footer"/>
    <w:basedOn w:val="Normal"/>
    <w:link w:val="PiedepginaCar"/>
    <w:uiPriority w:val="99"/>
    <w:unhideWhenUsed/>
    <w:rsid w:val="007F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73E"/>
  </w:style>
  <w:style w:type="character" w:styleId="Hipervnculo">
    <w:name w:val="Hyperlink"/>
    <w:basedOn w:val="Fuentedeprrafopredeter"/>
    <w:uiPriority w:val="99"/>
    <w:unhideWhenUsed/>
    <w:rsid w:val="0001422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6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3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3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DC735A"/>
    <w:pPr>
      <w:spacing w:after="160" w:line="259" w:lineRule="auto"/>
      <w:ind w:left="720"/>
      <w:contextualSpacing/>
    </w:pPr>
    <w:rPr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947D5E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styleId="Textoennegrita">
    <w:name w:val="Strong"/>
    <w:basedOn w:val="Fuentedeprrafopredeter"/>
    <w:uiPriority w:val="22"/>
    <w:qFormat/>
    <w:rsid w:val="00130ED8"/>
    <w:rPr>
      <w:b/>
      <w:bCs/>
    </w:rPr>
  </w:style>
  <w:style w:type="character" w:styleId="nfasis">
    <w:name w:val="Emphasis"/>
    <w:basedOn w:val="Fuentedeprrafopredeter"/>
    <w:uiPriority w:val="20"/>
    <w:qFormat/>
    <w:rsid w:val="00130E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6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onsultoria-humana.com/ventajas-y-desventajas-de-los-equipos-virtual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93C1A-3834-4C5F-ACDA-588640868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María Pérez</dc:creator>
  <cp:lastModifiedBy>Fernando Huilca</cp:lastModifiedBy>
  <cp:revision>6</cp:revision>
  <cp:lastPrinted>2024-10-19T22:35:00Z</cp:lastPrinted>
  <dcterms:created xsi:type="dcterms:W3CDTF">2024-10-19T21:49:00Z</dcterms:created>
  <dcterms:modified xsi:type="dcterms:W3CDTF">2024-10-19T22:35:00Z</dcterms:modified>
</cp:coreProperties>
</file>