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0DE2" w:rsidRDefault="0006783C">
      <w:pPr>
        <w:jc w:val="center"/>
        <w:rPr>
          <w:rFonts w:ascii="Arial" w:hAnsi="Arial" w:cs="Arial"/>
          <w:b/>
          <w:bCs/>
          <w:szCs w:val="48"/>
          <w:lang w:val="es-MX"/>
        </w:rPr>
      </w:pPr>
      <w:r>
        <w:rPr>
          <w:rFonts w:ascii="Arial" w:hAnsi="Arial" w:cs="Arial"/>
          <w:b/>
          <w:bCs/>
          <w:noProof/>
          <w:szCs w:val="48"/>
          <w:lang w:val="es-MX" w:eastAsia="es-MX"/>
        </w:rPr>
        <w:drawing>
          <wp:inline distT="0" distB="0" distL="0" distR="0">
            <wp:extent cx="2590800" cy="1485900"/>
            <wp:effectExtent l="0" t="0" r="0" b="0"/>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IBERO_000.jpg"/>
                    <pic:cNvPicPr/>
                  </pic:nvPicPr>
                  <pic:blipFill>
                    <a:blip r:embed="rId7">
                      <a:extLst>
                        <a:ext uri="{28A0092B-C50C-407E-A947-70E740481C1C}">
                          <a14:useLocalDpi xmlns:a14="http://schemas.microsoft.com/office/drawing/2010/main" val="0"/>
                        </a:ext>
                      </a:extLst>
                    </a:blip>
                    <a:stretch>
                      <a:fillRect/>
                    </a:stretch>
                  </pic:blipFill>
                  <pic:spPr>
                    <a:xfrm>
                      <a:off x="0" y="0"/>
                      <a:ext cx="2590800" cy="1485900"/>
                    </a:xfrm>
                    <a:prstGeom prst="rect">
                      <a:avLst/>
                    </a:prstGeom>
                  </pic:spPr>
                </pic:pic>
              </a:graphicData>
            </a:graphic>
          </wp:inline>
        </w:drawing>
      </w:r>
    </w:p>
    <w:p w:rsidR="002229BE" w:rsidRDefault="002229BE">
      <w:pPr>
        <w:jc w:val="center"/>
        <w:rPr>
          <w:rFonts w:ascii="Arial" w:hAnsi="Arial" w:cs="Arial"/>
          <w:b/>
          <w:bCs/>
          <w:szCs w:val="48"/>
          <w:lang w:val="es-MX"/>
        </w:rPr>
      </w:pPr>
    </w:p>
    <w:p w:rsidR="0006783C" w:rsidRPr="002229BE" w:rsidRDefault="0006783C">
      <w:pPr>
        <w:jc w:val="center"/>
        <w:rPr>
          <w:rFonts w:ascii="Arial" w:hAnsi="Arial" w:cs="Arial"/>
          <w:b/>
          <w:bCs/>
          <w:sz w:val="36"/>
          <w:szCs w:val="36"/>
          <w:lang w:val="es-MX"/>
        </w:rPr>
      </w:pPr>
      <w:r w:rsidRPr="002229BE">
        <w:rPr>
          <w:rFonts w:ascii="Arial" w:hAnsi="Arial" w:cs="Arial"/>
          <w:b/>
          <w:bCs/>
          <w:sz w:val="36"/>
          <w:szCs w:val="36"/>
          <w:lang w:val="es-MX"/>
        </w:rPr>
        <w:t>DIVISIÓN DE CIENCIA, ARTE Y TECNOLOGÍA</w:t>
      </w:r>
    </w:p>
    <w:p w:rsidR="0006783C" w:rsidRPr="002229BE" w:rsidRDefault="0006783C">
      <w:pPr>
        <w:jc w:val="center"/>
        <w:rPr>
          <w:rFonts w:ascii="Arial" w:hAnsi="Arial" w:cs="Arial"/>
          <w:b/>
          <w:bCs/>
          <w:sz w:val="36"/>
          <w:szCs w:val="36"/>
          <w:lang w:val="es-MX"/>
        </w:rPr>
      </w:pPr>
    </w:p>
    <w:p w:rsidR="0006783C" w:rsidRDefault="0006783C">
      <w:pPr>
        <w:jc w:val="center"/>
        <w:rPr>
          <w:rFonts w:ascii="Arial" w:hAnsi="Arial" w:cs="Arial"/>
          <w:b/>
          <w:bCs/>
          <w:sz w:val="36"/>
          <w:szCs w:val="36"/>
          <w:lang w:val="es-MX"/>
        </w:rPr>
      </w:pPr>
      <w:r w:rsidRPr="002229BE">
        <w:rPr>
          <w:rFonts w:ascii="Arial" w:hAnsi="Arial" w:cs="Arial"/>
          <w:b/>
          <w:bCs/>
          <w:sz w:val="36"/>
          <w:szCs w:val="36"/>
          <w:lang w:val="es-MX"/>
        </w:rPr>
        <w:t>DEPARTAMENTO DE FÍSICA Y MATEMÁTICAS</w:t>
      </w:r>
    </w:p>
    <w:p w:rsidR="002229BE" w:rsidRDefault="002229BE">
      <w:pPr>
        <w:jc w:val="center"/>
        <w:rPr>
          <w:rFonts w:ascii="Arial" w:hAnsi="Arial" w:cs="Arial"/>
          <w:b/>
          <w:bCs/>
          <w:szCs w:val="48"/>
          <w:lang w:val="es-MX"/>
        </w:rPr>
      </w:pPr>
    </w:p>
    <w:p w:rsidR="002229BE" w:rsidRDefault="002229BE">
      <w:pPr>
        <w:jc w:val="center"/>
        <w:rPr>
          <w:rFonts w:ascii="Arial" w:hAnsi="Arial" w:cs="Arial"/>
          <w:b/>
          <w:bCs/>
          <w:szCs w:val="48"/>
          <w:lang w:val="es-MX"/>
        </w:rPr>
      </w:pPr>
    </w:p>
    <w:p w:rsidR="00A90DE2" w:rsidRDefault="00F402BE">
      <w:pPr>
        <w:jc w:val="center"/>
        <w:rPr>
          <w:rFonts w:ascii="Arial" w:hAnsi="Arial" w:cs="Arial"/>
          <w:b/>
          <w:bCs/>
          <w:szCs w:val="48"/>
          <w:lang w:val="es-MX"/>
        </w:rPr>
      </w:pPr>
      <w:r>
        <w:rPr>
          <w:rFonts w:ascii="Arial" w:hAnsi="Arial" w:cs="Arial"/>
          <w:b/>
          <w:bCs/>
          <w:noProof/>
          <w:szCs w:val="48"/>
          <w:lang w:val="es-MX" w:eastAsia="es-MX"/>
        </w:rPr>
        <w:drawing>
          <wp:inline distT="0" distB="0" distL="0" distR="0">
            <wp:extent cx="5387340" cy="4015740"/>
            <wp:effectExtent l="0" t="0" r="3810" b="3810"/>
            <wp:docPr id="1" name="Imagen 1" descr="LogoLetsTra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LetsTrazad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87340" cy="4015740"/>
                    </a:xfrm>
                    <a:prstGeom prst="rect">
                      <a:avLst/>
                    </a:prstGeom>
                    <a:noFill/>
                    <a:ln>
                      <a:noFill/>
                    </a:ln>
                  </pic:spPr>
                </pic:pic>
              </a:graphicData>
            </a:graphic>
          </wp:inline>
        </w:drawing>
      </w:r>
    </w:p>
    <w:p w:rsidR="00A90DE2" w:rsidRDefault="00A90DE2">
      <w:pPr>
        <w:jc w:val="center"/>
        <w:rPr>
          <w:rFonts w:ascii="Arial" w:hAnsi="Arial" w:cs="Arial"/>
          <w:b/>
          <w:bCs/>
          <w:szCs w:val="48"/>
          <w:lang w:val="es-MX"/>
        </w:rPr>
      </w:pPr>
    </w:p>
    <w:p w:rsidR="00EC66BA" w:rsidRDefault="00EC66BA">
      <w:pPr>
        <w:jc w:val="center"/>
        <w:rPr>
          <w:rFonts w:ascii="Arial" w:hAnsi="Arial" w:cs="Arial"/>
          <w:b/>
          <w:bCs/>
          <w:szCs w:val="40"/>
          <w:lang w:val="es-MX"/>
        </w:rPr>
      </w:pPr>
      <w:r>
        <w:rPr>
          <w:rFonts w:ascii="Arial" w:hAnsi="Arial" w:cs="Arial"/>
          <w:b/>
          <w:bCs/>
          <w:szCs w:val="40"/>
          <w:lang w:val="es-MX"/>
        </w:rPr>
        <w:t>Investigador</w:t>
      </w:r>
      <w:r w:rsidR="002229BE">
        <w:rPr>
          <w:rFonts w:ascii="Arial" w:hAnsi="Arial" w:cs="Arial"/>
          <w:b/>
          <w:bCs/>
          <w:szCs w:val="40"/>
          <w:lang w:val="es-MX"/>
        </w:rPr>
        <w:t>es</w:t>
      </w:r>
      <w:r>
        <w:rPr>
          <w:rFonts w:ascii="Arial" w:hAnsi="Arial" w:cs="Arial"/>
          <w:b/>
          <w:bCs/>
          <w:szCs w:val="40"/>
          <w:lang w:val="es-MX"/>
        </w:rPr>
        <w:t>:</w:t>
      </w:r>
    </w:p>
    <w:p w:rsidR="00EC66BA" w:rsidRDefault="00EC66BA">
      <w:pPr>
        <w:jc w:val="center"/>
        <w:rPr>
          <w:rFonts w:ascii="Arial" w:hAnsi="Arial" w:cs="Arial"/>
          <w:b/>
          <w:bCs/>
          <w:i/>
          <w:szCs w:val="40"/>
          <w:lang w:val="es-MX"/>
        </w:rPr>
      </w:pPr>
      <w:r>
        <w:rPr>
          <w:rFonts w:ascii="Arial" w:hAnsi="Arial" w:cs="Arial"/>
          <w:b/>
          <w:bCs/>
          <w:i/>
          <w:szCs w:val="40"/>
          <w:lang w:val="es-MX"/>
        </w:rPr>
        <w:t>M. en I. Adolfo G. Finck</w:t>
      </w:r>
      <w:r w:rsidR="00C129E4">
        <w:rPr>
          <w:rFonts w:ascii="Arial" w:hAnsi="Arial" w:cs="Arial"/>
          <w:b/>
          <w:bCs/>
          <w:i/>
          <w:szCs w:val="40"/>
          <w:lang w:val="es-MX"/>
        </w:rPr>
        <w:t>-</w:t>
      </w:r>
      <w:r>
        <w:rPr>
          <w:rFonts w:ascii="Arial" w:hAnsi="Arial" w:cs="Arial"/>
          <w:b/>
          <w:bCs/>
          <w:i/>
          <w:szCs w:val="40"/>
          <w:lang w:val="es-MX"/>
        </w:rPr>
        <w:t>Pastrana</w:t>
      </w:r>
      <w:r w:rsidR="002229BE">
        <w:rPr>
          <w:rFonts w:ascii="Arial" w:hAnsi="Arial" w:cs="Arial"/>
          <w:b/>
          <w:bCs/>
          <w:i/>
          <w:szCs w:val="40"/>
          <w:lang w:val="es-MX"/>
        </w:rPr>
        <w:t>.</w:t>
      </w:r>
    </w:p>
    <w:p w:rsidR="002229BE" w:rsidRDefault="002229BE">
      <w:pPr>
        <w:jc w:val="center"/>
        <w:rPr>
          <w:rFonts w:ascii="Arial" w:hAnsi="Arial" w:cs="Arial"/>
          <w:b/>
          <w:bCs/>
          <w:i/>
          <w:szCs w:val="40"/>
          <w:lang w:val="es-MX"/>
        </w:rPr>
      </w:pPr>
      <w:r>
        <w:rPr>
          <w:rFonts w:ascii="Arial" w:hAnsi="Arial" w:cs="Arial"/>
          <w:b/>
          <w:bCs/>
          <w:i/>
          <w:szCs w:val="40"/>
          <w:lang w:val="es-MX"/>
        </w:rPr>
        <w:t>Dr. Alejandro Ordaz Flores.</w:t>
      </w:r>
    </w:p>
    <w:p w:rsidR="002229BE" w:rsidRDefault="002229BE">
      <w:pPr>
        <w:jc w:val="center"/>
        <w:rPr>
          <w:rFonts w:ascii="Arial" w:hAnsi="Arial" w:cs="Arial"/>
          <w:b/>
          <w:bCs/>
          <w:i/>
          <w:szCs w:val="40"/>
          <w:lang w:val="es-MX"/>
        </w:rPr>
      </w:pPr>
      <w:r>
        <w:rPr>
          <w:rFonts w:ascii="Arial" w:hAnsi="Arial" w:cs="Arial"/>
          <w:b/>
          <w:bCs/>
          <w:i/>
          <w:szCs w:val="40"/>
          <w:lang w:val="es-MX"/>
        </w:rPr>
        <w:t>Dr. José Humberto Mondragón Suárez.</w:t>
      </w:r>
    </w:p>
    <w:p w:rsidR="002229BE" w:rsidRDefault="002229BE">
      <w:pPr>
        <w:jc w:val="center"/>
        <w:rPr>
          <w:rFonts w:ascii="Arial" w:hAnsi="Arial" w:cs="Arial"/>
          <w:bCs/>
          <w:szCs w:val="40"/>
          <w:lang w:val="es-MX"/>
        </w:rPr>
      </w:pPr>
    </w:p>
    <w:p w:rsidR="00C129E4" w:rsidRDefault="00C129E4" w:rsidP="00C129E4">
      <w:pPr>
        <w:jc w:val="both"/>
        <w:rPr>
          <w:rFonts w:ascii="Arial" w:hAnsi="Arial" w:cs="Arial"/>
          <w:bCs/>
          <w:szCs w:val="40"/>
          <w:lang w:val="es-MX"/>
        </w:rPr>
      </w:pPr>
    </w:p>
    <w:p w:rsidR="00C129E4" w:rsidRDefault="00C129E4" w:rsidP="00C129E4">
      <w:pPr>
        <w:jc w:val="both"/>
        <w:rPr>
          <w:rFonts w:ascii="Arial" w:hAnsi="Arial" w:cs="Arial"/>
          <w:bCs/>
          <w:szCs w:val="40"/>
          <w:lang w:val="es-MX"/>
        </w:rPr>
      </w:pPr>
    </w:p>
    <w:p w:rsidR="00C129E4" w:rsidRDefault="00C129E4" w:rsidP="00C129E4">
      <w:pPr>
        <w:jc w:val="both"/>
        <w:rPr>
          <w:rFonts w:ascii="Arial" w:hAnsi="Arial" w:cs="Arial"/>
          <w:bCs/>
          <w:szCs w:val="40"/>
          <w:lang w:val="es-MX"/>
        </w:rPr>
      </w:pPr>
    </w:p>
    <w:p w:rsidR="00C129E4" w:rsidRDefault="00C129E4" w:rsidP="00C129E4">
      <w:pPr>
        <w:jc w:val="both"/>
        <w:rPr>
          <w:rFonts w:ascii="Arial" w:hAnsi="Arial" w:cs="Arial"/>
          <w:bCs/>
          <w:szCs w:val="40"/>
          <w:lang w:val="es-MX"/>
        </w:rPr>
      </w:pPr>
    </w:p>
    <w:p w:rsidR="00C129E4" w:rsidRDefault="00C129E4" w:rsidP="00C129E4">
      <w:pPr>
        <w:jc w:val="both"/>
        <w:rPr>
          <w:rFonts w:ascii="Arial" w:hAnsi="Arial" w:cs="Arial"/>
          <w:bCs/>
          <w:szCs w:val="40"/>
          <w:lang w:val="es-MX"/>
        </w:rPr>
      </w:pPr>
    </w:p>
    <w:p w:rsidR="002229BE" w:rsidRPr="00CB3D44" w:rsidRDefault="004B3142">
      <w:pPr>
        <w:jc w:val="center"/>
        <w:rPr>
          <w:rFonts w:ascii="Arial" w:hAnsi="Arial" w:cs="Arial"/>
          <w:b/>
          <w:bCs/>
          <w:sz w:val="28"/>
          <w:szCs w:val="28"/>
          <w:lang w:val="es-MX"/>
        </w:rPr>
      </w:pPr>
      <w:r w:rsidRPr="00CB3D44">
        <w:rPr>
          <w:rFonts w:ascii="Arial" w:hAnsi="Arial" w:cs="Arial"/>
          <w:b/>
          <w:bCs/>
          <w:sz w:val="28"/>
          <w:szCs w:val="28"/>
          <w:lang w:val="es-MX"/>
        </w:rPr>
        <w:lastRenderedPageBreak/>
        <w:t>Introducción.</w:t>
      </w:r>
    </w:p>
    <w:p w:rsidR="00EC66BA" w:rsidRPr="00CB3D44" w:rsidRDefault="00EC66BA">
      <w:pPr>
        <w:rPr>
          <w:rFonts w:ascii="Arial" w:hAnsi="Arial" w:cs="Arial"/>
          <w:sz w:val="20"/>
          <w:szCs w:val="20"/>
          <w:lang w:val="es-MX"/>
        </w:rPr>
      </w:pPr>
    </w:p>
    <w:p w:rsidR="00EC66BA" w:rsidRDefault="00EC66BA">
      <w:pPr>
        <w:jc w:val="both"/>
        <w:rPr>
          <w:rFonts w:ascii="Arial" w:hAnsi="Arial" w:cs="Arial"/>
          <w:sz w:val="20"/>
          <w:szCs w:val="28"/>
          <w:lang w:val="es-MX"/>
        </w:rPr>
      </w:pPr>
      <w:r>
        <w:rPr>
          <w:rFonts w:ascii="Arial" w:hAnsi="Arial" w:cs="Arial"/>
          <w:sz w:val="20"/>
          <w:szCs w:val="28"/>
          <w:lang w:val="es-MX"/>
        </w:rPr>
        <w:tab/>
        <w:t xml:space="preserve">El uso intensivo de la energía ha sido uno de los factores claves en el proceso de transformación de las formas de producción y del aumento del nivel de vida en las sociedades más desarrolladas del planeta. Durante los últimos </w:t>
      </w:r>
      <w:r w:rsidR="009D4313">
        <w:rPr>
          <w:rFonts w:ascii="Arial" w:hAnsi="Arial" w:cs="Arial"/>
          <w:sz w:val="20"/>
          <w:szCs w:val="28"/>
          <w:lang w:val="es-MX"/>
        </w:rPr>
        <w:t>3</w:t>
      </w:r>
      <w:r>
        <w:rPr>
          <w:rFonts w:ascii="Arial" w:hAnsi="Arial" w:cs="Arial"/>
          <w:sz w:val="20"/>
          <w:szCs w:val="28"/>
          <w:lang w:val="es-MX"/>
        </w:rPr>
        <w:t>0 años, el consumo energético en dichas sociedades ha llegado a un nivel tal que ha afectado seriamente las reservas de las fuentes convencionales de energía y se ha convertido en uno de los factores más importantes en la alteración del ecosistema a nivel mundial.</w:t>
      </w:r>
    </w:p>
    <w:p w:rsidR="00EC66BA" w:rsidRDefault="00EC66BA">
      <w:pPr>
        <w:jc w:val="both"/>
        <w:rPr>
          <w:rFonts w:ascii="Arial" w:hAnsi="Arial" w:cs="Arial"/>
          <w:sz w:val="20"/>
          <w:szCs w:val="28"/>
          <w:lang w:val="es-MX"/>
        </w:rPr>
      </w:pPr>
    </w:p>
    <w:p w:rsidR="00EC66BA" w:rsidRDefault="00EC66BA">
      <w:pPr>
        <w:jc w:val="both"/>
        <w:rPr>
          <w:rFonts w:ascii="Arial" w:hAnsi="Arial" w:cs="Arial"/>
          <w:sz w:val="20"/>
          <w:szCs w:val="28"/>
          <w:lang w:val="es-MX"/>
        </w:rPr>
      </w:pPr>
      <w:r>
        <w:rPr>
          <w:rFonts w:ascii="Arial" w:hAnsi="Arial" w:cs="Arial"/>
          <w:sz w:val="20"/>
          <w:szCs w:val="28"/>
          <w:lang w:val="es-MX"/>
        </w:rPr>
        <w:tab/>
        <w:t>En los países iberoamericanos</w:t>
      </w:r>
      <w:r w:rsidR="00FE704F">
        <w:rPr>
          <w:rFonts w:ascii="Arial" w:hAnsi="Arial" w:cs="Arial"/>
          <w:sz w:val="20"/>
          <w:szCs w:val="28"/>
          <w:lang w:val="es-MX"/>
        </w:rPr>
        <w:t>,</w:t>
      </w:r>
      <w:r>
        <w:rPr>
          <w:rFonts w:ascii="Arial" w:hAnsi="Arial" w:cs="Arial"/>
          <w:sz w:val="20"/>
          <w:szCs w:val="28"/>
          <w:lang w:val="es-MX"/>
        </w:rPr>
        <w:t xml:space="preserve"> los programas de desarrollo también llevan a un aumento del consumo energético, por lo que resulta prioritario brindar impulso a programas de difusión y avance tecnológico destinados a lograr un uso más racional del recurso energético y la utilización de nuevas fuentes de energía con características de renovabilidad y nula contaminación ambiental.</w:t>
      </w:r>
    </w:p>
    <w:p w:rsidR="00EC66BA" w:rsidRDefault="00EC66BA">
      <w:pPr>
        <w:jc w:val="both"/>
        <w:rPr>
          <w:rFonts w:ascii="Arial" w:hAnsi="Arial" w:cs="Arial"/>
          <w:sz w:val="20"/>
          <w:szCs w:val="28"/>
          <w:lang w:val="es-MX"/>
        </w:rPr>
      </w:pPr>
    </w:p>
    <w:p w:rsidR="00EC66BA" w:rsidRDefault="00EC66BA">
      <w:pPr>
        <w:jc w:val="both"/>
        <w:rPr>
          <w:rFonts w:ascii="Arial" w:hAnsi="Arial" w:cs="Arial"/>
          <w:sz w:val="20"/>
          <w:szCs w:val="28"/>
          <w:lang w:val="es-MX"/>
        </w:rPr>
      </w:pPr>
      <w:r>
        <w:rPr>
          <w:rFonts w:ascii="Arial" w:hAnsi="Arial" w:cs="Arial"/>
          <w:sz w:val="20"/>
          <w:szCs w:val="28"/>
          <w:lang w:val="es-MX"/>
        </w:rPr>
        <w:tab/>
        <w:t>El potencial energético solar es abundante en México, del orden de 5.5 kWh/m</w:t>
      </w:r>
      <w:r>
        <w:rPr>
          <w:rFonts w:ascii="Arial" w:hAnsi="Arial" w:cs="Arial"/>
          <w:sz w:val="20"/>
          <w:szCs w:val="28"/>
          <w:vertAlign w:val="superscript"/>
          <w:lang w:val="es-MX"/>
        </w:rPr>
        <w:t>2</w:t>
      </w:r>
      <w:r>
        <w:rPr>
          <w:rFonts w:ascii="Arial" w:hAnsi="Arial" w:cs="Arial"/>
          <w:sz w:val="20"/>
          <w:szCs w:val="28"/>
          <w:lang w:val="es-MX"/>
        </w:rPr>
        <w:t xml:space="preserve"> al día o bien 2.0 MWh/m</w:t>
      </w:r>
      <w:r>
        <w:rPr>
          <w:rFonts w:ascii="Arial" w:hAnsi="Arial" w:cs="Arial"/>
          <w:sz w:val="20"/>
          <w:szCs w:val="28"/>
          <w:vertAlign w:val="superscript"/>
          <w:lang w:val="es-MX"/>
        </w:rPr>
        <w:t>2</w:t>
      </w:r>
      <w:r>
        <w:rPr>
          <w:rFonts w:ascii="Arial" w:hAnsi="Arial" w:cs="Arial"/>
          <w:sz w:val="20"/>
          <w:szCs w:val="28"/>
          <w:lang w:val="es-MX"/>
        </w:rPr>
        <w:t xml:space="preserve"> al año. Estos datos son relevantes si tomamos en cuenta que el consumo diario de energía eléctrica de una familia media en zonas urbanas es precisamente de este orden.</w:t>
      </w:r>
    </w:p>
    <w:p w:rsidR="00EC66BA" w:rsidRDefault="00EC66BA">
      <w:pPr>
        <w:jc w:val="both"/>
        <w:rPr>
          <w:rFonts w:ascii="Arial" w:hAnsi="Arial" w:cs="Arial"/>
          <w:sz w:val="20"/>
          <w:szCs w:val="28"/>
          <w:lang w:val="es-MX"/>
        </w:rPr>
      </w:pPr>
    </w:p>
    <w:p w:rsidR="00EC66BA" w:rsidRDefault="00EC66BA">
      <w:pPr>
        <w:jc w:val="both"/>
        <w:rPr>
          <w:rFonts w:ascii="Arial" w:hAnsi="Arial" w:cs="Arial"/>
          <w:sz w:val="20"/>
          <w:szCs w:val="28"/>
          <w:lang w:val="es-MX"/>
        </w:rPr>
      </w:pPr>
      <w:r>
        <w:rPr>
          <w:rFonts w:ascii="Arial" w:hAnsi="Arial" w:cs="Arial"/>
          <w:sz w:val="20"/>
          <w:szCs w:val="28"/>
          <w:lang w:val="es-MX"/>
        </w:rPr>
        <w:tab/>
        <w:t>El uso de las fuentes renovables de energía es de prioridad extrema debido a que los recursos energéticos derivados del petróleo cada vez son más escasos. Es necesario en consecuencia desarrollar tecnologías cuyo funcionamiento esté basado en los recursos energéticos renovables, como la energía solar</w:t>
      </w:r>
      <w:r w:rsidR="004B3142">
        <w:rPr>
          <w:rFonts w:ascii="Arial" w:hAnsi="Arial" w:cs="Arial"/>
          <w:sz w:val="20"/>
          <w:szCs w:val="28"/>
          <w:lang w:val="es-MX"/>
        </w:rPr>
        <w:t xml:space="preserve"> térmica, fotovoltaica</w:t>
      </w:r>
      <w:r>
        <w:rPr>
          <w:rFonts w:ascii="Arial" w:hAnsi="Arial" w:cs="Arial"/>
          <w:sz w:val="20"/>
          <w:szCs w:val="28"/>
          <w:lang w:val="es-MX"/>
        </w:rPr>
        <w:t>, eólica y biomasa, por sólo mencionar algunos.</w:t>
      </w:r>
    </w:p>
    <w:p w:rsidR="00C05F49" w:rsidRDefault="00C05F49">
      <w:pPr>
        <w:jc w:val="both"/>
        <w:rPr>
          <w:rFonts w:ascii="Arial" w:hAnsi="Arial" w:cs="Arial"/>
          <w:sz w:val="20"/>
          <w:szCs w:val="28"/>
          <w:lang w:val="es-MX"/>
        </w:rPr>
      </w:pPr>
    </w:p>
    <w:p w:rsidR="00EC66BA" w:rsidRDefault="00EC66BA">
      <w:pPr>
        <w:jc w:val="both"/>
        <w:rPr>
          <w:rFonts w:ascii="Arial" w:hAnsi="Arial" w:cs="Arial"/>
          <w:sz w:val="20"/>
          <w:szCs w:val="28"/>
          <w:lang w:val="es-MX"/>
        </w:rPr>
      </w:pPr>
    </w:p>
    <w:p w:rsidR="00CB3D44" w:rsidRDefault="00CB3D44" w:rsidP="00CB3D44">
      <w:pPr>
        <w:jc w:val="center"/>
        <w:rPr>
          <w:rFonts w:ascii="Arial" w:hAnsi="Arial" w:cs="Arial"/>
          <w:b/>
          <w:sz w:val="28"/>
          <w:szCs w:val="28"/>
          <w:lang w:val="es-MX"/>
        </w:rPr>
      </w:pPr>
      <w:r w:rsidRPr="00CB3D44">
        <w:rPr>
          <w:rFonts w:ascii="Arial" w:hAnsi="Arial" w:cs="Arial"/>
          <w:b/>
          <w:sz w:val="28"/>
          <w:szCs w:val="28"/>
          <w:lang w:val="es-MX"/>
        </w:rPr>
        <w:t>Metas y Objetivos.</w:t>
      </w:r>
    </w:p>
    <w:p w:rsidR="00CB3D44" w:rsidRDefault="00CB3D44">
      <w:pPr>
        <w:jc w:val="both"/>
        <w:rPr>
          <w:rFonts w:ascii="Arial" w:hAnsi="Arial" w:cs="Arial"/>
          <w:sz w:val="20"/>
          <w:szCs w:val="28"/>
          <w:lang w:val="es-MX"/>
        </w:rPr>
      </w:pPr>
    </w:p>
    <w:p w:rsidR="00B5559F" w:rsidRDefault="00B5559F" w:rsidP="00B5559F">
      <w:pPr>
        <w:ind w:firstLine="708"/>
        <w:jc w:val="both"/>
        <w:rPr>
          <w:rFonts w:ascii="Arial" w:hAnsi="Arial" w:cs="Arial"/>
          <w:sz w:val="20"/>
          <w:szCs w:val="28"/>
          <w:lang w:val="es-MX"/>
        </w:rPr>
      </w:pPr>
      <w:r w:rsidRPr="00B5559F">
        <w:rPr>
          <w:rFonts w:ascii="Arial" w:hAnsi="Arial" w:cs="Arial"/>
          <w:sz w:val="20"/>
          <w:szCs w:val="28"/>
          <w:lang w:val="es-MX"/>
        </w:rPr>
        <w:t>El</w:t>
      </w:r>
      <w:r w:rsidR="00C05F49">
        <w:rPr>
          <w:rFonts w:ascii="Arial" w:hAnsi="Arial" w:cs="Arial"/>
          <w:sz w:val="20"/>
          <w:szCs w:val="28"/>
          <w:lang w:val="es-MX"/>
        </w:rPr>
        <w:t xml:space="preserve"> Laboratorio de Energía Térmica Solar</w:t>
      </w:r>
      <w:r w:rsidRPr="00B5559F">
        <w:rPr>
          <w:rFonts w:ascii="Arial" w:hAnsi="Arial" w:cs="Arial"/>
          <w:sz w:val="20"/>
          <w:szCs w:val="28"/>
          <w:lang w:val="es-MX"/>
        </w:rPr>
        <w:t xml:space="preserve"> </w:t>
      </w:r>
      <w:r w:rsidR="00C05F49">
        <w:rPr>
          <w:rFonts w:ascii="Arial" w:hAnsi="Arial" w:cs="Arial"/>
          <w:sz w:val="20"/>
          <w:szCs w:val="28"/>
          <w:lang w:val="es-MX"/>
        </w:rPr>
        <w:t>“</w:t>
      </w:r>
      <w:r w:rsidRPr="00B5559F">
        <w:rPr>
          <w:rFonts w:ascii="Arial" w:hAnsi="Arial" w:cs="Arial"/>
          <w:sz w:val="20"/>
          <w:szCs w:val="28"/>
          <w:lang w:val="es-MX"/>
        </w:rPr>
        <w:t>LETS</w:t>
      </w:r>
      <w:r w:rsidR="00C05F49">
        <w:rPr>
          <w:rFonts w:ascii="Arial" w:hAnsi="Arial" w:cs="Arial"/>
          <w:sz w:val="20"/>
          <w:szCs w:val="28"/>
          <w:lang w:val="es-MX"/>
        </w:rPr>
        <w:t>”</w:t>
      </w:r>
      <w:r w:rsidRPr="00B5559F">
        <w:rPr>
          <w:rFonts w:ascii="Arial" w:hAnsi="Arial" w:cs="Arial"/>
          <w:sz w:val="20"/>
          <w:szCs w:val="28"/>
          <w:lang w:val="es-MX"/>
        </w:rPr>
        <w:t xml:space="preserve"> tiene entre sus objetivos</w:t>
      </w:r>
      <w:r>
        <w:rPr>
          <w:rFonts w:ascii="Arial" w:hAnsi="Arial" w:cs="Arial"/>
          <w:sz w:val="20"/>
          <w:szCs w:val="28"/>
          <w:lang w:val="es-MX"/>
        </w:rPr>
        <w:t xml:space="preserve"> generales</w:t>
      </w:r>
      <w:r w:rsidRPr="00B5559F">
        <w:rPr>
          <w:rFonts w:ascii="Arial" w:hAnsi="Arial" w:cs="Arial"/>
          <w:sz w:val="20"/>
          <w:szCs w:val="28"/>
          <w:lang w:val="es-MX"/>
        </w:rPr>
        <w:t xml:space="preserve"> hacer investigación básica y aplicada relacionada con sistemas solares de generación de calor, diseñar equipos que tengan aplicaciones y sean susceptibles de transferencia tecnológica, así como generar conocimiento de la mano de la formación de recursos humanos.</w:t>
      </w:r>
    </w:p>
    <w:p w:rsidR="00B5559F" w:rsidRDefault="00B5559F">
      <w:pPr>
        <w:jc w:val="both"/>
        <w:rPr>
          <w:rFonts w:ascii="Arial" w:hAnsi="Arial" w:cs="Arial"/>
          <w:sz w:val="20"/>
          <w:szCs w:val="28"/>
          <w:lang w:val="es-MX"/>
        </w:rPr>
      </w:pPr>
    </w:p>
    <w:p w:rsidR="00EC66BA" w:rsidRDefault="00EC66BA" w:rsidP="00B5559F">
      <w:pPr>
        <w:ind w:firstLine="708"/>
        <w:jc w:val="both"/>
        <w:rPr>
          <w:rFonts w:ascii="Arial" w:hAnsi="Arial" w:cs="Arial"/>
          <w:sz w:val="20"/>
          <w:szCs w:val="28"/>
          <w:lang w:val="es-MX"/>
        </w:rPr>
      </w:pPr>
      <w:r>
        <w:rPr>
          <w:rFonts w:ascii="Arial" w:hAnsi="Arial" w:cs="Arial"/>
          <w:sz w:val="20"/>
          <w:szCs w:val="28"/>
          <w:lang w:val="es-MX"/>
        </w:rPr>
        <w:t>Una de las principales metas de nuestros proyectos es el diseño</w:t>
      </w:r>
      <w:r w:rsidR="00DB3D2B">
        <w:rPr>
          <w:rFonts w:ascii="Arial" w:hAnsi="Arial" w:cs="Arial"/>
          <w:sz w:val="20"/>
          <w:szCs w:val="28"/>
          <w:lang w:val="es-MX"/>
        </w:rPr>
        <w:t>,</w:t>
      </w:r>
      <w:r>
        <w:rPr>
          <w:rFonts w:ascii="Arial" w:hAnsi="Arial" w:cs="Arial"/>
          <w:sz w:val="20"/>
          <w:szCs w:val="28"/>
          <w:lang w:val="es-MX"/>
        </w:rPr>
        <w:t xml:space="preserve"> construcción</w:t>
      </w:r>
      <w:r w:rsidR="00DB3D2B">
        <w:rPr>
          <w:rFonts w:ascii="Arial" w:hAnsi="Arial" w:cs="Arial"/>
          <w:sz w:val="20"/>
          <w:szCs w:val="28"/>
          <w:lang w:val="es-MX"/>
        </w:rPr>
        <w:t xml:space="preserve"> y operación</w:t>
      </w:r>
      <w:r>
        <w:rPr>
          <w:rFonts w:ascii="Arial" w:hAnsi="Arial" w:cs="Arial"/>
          <w:sz w:val="20"/>
          <w:szCs w:val="28"/>
          <w:lang w:val="es-MX"/>
        </w:rPr>
        <w:t xml:space="preserve"> de sistemas solares que optimicen el recurso energético. No sólo se trata de recurrir a una fuente energética que en principio es gratuita, El Sol, sino que se obtengan productos con un gasto energético mínimo.</w:t>
      </w:r>
    </w:p>
    <w:p w:rsidR="00EC66BA" w:rsidRDefault="00EC66BA">
      <w:pPr>
        <w:jc w:val="both"/>
        <w:rPr>
          <w:rFonts w:ascii="Arial" w:hAnsi="Arial" w:cs="Arial"/>
          <w:sz w:val="20"/>
          <w:szCs w:val="28"/>
          <w:lang w:val="es-MX"/>
        </w:rPr>
      </w:pPr>
    </w:p>
    <w:p w:rsidR="00EC66BA" w:rsidRDefault="00EC66BA">
      <w:pPr>
        <w:jc w:val="both"/>
        <w:rPr>
          <w:rFonts w:ascii="Arial" w:hAnsi="Arial" w:cs="Arial"/>
          <w:sz w:val="20"/>
          <w:szCs w:val="28"/>
          <w:lang w:val="es-MX"/>
        </w:rPr>
      </w:pPr>
      <w:r>
        <w:rPr>
          <w:rFonts w:ascii="Arial" w:hAnsi="Arial" w:cs="Arial"/>
          <w:sz w:val="20"/>
          <w:szCs w:val="28"/>
          <w:lang w:val="es-MX"/>
        </w:rPr>
        <w:tab/>
        <w:t>Algunos de los objetivos que perseguimos</w:t>
      </w:r>
      <w:r w:rsidR="009D4313">
        <w:rPr>
          <w:rFonts w:ascii="Arial" w:hAnsi="Arial" w:cs="Arial"/>
          <w:sz w:val="20"/>
          <w:szCs w:val="28"/>
          <w:lang w:val="es-MX"/>
        </w:rPr>
        <w:t xml:space="preserve"> los investigadores del “Laboratorio de Energía Térmica Solar” (LETS)</w:t>
      </w:r>
      <w:r>
        <w:rPr>
          <w:rFonts w:ascii="Arial" w:hAnsi="Arial" w:cs="Arial"/>
          <w:sz w:val="20"/>
          <w:szCs w:val="28"/>
          <w:lang w:val="es-MX"/>
        </w:rPr>
        <w:t xml:space="preserve"> son los siguientes:</w:t>
      </w:r>
    </w:p>
    <w:p w:rsidR="00EC66BA" w:rsidRDefault="00EC66BA">
      <w:pPr>
        <w:jc w:val="both"/>
        <w:rPr>
          <w:rFonts w:ascii="Arial" w:hAnsi="Arial" w:cs="Arial"/>
          <w:sz w:val="20"/>
          <w:szCs w:val="28"/>
          <w:lang w:val="es-MX"/>
        </w:rPr>
      </w:pPr>
    </w:p>
    <w:p w:rsidR="00EC66BA" w:rsidRDefault="00EC66BA">
      <w:pPr>
        <w:numPr>
          <w:ilvl w:val="0"/>
          <w:numId w:val="1"/>
        </w:numPr>
        <w:jc w:val="both"/>
        <w:rPr>
          <w:rFonts w:ascii="Arial" w:hAnsi="Arial" w:cs="Arial"/>
          <w:sz w:val="20"/>
          <w:szCs w:val="28"/>
          <w:lang w:val="es-MX"/>
        </w:rPr>
      </w:pPr>
      <w:r>
        <w:rPr>
          <w:rFonts w:ascii="Arial" w:hAnsi="Arial" w:cs="Arial"/>
          <w:sz w:val="20"/>
          <w:szCs w:val="28"/>
          <w:lang w:val="es-MX"/>
        </w:rPr>
        <w:t>Fomentar el uso de</w:t>
      </w:r>
      <w:r w:rsidR="00795CC0">
        <w:rPr>
          <w:rFonts w:ascii="Arial" w:hAnsi="Arial" w:cs="Arial"/>
          <w:sz w:val="20"/>
          <w:szCs w:val="28"/>
          <w:lang w:val="es-MX"/>
        </w:rPr>
        <w:t xml:space="preserve"> las</w:t>
      </w:r>
      <w:r>
        <w:rPr>
          <w:rFonts w:ascii="Arial" w:hAnsi="Arial" w:cs="Arial"/>
          <w:sz w:val="20"/>
          <w:szCs w:val="28"/>
          <w:lang w:val="es-MX"/>
        </w:rPr>
        <w:t xml:space="preserve"> </w:t>
      </w:r>
      <w:r w:rsidR="00795CC0">
        <w:rPr>
          <w:rFonts w:ascii="Arial" w:hAnsi="Arial" w:cs="Arial"/>
          <w:sz w:val="20"/>
          <w:szCs w:val="28"/>
          <w:lang w:val="es-MX"/>
        </w:rPr>
        <w:t>F</w:t>
      </w:r>
      <w:r>
        <w:rPr>
          <w:rFonts w:ascii="Arial" w:hAnsi="Arial" w:cs="Arial"/>
          <w:sz w:val="20"/>
          <w:szCs w:val="28"/>
          <w:lang w:val="es-MX"/>
        </w:rPr>
        <w:t xml:space="preserve">uentes </w:t>
      </w:r>
      <w:r w:rsidR="00795CC0">
        <w:rPr>
          <w:rFonts w:ascii="Arial" w:hAnsi="Arial" w:cs="Arial"/>
          <w:sz w:val="20"/>
          <w:szCs w:val="28"/>
          <w:lang w:val="es-MX"/>
        </w:rPr>
        <w:t>R</w:t>
      </w:r>
      <w:r>
        <w:rPr>
          <w:rFonts w:ascii="Arial" w:hAnsi="Arial" w:cs="Arial"/>
          <w:sz w:val="20"/>
          <w:szCs w:val="28"/>
          <w:lang w:val="es-MX"/>
        </w:rPr>
        <w:t xml:space="preserve">enovables de </w:t>
      </w:r>
      <w:r w:rsidR="00795CC0">
        <w:rPr>
          <w:rFonts w:ascii="Arial" w:hAnsi="Arial" w:cs="Arial"/>
          <w:sz w:val="20"/>
          <w:szCs w:val="28"/>
          <w:lang w:val="es-MX"/>
        </w:rPr>
        <w:t>E</w:t>
      </w:r>
      <w:r>
        <w:rPr>
          <w:rFonts w:ascii="Arial" w:hAnsi="Arial" w:cs="Arial"/>
          <w:sz w:val="20"/>
          <w:szCs w:val="28"/>
          <w:lang w:val="es-MX"/>
        </w:rPr>
        <w:t>nergía.</w:t>
      </w:r>
    </w:p>
    <w:p w:rsidR="00EC66BA" w:rsidRDefault="00EC66BA">
      <w:pPr>
        <w:numPr>
          <w:ilvl w:val="0"/>
          <w:numId w:val="1"/>
        </w:numPr>
        <w:jc w:val="both"/>
        <w:rPr>
          <w:rFonts w:ascii="Arial" w:hAnsi="Arial" w:cs="Arial"/>
          <w:sz w:val="20"/>
          <w:szCs w:val="28"/>
          <w:lang w:val="es-MX"/>
        </w:rPr>
      </w:pPr>
      <w:r>
        <w:rPr>
          <w:rFonts w:ascii="Arial" w:hAnsi="Arial" w:cs="Arial"/>
          <w:sz w:val="20"/>
          <w:szCs w:val="28"/>
          <w:lang w:val="es-MX"/>
        </w:rPr>
        <w:t>Fomentar el uso de la energía térmica obtenida por medio de la transformación fototérmica de la energía solar.</w:t>
      </w:r>
    </w:p>
    <w:p w:rsidR="00EC66BA" w:rsidRDefault="00EC66BA">
      <w:pPr>
        <w:numPr>
          <w:ilvl w:val="0"/>
          <w:numId w:val="1"/>
        </w:numPr>
        <w:jc w:val="both"/>
        <w:rPr>
          <w:rFonts w:ascii="Arial" w:hAnsi="Arial" w:cs="Arial"/>
          <w:sz w:val="20"/>
          <w:szCs w:val="28"/>
          <w:lang w:val="es-MX"/>
        </w:rPr>
      </w:pPr>
      <w:r>
        <w:rPr>
          <w:rFonts w:ascii="Arial" w:hAnsi="Arial" w:cs="Arial"/>
          <w:sz w:val="20"/>
          <w:szCs w:val="28"/>
          <w:lang w:val="es-MX"/>
        </w:rPr>
        <w:t>Formar recursos humanos para el desarrollo de estas áreas.</w:t>
      </w:r>
    </w:p>
    <w:p w:rsidR="00EC66BA" w:rsidRDefault="00EC66BA">
      <w:pPr>
        <w:numPr>
          <w:ilvl w:val="0"/>
          <w:numId w:val="1"/>
        </w:numPr>
        <w:jc w:val="both"/>
        <w:rPr>
          <w:rFonts w:ascii="Arial" w:hAnsi="Arial" w:cs="Arial"/>
          <w:sz w:val="20"/>
          <w:szCs w:val="28"/>
          <w:lang w:val="es-MX"/>
        </w:rPr>
      </w:pPr>
      <w:r>
        <w:rPr>
          <w:rFonts w:ascii="Arial" w:hAnsi="Arial" w:cs="Arial"/>
          <w:sz w:val="20"/>
          <w:szCs w:val="28"/>
          <w:lang w:val="es-MX"/>
        </w:rPr>
        <w:t>Diseñar, construir y operar diversos sistemas solares de conversión fototérmica.</w:t>
      </w:r>
    </w:p>
    <w:p w:rsidR="00EC66BA" w:rsidRDefault="00EC66BA">
      <w:pPr>
        <w:numPr>
          <w:ilvl w:val="0"/>
          <w:numId w:val="1"/>
        </w:numPr>
        <w:jc w:val="both"/>
        <w:rPr>
          <w:rFonts w:ascii="Arial" w:hAnsi="Arial" w:cs="Arial"/>
          <w:sz w:val="20"/>
          <w:szCs w:val="28"/>
          <w:lang w:val="es-MX"/>
        </w:rPr>
      </w:pPr>
      <w:r>
        <w:rPr>
          <w:rFonts w:ascii="Arial" w:hAnsi="Arial" w:cs="Arial"/>
          <w:sz w:val="20"/>
          <w:szCs w:val="28"/>
          <w:lang w:val="es-MX"/>
        </w:rPr>
        <w:t>Determinar las condiciones óptimas de operación de estos sistemas.</w:t>
      </w:r>
    </w:p>
    <w:p w:rsidR="00EC66BA" w:rsidRDefault="00EC66BA">
      <w:pPr>
        <w:numPr>
          <w:ilvl w:val="0"/>
          <w:numId w:val="1"/>
        </w:numPr>
        <w:jc w:val="both"/>
        <w:rPr>
          <w:rFonts w:ascii="Arial" w:hAnsi="Arial" w:cs="Arial"/>
          <w:sz w:val="20"/>
          <w:szCs w:val="28"/>
          <w:lang w:val="es-MX"/>
        </w:rPr>
      </w:pPr>
      <w:r>
        <w:rPr>
          <w:rFonts w:ascii="Arial" w:hAnsi="Arial" w:cs="Arial"/>
          <w:sz w:val="20"/>
          <w:szCs w:val="28"/>
          <w:lang w:val="es-MX"/>
        </w:rPr>
        <w:t>Reducir el gasto energético necesario para la obtención de producto final con estos sistemas.</w:t>
      </w:r>
    </w:p>
    <w:p w:rsidR="00EC66BA" w:rsidRDefault="00EC66BA">
      <w:pPr>
        <w:numPr>
          <w:ilvl w:val="0"/>
          <w:numId w:val="1"/>
        </w:numPr>
        <w:jc w:val="both"/>
        <w:rPr>
          <w:rFonts w:ascii="Arial" w:hAnsi="Arial" w:cs="Arial"/>
          <w:sz w:val="20"/>
          <w:szCs w:val="28"/>
          <w:lang w:val="es-MX"/>
        </w:rPr>
      </w:pPr>
      <w:r>
        <w:rPr>
          <w:rFonts w:ascii="Arial" w:hAnsi="Arial" w:cs="Arial"/>
          <w:sz w:val="20"/>
          <w:szCs w:val="28"/>
          <w:lang w:val="es-MX"/>
        </w:rPr>
        <w:t>Vincular la tecnología de la conversión fototérmica con las empresas, instituciones y grupos apropiados para tal fin.</w:t>
      </w:r>
    </w:p>
    <w:p w:rsidR="00EC66BA" w:rsidRDefault="00EC66BA">
      <w:pPr>
        <w:numPr>
          <w:ilvl w:val="0"/>
          <w:numId w:val="1"/>
        </w:numPr>
        <w:jc w:val="both"/>
        <w:rPr>
          <w:rFonts w:ascii="Arial" w:hAnsi="Arial" w:cs="Arial"/>
          <w:sz w:val="20"/>
          <w:szCs w:val="28"/>
          <w:lang w:val="es-MX"/>
        </w:rPr>
      </w:pPr>
      <w:r>
        <w:rPr>
          <w:rFonts w:ascii="Arial" w:hAnsi="Arial" w:cs="Arial"/>
          <w:sz w:val="20"/>
          <w:szCs w:val="28"/>
          <w:lang w:val="es-MX"/>
        </w:rPr>
        <w:t>Difundir a nivel nacional e internacional los resultados obtenidos en estos proyectos.</w:t>
      </w:r>
    </w:p>
    <w:p w:rsidR="00484EF4" w:rsidRDefault="00484EF4" w:rsidP="00484EF4">
      <w:pPr>
        <w:jc w:val="both"/>
        <w:rPr>
          <w:rFonts w:ascii="Arial" w:hAnsi="Arial" w:cs="Arial"/>
          <w:sz w:val="20"/>
          <w:szCs w:val="28"/>
          <w:lang w:val="es-MX"/>
        </w:rPr>
      </w:pPr>
    </w:p>
    <w:p w:rsidR="00C129E4" w:rsidRDefault="00C129E4" w:rsidP="00484EF4">
      <w:pPr>
        <w:jc w:val="both"/>
        <w:rPr>
          <w:rFonts w:ascii="Arial" w:hAnsi="Arial" w:cs="Arial"/>
          <w:sz w:val="20"/>
          <w:szCs w:val="28"/>
          <w:lang w:val="es-MX"/>
        </w:rPr>
      </w:pPr>
    </w:p>
    <w:p w:rsidR="00484EF4" w:rsidRPr="00484EF4" w:rsidRDefault="00484EF4" w:rsidP="00484EF4">
      <w:pPr>
        <w:jc w:val="center"/>
        <w:rPr>
          <w:rFonts w:ascii="Arial" w:hAnsi="Arial" w:cs="Arial"/>
          <w:b/>
          <w:sz w:val="28"/>
          <w:szCs w:val="28"/>
          <w:lang w:val="es-MX"/>
        </w:rPr>
      </w:pPr>
      <w:r w:rsidRPr="00484EF4">
        <w:rPr>
          <w:rFonts w:ascii="Arial" w:hAnsi="Arial" w:cs="Arial"/>
          <w:b/>
          <w:sz w:val="28"/>
          <w:szCs w:val="28"/>
          <w:lang w:val="es-MX"/>
        </w:rPr>
        <w:t>Proyectos.</w:t>
      </w:r>
    </w:p>
    <w:p w:rsidR="00EC66BA" w:rsidRDefault="00EC66BA">
      <w:pPr>
        <w:jc w:val="both"/>
        <w:rPr>
          <w:rFonts w:ascii="Arial" w:hAnsi="Arial" w:cs="Arial"/>
          <w:sz w:val="20"/>
          <w:szCs w:val="28"/>
          <w:lang w:val="es-MX"/>
        </w:rPr>
      </w:pPr>
    </w:p>
    <w:p w:rsidR="00632F9B" w:rsidRDefault="00632F9B" w:rsidP="00632F9B">
      <w:pPr>
        <w:ind w:firstLine="360"/>
        <w:jc w:val="both"/>
        <w:rPr>
          <w:rFonts w:ascii="Arial" w:hAnsi="Arial" w:cs="Arial"/>
          <w:sz w:val="20"/>
          <w:szCs w:val="28"/>
          <w:lang w:val="es-MX"/>
        </w:rPr>
      </w:pPr>
      <w:r w:rsidRPr="00632F9B">
        <w:rPr>
          <w:rFonts w:ascii="Arial" w:hAnsi="Arial" w:cs="Arial"/>
          <w:sz w:val="20"/>
          <w:szCs w:val="28"/>
          <w:lang w:val="es-MX"/>
        </w:rPr>
        <w:t>El Laboratorio de Energía Térmica Solar cuenta con una variedad de equipos solares tanto didácticos como de investigación que incluyen sistemas de calentamiento de agua, desalinizadores, cocedores de alimentos y secadores de frutas. También se cuenta con instrumentación que permite caracterizar una amplia variedad de equipos.</w:t>
      </w:r>
    </w:p>
    <w:p w:rsidR="0009477E" w:rsidRDefault="0009477E" w:rsidP="0009477E">
      <w:pPr>
        <w:jc w:val="both"/>
        <w:rPr>
          <w:rFonts w:ascii="Arial" w:hAnsi="Arial" w:cs="Arial"/>
          <w:sz w:val="20"/>
          <w:szCs w:val="28"/>
          <w:lang w:val="es-MX"/>
        </w:rPr>
      </w:pPr>
    </w:p>
    <w:p w:rsidR="00EC66BA" w:rsidRDefault="00EC66BA">
      <w:pPr>
        <w:ind w:firstLine="360"/>
        <w:jc w:val="both"/>
        <w:rPr>
          <w:rFonts w:ascii="Arial" w:hAnsi="Arial" w:cs="Arial"/>
          <w:sz w:val="20"/>
          <w:szCs w:val="28"/>
          <w:lang w:val="es-MX"/>
        </w:rPr>
      </w:pPr>
      <w:r>
        <w:rPr>
          <w:rFonts w:ascii="Arial" w:hAnsi="Arial" w:cs="Arial"/>
          <w:sz w:val="20"/>
          <w:szCs w:val="28"/>
          <w:lang w:val="es-MX"/>
        </w:rPr>
        <w:t>Algunos de los proyectos</w:t>
      </w:r>
      <w:r w:rsidR="00461D93">
        <w:rPr>
          <w:rFonts w:ascii="Arial" w:hAnsi="Arial" w:cs="Arial"/>
          <w:sz w:val="20"/>
          <w:szCs w:val="28"/>
          <w:lang w:val="es-MX"/>
        </w:rPr>
        <w:t xml:space="preserve"> que se han </w:t>
      </w:r>
      <w:r>
        <w:rPr>
          <w:rFonts w:ascii="Arial" w:hAnsi="Arial" w:cs="Arial"/>
          <w:sz w:val="20"/>
          <w:szCs w:val="28"/>
          <w:lang w:val="es-MX"/>
        </w:rPr>
        <w:t xml:space="preserve">desarrollado en el </w:t>
      </w:r>
      <w:r w:rsidR="00461D93">
        <w:rPr>
          <w:rFonts w:ascii="Arial" w:hAnsi="Arial" w:cs="Arial"/>
          <w:sz w:val="20"/>
          <w:szCs w:val="28"/>
          <w:lang w:val="es-MX"/>
        </w:rPr>
        <w:t>“</w:t>
      </w:r>
      <w:r>
        <w:rPr>
          <w:rFonts w:ascii="Arial" w:hAnsi="Arial" w:cs="Arial"/>
          <w:sz w:val="20"/>
          <w:szCs w:val="28"/>
          <w:lang w:val="es-MX"/>
        </w:rPr>
        <w:t>Laboratorio de Energía Térmica Solar</w:t>
      </w:r>
      <w:r w:rsidR="00461D93">
        <w:rPr>
          <w:rFonts w:ascii="Arial" w:hAnsi="Arial" w:cs="Arial"/>
          <w:sz w:val="20"/>
          <w:szCs w:val="28"/>
          <w:lang w:val="es-MX"/>
        </w:rPr>
        <w:t>” (LETS)</w:t>
      </w:r>
      <w:r w:rsidR="00795CC0">
        <w:rPr>
          <w:rFonts w:ascii="Arial" w:hAnsi="Arial" w:cs="Arial"/>
          <w:sz w:val="20"/>
          <w:szCs w:val="28"/>
          <w:lang w:val="es-MX"/>
        </w:rPr>
        <w:t xml:space="preserve"> del Departamento de Física y Matemáticas </w:t>
      </w:r>
      <w:r>
        <w:rPr>
          <w:rFonts w:ascii="Arial" w:hAnsi="Arial" w:cs="Arial"/>
          <w:sz w:val="20"/>
          <w:szCs w:val="28"/>
          <w:lang w:val="es-MX"/>
        </w:rPr>
        <w:t>de la Universidad Iberoamericana</w:t>
      </w:r>
      <w:r w:rsidR="00795CC0">
        <w:rPr>
          <w:rFonts w:ascii="Arial" w:hAnsi="Arial" w:cs="Arial"/>
          <w:sz w:val="20"/>
          <w:szCs w:val="28"/>
          <w:lang w:val="es-MX"/>
        </w:rPr>
        <w:t xml:space="preserve">, Ciudad de México, </w:t>
      </w:r>
      <w:r>
        <w:rPr>
          <w:rFonts w:ascii="Arial" w:hAnsi="Arial" w:cs="Arial"/>
          <w:sz w:val="20"/>
          <w:szCs w:val="28"/>
          <w:lang w:val="es-MX"/>
        </w:rPr>
        <w:t>son:</w:t>
      </w:r>
    </w:p>
    <w:p w:rsidR="00EC66BA" w:rsidRDefault="00EC66BA" w:rsidP="00795CC0">
      <w:pPr>
        <w:jc w:val="both"/>
        <w:rPr>
          <w:rFonts w:ascii="Arial" w:hAnsi="Arial" w:cs="Arial"/>
          <w:sz w:val="20"/>
          <w:szCs w:val="28"/>
          <w:lang w:val="es-MX"/>
        </w:rPr>
      </w:pPr>
    </w:p>
    <w:p w:rsidR="00EC66BA" w:rsidRDefault="00EC66BA">
      <w:pPr>
        <w:numPr>
          <w:ilvl w:val="0"/>
          <w:numId w:val="4"/>
        </w:numPr>
        <w:jc w:val="both"/>
        <w:rPr>
          <w:rFonts w:ascii="Arial" w:hAnsi="Arial" w:cs="Arial"/>
          <w:sz w:val="20"/>
          <w:szCs w:val="28"/>
          <w:lang w:val="es-MX"/>
        </w:rPr>
      </w:pPr>
      <w:r>
        <w:rPr>
          <w:rFonts w:ascii="Arial" w:hAnsi="Arial" w:cs="Arial"/>
          <w:sz w:val="20"/>
          <w:szCs w:val="28"/>
          <w:lang w:val="es-MX"/>
        </w:rPr>
        <w:t>“Acumulación Térmica de Lecho Rocoso”.</w:t>
      </w:r>
    </w:p>
    <w:p w:rsidR="00EC66BA" w:rsidRDefault="00EC66BA">
      <w:pPr>
        <w:numPr>
          <w:ilvl w:val="0"/>
          <w:numId w:val="4"/>
        </w:numPr>
        <w:jc w:val="both"/>
        <w:rPr>
          <w:rFonts w:ascii="Arial" w:hAnsi="Arial" w:cs="Arial"/>
          <w:sz w:val="20"/>
          <w:szCs w:val="28"/>
          <w:lang w:val="es-MX"/>
        </w:rPr>
      </w:pPr>
      <w:r>
        <w:rPr>
          <w:rFonts w:ascii="Arial" w:hAnsi="Arial" w:cs="Arial"/>
          <w:sz w:val="20"/>
          <w:szCs w:val="28"/>
          <w:lang w:val="es-MX"/>
        </w:rPr>
        <w:t>“Degradación de Superficies Selectivas”.</w:t>
      </w:r>
    </w:p>
    <w:p w:rsidR="00EC66BA" w:rsidRDefault="00EC66BA">
      <w:pPr>
        <w:numPr>
          <w:ilvl w:val="0"/>
          <w:numId w:val="4"/>
        </w:numPr>
        <w:jc w:val="both"/>
        <w:rPr>
          <w:rFonts w:ascii="Arial" w:hAnsi="Arial" w:cs="Arial"/>
          <w:sz w:val="20"/>
          <w:szCs w:val="28"/>
          <w:lang w:val="es-MX"/>
        </w:rPr>
      </w:pPr>
      <w:r>
        <w:rPr>
          <w:rFonts w:ascii="Arial" w:hAnsi="Arial" w:cs="Arial"/>
          <w:sz w:val="20"/>
          <w:szCs w:val="28"/>
          <w:lang w:val="es-MX"/>
        </w:rPr>
        <w:t>“Secador Solar de Productos Agropecuarios”.</w:t>
      </w:r>
    </w:p>
    <w:p w:rsidR="00EC66BA" w:rsidRDefault="00EC66BA">
      <w:pPr>
        <w:numPr>
          <w:ilvl w:val="0"/>
          <w:numId w:val="4"/>
        </w:numPr>
        <w:jc w:val="both"/>
        <w:rPr>
          <w:rFonts w:ascii="Arial" w:hAnsi="Arial" w:cs="Arial"/>
          <w:sz w:val="20"/>
          <w:szCs w:val="28"/>
          <w:lang w:val="es-MX"/>
        </w:rPr>
      </w:pPr>
      <w:r>
        <w:rPr>
          <w:rFonts w:ascii="Arial" w:hAnsi="Arial" w:cs="Arial"/>
          <w:sz w:val="20"/>
          <w:szCs w:val="28"/>
          <w:lang w:val="es-MX"/>
        </w:rPr>
        <w:t>“Destilador Solar de Agua para Consumo Humano”.</w:t>
      </w:r>
    </w:p>
    <w:p w:rsidR="00EC66BA" w:rsidRDefault="00EC66BA">
      <w:pPr>
        <w:numPr>
          <w:ilvl w:val="0"/>
          <w:numId w:val="4"/>
        </w:numPr>
        <w:jc w:val="both"/>
        <w:rPr>
          <w:rFonts w:ascii="Arial" w:hAnsi="Arial" w:cs="Arial"/>
          <w:sz w:val="20"/>
          <w:szCs w:val="28"/>
          <w:lang w:val="es-MX"/>
        </w:rPr>
      </w:pPr>
      <w:r>
        <w:rPr>
          <w:rFonts w:ascii="Arial" w:hAnsi="Arial" w:cs="Arial"/>
          <w:sz w:val="20"/>
          <w:szCs w:val="28"/>
          <w:lang w:val="es-MX"/>
        </w:rPr>
        <w:t>“Horno Solar Portátil”.</w:t>
      </w:r>
    </w:p>
    <w:p w:rsidR="00EC66BA" w:rsidRDefault="00EC66BA">
      <w:pPr>
        <w:numPr>
          <w:ilvl w:val="0"/>
          <w:numId w:val="4"/>
        </w:numPr>
        <w:jc w:val="both"/>
        <w:rPr>
          <w:rFonts w:ascii="Arial" w:hAnsi="Arial" w:cs="Arial"/>
          <w:sz w:val="20"/>
          <w:szCs w:val="28"/>
          <w:lang w:val="es-MX"/>
        </w:rPr>
      </w:pPr>
      <w:r>
        <w:rPr>
          <w:rFonts w:ascii="Arial" w:hAnsi="Arial" w:cs="Arial"/>
          <w:sz w:val="20"/>
          <w:szCs w:val="28"/>
          <w:lang w:val="es-MX"/>
        </w:rPr>
        <w:t>“Cocina Solar Indirecta para Uso en Interiores”.</w:t>
      </w:r>
    </w:p>
    <w:p w:rsidR="00EC66BA" w:rsidRDefault="00EC66BA">
      <w:pPr>
        <w:numPr>
          <w:ilvl w:val="0"/>
          <w:numId w:val="4"/>
        </w:numPr>
        <w:jc w:val="both"/>
        <w:rPr>
          <w:rFonts w:ascii="Arial" w:hAnsi="Arial" w:cs="Arial"/>
          <w:sz w:val="20"/>
          <w:szCs w:val="28"/>
          <w:lang w:val="es-MX"/>
        </w:rPr>
      </w:pPr>
      <w:r>
        <w:rPr>
          <w:rFonts w:ascii="Arial" w:hAnsi="Arial" w:cs="Arial"/>
          <w:sz w:val="20"/>
          <w:szCs w:val="28"/>
          <w:lang w:val="es-MX"/>
        </w:rPr>
        <w:t>“Concentrador Solar Portátil para Generación de Vapor”.</w:t>
      </w:r>
    </w:p>
    <w:p w:rsidR="00795CC0" w:rsidRDefault="00795CC0">
      <w:pPr>
        <w:numPr>
          <w:ilvl w:val="0"/>
          <w:numId w:val="4"/>
        </w:numPr>
        <w:jc w:val="both"/>
        <w:rPr>
          <w:rFonts w:ascii="Arial" w:hAnsi="Arial" w:cs="Arial"/>
          <w:sz w:val="20"/>
          <w:szCs w:val="28"/>
          <w:lang w:val="es-MX"/>
        </w:rPr>
      </w:pPr>
      <w:r>
        <w:rPr>
          <w:rFonts w:ascii="Arial" w:hAnsi="Arial" w:cs="Arial"/>
          <w:sz w:val="20"/>
          <w:szCs w:val="28"/>
          <w:lang w:val="es-MX"/>
        </w:rPr>
        <w:t>“Secador Solar Indirecto con Flujo de Dirección Variable”.</w:t>
      </w:r>
    </w:p>
    <w:p w:rsidR="00FA7DC7" w:rsidRDefault="00FA7DC7">
      <w:pPr>
        <w:numPr>
          <w:ilvl w:val="0"/>
          <w:numId w:val="4"/>
        </w:numPr>
        <w:jc w:val="both"/>
        <w:rPr>
          <w:rFonts w:ascii="Arial" w:hAnsi="Arial" w:cs="Arial"/>
          <w:sz w:val="20"/>
          <w:szCs w:val="28"/>
          <w:lang w:val="es-MX"/>
        </w:rPr>
      </w:pPr>
      <w:r>
        <w:rPr>
          <w:rFonts w:ascii="Arial" w:hAnsi="Arial" w:cs="Arial"/>
          <w:sz w:val="20"/>
          <w:szCs w:val="28"/>
          <w:lang w:val="es-MX"/>
        </w:rPr>
        <w:t>“Taller de Capacitación para la Construcción y Operación de Calentadores y Cocinas Solares en el Campamento Tsomanotik, Chiapas”.</w:t>
      </w:r>
    </w:p>
    <w:p w:rsidR="00F402BE" w:rsidRDefault="00F402BE" w:rsidP="00F402BE">
      <w:pPr>
        <w:numPr>
          <w:ilvl w:val="0"/>
          <w:numId w:val="4"/>
        </w:numPr>
        <w:jc w:val="both"/>
        <w:rPr>
          <w:rFonts w:ascii="Arial" w:hAnsi="Arial" w:cs="Arial"/>
          <w:sz w:val="20"/>
          <w:szCs w:val="28"/>
          <w:lang w:val="en-US"/>
        </w:rPr>
      </w:pPr>
      <w:r>
        <w:rPr>
          <w:rFonts w:ascii="Arial" w:hAnsi="Arial" w:cs="Arial"/>
          <w:sz w:val="20"/>
          <w:szCs w:val="28"/>
          <w:lang w:val="en-US"/>
        </w:rPr>
        <w:t>“</w:t>
      </w:r>
      <w:r w:rsidRPr="00F402BE">
        <w:rPr>
          <w:rFonts w:ascii="Arial" w:hAnsi="Arial" w:cs="Arial"/>
          <w:sz w:val="20"/>
          <w:szCs w:val="28"/>
          <w:lang w:val="en-US"/>
        </w:rPr>
        <w:t>N</w:t>
      </w:r>
      <w:r>
        <w:rPr>
          <w:rFonts w:ascii="Arial" w:hAnsi="Arial" w:cs="Arial"/>
          <w:sz w:val="20"/>
          <w:szCs w:val="28"/>
          <w:lang w:val="en-US"/>
        </w:rPr>
        <w:t>opal</w:t>
      </w:r>
      <w:r w:rsidRPr="00F402BE">
        <w:rPr>
          <w:rFonts w:ascii="Arial" w:hAnsi="Arial" w:cs="Arial"/>
          <w:sz w:val="20"/>
          <w:szCs w:val="28"/>
          <w:lang w:val="en-US"/>
        </w:rPr>
        <w:t xml:space="preserve"> (Opuntia Lasiacantha) D</w:t>
      </w:r>
      <w:r>
        <w:rPr>
          <w:rFonts w:ascii="Arial" w:hAnsi="Arial" w:cs="Arial"/>
          <w:sz w:val="20"/>
          <w:szCs w:val="28"/>
          <w:lang w:val="en-US"/>
        </w:rPr>
        <w:t>rying</w:t>
      </w:r>
      <w:r w:rsidRPr="00F402BE">
        <w:rPr>
          <w:rFonts w:ascii="Arial" w:hAnsi="Arial" w:cs="Arial"/>
          <w:sz w:val="20"/>
          <w:szCs w:val="28"/>
          <w:lang w:val="en-US"/>
        </w:rPr>
        <w:t xml:space="preserve"> U</w:t>
      </w:r>
      <w:r>
        <w:rPr>
          <w:rFonts w:ascii="Arial" w:hAnsi="Arial" w:cs="Arial"/>
          <w:sz w:val="20"/>
          <w:szCs w:val="28"/>
          <w:lang w:val="en-US"/>
        </w:rPr>
        <w:t xml:space="preserve">sing an </w:t>
      </w:r>
      <w:r w:rsidRPr="00F402BE">
        <w:rPr>
          <w:rFonts w:ascii="Arial" w:hAnsi="Arial" w:cs="Arial"/>
          <w:sz w:val="20"/>
          <w:szCs w:val="28"/>
          <w:lang w:val="en-US"/>
        </w:rPr>
        <w:t>I</w:t>
      </w:r>
      <w:r>
        <w:rPr>
          <w:rFonts w:ascii="Arial" w:hAnsi="Arial" w:cs="Arial"/>
          <w:sz w:val="20"/>
          <w:szCs w:val="28"/>
          <w:lang w:val="en-US"/>
        </w:rPr>
        <w:t>ndirect</w:t>
      </w:r>
      <w:r w:rsidRPr="00F402BE">
        <w:rPr>
          <w:rFonts w:ascii="Arial" w:hAnsi="Arial" w:cs="Arial"/>
          <w:sz w:val="20"/>
          <w:szCs w:val="28"/>
          <w:lang w:val="en-US"/>
        </w:rPr>
        <w:t xml:space="preserve"> S</w:t>
      </w:r>
      <w:r>
        <w:rPr>
          <w:rFonts w:ascii="Arial" w:hAnsi="Arial" w:cs="Arial"/>
          <w:sz w:val="20"/>
          <w:szCs w:val="28"/>
          <w:lang w:val="en-US"/>
        </w:rPr>
        <w:t>olar</w:t>
      </w:r>
      <w:r w:rsidRPr="00F402BE">
        <w:rPr>
          <w:rFonts w:ascii="Arial" w:hAnsi="Arial" w:cs="Arial"/>
          <w:sz w:val="20"/>
          <w:szCs w:val="28"/>
          <w:lang w:val="en-US"/>
        </w:rPr>
        <w:t xml:space="preserve"> D</w:t>
      </w:r>
      <w:r>
        <w:rPr>
          <w:rFonts w:ascii="Arial" w:hAnsi="Arial" w:cs="Arial"/>
          <w:sz w:val="20"/>
          <w:szCs w:val="28"/>
          <w:lang w:val="en-US"/>
        </w:rPr>
        <w:t>ryer”</w:t>
      </w:r>
      <w:r w:rsidR="00C129E4">
        <w:rPr>
          <w:rFonts w:ascii="Arial" w:hAnsi="Arial" w:cs="Arial"/>
          <w:sz w:val="20"/>
          <w:szCs w:val="28"/>
          <w:lang w:val="en-US"/>
        </w:rPr>
        <w:t>.</w:t>
      </w:r>
    </w:p>
    <w:p w:rsidR="00C129E4" w:rsidRDefault="00C129E4" w:rsidP="00F402BE">
      <w:pPr>
        <w:numPr>
          <w:ilvl w:val="0"/>
          <w:numId w:val="4"/>
        </w:numPr>
        <w:jc w:val="both"/>
        <w:rPr>
          <w:rFonts w:ascii="Arial" w:hAnsi="Arial" w:cs="Arial"/>
          <w:sz w:val="20"/>
          <w:szCs w:val="28"/>
          <w:lang w:val="es-MX"/>
        </w:rPr>
      </w:pPr>
      <w:r w:rsidRPr="00C129E4">
        <w:rPr>
          <w:rFonts w:ascii="Arial" w:hAnsi="Arial" w:cs="Arial"/>
          <w:sz w:val="20"/>
          <w:szCs w:val="28"/>
          <w:lang w:val="es-MX"/>
        </w:rPr>
        <w:t>“Concentrador Solar Lineal de Sección Parabólica</w:t>
      </w:r>
      <w:r>
        <w:rPr>
          <w:rFonts w:ascii="Arial" w:hAnsi="Arial" w:cs="Arial"/>
          <w:sz w:val="20"/>
          <w:szCs w:val="28"/>
          <w:lang w:val="es-MX"/>
        </w:rPr>
        <w:t>”.</w:t>
      </w:r>
    </w:p>
    <w:p w:rsidR="00C129E4" w:rsidRDefault="00C129E4" w:rsidP="00F402BE">
      <w:pPr>
        <w:numPr>
          <w:ilvl w:val="0"/>
          <w:numId w:val="4"/>
        </w:numPr>
        <w:jc w:val="both"/>
        <w:rPr>
          <w:rFonts w:ascii="Arial" w:hAnsi="Arial" w:cs="Arial"/>
          <w:sz w:val="20"/>
          <w:szCs w:val="28"/>
          <w:lang w:val="es-MX"/>
        </w:rPr>
      </w:pPr>
      <w:r>
        <w:rPr>
          <w:rFonts w:ascii="Arial" w:hAnsi="Arial" w:cs="Arial"/>
          <w:sz w:val="20"/>
          <w:szCs w:val="28"/>
          <w:lang w:val="es-MX"/>
        </w:rPr>
        <w:t>“Concentrador Solar de Alta Temperatura de Disco Parabólico”.</w:t>
      </w:r>
    </w:p>
    <w:p w:rsidR="00C129E4" w:rsidRPr="00C129E4" w:rsidRDefault="00C129E4" w:rsidP="00F402BE">
      <w:pPr>
        <w:numPr>
          <w:ilvl w:val="0"/>
          <w:numId w:val="4"/>
        </w:numPr>
        <w:jc w:val="both"/>
        <w:rPr>
          <w:rFonts w:ascii="Arial" w:hAnsi="Arial" w:cs="Arial"/>
          <w:sz w:val="20"/>
          <w:szCs w:val="28"/>
          <w:lang w:val="es-MX"/>
        </w:rPr>
      </w:pPr>
      <w:r>
        <w:rPr>
          <w:rFonts w:ascii="Arial" w:hAnsi="Arial" w:cs="Arial"/>
          <w:sz w:val="20"/>
          <w:szCs w:val="28"/>
          <w:lang w:val="es-MX"/>
        </w:rPr>
        <w:t>“Concentrador Solar de Mediana Temperatura”.</w:t>
      </w:r>
    </w:p>
    <w:p w:rsidR="00F402BE" w:rsidRDefault="00F402BE" w:rsidP="00F402BE">
      <w:pPr>
        <w:jc w:val="both"/>
        <w:rPr>
          <w:rFonts w:ascii="Arial" w:hAnsi="Arial" w:cs="Arial"/>
          <w:sz w:val="20"/>
          <w:szCs w:val="28"/>
          <w:lang w:val="es-MX"/>
        </w:rPr>
      </w:pPr>
    </w:p>
    <w:p w:rsidR="00D742CF" w:rsidRDefault="00D742CF" w:rsidP="00D742CF">
      <w:pPr>
        <w:ind w:firstLine="360"/>
        <w:jc w:val="both"/>
        <w:rPr>
          <w:rFonts w:ascii="Arial" w:hAnsi="Arial" w:cs="Arial"/>
          <w:sz w:val="20"/>
          <w:szCs w:val="28"/>
          <w:lang w:val="es-MX"/>
        </w:rPr>
      </w:pPr>
      <w:r w:rsidRPr="00D742CF">
        <w:rPr>
          <w:rFonts w:ascii="Arial" w:hAnsi="Arial" w:cs="Arial"/>
          <w:sz w:val="20"/>
          <w:szCs w:val="28"/>
          <w:lang w:val="es-MX"/>
        </w:rPr>
        <w:t>Actualmente se lleva a cabo un proyecto para construir un concentrador solar de mediana temperatura, que sea modular y escalable. Este proyecto está permitiendo adquirir una variedad de conocimientos para la apropiación de la tecnología, crear grupos de trabajo y capacitar a jóvenes estudiantes de nuestra universidad. Una vez concluido, también se generará conocimiento mediante el diseño de experimentos enfocados a aplicaciones prácticas.</w:t>
      </w:r>
    </w:p>
    <w:p w:rsidR="00DD3459" w:rsidRDefault="00DD3459" w:rsidP="00DD3459">
      <w:pPr>
        <w:jc w:val="both"/>
        <w:rPr>
          <w:rFonts w:ascii="Arial" w:hAnsi="Arial" w:cs="Arial"/>
          <w:sz w:val="20"/>
          <w:szCs w:val="28"/>
          <w:lang w:val="es-MX"/>
        </w:rPr>
      </w:pPr>
    </w:p>
    <w:p w:rsidR="00C05F49" w:rsidRDefault="00C05F49" w:rsidP="00C05F49">
      <w:pPr>
        <w:jc w:val="both"/>
        <w:rPr>
          <w:rFonts w:ascii="Arial" w:hAnsi="Arial" w:cs="Arial"/>
          <w:sz w:val="20"/>
          <w:szCs w:val="28"/>
          <w:lang w:val="es-MX"/>
        </w:rPr>
      </w:pPr>
    </w:p>
    <w:p w:rsidR="00DD3459" w:rsidRPr="00DD3459" w:rsidRDefault="00DD3459" w:rsidP="00DD3459">
      <w:pPr>
        <w:jc w:val="center"/>
        <w:rPr>
          <w:rFonts w:ascii="Arial" w:hAnsi="Arial" w:cs="Arial"/>
          <w:b/>
          <w:sz w:val="28"/>
          <w:szCs w:val="28"/>
          <w:lang w:val="es-MX"/>
        </w:rPr>
      </w:pPr>
      <w:bookmarkStart w:id="0" w:name="_GoBack"/>
      <w:bookmarkEnd w:id="0"/>
      <w:r w:rsidRPr="00DD3459">
        <w:rPr>
          <w:rFonts w:ascii="Arial" w:hAnsi="Arial" w:cs="Arial"/>
          <w:b/>
          <w:sz w:val="28"/>
          <w:szCs w:val="28"/>
          <w:lang w:val="es-MX"/>
        </w:rPr>
        <w:t>Remodelación</w:t>
      </w:r>
    </w:p>
    <w:p w:rsidR="00DD3459" w:rsidRDefault="00DD3459" w:rsidP="00C05F49">
      <w:pPr>
        <w:jc w:val="both"/>
        <w:rPr>
          <w:rFonts w:ascii="Arial" w:hAnsi="Arial" w:cs="Arial"/>
          <w:sz w:val="20"/>
          <w:szCs w:val="28"/>
          <w:lang w:val="es-MX"/>
        </w:rPr>
      </w:pPr>
    </w:p>
    <w:p w:rsidR="00636D4E" w:rsidRDefault="00C05F49" w:rsidP="00636D4E">
      <w:pPr>
        <w:ind w:firstLine="360"/>
        <w:jc w:val="both"/>
        <w:rPr>
          <w:rFonts w:ascii="Arial" w:hAnsi="Arial" w:cs="Arial"/>
          <w:sz w:val="20"/>
          <w:szCs w:val="28"/>
          <w:lang w:val="es-MX"/>
        </w:rPr>
      </w:pPr>
      <w:r>
        <w:rPr>
          <w:rFonts w:ascii="Arial" w:hAnsi="Arial" w:cs="Arial"/>
          <w:sz w:val="20"/>
          <w:szCs w:val="28"/>
          <w:lang w:val="es-MX"/>
        </w:rPr>
        <w:t>Durante Otoño de 2016</w:t>
      </w:r>
      <w:r w:rsidR="00DD3459">
        <w:rPr>
          <w:rFonts w:ascii="Arial" w:hAnsi="Arial" w:cs="Arial"/>
          <w:sz w:val="20"/>
          <w:szCs w:val="28"/>
          <w:lang w:val="es-MX"/>
        </w:rPr>
        <w:t xml:space="preserve"> se remodelaron las instalaciones del “Laboratorio de Energía Térmica Solar” (LETS)</w:t>
      </w:r>
      <w:r w:rsidR="00636D4E">
        <w:rPr>
          <w:rFonts w:ascii="Arial" w:hAnsi="Arial" w:cs="Arial"/>
          <w:sz w:val="20"/>
          <w:szCs w:val="28"/>
          <w:lang w:val="es-MX"/>
        </w:rPr>
        <w:t>,</w:t>
      </w:r>
      <w:r w:rsidR="00DD3459">
        <w:rPr>
          <w:rFonts w:ascii="Arial" w:hAnsi="Arial" w:cs="Arial"/>
          <w:sz w:val="20"/>
          <w:szCs w:val="28"/>
          <w:lang w:val="es-MX"/>
        </w:rPr>
        <w:t xml:space="preserve"> ubicado en la azotea del Edificio “G” desde 1995, acotando un área aproximada de 300 m</w:t>
      </w:r>
      <w:r w:rsidR="00DD3459">
        <w:rPr>
          <w:rFonts w:ascii="Arial" w:hAnsi="Arial" w:cs="Arial"/>
          <w:sz w:val="20"/>
          <w:szCs w:val="28"/>
          <w:vertAlign w:val="superscript"/>
          <w:lang w:val="es-MX"/>
        </w:rPr>
        <w:t>2</w:t>
      </w:r>
      <w:r w:rsidR="00636D4E">
        <w:rPr>
          <w:rFonts w:ascii="Arial" w:hAnsi="Arial" w:cs="Arial"/>
          <w:sz w:val="20"/>
          <w:szCs w:val="28"/>
          <w:lang w:val="es-MX"/>
        </w:rPr>
        <w:t xml:space="preserve"> destinada a la Plataforma Solar para la instalación de equipos solares, </w:t>
      </w:r>
      <w:r w:rsidR="00DD3459">
        <w:rPr>
          <w:rFonts w:ascii="Arial" w:hAnsi="Arial" w:cs="Arial"/>
          <w:sz w:val="20"/>
          <w:szCs w:val="28"/>
          <w:lang w:val="es-MX"/>
        </w:rPr>
        <w:t>colocando piso</w:t>
      </w:r>
      <w:r w:rsidR="00636D4E">
        <w:rPr>
          <w:rFonts w:ascii="Arial" w:hAnsi="Arial" w:cs="Arial"/>
          <w:sz w:val="20"/>
          <w:szCs w:val="28"/>
          <w:lang w:val="es-MX"/>
        </w:rPr>
        <w:t>, tomas de agua, tomas de corriente eléctrica, mallas de seguridad y la base de soporte para la colocación del Concentrador Solar de Alta Temperatura.</w:t>
      </w:r>
      <w:r w:rsidR="00125A96">
        <w:rPr>
          <w:rFonts w:ascii="Arial" w:hAnsi="Arial" w:cs="Arial"/>
          <w:sz w:val="20"/>
          <w:szCs w:val="28"/>
          <w:lang w:val="es-MX"/>
        </w:rPr>
        <w:t xml:space="preserve"> Así mismo, se adaptó como la oficina del LETS el espacio circular de 38 m</w:t>
      </w:r>
      <w:r w:rsidR="00125A96">
        <w:rPr>
          <w:rFonts w:ascii="Arial" w:hAnsi="Arial" w:cs="Arial"/>
          <w:sz w:val="20"/>
          <w:szCs w:val="28"/>
          <w:vertAlign w:val="superscript"/>
          <w:lang w:val="es-MX"/>
        </w:rPr>
        <w:t>2</w:t>
      </w:r>
      <w:r w:rsidR="00125A96">
        <w:rPr>
          <w:rFonts w:ascii="Arial" w:hAnsi="Arial" w:cs="Arial"/>
          <w:sz w:val="20"/>
          <w:szCs w:val="28"/>
          <w:lang w:val="es-MX"/>
        </w:rPr>
        <w:t xml:space="preserve"> destinado anteriormente al motor del primer elevador del Edificio “G”, donde se cuenta con todos los servicios necesarios incluyendo telefonía e Internet. </w:t>
      </w:r>
    </w:p>
    <w:p w:rsidR="00E77834" w:rsidRDefault="00E77834" w:rsidP="00636D4E">
      <w:pPr>
        <w:ind w:firstLine="360"/>
        <w:jc w:val="both"/>
        <w:rPr>
          <w:rFonts w:ascii="Arial" w:hAnsi="Arial" w:cs="Arial"/>
          <w:sz w:val="20"/>
          <w:szCs w:val="28"/>
          <w:lang w:val="es-MX"/>
        </w:rPr>
      </w:pPr>
    </w:p>
    <w:p w:rsidR="00636D4E" w:rsidRDefault="00E77834" w:rsidP="00636D4E">
      <w:pPr>
        <w:ind w:firstLine="360"/>
        <w:jc w:val="both"/>
        <w:rPr>
          <w:rFonts w:ascii="Arial" w:hAnsi="Arial" w:cs="Arial"/>
          <w:sz w:val="20"/>
          <w:szCs w:val="28"/>
          <w:lang w:val="es-MX"/>
        </w:rPr>
      </w:pPr>
      <w:r>
        <w:rPr>
          <w:rFonts w:ascii="Arial" w:hAnsi="Arial" w:cs="Arial"/>
          <w:sz w:val="20"/>
          <w:szCs w:val="28"/>
          <w:lang w:val="es-MX"/>
        </w:rPr>
        <w:t>El 03 de marzo de 2017 el Padre Rector</w:t>
      </w:r>
      <w:r w:rsidR="00CD4A8E">
        <w:rPr>
          <w:rFonts w:ascii="Arial" w:hAnsi="Arial" w:cs="Arial"/>
          <w:sz w:val="20"/>
          <w:szCs w:val="28"/>
          <w:lang w:val="es-MX"/>
        </w:rPr>
        <w:t xml:space="preserve"> </w:t>
      </w:r>
      <w:r w:rsidR="00CD4A8E" w:rsidRPr="00CD4A8E">
        <w:rPr>
          <w:rFonts w:ascii="Arial" w:hAnsi="Arial" w:cs="Arial"/>
          <w:sz w:val="20"/>
          <w:szCs w:val="28"/>
          <w:lang w:val="es-MX"/>
        </w:rPr>
        <w:t>Mtro. David Fernández Dávalos, S. J.</w:t>
      </w:r>
      <w:r w:rsidR="00A15586">
        <w:rPr>
          <w:rFonts w:ascii="Arial" w:hAnsi="Arial" w:cs="Arial"/>
          <w:sz w:val="20"/>
          <w:szCs w:val="28"/>
          <w:lang w:val="es-MX"/>
        </w:rPr>
        <w:t xml:space="preserve"> nos distinguió presidiendo la reinauguración de este Laboratorio de Energía Térmica Solar y sus nuevas instalaciones y equipos.</w:t>
      </w:r>
    </w:p>
    <w:p w:rsidR="00C05F49" w:rsidRPr="00D742CF" w:rsidRDefault="00C05F49" w:rsidP="00C05F49">
      <w:pPr>
        <w:jc w:val="both"/>
        <w:rPr>
          <w:rFonts w:ascii="Arial" w:hAnsi="Arial" w:cs="Arial"/>
          <w:sz w:val="20"/>
          <w:szCs w:val="28"/>
          <w:lang w:val="es-MX"/>
        </w:rPr>
      </w:pPr>
    </w:p>
    <w:p w:rsidR="00D742CF" w:rsidRDefault="00D742CF" w:rsidP="00C05F49">
      <w:pPr>
        <w:ind w:firstLine="360"/>
        <w:jc w:val="both"/>
        <w:rPr>
          <w:rFonts w:ascii="Arial" w:hAnsi="Arial" w:cs="Arial"/>
          <w:sz w:val="20"/>
          <w:szCs w:val="28"/>
          <w:lang w:val="es-MX"/>
        </w:rPr>
      </w:pPr>
      <w:r w:rsidRPr="00D742CF">
        <w:rPr>
          <w:rFonts w:ascii="Arial" w:hAnsi="Arial" w:cs="Arial"/>
          <w:sz w:val="20"/>
          <w:szCs w:val="28"/>
          <w:lang w:val="es-MX"/>
        </w:rPr>
        <w:t>Quienes participamos en el Laboratorio de Energía Térmica Solar queremos agradecer a nuestras autoridades por el espacio conferido para este laboratorio, a la dirección de Planta Física por la habilitación de los espacios, al InIAT por el presupuesto aprobado para el proyecto “Concentrador Solar de Mediana Temperatura”, y a todos los estudiantes y académicos que le dan vida al Laboratorio.</w:t>
      </w:r>
    </w:p>
    <w:p w:rsidR="00D742CF" w:rsidRDefault="00D742CF" w:rsidP="00F402BE">
      <w:pPr>
        <w:jc w:val="both"/>
        <w:rPr>
          <w:rFonts w:ascii="Arial" w:hAnsi="Arial" w:cs="Arial"/>
          <w:sz w:val="20"/>
          <w:szCs w:val="28"/>
          <w:lang w:val="es-MX"/>
        </w:rPr>
      </w:pPr>
    </w:p>
    <w:sectPr w:rsidR="00D742CF">
      <w:footerReference w:type="even" r:id="rId9"/>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5063" w:rsidRDefault="00F95063">
      <w:r>
        <w:separator/>
      </w:r>
    </w:p>
  </w:endnote>
  <w:endnote w:type="continuationSeparator" w:id="0">
    <w:p w:rsidR="00F95063" w:rsidRDefault="00F950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6CE8" w:rsidRDefault="00696CE8">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696CE8" w:rsidRDefault="00696CE8">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6CE8" w:rsidRDefault="00696CE8">
    <w:pPr>
      <w:pStyle w:val="Piedepgina"/>
      <w:framePr w:wrap="around" w:vAnchor="text" w:hAnchor="margin" w:xAlign="right" w:y="1"/>
      <w:rPr>
        <w:rStyle w:val="Nmerodepgina"/>
        <w:sz w:val="18"/>
        <w:szCs w:val="18"/>
      </w:rPr>
    </w:pPr>
    <w:r>
      <w:rPr>
        <w:rStyle w:val="Nmerodepgina"/>
        <w:sz w:val="18"/>
        <w:szCs w:val="18"/>
      </w:rPr>
      <w:fldChar w:fldCharType="begin"/>
    </w:r>
    <w:r>
      <w:rPr>
        <w:rStyle w:val="Nmerodepgina"/>
        <w:sz w:val="18"/>
        <w:szCs w:val="18"/>
      </w:rPr>
      <w:instrText xml:space="preserve">PAGE  </w:instrText>
    </w:r>
    <w:r>
      <w:rPr>
        <w:rStyle w:val="Nmerodepgina"/>
        <w:sz w:val="18"/>
        <w:szCs w:val="18"/>
      </w:rPr>
      <w:fldChar w:fldCharType="separate"/>
    </w:r>
    <w:r w:rsidR="00EF3B8E">
      <w:rPr>
        <w:rStyle w:val="Nmerodepgina"/>
        <w:noProof/>
        <w:sz w:val="18"/>
        <w:szCs w:val="18"/>
      </w:rPr>
      <w:t>3</w:t>
    </w:r>
    <w:r>
      <w:rPr>
        <w:rStyle w:val="Nmerodepgina"/>
        <w:sz w:val="18"/>
        <w:szCs w:val="18"/>
      </w:rPr>
      <w:fldChar w:fldCharType="end"/>
    </w:r>
  </w:p>
  <w:p w:rsidR="00696CE8" w:rsidRDefault="00696CE8">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5063" w:rsidRDefault="00F95063">
      <w:r>
        <w:separator/>
      </w:r>
    </w:p>
  </w:footnote>
  <w:footnote w:type="continuationSeparator" w:id="0">
    <w:p w:rsidR="00F95063" w:rsidRDefault="00F950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8A29AA"/>
    <w:multiLevelType w:val="hybridMultilevel"/>
    <w:tmpl w:val="3378F48E"/>
    <w:lvl w:ilvl="0" w:tplc="355ECA02">
      <w:start w:val="5"/>
      <w:numFmt w:val="bullet"/>
      <w:lvlText w:val="-"/>
      <w:lvlJc w:val="left"/>
      <w:pPr>
        <w:tabs>
          <w:tab w:val="num" w:pos="360"/>
        </w:tabs>
        <w:ind w:left="36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A87410F"/>
    <w:multiLevelType w:val="hybridMultilevel"/>
    <w:tmpl w:val="4CEE9DF0"/>
    <w:lvl w:ilvl="0" w:tplc="355ECA02">
      <w:start w:val="5"/>
      <w:numFmt w:val="bullet"/>
      <w:lvlText w:val="-"/>
      <w:lvlJc w:val="left"/>
      <w:pPr>
        <w:tabs>
          <w:tab w:val="num" w:pos="360"/>
        </w:tabs>
        <w:ind w:left="36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3B02331"/>
    <w:multiLevelType w:val="hybridMultilevel"/>
    <w:tmpl w:val="7BE80EC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3A72E9E"/>
    <w:multiLevelType w:val="hybridMultilevel"/>
    <w:tmpl w:val="893090E2"/>
    <w:lvl w:ilvl="0" w:tplc="0C0A000F">
      <w:start w:val="1"/>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 w15:restartNumberingAfterBreak="0">
    <w:nsid w:val="78245313"/>
    <w:multiLevelType w:val="hybridMultilevel"/>
    <w:tmpl w:val="9C32D69C"/>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3E6"/>
    <w:rsid w:val="0006783C"/>
    <w:rsid w:val="0009477E"/>
    <w:rsid w:val="00125A96"/>
    <w:rsid w:val="002229BE"/>
    <w:rsid w:val="003963E6"/>
    <w:rsid w:val="00461D93"/>
    <w:rsid w:val="00484EF4"/>
    <w:rsid w:val="004B3142"/>
    <w:rsid w:val="005C40CF"/>
    <w:rsid w:val="00632F9B"/>
    <w:rsid w:val="00636D4E"/>
    <w:rsid w:val="00696CE8"/>
    <w:rsid w:val="006E2F5D"/>
    <w:rsid w:val="00795CC0"/>
    <w:rsid w:val="008D34A8"/>
    <w:rsid w:val="009256E9"/>
    <w:rsid w:val="00930B71"/>
    <w:rsid w:val="009D4313"/>
    <w:rsid w:val="00A15586"/>
    <w:rsid w:val="00A90DE2"/>
    <w:rsid w:val="00B5559F"/>
    <w:rsid w:val="00B65BEA"/>
    <w:rsid w:val="00BB0DF1"/>
    <w:rsid w:val="00C05F49"/>
    <w:rsid w:val="00C129E4"/>
    <w:rsid w:val="00CB3D44"/>
    <w:rsid w:val="00CD4A8E"/>
    <w:rsid w:val="00D742CF"/>
    <w:rsid w:val="00DB3D2B"/>
    <w:rsid w:val="00DD3459"/>
    <w:rsid w:val="00E77834"/>
    <w:rsid w:val="00EC66BA"/>
    <w:rsid w:val="00EF3B8E"/>
    <w:rsid w:val="00F402BE"/>
    <w:rsid w:val="00F95063"/>
    <w:rsid w:val="00FA7DC7"/>
    <w:rsid w:val="00FE704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28768D"/>
  <w15:docId w15:val="{86C4D4C6-F8EE-4046-A70C-93EF988F7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s-ES" w:eastAsia="es-ES"/>
    </w:rPr>
  </w:style>
  <w:style w:type="paragraph" w:styleId="Ttulo1">
    <w:name w:val="heading 1"/>
    <w:basedOn w:val="Normal"/>
    <w:next w:val="Normal"/>
    <w:qFormat/>
    <w:pPr>
      <w:keepNext/>
      <w:jc w:val="center"/>
      <w:outlineLvl w:val="0"/>
    </w:pPr>
    <w:rPr>
      <w:rFonts w:ascii="Arial" w:hAnsi="Arial" w:cs="Arial"/>
      <w:b/>
      <w:bCs/>
      <w:szCs w:val="48"/>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color w:val="0000FF"/>
      <w:u w:val="single"/>
    </w:rPr>
  </w:style>
  <w:style w:type="paragraph" w:styleId="Piedepgina">
    <w:name w:val="footer"/>
    <w:basedOn w:val="Normal"/>
    <w:pPr>
      <w:tabs>
        <w:tab w:val="center" w:pos="4252"/>
        <w:tab w:val="right" w:pos="8504"/>
      </w:tabs>
    </w:pPr>
  </w:style>
  <w:style w:type="character" w:styleId="Nmerodepgina">
    <w:name w:val="page number"/>
    <w:basedOn w:val="Fuentedeprrafopredeter"/>
  </w:style>
  <w:style w:type="paragraph" w:styleId="Encabezado">
    <w:name w:val="header"/>
    <w:basedOn w:val="Normal"/>
    <w:pPr>
      <w:tabs>
        <w:tab w:val="center" w:pos="4252"/>
        <w:tab w:val="right" w:pos="8504"/>
      </w:tabs>
    </w:pPr>
  </w:style>
  <w:style w:type="paragraph" w:styleId="Textodeglobo">
    <w:name w:val="Balloon Text"/>
    <w:basedOn w:val="Normal"/>
    <w:link w:val="TextodegloboCar"/>
    <w:rsid w:val="00B65BEA"/>
    <w:rPr>
      <w:rFonts w:ascii="Tahoma" w:hAnsi="Tahoma" w:cs="Tahoma"/>
      <w:sz w:val="16"/>
      <w:szCs w:val="16"/>
    </w:rPr>
  </w:style>
  <w:style w:type="character" w:customStyle="1" w:styleId="TextodegloboCar">
    <w:name w:val="Texto de globo Car"/>
    <w:basedOn w:val="Fuentedeprrafopredeter"/>
    <w:link w:val="Textodeglobo"/>
    <w:rsid w:val="00B65BEA"/>
    <w:rPr>
      <w:rFonts w:ascii="Tahoma" w:hAnsi="Tahoma" w:cs="Tahoma"/>
      <w:sz w:val="16"/>
      <w:szCs w:val="1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3</Pages>
  <Words>953</Words>
  <Characters>5246</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UNIVERSIDAD IBEROAMERICANA</vt:lpstr>
    </vt:vector>
  </TitlesOfParts>
  <Company>Universidad Iberoamericana</Company>
  <LinksUpToDate>false</LinksUpToDate>
  <CharactersWithSpaces>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IBEROAMERICANA</dc:title>
  <dc:creator>clementina.castro</dc:creator>
  <cp:lastModifiedBy>Finck Pastrana Adolfo</cp:lastModifiedBy>
  <cp:revision>9</cp:revision>
  <cp:lastPrinted>2013-11-13T15:32:00Z</cp:lastPrinted>
  <dcterms:created xsi:type="dcterms:W3CDTF">2018-02-07T19:47:00Z</dcterms:created>
  <dcterms:modified xsi:type="dcterms:W3CDTF">2018-02-07T21:23:00Z</dcterms:modified>
</cp:coreProperties>
</file>