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56"/>
          <w:szCs w:val="56"/>
          <w:lang w:val="pt-PT"/>
        </w:rPr>
      </w:pPr>
      <w:r>
        <w:rPr>
          <w:rFonts w:hint="default" w:ascii="Times New Roman" w:hAnsi="Times New Roman" w:cs="Times New Roman"/>
          <w:sz w:val="56"/>
          <w:szCs w:val="56"/>
          <w:lang w:val="pt-PT"/>
        </w:rPr>
        <w:t>Proposição de tema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Ecrã principal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Informações gerais do ambiente: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Temperatura e humidade do local através da Api “OpenWeatherMap”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Numero de casos comfirnados n último dia e últimos 14 dias de covid em Leiria (</w:t>
      </w:r>
      <w:bookmarkStart w:id="0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https://covid19-api.vost.pt/</w:t>
      </w:r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)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Zonas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 xml:space="preserve">Jardim piscina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Sensores zona 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ar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solo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temperatura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Sensores zona Jardim piscina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exposição solar (LDR)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solo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temperatura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Atuadores zona 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Mosfet a controlar a velocidade da ventoinha através de PWM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Atuadores zona Jardim piscina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Relé a accionar os irrigadores de água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Segundo ecrã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Regra 1 - Definir valor mínimo e máximo que algum sensor deva estar entre. Se o sensor estiver fora dessa gama é apresentado uma mensagem de alerta no ecrã principal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Definir um botão para accionar a regra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Terceiro ecrã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Adicionar e remover sensores e atuadores das zonas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pt-PT"/>
        </w:rPr>
        <w:t>Notas :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A parte do 3º ecrã não aparece como requisito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 xml:space="preserve">Falta utilizar mais uma API externa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7EB02"/>
    <w:multiLevelType w:val="multilevel"/>
    <w:tmpl w:val="FEB7EB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EBD19"/>
    <w:multiLevelType w:val="singleLevel"/>
    <w:tmpl w:val="FFFEBD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D0B4C"/>
    <w:rsid w:val="5BEFEE4D"/>
    <w:rsid w:val="5F7514B0"/>
    <w:rsid w:val="7CA79D0A"/>
    <w:rsid w:val="7FFECC21"/>
    <w:rsid w:val="DB5163B0"/>
    <w:rsid w:val="DFAFB6B7"/>
    <w:rsid w:val="DFF9B9D9"/>
    <w:rsid w:val="FFF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2021-11-16T16:57:00Z</dcterms:created>
  <dc:creator>nuno</dc:creator>
  <cp:lastModifiedBy>nuno</cp:lastModifiedBy>
  <dcterms:modified xsi:type="dcterms:W3CDTF">2021-11-19T23:07:27Z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