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56"/>
          <w:szCs w:val="56"/>
          <w:lang w:val="pt-PT"/>
        </w:rPr>
      </w:pPr>
      <w:r>
        <w:rPr>
          <w:rFonts w:hint="default" w:ascii="Times New Roman" w:hAnsi="Times New Roman" w:cs="Times New Roman"/>
          <w:sz w:val="56"/>
          <w:szCs w:val="56"/>
          <w:lang w:val="pt-PT"/>
        </w:rPr>
        <w:t>Proposição de tema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Ecrã principal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Informações gerais do ambiente: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Temperatura e humidade do local através da Api “OpenWeatherMap”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Numero de casos comfirnados n último dia e últimos 14 dias de covid em Leiria (https://covid19-api.vost.pt/)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Zonas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Estufa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 xml:space="preserve">Jardim piscina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Sensores zona Estufa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humidade do ar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humidade do solo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temperatura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Sensores zona Jardim piscina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exposição solar (LDR)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https://www.digikey.com/en/maker/projects/design-a-luxmeter-with-an-ldr-and-an-arduino/623aeee0f93e427bb57e02c4592567d1</w:t>
      </w:r>
      <w:bookmarkStart w:id="0" w:name="_GoBack"/>
      <w:bookmarkEnd w:id="0"/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humidade do solo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temperatura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Atuadores zona Estufa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Mosfet a controlar a velocidade da ventoinha através de PWM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Atuadores zona Jardim piscina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Relé a accionar os irrigadores de água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Segundo ecrã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>Regra 1 - Definir valor mínimo e máximo que algum sensor deva estar entre. Se o sensor estiver fora dessa gama é apresentado uma mensagem de alerta no ecrã principal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>Definir um botão para accionar a regra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Terceiro ecrã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Adicionar e remover sensores e atuadores das zonas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pt-PT"/>
        </w:rPr>
        <w:t>Notas :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pt-PT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pt-P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>A parte do 3º ecrã não aparece como requisito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7EB02"/>
    <w:multiLevelType w:val="multilevel"/>
    <w:tmpl w:val="FEB7EB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EBD19"/>
    <w:multiLevelType w:val="singleLevel"/>
    <w:tmpl w:val="FFFEBD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D0B4C"/>
    <w:rsid w:val="5BEFEE4D"/>
    <w:rsid w:val="5F4D4874"/>
    <w:rsid w:val="5F7514B0"/>
    <w:rsid w:val="7CA79D0A"/>
    <w:rsid w:val="7FFECC21"/>
    <w:rsid w:val="DB5163B0"/>
    <w:rsid w:val="DFAFB6B7"/>
    <w:rsid w:val="DFF9B9D9"/>
    <w:rsid w:val="FBF70E47"/>
    <w:rsid w:val="FFF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2021-11-16T18:57:00Z</dcterms:created>
  <dc:creator>nuno</dc:creator>
  <cp:lastModifiedBy>nuno</cp:lastModifiedBy>
  <dcterms:modified xsi:type="dcterms:W3CDTF">2021-11-22T16:17:22Z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