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C31" w:rsidRPr="00142A13" w:rsidRDefault="00E77C31" w:rsidP="00E77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142A13">
        <w:rPr>
          <w:b/>
        </w:rPr>
        <w:t xml:space="preserve">RELATÓRIO DE CONTROLE DAS ATAS DE REGISTRO DE PREÇO </w:t>
      </w:r>
    </w:p>
    <w:p w:rsidR="00734769" w:rsidRDefault="00734769" w:rsidP="00EC4CA0">
      <w:pPr>
        <w:jc w:val="right"/>
      </w:pPr>
    </w:p>
    <w:p w:rsidR="00A96D09" w:rsidRDefault="00EC4CA0" w:rsidP="00EC4CA0">
      <w:pPr>
        <w:jc w:val="right"/>
      </w:pPr>
      <w:r>
        <w:t>Manaus, 14 de Agosto de 2015.</w:t>
      </w:r>
    </w:p>
    <w:p w:rsidR="00734769" w:rsidRDefault="00734769" w:rsidP="00DB2685">
      <w:pPr>
        <w:ind w:firstLine="708"/>
        <w:jc w:val="both"/>
      </w:pPr>
    </w:p>
    <w:p w:rsidR="00DE5C16" w:rsidRDefault="00EC4CA0" w:rsidP="00DB2685">
      <w:pPr>
        <w:ind w:firstLine="708"/>
        <w:jc w:val="both"/>
      </w:pPr>
      <w:r>
        <w:t xml:space="preserve">O presente relatório </w:t>
      </w:r>
      <w:r w:rsidR="00142A13">
        <w:t>tem por objetivo evocar a data de Vencimento das Atas de Registro de Preço. Abaixo, segue o acompanhamento das Atas enviadas a este setor</w:t>
      </w:r>
      <w:r w:rsidR="00DE5C16">
        <w:t xml:space="preserve"> de Contratos, </w:t>
      </w:r>
      <w:r w:rsidR="00142A13">
        <w:t xml:space="preserve">salientando que as datas destacadas em vermelho, estão próximas a sua data de expiração. </w:t>
      </w:r>
    </w:p>
    <w:tbl>
      <w:tblPr>
        <w:tblpPr w:leftFromText="141" w:rightFromText="141" w:vertAnchor="page" w:horzAnchor="margin" w:tblpXSpec="center" w:tblpY="5281"/>
        <w:tblW w:w="103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710"/>
        <w:gridCol w:w="1399"/>
        <w:gridCol w:w="1844"/>
        <w:gridCol w:w="1261"/>
        <w:gridCol w:w="1248"/>
      </w:tblGrid>
      <w:tr w:rsidR="00734769" w:rsidRPr="00A96D09" w:rsidTr="00734769">
        <w:trPr>
          <w:trHeight w:val="342"/>
        </w:trPr>
        <w:tc>
          <w:tcPr>
            <w:tcW w:w="1037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CONTROLE DE ATA DE REGISTRO DE PREÇO</w:t>
            </w:r>
          </w:p>
        </w:tc>
      </w:tr>
      <w:tr w:rsidR="00734769" w:rsidRPr="00A96D09" w:rsidTr="00734769">
        <w:trPr>
          <w:trHeight w:val="342"/>
        </w:trPr>
        <w:tc>
          <w:tcPr>
            <w:tcW w:w="1037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</w:tr>
      <w:tr w:rsidR="00734769" w:rsidRPr="00A96D09" w:rsidTr="00734769">
        <w:trPr>
          <w:trHeight w:val="342"/>
        </w:trPr>
        <w:tc>
          <w:tcPr>
            <w:tcW w:w="1037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</w:tr>
      <w:tr w:rsidR="00734769" w:rsidRPr="00A96D09" w:rsidTr="00734769">
        <w:trPr>
          <w:trHeight w:val="342"/>
        </w:trPr>
        <w:tc>
          <w:tcPr>
            <w:tcW w:w="1037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</w:tr>
      <w:tr w:rsidR="00734769" w:rsidRPr="00A96D09" w:rsidTr="00734769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Número do Proc. Licitatório.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Objeto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 da Homologação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Vigência da Ata de Registro de preço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 de Prorrogação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 de Vencimento</w:t>
            </w:r>
          </w:p>
        </w:tc>
      </w:tr>
      <w:tr w:rsidR="00734769" w:rsidRPr="00A96D09" w:rsidTr="00734769">
        <w:trPr>
          <w:trHeight w:val="600"/>
        </w:trPr>
        <w:tc>
          <w:tcPr>
            <w:tcW w:w="1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Pregão Presencial 042/014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Fornecimento de Gêneros alimentícios - Pescado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26/01/2015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27/01/2015 à 26/05/2015</w:t>
            </w:r>
          </w:p>
        </w:tc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04 meses- aditivo</w:t>
            </w:r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C00000"/>
                <w:lang w:eastAsia="pt-BR"/>
              </w:rPr>
              <w:t>25/09/2015</w:t>
            </w:r>
          </w:p>
        </w:tc>
      </w:tr>
      <w:tr w:rsidR="00734769" w:rsidRPr="00A96D09" w:rsidTr="00734769">
        <w:trPr>
          <w:trHeight w:val="600"/>
        </w:trPr>
        <w:tc>
          <w:tcPr>
            <w:tcW w:w="1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eastAsia="pt-BR"/>
              </w:rPr>
            </w:pPr>
          </w:p>
        </w:tc>
      </w:tr>
      <w:tr w:rsidR="00734769" w:rsidRPr="00A96D09" w:rsidTr="00734769">
        <w:trPr>
          <w:trHeight w:val="600"/>
        </w:trPr>
        <w:tc>
          <w:tcPr>
            <w:tcW w:w="1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Pregão Presencial 014/015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Fornecimento de Gêneros alimentícios - Frigorificados 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26/05/2015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11/06/2015 à 10/10/2015</w:t>
            </w:r>
          </w:p>
        </w:tc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04 meses</w:t>
            </w:r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C00000"/>
                <w:lang w:eastAsia="pt-BR"/>
              </w:rPr>
              <w:t>10/10/2015</w:t>
            </w:r>
          </w:p>
        </w:tc>
      </w:tr>
      <w:tr w:rsidR="00734769" w:rsidRPr="00A96D09" w:rsidTr="00734769">
        <w:trPr>
          <w:trHeight w:val="600"/>
        </w:trPr>
        <w:tc>
          <w:tcPr>
            <w:tcW w:w="1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eastAsia="pt-BR"/>
              </w:rPr>
            </w:pPr>
          </w:p>
        </w:tc>
      </w:tr>
      <w:tr w:rsidR="00734769" w:rsidRPr="00A96D09" w:rsidTr="00734769">
        <w:trPr>
          <w:trHeight w:val="600"/>
        </w:trPr>
        <w:tc>
          <w:tcPr>
            <w:tcW w:w="1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Pregão Presencial 019/15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Registro de Preço para confecção de material gráfico para as unidades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20/07/2015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20/07/15 à 19/07/16</w:t>
            </w:r>
          </w:p>
        </w:tc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  <w:bookmarkStart w:id="0" w:name="_GoBack"/>
            <w:bookmarkEnd w:id="0"/>
            <w:r w:rsidR="00331D3C"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meses</w:t>
            </w:r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19/07/2016</w:t>
            </w:r>
          </w:p>
        </w:tc>
      </w:tr>
      <w:tr w:rsidR="00734769" w:rsidRPr="00A96D09" w:rsidTr="00734769">
        <w:trPr>
          <w:trHeight w:val="600"/>
        </w:trPr>
        <w:tc>
          <w:tcPr>
            <w:tcW w:w="1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734769" w:rsidRPr="00A96D09" w:rsidTr="00734769">
        <w:trPr>
          <w:trHeight w:val="600"/>
        </w:trPr>
        <w:tc>
          <w:tcPr>
            <w:tcW w:w="1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Pregão Presencial 015/023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Registro de Preço para atender a reposição de estoque do almoxarifado geral do </w:t>
            </w:r>
            <w:proofErr w:type="gramStart"/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Sesc</w:t>
            </w:r>
            <w:proofErr w:type="gramEnd"/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e Senac-AM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02/07/2015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02/07/15 à 01/01/16</w:t>
            </w:r>
          </w:p>
        </w:tc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06 meses</w:t>
            </w:r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6D0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01/01/2016</w:t>
            </w:r>
          </w:p>
        </w:tc>
      </w:tr>
      <w:tr w:rsidR="00734769" w:rsidRPr="00A96D09" w:rsidTr="00734769">
        <w:trPr>
          <w:trHeight w:val="600"/>
        </w:trPr>
        <w:tc>
          <w:tcPr>
            <w:tcW w:w="1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34769" w:rsidRPr="00A96D09" w:rsidRDefault="00734769" w:rsidP="007347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</w:tbl>
    <w:p w:rsidR="00DE5C16" w:rsidRPr="00DE5C16" w:rsidRDefault="00DE5C16" w:rsidP="00DE5C16"/>
    <w:p w:rsidR="00734769" w:rsidRDefault="00734769" w:rsidP="00DE5C16"/>
    <w:p w:rsidR="00734769" w:rsidRDefault="00734769" w:rsidP="00DE5C16"/>
    <w:p w:rsidR="00DE5C16" w:rsidRDefault="00DB2685" w:rsidP="00DE5C16">
      <w:r>
        <w:t>Sammy</w:t>
      </w:r>
      <w:proofErr w:type="gramStart"/>
      <w:r>
        <w:t xml:space="preserve">  </w:t>
      </w:r>
      <w:proofErr w:type="gramEnd"/>
      <w:r>
        <w:t>Batista da Silva</w:t>
      </w:r>
      <w:r>
        <w:tab/>
      </w:r>
      <w:r>
        <w:tab/>
      </w:r>
      <w:r>
        <w:tab/>
      </w:r>
      <w:r>
        <w:tab/>
      </w:r>
      <w:r>
        <w:tab/>
        <w:t>Carmen Mª Honorato de Souza</w:t>
      </w:r>
    </w:p>
    <w:p w:rsidR="00DE5C16" w:rsidRPr="00DE5C16" w:rsidRDefault="00DB2685" w:rsidP="00DE5C16">
      <w:r>
        <w:t>Responsável</w:t>
      </w:r>
      <w:proofErr w:type="gramStart"/>
      <w:r>
        <w:t xml:space="preserve">  </w:t>
      </w:r>
      <w:proofErr w:type="gramEnd"/>
      <w:r>
        <w:t>Contratos</w:t>
      </w:r>
      <w:r>
        <w:tab/>
      </w:r>
      <w:r>
        <w:tab/>
      </w:r>
      <w:r>
        <w:tab/>
      </w:r>
      <w:r>
        <w:tab/>
      </w:r>
      <w:r>
        <w:tab/>
        <w:t xml:space="preserve">                Gerente DIF</w:t>
      </w:r>
    </w:p>
    <w:sectPr w:rsidR="00DE5C16" w:rsidRPr="00DE5C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D09" w:rsidRDefault="00A96D09" w:rsidP="00A96D09">
      <w:pPr>
        <w:spacing w:after="0" w:line="240" w:lineRule="auto"/>
      </w:pPr>
      <w:r>
        <w:separator/>
      </w:r>
    </w:p>
  </w:endnote>
  <w:endnote w:type="continuationSeparator" w:id="0">
    <w:p w:rsidR="00A96D09" w:rsidRDefault="00A96D09" w:rsidP="00A96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D09" w:rsidRDefault="00A96D09" w:rsidP="00A96D09">
      <w:pPr>
        <w:spacing w:after="0" w:line="240" w:lineRule="auto"/>
      </w:pPr>
      <w:r>
        <w:separator/>
      </w:r>
    </w:p>
  </w:footnote>
  <w:footnote w:type="continuationSeparator" w:id="0">
    <w:p w:rsidR="00A96D09" w:rsidRDefault="00A96D09" w:rsidP="00A96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769" w:rsidRDefault="0073476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36C4801" wp14:editId="3C13086F">
          <wp:simplePos x="0" y="0"/>
          <wp:positionH relativeFrom="column">
            <wp:posOffset>1882140</wp:posOffset>
          </wp:positionH>
          <wp:positionV relativeFrom="paragraph">
            <wp:posOffset>-325755</wp:posOffset>
          </wp:positionV>
          <wp:extent cx="1028700" cy="673100"/>
          <wp:effectExtent l="0" t="0" r="0" b="0"/>
          <wp:wrapSquare wrapText="bothSides"/>
          <wp:docPr id="2" name="Imagem 2" descr="C:\Users\sammy.batista.SENAC\Pictures\LOG SEN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my.batista.SENAC\Pictures\LOG SENA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96D09" w:rsidRDefault="00A96D0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09"/>
    <w:rsid w:val="00142A13"/>
    <w:rsid w:val="00217B28"/>
    <w:rsid w:val="00331D3C"/>
    <w:rsid w:val="00734769"/>
    <w:rsid w:val="00A96D09"/>
    <w:rsid w:val="00B537C9"/>
    <w:rsid w:val="00C20CCC"/>
    <w:rsid w:val="00DB2685"/>
    <w:rsid w:val="00DE5C16"/>
    <w:rsid w:val="00E77C31"/>
    <w:rsid w:val="00E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6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6D09"/>
  </w:style>
  <w:style w:type="paragraph" w:styleId="Rodap">
    <w:name w:val="footer"/>
    <w:basedOn w:val="Normal"/>
    <w:link w:val="RodapChar"/>
    <w:uiPriority w:val="99"/>
    <w:unhideWhenUsed/>
    <w:rsid w:val="00A96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6D09"/>
  </w:style>
  <w:style w:type="paragraph" w:styleId="Textodebalo">
    <w:name w:val="Balloon Text"/>
    <w:basedOn w:val="Normal"/>
    <w:link w:val="TextodebaloChar"/>
    <w:uiPriority w:val="99"/>
    <w:semiHidden/>
    <w:unhideWhenUsed/>
    <w:rsid w:val="0021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B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5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E5C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6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6D09"/>
  </w:style>
  <w:style w:type="paragraph" w:styleId="Rodap">
    <w:name w:val="footer"/>
    <w:basedOn w:val="Normal"/>
    <w:link w:val="RodapChar"/>
    <w:uiPriority w:val="99"/>
    <w:unhideWhenUsed/>
    <w:rsid w:val="00A96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6D09"/>
  </w:style>
  <w:style w:type="paragraph" w:styleId="Textodebalo">
    <w:name w:val="Balloon Text"/>
    <w:basedOn w:val="Normal"/>
    <w:link w:val="TextodebaloChar"/>
    <w:uiPriority w:val="99"/>
    <w:semiHidden/>
    <w:unhideWhenUsed/>
    <w:rsid w:val="0021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B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5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E5C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3D45-BE4B-4221-8EAA-9B117CAD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 Silva</dc:creator>
  <cp:lastModifiedBy>Carmen Honorato</cp:lastModifiedBy>
  <cp:revision>7</cp:revision>
  <dcterms:created xsi:type="dcterms:W3CDTF">2015-08-14T15:21:00Z</dcterms:created>
  <dcterms:modified xsi:type="dcterms:W3CDTF">2015-08-14T15:24:00Z</dcterms:modified>
</cp:coreProperties>
</file>