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4D" w:rsidRPr="00EE279C" w:rsidRDefault="00862301">
      <w:pPr>
        <w:rPr>
          <w:rFonts w:asciiTheme="minorHAnsi" w:hAnsiTheme="minorHAnsi"/>
          <w:sz w:val="24"/>
          <w:szCs w:val="24"/>
        </w:rPr>
      </w:pPr>
      <w:r w:rsidRPr="00EE279C">
        <w:rPr>
          <w:rFonts w:asciiTheme="minorHAnsi" w:hAnsi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4463415</wp:posOffset>
            </wp:positionH>
            <wp:positionV relativeFrom="paragraph">
              <wp:posOffset>-307975</wp:posOffset>
            </wp:positionV>
            <wp:extent cx="1107440" cy="650240"/>
            <wp:effectExtent l="19050" t="0" r="0" b="0"/>
            <wp:wrapTight wrapText="bothSides">
              <wp:wrapPolygon edited="0">
                <wp:start x="12261" y="0"/>
                <wp:lineTo x="8917" y="3797"/>
                <wp:lineTo x="8546" y="10125"/>
                <wp:lineTo x="1115" y="11391"/>
                <wp:lineTo x="-372" y="13289"/>
                <wp:lineTo x="0" y="20883"/>
                <wp:lineTo x="21550" y="20883"/>
                <wp:lineTo x="21550" y="12023"/>
                <wp:lineTo x="20807" y="11391"/>
                <wp:lineTo x="11890" y="10125"/>
                <wp:lineTo x="20064" y="5063"/>
                <wp:lineTo x="20807" y="3797"/>
                <wp:lineTo x="15977" y="0"/>
                <wp:lineTo x="12261" y="0"/>
              </wp:wrapPolygon>
            </wp:wrapTight>
            <wp:docPr id="2" name="Imagem 0" descr="SENAC_NOVA MAR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SENAC_NOVA MARC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172D" w:rsidRPr="00EE279C">
        <w:rPr>
          <w:rFonts w:asciiTheme="minorHAnsi" w:hAnsiTheme="minorHAnsi"/>
          <w:sz w:val="24"/>
          <w:szCs w:val="24"/>
        </w:rPr>
        <w:t xml:space="preserve"> </w:t>
      </w:r>
    </w:p>
    <w:p w:rsidR="007A334D" w:rsidRPr="00EE279C" w:rsidRDefault="007A334D">
      <w:pPr>
        <w:rPr>
          <w:rFonts w:asciiTheme="minorHAnsi" w:hAnsiTheme="minorHAnsi"/>
          <w:sz w:val="24"/>
          <w:szCs w:val="24"/>
        </w:rPr>
      </w:pPr>
    </w:p>
    <w:p w:rsidR="00CA2BDD" w:rsidRPr="00EE279C" w:rsidRDefault="007A334D" w:rsidP="00B236E4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r w:rsidRPr="00EE279C">
        <w:rPr>
          <w:rFonts w:asciiTheme="minorHAnsi" w:hAnsiTheme="minorHAnsi"/>
          <w:b/>
          <w:sz w:val="24"/>
          <w:szCs w:val="24"/>
        </w:rPr>
        <w:t>SERVIÇO NACIONAL DE APRENDIZAGEM COMERCIAL</w:t>
      </w:r>
    </w:p>
    <w:p w:rsidR="007A334D" w:rsidRPr="00EE279C" w:rsidRDefault="007A334D" w:rsidP="00B236E4">
      <w:pPr>
        <w:spacing w:after="0" w:line="240" w:lineRule="auto"/>
        <w:jc w:val="center"/>
        <w:rPr>
          <w:rFonts w:asciiTheme="minorHAnsi" w:hAnsiTheme="minorHAnsi"/>
          <w:b/>
          <w:sz w:val="24"/>
          <w:szCs w:val="24"/>
        </w:rPr>
      </w:pPr>
      <w:r w:rsidRPr="00EE279C">
        <w:rPr>
          <w:rFonts w:asciiTheme="minorHAnsi" w:hAnsiTheme="minorHAnsi"/>
          <w:b/>
          <w:sz w:val="24"/>
          <w:szCs w:val="24"/>
        </w:rPr>
        <w:t>DEPARTAMENTO REGIONAL NO AMAZONAS</w:t>
      </w:r>
    </w:p>
    <w:p w:rsidR="007A334D" w:rsidRPr="00EE279C" w:rsidRDefault="007A334D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</w:p>
    <w:p w:rsidR="007A334D" w:rsidRPr="00EE279C" w:rsidRDefault="00C811EC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  <w:r w:rsidRPr="00EE279C">
        <w:rPr>
          <w:rFonts w:asciiTheme="minorHAnsi" w:hAnsiTheme="minorHAnsi"/>
          <w:sz w:val="24"/>
          <w:szCs w:val="24"/>
        </w:rPr>
        <w:t>NOTA TÉCNICA 01</w:t>
      </w:r>
      <w:r w:rsidR="007A334D" w:rsidRPr="00EE279C">
        <w:rPr>
          <w:rFonts w:asciiTheme="minorHAnsi" w:hAnsiTheme="minorHAnsi"/>
          <w:sz w:val="24"/>
          <w:szCs w:val="24"/>
        </w:rPr>
        <w:t>/201</w:t>
      </w:r>
      <w:r w:rsidR="00F66623" w:rsidRPr="00EE279C">
        <w:rPr>
          <w:rFonts w:asciiTheme="minorHAnsi" w:hAnsiTheme="minorHAnsi"/>
          <w:sz w:val="24"/>
          <w:szCs w:val="24"/>
        </w:rPr>
        <w:t>5</w:t>
      </w:r>
      <w:r w:rsidR="00B84F85" w:rsidRPr="00EE279C">
        <w:rPr>
          <w:rFonts w:asciiTheme="minorHAnsi" w:hAnsiTheme="minorHAnsi"/>
          <w:sz w:val="24"/>
          <w:szCs w:val="24"/>
        </w:rPr>
        <w:t xml:space="preserve"> – DEP/GTC</w:t>
      </w:r>
    </w:p>
    <w:p w:rsidR="007A334D" w:rsidRPr="00EE279C" w:rsidRDefault="007A334D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  <w:r w:rsidRPr="00EE279C">
        <w:rPr>
          <w:rFonts w:asciiTheme="minorHAnsi" w:hAnsiTheme="minorHAnsi"/>
          <w:sz w:val="24"/>
          <w:szCs w:val="24"/>
        </w:rPr>
        <w:t xml:space="preserve">PROCEDIMENTOS </w:t>
      </w:r>
      <w:r w:rsidR="00914499" w:rsidRPr="00EE279C">
        <w:rPr>
          <w:rFonts w:asciiTheme="minorHAnsi" w:hAnsiTheme="minorHAnsi"/>
          <w:sz w:val="24"/>
          <w:szCs w:val="24"/>
        </w:rPr>
        <w:t>PARA REALIZAÇÃO DE</w:t>
      </w:r>
      <w:r w:rsidR="00F66623" w:rsidRPr="00EE279C">
        <w:rPr>
          <w:rFonts w:asciiTheme="minorHAnsi" w:hAnsiTheme="minorHAnsi"/>
          <w:sz w:val="24"/>
          <w:szCs w:val="24"/>
        </w:rPr>
        <w:t xml:space="preserve"> ATENDIMENTO CORPORATIVO</w:t>
      </w:r>
    </w:p>
    <w:p w:rsidR="00B97ECF" w:rsidRPr="00EE279C" w:rsidRDefault="00B97ECF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</w:p>
    <w:p w:rsidR="00914499" w:rsidRPr="00EE279C" w:rsidRDefault="00914499" w:rsidP="00914499">
      <w:pPr>
        <w:numPr>
          <w:ilvl w:val="0"/>
          <w:numId w:val="10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Objetivando oferecer soluções educacionais específicas para o cliente empresarial, o DR AM organizará este trabalho por meio </w:t>
      </w:r>
      <w:r w:rsidR="009B34BB" w:rsidRPr="00EE279C">
        <w:rPr>
          <w:rFonts w:asciiTheme="minorHAnsi" w:hAnsiTheme="minorHAnsi" w:cs="Arial"/>
          <w:sz w:val="24"/>
          <w:szCs w:val="24"/>
        </w:rPr>
        <w:t>do serviço ora denominado de</w:t>
      </w:r>
      <w:r w:rsidRPr="00EE279C">
        <w:rPr>
          <w:rFonts w:asciiTheme="minorHAnsi" w:hAnsiTheme="minorHAnsi" w:cs="Arial"/>
          <w:sz w:val="24"/>
          <w:szCs w:val="24"/>
        </w:rPr>
        <w:t xml:space="preserve"> </w:t>
      </w:r>
      <w:r w:rsidR="00B97ECF" w:rsidRPr="00EE279C">
        <w:rPr>
          <w:rFonts w:asciiTheme="minorHAnsi" w:hAnsiTheme="minorHAnsi" w:cs="Arial"/>
          <w:sz w:val="24"/>
          <w:szCs w:val="24"/>
        </w:rPr>
        <w:t>Núcleo d</w:t>
      </w:r>
      <w:r w:rsidRPr="00EE279C">
        <w:rPr>
          <w:rFonts w:asciiTheme="minorHAnsi" w:hAnsiTheme="minorHAnsi" w:cs="Arial"/>
          <w:sz w:val="24"/>
          <w:szCs w:val="24"/>
        </w:rPr>
        <w:t>e Atendimento Corporativo – NAC.</w:t>
      </w:r>
    </w:p>
    <w:p w:rsidR="00522058" w:rsidRPr="00EE279C" w:rsidRDefault="00914499" w:rsidP="00914499">
      <w:pPr>
        <w:numPr>
          <w:ilvl w:val="0"/>
          <w:numId w:val="10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O Núcleo de Atendimento Corporativo – NAC </w:t>
      </w:r>
      <w:r w:rsidR="009B34BB" w:rsidRPr="00EE279C">
        <w:rPr>
          <w:rFonts w:asciiTheme="minorHAnsi" w:hAnsiTheme="minorHAnsi" w:cs="Arial"/>
          <w:sz w:val="24"/>
          <w:szCs w:val="24"/>
        </w:rPr>
        <w:t>realizará</w:t>
      </w:r>
      <w:r w:rsidRPr="00EE279C">
        <w:rPr>
          <w:rFonts w:asciiTheme="minorHAnsi" w:hAnsiTheme="minorHAnsi" w:cs="Arial"/>
          <w:sz w:val="24"/>
          <w:szCs w:val="24"/>
        </w:rPr>
        <w:t>, de maneira centralizada, a gestão da oferta e relacionamento com empresas co</w:t>
      </w:r>
      <w:r w:rsidR="00522058" w:rsidRPr="00EE279C">
        <w:rPr>
          <w:rFonts w:asciiTheme="minorHAnsi" w:hAnsiTheme="minorHAnsi" w:cs="Arial"/>
          <w:sz w:val="24"/>
          <w:szCs w:val="24"/>
        </w:rPr>
        <w:t xml:space="preserve">ntribuintes e não contribuintes, considerando o </w:t>
      </w:r>
      <w:r w:rsidR="00362020" w:rsidRPr="00EE279C">
        <w:rPr>
          <w:rFonts w:asciiTheme="minorHAnsi" w:hAnsiTheme="minorHAnsi" w:cs="Arial"/>
          <w:sz w:val="24"/>
          <w:szCs w:val="24"/>
        </w:rPr>
        <w:t>portfólio</w:t>
      </w:r>
      <w:r w:rsidR="00522058" w:rsidRPr="00EE279C">
        <w:rPr>
          <w:rFonts w:asciiTheme="minorHAnsi" w:hAnsiTheme="minorHAnsi" w:cs="Arial"/>
          <w:sz w:val="24"/>
          <w:szCs w:val="24"/>
        </w:rPr>
        <w:t xml:space="preserve"> de produtos e serviços do </w:t>
      </w:r>
      <w:r w:rsidR="00362020" w:rsidRPr="00EE279C">
        <w:rPr>
          <w:rFonts w:asciiTheme="minorHAnsi" w:hAnsiTheme="minorHAnsi" w:cs="Arial"/>
          <w:sz w:val="24"/>
          <w:szCs w:val="24"/>
        </w:rPr>
        <w:t>SENAC</w:t>
      </w:r>
      <w:r w:rsidR="00522058" w:rsidRPr="00EE279C">
        <w:rPr>
          <w:rFonts w:asciiTheme="minorHAnsi" w:hAnsiTheme="minorHAnsi" w:cs="Arial"/>
          <w:sz w:val="24"/>
          <w:szCs w:val="24"/>
        </w:rPr>
        <w:t xml:space="preserve"> AM.</w:t>
      </w:r>
    </w:p>
    <w:p w:rsidR="00522058" w:rsidRPr="00EE279C" w:rsidRDefault="00362020" w:rsidP="00914499">
      <w:pPr>
        <w:numPr>
          <w:ilvl w:val="0"/>
          <w:numId w:val="10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As Unidades de Ensino executoras manterão um estreito relacionamento com o NAC para garantir a qualidade dos produ</w:t>
      </w:r>
      <w:r w:rsidR="001B5BF5" w:rsidRPr="00EE279C">
        <w:rPr>
          <w:rFonts w:asciiTheme="minorHAnsi" w:hAnsiTheme="minorHAnsi" w:cs="Arial"/>
          <w:sz w:val="24"/>
          <w:szCs w:val="24"/>
        </w:rPr>
        <w:t xml:space="preserve">tos e a satisfação dos clientes, explicitado nos fluxos expressos no anexo I. </w:t>
      </w:r>
    </w:p>
    <w:p w:rsidR="006B16E5" w:rsidRPr="00EE279C" w:rsidRDefault="001B5BF5" w:rsidP="00914499">
      <w:pPr>
        <w:numPr>
          <w:ilvl w:val="0"/>
          <w:numId w:val="10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Para este trabalho, s</w:t>
      </w:r>
      <w:r w:rsidR="0088344B" w:rsidRPr="00EE279C">
        <w:rPr>
          <w:rFonts w:asciiTheme="minorHAnsi" w:hAnsiTheme="minorHAnsi" w:cs="Arial"/>
          <w:sz w:val="24"/>
          <w:szCs w:val="24"/>
        </w:rPr>
        <w:t xml:space="preserve">erá dada </w:t>
      </w:r>
      <w:r w:rsidRPr="00EE279C">
        <w:rPr>
          <w:rFonts w:asciiTheme="minorHAnsi" w:hAnsiTheme="minorHAnsi" w:cs="Arial"/>
          <w:sz w:val="24"/>
          <w:szCs w:val="24"/>
        </w:rPr>
        <w:t xml:space="preserve">especial </w:t>
      </w:r>
      <w:r w:rsidR="0088344B" w:rsidRPr="00EE279C">
        <w:rPr>
          <w:rFonts w:asciiTheme="minorHAnsi" w:hAnsiTheme="minorHAnsi" w:cs="Arial"/>
          <w:sz w:val="24"/>
          <w:szCs w:val="24"/>
        </w:rPr>
        <w:t xml:space="preserve">atenção às visitas de prospecção, </w:t>
      </w:r>
      <w:r w:rsidR="006B16E5" w:rsidRPr="00EE279C">
        <w:rPr>
          <w:rFonts w:asciiTheme="minorHAnsi" w:hAnsiTheme="minorHAnsi" w:cs="Arial"/>
          <w:sz w:val="24"/>
          <w:szCs w:val="24"/>
        </w:rPr>
        <w:t xml:space="preserve">realizadas pelo NAC e por representantes das Unidades de Ensino e Divisões, </w:t>
      </w:r>
      <w:r w:rsidR="0088344B" w:rsidRPr="00EE279C">
        <w:rPr>
          <w:rFonts w:asciiTheme="minorHAnsi" w:hAnsiTheme="minorHAnsi" w:cs="Arial"/>
          <w:sz w:val="24"/>
          <w:szCs w:val="24"/>
        </w:rPr>
        <w:t xml:space="preserve">cujo resultado será apresentado no </w:t>
      </w:r>
      <w:r w:rsidR="0088344B" w:rsidRPr="00EE279C">
        <w:rPr>
          <w:rFonts w:asciiTheme="minorHAnsi" w:hAnsiTheme="minorHAnsi" w:cs="Arial"/>
          <w:b/>
          <w:i/>
          <w:sz w:val="24"/>
          <w:szCs w:val="24"/>
        </w:rPr>
        <w:t>Relatório de visitas corporativa/institucional</w:t>
      </w:r>
      <w:r w:rsidR="006B16E5" w:rsidRPr="00EE279C">
        <w:rPr>
          <w:rFonts w:asciiTheme="minorHAnsi" w:hAnsiTheme="minorHAnsi" w:cs="Arial"/>
          <w:sz w:val="24"/>
          <w:szCs w:val="24"/>
        </w:rPr>
        <w:t xml:space="preserve"> – </w:t>
      </w:r>
      <w:r w:rsidRPr="00EE279C">
        <w:rPr>
          <w:rFonts w:asciiTheme="minorHAnsi" w:hAnsiTheme="minorHAnsi" w:cs="Arial"/>
          <w:sz w:val="24"/>
          <w:szCs w:val="24"/>
        </w:rPr>
        <w:t>anexo II.</w:t>
      </w:r>
      <w:r w:rsidR="006B16E5" w:rsidRPr="00EE279C">
        <w:rPr>
          <w:rFonts w:asciiTheme="minorHAnsi" w:hAnsiTheme="minorHAnsi" w:cs="Arial"/>
          <w:sz w:val="24"/>
          <w:szCs w:val="24"/>
        </w:rPr>
        <w:t xml:space="preserve"> </w:t>
      </w:r>
    </w:p>
    <w:p w:rsidR="0088344B" w:rsidRPr="00EE279C" w:rsidRDefault="0088344B" w:rsidP="00914499">
      <w:pPr>
        <w:numPr>
          <w:ilvl w:val="0"/>
          <w:numId w:val="10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Os contatos estabelecidos </w:t>
      </w:r>
      <w:r w:rsidR="001B5BF5" w:rsidRPr="00EE279C">
        <w:rPr>
          <w:rFonts w:asciiTheme="minorHAnsi" w:hAnsiTheme="minorHAnsi" w:cs="Arial"/>
          <w:sz w:val="24"/>
          <w:szCs w:val="24"/>
        </w:rPr>
        <w:t>com as</w:t>
      </w:r>
      <w:r w:rsidRPr="00EE279C">
        <w:rPr>
          <w:rFonts w:asciiTheme="minorHAnsi" w:hAnsiTheme="minorHAnsi" w:cs="Arial"/>
          <w:sz w:val="24"/>
          <w:szCs w:val="24"/>
        </w:rPr>
        <w:t xml:space="preserve"> empresas que resultarem em </w:t>
      </w:r>
      <w:r w:rsidR="001B5BF5" w:rsidRPr="00EE279C">
        <w:rPr>
          <w:rFonts w:asciiTheme="minorHAnsi" w:hAnsiTheme="minorHAnsi" w:cs="Arial"/>
          <w:sz w:val="24"/>
          <w:szCs w:val="24"/>
        </w:rPr>
        <w:t xml:space="preserve">solicitação de orçamento </w:t>
      </w:r>
      <w:r w:rsidRPr="00EE279C">
        <w:rPr>
          <w:rFonts w:asciiTheme="minorHAnsi" w:hAnsiTheme="minorHAnsi" w:cs="Arial"/>
          <w:sz w:val="24"/>
          <w:szCs w:val="24"/>
        </w:rPr>
        <w:t xml:space="preserve">serão </w:t>
      </w:r>
      <w:r w:rsidR="00E86738" w:rsidRPr="00EE279C">
        <w:rPr>
          <w:rFonts w:asciiTheme="minorHAnsi" w:hAnsiTheme="minorHAnsi" w:cs="Arial"/>
          <w:sz w:val="24"/>
          <w:szCs w:val="24"/>
        </w:rPr>
        <w:t>apresentados</w:t>
      </w:r>
      <w:r w:rsidRPr="00EE279C">
        <w:rPr>
          <w:rFonts w:asciiTheme="minorHAnsi" w:hAnsiTheme="minorHAnsi" w:cs="Arial"/>
          <w:sz w:val="24"/>
          <w:szCs w:val="24"/>
        </w:rPr>
        <w:t xml:space="preserve"> através do formulário </w:t>
      </w:r>
      <w:r w:rsidR="001B5BF5" w:rsidRPr="00EE279C">
        <w:rPr>
          <w:rFonts w:asciiTheme="minorHAnsi" w:hAnsiTheme="minorHAnsi" w:cs="Arial"/>
          <w:b/>
          <w:i/>
          <w:sz w:val="24"/>
          <w:szCs w:val="24"/>
        </w:rPr>
        <w:t>Proposta de Ação Comercial</w:t>
      </w:r>
      <w:r w:rsidR="001B5BF5" w:rsidRPr="00EE279C">
        <w:rPr>
          <w:rFonts w:asciiTheme="minorHAnsi" w:hAnsiTheme="minorHAnsi" w:cs="Arial"/>
          <w:sz w:val="24"/>
          <w:szCs w:val="24"/>
        </w:rPr>
        <w:t xml:space="preserve"> </w:t>
      </w:r>
      <w:r w:rsidR="00EE279C" w:rsidRPr="00EE279C">
        <w:rPr>
          <w:rFonts w:asciiTheme="minorHAnsi" w:hAnsiTheme="minorHAnsi" w:cs="Arial"/>
          <w:sz w:val="24"/>
          <w:szCs w:val="24"/>
        </w:rPr>
        <w:t xml:space="preserve">para Cursos e </w:t>
      </w:r>
      <w:r w:rsidR="001F754A">
        <w:rPr>
          <w:rFonts w:asciiTheme="minorHAnsi" w:hAnsiTheme="minorHAnsi" w:cs="Arial"/>
          <w:sz w:val="24"/>
          <w:szCs w:val="24"/>
        </w:rPr>
        <w:t>Ações Extensivas</w:t>
      </w:r>
      <w:r w:rsidR="00EE279C" w:rsidRPr="00EE279C">
        <w:rPr>
          <w:rFonts w:asciiTheme="minorHAnsi" w:hAnsiTheme="minorHAnsi" w:cs="Arial"/>
          <w:sz w:val="24"/>
          <w:szCs w:val="24"/>
        </w:rPr>
        <w:t xml:space="preserve"> (</w:t>
      </w:r>
      <w:r w:rsidR="006B16E5" w:rsidRPr="00EE279C">
        <w:rPr>
          <w:rFonts w:asciiTheme="minorHAnsi" w:hAnsiTheme="minorHAnsi" w:cs="Arial"/>
          <w:sz w:val="24"/>
          <w:szCs w:val="24"/>
        </w:rPr>
        <w:t>anexo II</w:t>
      </w:r>
      <w:r w:rsidR="00EE279C" w:rsidRPr="00EE279C">
        <w:rPr>
          <w:rFonts w:asciiTheme="minorHAnsi" w:hAnsiTheme="minorHAnsi" w:cs="Arial"/>
          <w:sz w:val="24"/>
          <w:szCs w:val="24"/>
        </w:rPr>
        <w:t xml:space="preserve">I) e </w:t>
      </w:r>
      <w:r w:rsidR="00EE279C" w:rsidRPr="00EE279C">
        <w:rPr>
          <w:rFonts w:asciiTheme="minorHAnsi" w:hAnsiTheme="minorHAnsi" w:cs="Arial"/>
          <w:b/>
          <w:i/>
          <w:sz w:val="24"/>
          <w:szCs w:val="24"/>
        </w:rPr>
        <w:t xml:space="preserve">Proposta de Ação Comercial – Consultorias </w:t>
      </w:r>
      <w:r w:rsidR="00EE279C" w:rsidRPr="00EE279C">
        <w:rPr>
          <w:rFonts w:asciiTheme="minorHAnsi" w:hAnsiTheme="minorHAnsi" w:cs="Arial"/>
          <w:sz w:val="24"/>
          <w:szCs w:val="24"/>
        </w:rPr>
        <w:t>(anexo IV)</w:t>
      </w:r>
    </w:p>
    <w:p w:rsidR="00772036" w:rsidRPr="00EE279C" w:rsidRDefault="00362020" w:rsidP="00772036">
      <w:pPr>
        <w:numPr>
          <w:ilvl w:val="0"/>
          <w:numId w:val="10"/>
        </w:numPr>
        <w:spacing w:after="0"/>
        <w:ind w:left="144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São assim descritas as </w:t>
      </w:r>
      <w:r w:rsidR="00C40EFB" w:rsidRPr="00EE279C">
        <w:rPr>
          <w:rFonts w:asciiTheme="minorHAnsi" w:hAnsiTheme="minorHAnsi" w:cs="Arial"/>
          <w:sz w:val="24"/>
          <w:szCs w:val="24"/>
        </w:rPr>
        <w:t>atribuições</w:t>
      </w:r>
      <w:r w:rsidRPr="00EE279C">
        <w:rPr>
          <w:rFonts w:asciiTheme="minorHAnsi" w:hAnsiTheme="minorHAnsi" w:cs="Arial"/>
          <w:sz w:val="24"/>
          <w:szCs w:val="24"/>
        </w:rPr>
        <w:t xml:space="preserve"> dos envolvidos:</w:t>
      </w:r>
    </w:p>
    <w:p w:rsidR="00772036" w:rsidRPr="00EE279C" w:rsidRDefault="00772036" w:rsidP="00C40EFB">
      <w:pPr>
        <w:spacing w:after="0"/>
        <w:ind w:left="1440"/>
        <w:jc w:val="both"/>
        <w:rPr>
          <w:rFonts w:asciiTheme="minorHAnsi" w:hAnsiTheme="minorHAnsi" w:cs="Arial"/>
          <w:sz w:val="24"/>
          <w:szCs w:val="24"/>
        </w:rPr>
      </w:pPr>
    </w:p>
    <w:p w:rsidR="00362020" w:rsidRPr="001F754A" w:rsidRDefault="00B97ECF" w:rsidP="00772036">
      <w:pPr>
        <w:pStyle w:val="PargrafodaLista"/>
        <w:numPr>
          <w:ilvl w:val="0"/>
          <w:numId w:val="11"/>
        </w:numPr>
        <w:spacing w:after="0"/>
        <w:jc w:val="both"/>
        <w:rPr>
          <w:rFonts w:cs="Arial"/>
          <w:b/>
          <w:sz w:val="24"/>
          <w:szCs w:val="24"/>
        </w:rPr>
      </w:pPr>
      <w:r w:rsidRPr="001F754A">
        <w:rPr>
          <w:rFonts w:cs="Arial"/>
          <w:b/>
          <w:sz w:val="24"/>
          <w:szCs w:val="24"/>
        </w:rPr>
        <w:t>São atribuições do Núcleo de Atendimento Corporativo:</w:t>
      </w:r>
    </w:p>
    <w:p w:rsidR="00362020" w:rsidRPr="00EE279C" w:rsidRDefault="00C40EFB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Resguardar a p</w:t>
      </w:r>
      <w:r w:rsidR="00362020" w:rsidRPr="00EE279C">
        <w:rPr>
          <w:rFonts w:asciiTheme="minorHAnsi" w:hAnsiTheme="minorHAnsi" w:cs="Arial"/>
          <w:sz w:val="24"/>
          <w:szCs w:val="24"/>
        </w:rPr>
        <w:t>adronização de documentos e formulários.</w:t>
      </w:r>
    </w:p>
    <w:p w:rsidR="00362020" w:rsidRPr="00EE279C" w:rsidRDefault="007731E2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Elaborar propostas comerci</w:t>
      </w:r>
      <w:r w:rsidR="00967034" w:rsidRPr="00EE279C">
        <w:rPr>
          <w:rFonts w:asciiTheme="minorHAnsi" w:hAnsiTheme="minorHAnsi" w:cs="Arial"/>
          <w:sz w:val="24"/>
          <w:szCs w:val="24"/>
        </w:rPr>
        <w:t>ais, quando a execuç</w:t>
      </w:r>
      <w:r w:rsidRPr="00EE279C">
        <w:rPr>
          <w:rFonts w:asciiTheme="minorHAnsi" w:hAnsiTheme="minorHAnsi" w:cs="Arial"/>
          <w:sz w:val="24"/>
          <w:szCs w:val="24"/>
        </w:rPr>
        <w:t xml:space="preserve">ão envolve mais de uma </w:t>
      </w:r>
      <w:r w:rsidR="00967034" w:rsidRPr="00EE279C">
        <w:rPr>
          <w:rFonts w:asciiTheme="minorHAnsi" w:hAnsiTheme="minorHAnsi" w:cs="Arial"/>
          <w:sz w:val="24"/>
          <w:szCs w:val="24"/>
        </w:rPr>
        <w:t>unidade executora</w:t>
      </w:r>
      <w:r w:rsidRPr="00EE279C">
        <w:rPr>
          <w:rFonts w:asciiTheme="minorHAnsi" w:hAnsiTheme="minorHAnsi" w:cs="Arial"/>
          <w:sz w:val="24"/>
          <w:szCs w:val="24"/>
        </w:rPr>
        <w:t>.</w:t>
      </w:r>
    </w:p>
    <w:p w:rsidR="00914499" w:rsidRPr="00EE279C" w:rsidRDefault="0088344B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Controlar o registro de</w:t>
      </w:r>
      <w:r w:rsidR="00914499" w:rsidRPr="00EE279C">
        <w:rPr>
          <w:rFonts w:asciiTheme="minorHAnsi" w:hAnsiTheme="minorHAnsi" w:cs="Arial"/>
          <w:sz w:val="24"/>
          <w:szCs w:val="24"/>
        </w:rPr>
        <w:t xml:space="preserve"> propostas elaboradas pelo NAC e pelas unidades operativas, definindo uma numeração única para todo o regional.</w:t>
      </w:r>
    </w:p>
    <w:p w:rsidR="00914499" w:rsidRPr="00EE279C" w:rsidRDefault="00914499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Valida</w:t>
      </w:r>
      <w:r w:rsidR="00C40EFB" w:rsidRPr="00EE279C">
        <w:rPr>
          <w:rFonts w:asciiTheme="minorHAnsi" w:hAnsiTheme="minorHAnsi" w:cs="Arial"/>
          <w:sz w:val="24"/>
          <w:szCs w:val="24"/>
        </w:rPr>
        <w:t xml:space="preserve">r a </w:t>
      </w:r>
      <w:r w:rsidR="001B5BF5" w:rsidRPr="00EE279C">
        <w:rPr>
          <w:rFonts w:asciiTheme="minorHAnsi" w:hAnsiTheme="minorHAnsi" w:cs="Arial"/>
          <w:sz w:val="24"/>
          <w:szCs w:val="24"/>
        </w:rPr>
        <w:t>precificação dos orçamentos elaborado</w:t>
      </w:r>
      <w:r w:rsidRPr="00EE279C">
        <w:rPr>
          <w:rFonts w:asciiTheme="minorHAnsi" w:hAnsiTheme="minorHAnsi" w:cs="Arial"/>
          <w:sz w:val="24"/>
          <w:szCs w:val="24"/>
        </w:rPr>
        <w:t>s pelas unidades.</w:t>
      </w:r>
    </w:p>
    <w:p w:rsidR="00772036" w:rsidRPr="00EE279C" w:rsidRDefault="001B5BF5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Rea</w:t>
      </w:r>
      <w:r w:rsidR="009B34BB" w:rsidRPr="00EE279C">
        <w:rPr>
          <w:rFonts w:asciiTheme="minorHAnsi" w:hAnsiTheme="minorHAnsi" w:cs="Arial"/>
          <w:sz w:val="24"/>
          <w:szCs w:val="24"/>
        </w:rPr>
        <w:t xml:space="preserve">lizar visitas a empresas como </w:t>
      </w:r>
      <w:r w:rsidRPr="00EE279C">
        <w:rPr>
          <w:rFonts w:asciiTheme="minorHAnsi" w:hAnsiTheme="minorHAnsi" w:cs="Arial"/>
          <w:sz w:val="24"/>
          <w:szCs w:val="24"/>
        </w:rPr>
        <w:t>órgãos governamentais, comércio varejista, e</w:t>
      </w:r>
      <w:r w:rsidR="00772036" w:rsidRPr="00EE279C">
        <w:rPr>
          <w:rFonts w:asciiTheme="minorHAnsi" w:hAnsiTheme="minorHAnsi" w:cs="Arial"/>
          <w:sz w:val="24"/>
          <w:szCs w:val="24"/>
        </w:rPr>
        <w:t xml:space="preserve">mpresas do </w:t>
      </w:r>
      <w:r w:rsidRPr="00EE279C">
        <w:rPr>
          <w:rFonts w:asciiTheme="minorHAnsi" w:hAnsiTheme="minorHAnsi" w:cs="Arial"/>
          <w:sz w:val="24"/>
          <w:szCs w:val="24"/>
        </w:rPr>
        <w:t>p</w:t>
      </w:r>
      <w:r w:rsidR="00C40EFB" w:rsidRPr="00EE279C">
        <w:rPr>
          <w:rFonts w:asciiTheme="minorHAnsi" w:hAnsiTheme="minorHAnsi" w:cs="Arial"/>
          <w:sz w:val="24"/>
          <w:szCs w:val="24"/>
        </w:rPr>
        <w:t>ólo</w:t>
      </w:r>
      <w:r w:rsidRPr="00EE279C">
        <w:rPr>
          <w:rFonts w:asciiTheme="minorHAnsi" w:hAnsiTheme="minorHAnsi" w:cs="Arial"/>
          <w:sz w:val="24"/>
          <w:szCs w:val="24"/>
        </w:rPr>
        <w:t xml:space="preserve"> i</w:t>
      </w:r>
      <w:r w:rsidR="00772036" w:rsidRPr="00EE279C">
        <w:rPr>
          <w:rFonts w:asciiTheme="minorHAnsi" w:hAnsiTheme="minorHAnsi" w:cs="Arial"/>
          <w:sz w:val="24"/>
          <w:szCs w:val="24"/>
        </w:rPr>
        <w:t>ndustrial e outras.</w:t>
      </w:r>
    </w:p>
    <w:p w:rsidR="00914499" w:rsidRPr="00EE279C" w:rsidRDefault="00914499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Monitora</w:t>
      </w:r>
      <w:r w:rsidR="00C40EFB" w:rsidRPr="00EE279C">
        <w:rPr>
          <w:rFonts w:asciiTheme="minorHAnsi" w:hAnsiTheme="minorHAnsi" w:cs="Arial"/>
          <w:sz w:val="24"/>
          <w:szCs w:val="24"/>
        </w:rPr>
        <w:t>r as</w:t>
      </w:r>
      <w:r w:rsidRPr="00EE279C">
        <w:rPr>
          <w:rFonts w:asciiTheme="minorHAnsi" w:hAnsiTheme="minorHAnsi" w:cs="Arial"/>
          <w:sz w:val="24"/>
          <w:szCs w:val="24"/>
        </w:rPr>
        <w:t xml:space="preserve"> visitas realizadas x propostas elaboradas pelas unidades</w:t>
      </w:r>
      <w:r w:rsidR="009B34BB" w:rsidRPr="00EE279C">
        <w:rPr>
          <w:rFonts w:asciiTheme="minorHAnsi" w:hAnsiTheme="minorHAnsi" w:cs="Arial"/>
          <w:sz w:val="24"/>
          <w:szCs w:val="24"/>
        </w:rPr>
        <w:t xml:space="preserve"> de ensino</w:t>
      </w:r>
      <w:r w:rsidRPr="00EE279C">
        <w:rPr>
          <w:rFonts w:asciiTheme="minorHAnsi" w:hAnsiTheme="minorHAnsi" w:cs="Arial"/>
          <w:sz w:val="24"/>
          <w:szCs w:val="24"/>
        </w:rPr>
        <w:t>.</w:t>
      </w:r>
    </w:p>
    <w:p w:rsidR="00914499" w:rsidRPr="00EE279C" w:rsidRDefault="00914499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Monitora</w:t>
      </w:r>
      <w:r w:rsidR="00C40EFB" w:rsidRPr="00EE279C">
        <w:rPr>
          <w:rFonts w:asciiTheme="minorHAnsi" w:hAnsiTheme="minorHAnsi" w:cs="Arial"/>
          <w:sz w:val="24"/>
          <w:szCs w:val="24"/>
        </w:rPr>
        <w:t>r a</w:t>
      </w:r>
      <w:r w:rsidRPr="00EE279C">
        <w:rPr>
          <w:rFonts w:asciiTheme="minorHAnsi" w:hAnsiTheme="minorHAnsi" w:cs="Arial"/>
          <w:sz w:val="24"/>
          <w:szCs w:val="24"/>
        </w:rPr>
        <w:t xml:space="preserve"> efetividade das propostas de ação ap</w:t>
      </w:r>
      <w:r w:rsidR="00C40EFB" w:rsidRPr="00EE279C">
        <w:rPr>
          <w:rFonts w:asciiTheme="minorHAnsi" w:hAnsiTheme="minorHAnsi" w:cs="Arial"/>
          <w:sz w:val="24"/>
          <w:szCs w:val="24"/>
        </w:rPr>
        <w:t xml:space="preserve">resentadas x propostas fechadas, realizando </w:t>
      </w:r>
      <w:r w:rsidR="00C40EFB" w:rsidRPr="00EE279C">
        <w:rPr>
          <w:rFonts w:asciiTheme="minorHAnsi" w:hAnsiTheme="minorHAnsi" w:cs="Arial"/>
          <w:i/>
          <w:sz w:val="24"/>
          <w:szCs w:val="24"/>
        </w:rPr>
        <w:t xml:space="preserve">follow-up </w:t>
      </w:r>
      <w:r w:rsidR="00C40EFB" w:rsidRPr="00EE279C">
        <w:rPr>
          <w:rFonts w:asciiTheme="minorHAnsi" w:hAnsiTheme="minorHAnsi" w:cs="Arial"/>
          <w:sz w:val="24"/>
          <w:szCs w:val="24"/>
        </w:rPr>
        <w:t>com as unidades executoras.</w:t>
      </w:r>
    </w:p>
    <w:p w:rsidR="00362020" w:rsidRPr="00EE279C" w:rsidRDefault="00C40EFB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Realizar a</w:t>
      </w:r>
      <w:r w:rsidR="00362020" w:rsidRPr="00EE279C">
        <w:rPr>
          <w:rFonts w:asciiTheme="minorHAnsi" w:hAnsiTheme="minorHAnsi" w:cs="Arial"/>
          <w:sz w:val="24"/>
          <w:szCs w:val="24"/>
        </w:rPr>
        <w:t>ções de pós-venda e fidelização do cliente</w:t>
      </w:r>
      <w:r w:rsidRPr="00EE279C">
        <w:rPr>
          <w:rFonts w:asciiTheme="minorHAnsi" w:hAnsiTheme="minorHAnsi" w:cs="Arial"/>
          <w:sz w:val="24"/>
          <w:szCs w:val="24"/>
        </w:rPr>
        <w:t>.</w:t>
      </w:r>
    </w:p>
    <w:p w:rsidR="00362020" w:rsidRPr="00EE279C" w:rsidRDefault="002B7EDB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lastRenderedPageBreak/>
        <w:t xml:space="preserve">Divulgar </w:t>
      </w:r>
      <w:r w:rsidR="00C40EFB" w:rsidRPr="00EE279C">
        <w:rPr>
          <w:rFonts w:asciiTheme="minorHAnsi" w:hAnsiTheme="minorHAnsi" w:cs="Arial"/>
          <w:sz w:val="24"/>
          <w:szCs w:val="24"/>
        </w:rPr>
        <w:t xml:space="preserve">a </w:t>
      </w:r>
      <w:r w:rsidR="00362020" w:rsidRPr="00EE279C">
        <w:rPr>
          <w:rFonts w:asciiTheme="minorHAnsi" w:hAnsiTheme="minorHAnsi" w:cs="Arial"/>
          <w:sz w:val="24"/>
          <w:szCs w:val="24"/>
        </w:rPr>
        <w:t xml:space="preserve">política comercial </w:t>
      </w:r>
      <w:r w:rsidRPr="00EE279C">
        <w:rPr>
          <w:rFonts w:asciiTheme="minorHAnsi" w:hAnsiTheme="minorHAnsi" w:cs="Arial"/>
          <w:sz w:val="24"/>
          <w:szCs w:val="24"/>
        </w:rPr>
        <w:t xml:space="preserve">da instituição </w:t>
      </w:r>
      <w:r w:rsidR="00772036" w:rsidRPr="00EE279C">
        <w:rPr>
          <w:rFonts w:asciiTheme="minorHAnsi" w:hAnsiTheme="minorHAnsi" w:cs="Arial"/>
          <w:sz w:val="24"/>
          <w:szCs w:val="24"/>
        </w:rPr>
        <w:t>em articulação com as Divisões Financeira e Planejamento e Marketing.</w:t>
      </w:r>
    </w:p>
    <w:p w:rsidR="00772036" w:rsidRPr="00EE279C" w:rsidRDefault="00772036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Realizar seleção de instrutores</w:t>
      </w:r>
      <w:r w:rsidR="002B7EDB" w:rsidRPr="00EE279C">
        <w:rPr>
          <w:rFonts w:asciiTheme="minorHAnsi" w:hAnsiTheme="minorHAnsi" w:cs="Arial"/>
          <w:sz w:val="24"/>
          <w:szCs w:val="24"/>
        </w:rPr>
        <w:t xml:space="preserve">/consultores </w:t>
      </w:r>
      <w:r w:rsidRPr="00EE279C">
        <w:rPr>
          <w:rFonts w:asciiTheme="minorHAnsi" w:hAnsiTheme="minorHAnsi" w:cs="Arial"/>
          <w:sz w:val="24"/>
          <w:szCs w:val="24"/>
        </w:rPr>
        <w:t>para cadastro de reserva</w:t>
      </w:r>
      <w:r w:rsidR="002B7EDB" w:rsidRPr="00EE279C">
        <w:rPr>
          <w:rFonts w:asciiTheme="minorHAnsi" w:hAnsiTheme="minorHAnsi" w:cs="Arial"/>
          <w:sz w:val="24"/>
          <w:szCs w:val="24"/>
        </w:rPr>
        <w:t xml:space="preserve"> em articulação com Serviço de Recrutamento e Seleção</w:t>
      </w:r>
      <w:r w:rsidRPr="00EE279C">
        <w:rPr>
          <w:rFonts w:asciiTheme="minorHAnsi" w:hAnsiTheme="minorHAnsi" w:cs="Arial"/>
          <w:sz w:val="24"/>
          <w:szCs w:val="24"/>
        </w:rPr>
        <w:t>.</w:t>
      </w:r>
    </w:p>
    <w:p w:rsidR="00C929B4" w:rsidRPr="00EE279C" w:rsidRDefault="00C929B4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Sugerir ações de educação corporativa que envolva melhorias da equipe visando a excelência no atendimento empresarial.</w:t>
      </w:r>
    </w:p>
    <w:p w:rsidR="00BE05ED" w:rsidRPr="00EE279C" w:rsidRDefault="00C929B4" w:rsidP="001F754A">
      <w:pPr>
        <w:numPr>
          <w:ilvl w:val="0"/>
          <w:numId w:val="4"/>
        </w:numPr>
        <w:spacing w:after="0"/>
        <w:ind w:left="1134" w:hanging="425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R</w:t>
      </w:r>
      <w:r w:rsidR="00BE05ED" w:rsidRPr="00EE279C">
        <w:rPr>
          <w:rFonts w:asciiTheme="minorHAnsi" w:hAnsiTheme="minorHAnsi" w:cs="Arial"/>
          <w:sz w:val="24"/>
          <w:szCs w:val="24"/>
        </w:rPr>
        <w:t xml:space="preserve">ealizar </w:t>
      </w:r>
      <w:r w:rsidR="00011979" w:rsidRPr="00EE279C">
        <w:rPr>
          <w:rFonts w:asciiTheme="minorHAnsi" w:hAnsiTheme="minorHAnsi" w:cs="Arial"/>
          <w:sz w:val="24"/>
          <w:szCs w:val="24"/>
        </w:rPr>
        <w:t>a g</w:t>
      </w:r>
      <w:r w:rsidR="00BE05ED" w:rsidRPr="00EE279C">
        <w:rPr>
          <w:rFonts w:asciiTheme="minorHAnsi" w:hAnsiTheme="minorHAnsi" w:cs="Arial"/>
          <w:sz w:val="24"/>
          <w:szCs w:val="24"/>
        </w:rPr>
        <w:t xml:space="preserve">estão </w:t>
      </w:r>
      <w:r w:rsidR="00011979" w:rsidRPr="00EE279C">
        <w:rPr>
          <w:rFonts w:asciiTheme="minorHAnsi" w:hAnsiTheme="minorHAnsi" w:cs="Arial"/>
          <w:sz w:val="24"/>
          <w:szCs w:val="24"/>
        </w:rPr>
        <w:t>c</w:t>
      </w:r>
      <w:r w:rsidR="00BE05ED" w:rsidRPr="00EE279C">
        <w:rPr>
          <w:rFonts w:asciiTheme="minorHAnsi" w:hAnsiTheme="minorHAnsi" w:cs="Arial"/>
          <w:sz w:val="24"/>
          <w:szCs w:val="24"/>
        </w:rPr>
        <w:t xml:space="preserve">omercial </w:t>
      </w:r>
      <w:r w:rsidR="009139E1" w:rsidRPr="00EE279C">
        <w:rPr>
          <w:rFonts w:asciiTheme="minorHAnsi" w:hAnsiTheme="minorHAnsi" w:cs="Arial"/>
          <w:sz w:val="24"/>
          <w:szCs w:val="24"/>
        </w:rPr>
        <w:t xml:space="preserve">e </w:t>
      </w:r>
      <w:r w:rsidR="00011979" w:rsidRPr="00EE279C">
        <w:rPr>
          <w:rFonts w:asciiTheme="minorHAnsi" w:hAnsiTheme="minorHAnsi" w:cs="Arial"/>
          <w:sz w:val="24"/>
          <w:szCs w:val="24"/>
        </w:rPr>
        <w:t>o</w:t>
      </w:r>
      <w:r w:rsidR="009139E1" w:rsidRPr="00EE279C">
        <w:rPr>
          <w:rFonts w:asciiTheme="minorHAnsi" w:hAnsiTheme="minorHAnsi" w:cs="Arial"/>
          <w:sz w:val="24"/>
          <w:szCs w:val="24"/>
        </w:rPr>
        <w:t xml:space="preserve">peracional </w:t>
      </w:r>
      <w:r w:rsidR="00BE05ED" w:rsidRPr="00EE279C">
        <w:rPr>
          <w:rFonts w:asciiTheme="minorHAnsi" w:hAnsiTheme="minorHAnsi" w:cs="Arial"/>
          <w:sz w:val="24"/>
          <w:szCs w:val="24"/>
        </w:rPr>
        <w:t xml:space="preserve">do Programa </w:t>
      </w:r>
      <w:proofErr w:type="spellStart"/>
      <w:proofErr w:type="gramStart"/>
      <w:r w:rsidR="009139E1" w:rsidRPr="00EE279C">
        <w:rPr>
          <w:rFonts w:asciiTheme="minorHAnsi" w:hAnsiTheme="minorHAnsi" w:cs="Arial"/>
          <w:sz w:val="24"/>
          <w:szCs w:val="24"/>
        </w:rPr>
        <w:t>Senac</w:t>
      </w:r>
      <w:proofErr w:type="spellEnd"/>
      <w:proofErr w:type="gramEnd"/>
      <w:r w:rsidR="009139E1" w:rsidRPr="00EE279C">
        <w:rPr>
          <w:rFonts w:asciiTheme="minorHAnsi" w:hAnsiTheme="minorHAnsi" w:cs="Arial"/>
          <w:sz w:val="24"/>
          <w:szCs w:val="24"/>
        </w:rPr>
        <w:t xml:space="preserve"> de Segurança A</w:t>
      </w:r>
      <w:r w:rsidR="00BE05ED" w:rsidRPr="00EE279C">
        <w:rPr>
          <w:rFonts w:asciiTheme="minorHAnsi" w:hAnsiTheme="minorHAnsi" w:cs="Arial"/>
          <w:sz w:val="24"/>
          <w:szCs w:val="24"/>
        </w:rPr>
        <w:t>limentar, em articulação com o Centro de Turismo e Hospitalidade</w:t>
      </w:r>
      <w:r w:rsidR="009139E1" w:rsidRPr="00EE279C">
        <w:rPr>
          <w:rFonts w:asciiTheme="minorHAnsi" w:hAnsiTheme="minorHAnsi" w:cs="Arial"/>
          <w:sz w:val="24"/>
          <w:szCs w:val="24"/>
        </w:rPr>
        <w:t>.</w:t>
      </w:r>
    </w:p>
    <w:p w:rsidR="00772036" w:rsidRPr="001F754A" w:rsidRDefault="00772036" w:rsidP="00772036">
      <w:pPr>
        <w:pStyle w:val="PargrafodaLista"/>
        <w:numPr>
          <w:ilvl w:val="0"/>
          <w:numId w:val="11"/>
        </w:numPr>
        <w:spacing w:after="0"/>
        <w:jc w:val="both"/>
        <w:rPr>
          <w:rFonts w:cs="Arial"/>
          <w:b/>
          <w:sz w:val="24"/>
          <w:szCs w:val="24"/>
        </w:rPr>
      </w:pPr>
      <w:r w:rsidRPr="001F754A">
        <w:rPr>
          <w:rFonts w:cs="Arial"/>
          <w:b/>
          <w:sz w:val="24"/>
          <w:szCs w:val="24"/>
        </w:rPr>
        <w:t>São atribuições da Divisão de Planejamento e Marketing:</w:t>
      </w:r>
    </w:p>
    <w:p w:rsidR="00B97ECF" w:rsidRPr="00EE279C" w:rsidRDefault="00772036" w:rsidP="00FE3CAA">
      <w:pPr>
        <w:pStyle w:val="PargrafodaLista"/>
        <w:numPr>
          <w:ilvl w:val="0"/>
          <w:numId w:val="12"/>
        </w:numPr>
        <w:spacing w:after="0"/>
        <w:ind w:left="1134" w:hanging="425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>Monitorar</w:t>
      </w:r>
      <w:r w:rsidR="00022649" w:rsidRPr="00EE279C">
        <w:rPr>
          <w:rFonts w:cs="Arial"/>
          <w:sz w:val="24"/>
          <w:szCs w:val="24"/>
        </w:rPr>
        <w:t xml:space="preserve"> a </w:t>
      </w:r>
      <w:r w:rsidRPr="00EE279C">
        <w:rPr>
          <w:rFonts w:cs="Arial"/>
          <w:sz w:val="24"/>
          <w:szCs w:val="24"/>
        </w:rPr>
        <w:t xml:space="preserve">previsão e execução </w:t>
      </w:r>
      <w:r w:rsidR="0088344B" w:rsidRPr="00EE279C">
        <w:rPr>
          <w:rFonts w:cs="Arial"/>
          <w:sz w:val="24"/>
          <w:szCs w:val="24"/>
        </w:rPr>
        <w:t>orçamentária</w:t>
      </w:r>
      <w:r w:rsidRPr="00EE279C">
        <w:rPr>
          <w:rFonts w:cs="Arial"/>
          <w:sz w:val="24"/>
          <w:szCs w:val="24"/>
        </w:rPr>
        <w:t xml:space="preserve"> de cursos corporativos. </w:t>
      </w:r>
    </w:p>
    <w:p w:rsidR="00772036" w:rsidRPr="00EE279C" w:rsidRDefault="00772036" w:rsidP="00FE3CAA">
      <w:pPr>
        <w:pStyle w:val="PargrafodaLista"/>
        <w:numPr>
          <w:ilvl w:val="0"/>
          <w:numId w:val="12"/>
        </w:numPr>
        <w:spacing w:after="0"/>
        <w:ind w:left="1134" w:hanging="425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 xml:space="preserve">Disponibilizar pessoal para contribuir </w:t>
      </w:r>
      <w:r w:rsidR="001976B1" w:rsidRPr="00EE279C">
        <w:rPr>
          <w:rFonts w:cs="Arial"/>
          <w:sz w:val="24"/>
          <w:szCs w:val="24"/>
        </w:rPr>
        <w:t xml:space="preserve">sistematicamente </w:t>
      </w:r>
      <w:r w:rsidRPr="00EE279C">
        <w:rPr>
          <w:rFonts w:cs="Arial"/>
          <w:sz w:val="24"/>
          <w:szCs w:val="24"/>
        </w:rPr>
        <w:t>com as visitas corporativas</w:t>
      </w:r>
      <w:r w:rsidR="0088344B" w:rsidRPr="00EE279C">
        <w:rPr>
          <w:rFonts w:cs="Arial"/>
          <w:sz w:val="24"/>
          <w:szCs w:val="24"/>
        </w:rPr>
        <w:t>.</w:t>
      </w:r>
    </w:p>
    <w:p w:rsidR="00B97ECF" w:rsidRPr="00EE279C" w:rsidRDefault="00772036" w:rsidP="0088344B">
      <w:pPr>
        <w:pStyle w:val="PargrafodaLista"/>
        <w:numPr>
          <w:ilvl w:val="0"/>
          <w:numId w:val="12"/>
        </w:numPr>
        <w:spacing w:after="0"/>
        <w:ind w:left="1134" w:hanging="425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>Elaborar e implantar Plano de Comunicação específico em articulação com o NAC</w:t>
      </w:r>
      <w:r w:rsidR="00BE05ED" w:rsidRPr="00EE279C">
        <w:rPr>
          <w:rFonts w:cs="Arial"/>
          <w:sz w:val="24"/>
          <w:szCs w:val="24"/>
        </w:rPr>
        <w:t>, provendo os mat</w:t>
      </w:r>
      <w:r w:rsidR="00011979" w:rsidRPr="00EE279C">
        <w:rPr>
          <w:rFonts w:cs="Arial"/>
          <w:sz w:val="24"/>
          <w:szCs w:val="24"/>
        </w:rPr>
        <w:t>e</w:t>
      </w:r>
      <w:r w:rsidR="00BE05ED" w:rsidRPr="00EE279C">
        <w:rPr>
          <w:rFonts w:cs="Arial"/>
          <w:sz w:val="24"/>
          <w:szCs w:val="24"/>
        </w:rPr>
        <w:t>ria</w:t>
      </w:r>
      <w:r w:rsidR="00011979" w:rsidRPr="00EE279C">
        <w:rPr>
          <w:rFonts w:cs="Arial"/>
          <w:sz w:val="24"/>
          <w:szCs w:val="24"/>
        </w:rPr>
        <w:t>i</w:t>
      </w:r>
      <w:r w:rsidR="00BE05ED" w:rsidRPr="00EE279C">
        <w:rPr>
          <w:rFonts w:cs="Arial"/>
          <w:sz w:val="24"/>
          <w:szCs w:val="24"/>
        </w:rPr>
        <w:t>s necessários para divulgação e marketing institucional.</w:t>
      </w:r>
    </w:p>
    <w:p w:rsidR="00B97ECF" w:rsidRPr="00EE279C" w:rsidRDefault="00B97ECF" w:rsidP="00B97ECF">
      <w:pPr>
        <w:numPr>
          <w:ilvl w:val="0"/>
          <w:numId w:val="6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Definir planilha de precificação para o regional</w:t>
      </w:r>
      <w:r w:rsidR="00BE05ED" w:rsidRPr="00EE279C">
        <w:rPr>
          <w:rFonts w:asciiTheme="minorHAnsi" w:hAnsiTheme="minorHAnsi" w:cs="Arial"/>
          <w:sz w:val="24"/>
          <w:szCs w:val="24"/>
        </w:rPr>
        <w:t>, bem como valore</w:t>
      </w:r>
      <w:r w:rsidR="00FE3CAA" w:rsidRPr="00EE279C">
        <w:rPr>
          <w:rFonts w:asciiTheme="minorHAnsi" w:hAnsiTheme="minorHAnsi" w:cs="Arial"/>
          <w:sz w:val="24"/>
          <w:szCs w:val="24"/>
        </w:rPr>
        <w:t>s de referê</w:t>
      </w:r>
      <w:r w:rsidR="00BE05ED" w:rsidRPr="00EE279C">
        <w:rPr>
          <w:rFonts w:asciiTheme="minorHAnsi" w:hAnsiTheme="minorHAnsi" w:cs="Arial"/>
          <w:sz w:val="24"/>
          <w:szCs w:val="24"/>
        </w:rPr>
        <w:t>ncia para compor planilha de preço, em articulação com a Divisão Financeira.</w:t>
      </w:r>
    </w:p>
    <w:p w:rsidR="00BE05ED" w:rsidRPr="00EE279C" w:rsidRDefault="00011979" w:rsidP="00B97ECF">
      <w:pPr>
        <w:numPr>
          <w:ilvl w:val="0"/>
          <w:numId w:val="6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Disponibili</w:t>
      </w:r>
      <w:r w:rsidR="00BE05ED" w:rsidRPr="00EE279C">
        <w:rPr>
          <w:rFonts w:asciiTheme="minorHAnsi" w:hAnsiTheme="minorHAnsi" w:cs="Arial"/>
          <w:sz w:val="24"/>
          <w:szCs w:val="24"/>
        </w:rPr>
        <w:t xml:space="preserve">zar serviço de </w:t>
      </w:r>
      <w:proofErr w:type="spellStart"/>
      <w:r w:rsidR="00BE05ED" w:rsidRPr="00EE279C">
        <w:rPr>
          <w:rFonts w:asciiTheme="minorHAnsi" w:hAnsiTheme="minorHAnsi" w:cs="Arial"/>
          <w:sz w:val="24"/>
          <w:szCs w:val="24"/>
        </w:rPr>
        <w:t>call</w:t>
      </w:r>
      <w:proofErr w:type="spellEnd"/>
      <w:r w:rsidR="00BE05ED" w:rsidRPr="00EE279C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proofErr w:type="gramStart"/>
      <w:r w:rsidR="00BE05ED" w:rsidRPr="00EE279C">
        <w:rPr>
          <w:rFonts w:asciiTheme="minorHAnsi" w:hAnsiTheme="minorHAnsi" w:cs="Arial"/>
          <w:sz w:val="24"/>
          <w:szCs w:val="24"/>
        </w:rPr>
        <w:t>cent</w:t>
      </w:r>
      <w:r w:rsidRPr="00EE279C">
        <w:rPr>
          <w:rFonts w:asciiTheme="minorHAnsi" w:hAnsiTheme="minorHAnsi" w:cs="Arial"/>
          <w:sz w:val="24"/>
          <w:szCs w:val="24"/>
        </w:rPr>
        <w:t>e</w:t>
      </w:r>
      <w:r w:rsidR="00BE05ED" w:rsidRPr="00EE279C">
        <w:rPr>
          <w:rFonts w:asciiTheme="minorHAnsi" w:hAnsiTheme="minorHAnsi" w:cs="Arial"/>
          <w:sz w:val="24"/>
          <w:szCs w:val="24"/>
        </w:rPr>
        <w:t>r</w:t>
      </w:r>
      <w:proofErr w:type="spellEnd"/>
      <w:proofErr w:type="gramEnd"/>
      <w:r w:rsidR="00BE05ED" w:rsidRPr="00EE279C">
        <w:rPr>
          <w:rFonts w:asciiTheme="minorHAnsi" w:hAnsiTheme="minorHAnsi" w:cs="Arial"/>
          <w:sz w:val="24"/>
          <w:szCs w:val="24"/>
        </w:rPr>
        <w:t xml:space="preserve"> para telemarketing ativo em articulação com o NAC. </w:t>
      </w:r>
    </w:p>
    <w:p w:rsidR="00BE05ED" w:rsidRPr="001F754A" w:rsidRDefault="00BE05ED" w:rsidP="00022649">
      <w:pPr>
        <w:pStyle w:val="PargrafodaLista"/>
        <w:numPr>
          <w:ilvl w:val="0"/>
          <w:numId w:val="11"/>
        </w:numPr>
        <w:spacing w:after="0"/>
        <w:jc w:val="both"/>
        <w:rPr>
          <w:rFonts w:cs="Arial"/>
          <w:b/>
          <w:sz w:val="24"/>
          <w:szCs w:val="24"/>
        </w:rPr>
      </w:pPr>
      <w:r w:rsidRPr="001F754A">
        <w:rPr>
          <w:rFonts w:cs="Arial"/>
          <w:b/>
          <w:sz w:val="24"/>
          <w:szCs w:val="24"/>
        </w:rPr>
        <w:t xml:space="preserve">São </w:t>
      </w:r>
      <w:r w:rsidR="0088344B" w:rsidRPr="001F754A">
        <w:rPr>
          <w:rFonts w:cs="Arial"/>
          <w:b/>
          <w:sz w:val="24"/>
          <w:szCs w:val="24"/>
        </w:rPr>
        <w:t>atribuições</w:t>
      </w:r>
      <w:r w:rsidR="00A43906" w:rsidRPr="001F754A">
        <w:rPr>
          <w:rFonts w:cs="Arial"/>
          <w:b/>
          <w:sz w:val="24"/>
          <w:szCs w:val="24"/>
        </w:rPr>
        <w:t xml:space="preserve"> da Divisão de Educação P</w:t>
      </w:r>
      <w:r w:rsidRPr="001F754A">
        <w:rPr>
          <w:rFonts w:cs="Arial"/>
          <w:b/>
          <w:sz w:val="24"/>
          <w:szCs w:val="24"/>
        </w:rPr>
        <w:t>rofissional</w:t>
      </w:r>
      <w:r w:rsidR="00C929B4" w:rsidRPr="001F754A">
        <w:rPr>
          <w:rFonts w:cs="Arial"/>
          <w:b/>
          <w:sz w:val="24"/>
          <w:szCs w:val="24"/>
        </w:rPr>
        <w:t>:</w:t>
      </w:r>
    </w:p>
    <w:p w:rsidR="00B97ECF" w:rsidRPr="00EE279C" w:rsidRDefault="00BE05ED" w:rsidP="00B97ECF">
      <w:pPr>
        <w:numPr>
          <w:ilvl w:val="0"/>
          <w:numId w:val="6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Manter atualizado</w:t>
      </w:r>
      <w:r w:rsidR="00FE3CAA" w:rsidRPr="00EE279C">
        <w:rPr>
          <w:rFonts w:asciiTheme="minorHAnsi" w:hAnsiTheme="minorHAnsi" w:cs="Arial"/>
          <w:sz w:val="24"/>
          <w:szCs w:val="24"/>
        </w:rPr>
        <w:t xml:space="preserve"> o</w:t>
      </w:r>
      <w:r w:rsidR="00B97ECF" w:rsidRPr="00EE279C">
        <w:rPr>
          <w:rFonts w:asciiTheme="minorHAnsi" w:hAnsiTheme="minorHAnsi" w:cs="Arial"/>
          <w:sz w:val="24"/>
          <w:szCs w:val="24"/>
        </w:rPr>
        <w:t xml:space="preserve"> </w:t>
      </w:r>
      <w:r w:rsidRPr="00EE279C">
        <w:rPr>
          <w:rFonts w:asciiTheme="minorHAnsi" w:hAnsiTheme="minorHAnsi" w:cs="Arial"/>
          <w:sz w:val="24"/>
          <w:szCs w:val="24"/>
        </w:rPr>
        <w:t>portfólio</w:t>
      </w:r>
      <w:r w:rsidR="00B97ECF" w:rsidRPr="00EE279C">
        <w:rPr>
          <w:rFonts w:asciiTheme="minorHAnsi" w:hAnsiTheme="minorHAnsi" w:cs="Arial"/>
          <w:sz w:val="24"/>
          <w:szCs w:val="24"/>
        </w:rPr>
        <w:t xml:space="preserve"> do atendimento corporativo</w:t>
      </w:r>
    </w:p>
    <w:p w:rsidR="00BE05ED" w:rsidRPr="00EE279C" w:rsidRDefault="00BE05ED" w:rsidP="00B97ECF">
      <w:pPr>
        <w:numPr>
          <w:ilvl w:val="0"/>
          <w:numId w:val="6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Desenvolver produtos e disponibilizar nos sistemas de informação do regional para planejamento e execução.</w:t>
      </w:r>
    </w:p>
    <w:p w:rsidR="00FE3CAA" w:rsidRPr="00EE279C" w:rsidRDefault="00BE05ED" w:rsidP="00EE279C">
      <w:pPr>
        <w:numPr>
          <w:ilvl w:val="0"/>
          <w:numId w:val="6"/>
        </w:numPr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Ava</w:t>
      </w:r>
      <w:r w:rsidR="0088344B" w:rsidRPr="00EE279C">
        <w:rPr>
          <w:rFonts w:asciiTheme="minorHAnsi" w:hAnsiTheme="minorHAnsi" w:cs="Arial"/>
          <w:sz w:val="24"/>
          <w:szCs w:val="24"/>
        </w:rPr>
        <w:t xml:space="preserve">liar a qualidade dos </w:t>
      </w:r>
      <w:r w:rsidR="00A43906" w:rsidRPr="00EE279C">
        <w:rPr>
          <w:rFonts w:asciiTheme="minorHAnsi" w:hAnsiTheme="minorHAnsi" w:cs="Arial"/>
          <w:sz w:val="24"/>
          <w:szCs w:val="24"/>
        </w:rPr>
        <w:t xml:space="preserve">produtos </w:t>
      </w:r>
      <w:r w:rsidRPr="00EE279C">
        <w:rPr>
          <w:rFonts w:asciiTheme="minorHAnsi" w:hAnsiTheme="minorHAnsi" w:cs="Arial"/>
          <w:sz w:val="24"/>
          <w:szCs w:val="24"/>
        </w:rPr>
        <w:t>realizados, em articulação com</w:t>
      </w:r>
      <w:r w:rsidR="00A43906" w:rsidRPr="00EE279C">
        <w:rPr>
          <w:rFonts w:asciiTheme="minorHAnsi" w:hAnsiTheme="minorHAnsi" w:cs="Arial"/>
          <w:sz w:val="24"/>
          <w:szCs w:val="24"/>
        </w:rPr>
        <w:t xml:space="preserve"> as unidades de ensino.</w:t>
      </w:r>
    </w:p>
    <w:p w:rsidR="000C37A1" w:rsidRPr="001F754A" w:rsidRDefault="000C37A1" w:rsidP="00022649">
      <w:pPr>
        <w:pStyle w:val="PargrafodaLista"/>
        <w:numPr>
          <w:ilvl w:val="0"/>
          <w:numId w:val="11"/>
        </w:numPr>
        <w:spacing w:after="0"/>
        <w:jc w:val="both"/>
        <w:rPr>
          <w:rFonts w:cs="Arial"/>
          <w:b/>
          <w:sz w:val="24"/>
          <w:szCs w:val="24"/>
        </w:rPr>
      </w:pPr>
      <w:r w:rsidRPr="001F754A">
        <w:rPr>
          <w:rFonts w:cs="Arial"/>
          <w:b/>
          <w:sz w:val="24"/>
          <w:szCs w:val="24"/>
        </w:rPr>
        <w:t xml:space="preserve">São </w:t>
      </w:r>
      <w:r w:rsidR="0088344B" w:rsidRPr="001F754A">
        <w:rPr>
          <w:rFonts w:cs="Arial"/>
          <w:b/>
          <w:sz w:val="24"/>
          <w:szCs w:val="24"/>
        </w:rPr>
        <w:t>atribuições</w:t>
      </w:r>
      <w:r w:rsidRPr="001F754A">
        <w:rPr>
          <w:rFonts w:cs="Arial"/>
          <w:b/>
          <w:sz w:val="24"/>
          <w:szCs w:val="24"/>
        </w:rPr>
        <w:t xml:space="preserve"> das </w:t>
      </w:r>
      <w:r w:rsidR="0088344B" w:rsidRPr="001F754A">
        <w:rPr>
          <w:rFonts w:cs="Arial"/>
          <w:b/>
          <w:sz w:val="24"/>
          <w:szCs w:val="24"/>
        </w:rPr>
        <w:t>u</w:t>
      </w:r>
      <w:r w:rsidRPr="001F754A">
        <w:rPr>
          <w:rFonts w:cs="Arial"/>
          <w:b/>
          <w:sz w:val="24"/>
          <w:szCs w:val="24"/>
        </w:rPr>
        <w:t>nidad</w:t>
      </w:r>
      <w:r w:rsidR="0088344B" w:rsidRPr="001F754A">
        <w:rPr>
          <w:rFonts w:cs="Arial"/>
          <w:b/>
          <w:sz w:val="24"/>
          <w:szCs w:val="24"/>
        </w:rPr>
        <w:t>es executoras</w:t>
      </w:r>
      <w:r w:rsidRPr="001F754A">
        <w:rPr>
          <w:rFonts w:cs="Arial"/>
          <w:b/>
          <w:sz w:val="24"/>
          <w:szCs w:val="24"/>
        </w:rPr>
        <w:t>:</w:t>
      </w:r>
    </w:p>
    <w:p w:rsidR="000C37A1" w:rsidRPr="00EE279C" w:rsidRDefault="000C37A1" w:rsidP="000C37A1">
      <w:pPr>
        <w:pStyle w:val="PargrafodaLista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 xml:space="preserve">Realizar visitas </w:t>
      </w:r>
      <w:r w:rsidR="00213DE2" w:rsidRPr="00EE279C">
        <w:rPr>
          <w:rFonts w:cs="Arial"/>
          <w:sz w:val="24"/>
          <w:szCs w:val="24"/>
        </w:rPr>
        <w:t>às empresas, elaborando propostas comerciais, em articulação com o NAC.</w:t>
      </w:r>
    </w:p>
    <w:p w:rsidR="00213DE2" w:rsidRPr="00EE279C" w:rsidRDefault="00213DE2" w:rsidP="000C37A1">
      <w:pPr>
        <w:pStyle w:val="PargrafodaLista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 xml:space="preserve">Apresentar os relatórios </w:t>
      </w:r>
      <w:r w:rsidR="0088344B" w:rsidRPr="00EE279C">
        <w:rPr>
          <w:rFonts w:cs="Arial"/>
          <w:sz w:val="24"/>
          <w:szCs w:val="24"/>
        </w:rPr>
        <w:t xml:space="preserve">de visita </w:t>
      </w:r>
      <w:r w:rsidRPr="00EE279C">
        <w:rPr>
          <w:rFonts w:cs="Arial"/>
          <w:sz w:val="24"/>
          <w:szCs w:val="24"/>
        </w:rPr>
        <w:t>e execução da oferta.</w:t>
      </w:r>
    </w:p>
    <w:p w:rsidR="0088344B" w:rsidRPr="00EE279C" w:rsidRDefault="0088344B" w:rsidP="000C37A1">
      <w:pPr>
        <w:pStyle w:val="PargrafodaLista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>Executar cursos e consultorias</w:t>
      </w:r>
      <w:r w:rsidR="00213DE2" w:rsidRPr="00EE279C">
        <w:rPr>
          <w:rFonts w:cs="Arial"/>
          <w:sz w:val="24"/>
          <w:szCs w:val="24"/>
        </w:rPr>
        <w:t xml:space="preserve"> </w:t>
      </w:r>
      <w:r w:rsidRPr="00EE279C">
        <w:rPr>
          <w:rFonts w:cs="Arial"/>
          <w:sz w:val="24"/>
          <w:szCs w:val="24"/>
        </w:rPr>
        <w:t>dentro dos padrões de qualidade exigidos.</w:t>
      </w:r>
    </w:p>
    <w:p w:rsidR="0088344B" w:rsidRPr="00EE279C" w:rsidRDefault="0088344B" w:rsidP="000C37A1">
      <w:pPr>
        <w:pStyle w:val="PargrafodaLista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>Realizar emissão das notas fiscais e realizar prestação de contas, quando necessário.</w:t>
      </w:r>
    </w:p>
    <w:p w:rsidR="00213DE2" w:rsidRPr="00EE279C" w:rsidRDefault="0088344B" w:rsidP="000C37A1">
      <w:pPr>
        <w:pStyle w:val="PargrafodaLista"/>
        <w:numPr>
          <w:ilvl w:val="0"/>
          <w:numId w:val="13"/>
        </w:numPr>
        <w:spacing w:after="0"/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 xml:space="preserve">Realizar registro no sistema acadêmico, </w:t>
      </w:r>
      <w:r w:rsidR="00213DE2" w:rsidRPr="00EE279C">
        <w:rPr>
          <w:rFonts w:cs="Arial"/>
          <w:sz w:val="24"/>
          <w:szCs w:val="24"/>
        </w:rPr>
        <w:t>contabilizando as metas de produção.</w:t>
      </w:r>
    </w:p>
    <w:p w:rsidR="00C40EFB" w:rsidRPr="00EE279C" w:rsidRDefault="00C40EFB" w:rsidP="00C40EFB">
      <w:pPr>
        <w:pStyle w:val="PargrafodaLista"/>
        <w:spacing w:after="0"/>
        <w:ind w:left="1430"/>
        <w:jc w:val="both"/>
        <w:rPr>
          <w:rFonts w:cs="Arial"/>
          <w:sz w:val="24"/>
          <w:szCs w:val="24"/>
        </w:rPr>
      </w:pPr>
    </w:p>
    <w:p w:rsidR="00362020" w:rsidRPr="00EE279C" w:rsidRDefault="0088344B" w:rsidP="0088344B">
      <w:pPr>
        <w:pStyle w:val="PargrafodaLista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 xml:space="preserve">A elaboração de material didático </w:t>
      </w:r>
      <w:r w:rsidR="00C929B4" w:rsidRPr="00EE279C">
        <w:rPr>
          <w:rFonts w:cs="Arial"/>
          <w:sz w:val="24"/>
          <w:szCs w:val="24"/>
        </w:rPr>
        <w:t xml:space="preserve">instrucional </w:t>
      </w:r>
      <w:r w:rsidRPr="00EE279C">
        <w:rPr>
          <w:rFonts w:cs="Arial"/>
          <w:sz w:val="24"/>
          <w:szCs w:val="24"/>
        </w:rPr>
        <w:t>necessário para os atendimentos, bem como o respectivo rateio de despesas, serão feitos em conformidade com a Nota Técnica 01/2013 – DEP/GTC.</w:t>
      </w:r>
    </w:p>
    <w:p w:rsidR="00652030" w:rsidRPr="00EE279C" w:rsidRDefault="00FE3CAA" w:rsidP="0088344B">
      <w:pPr>
        <w:pStyle w:val="PargrafodaLista"/>
        <w:numPr>
          <w:ilvl w:val="0"/>
          <w:numId w:val="10"/>
        </w:numPr>
        <w:jc w:val="both"/>
        <w:rPr>
          <w:rFonts w:cs="Arial"/>
          <w:sz w:val="24"/>
          <w:szCs w:val="24"/>
        </w:rPr>
      </w:pPr>
      <w:r w:rsidRPr="00EE279C">
        <w:rPr>
          <w:rFonts w:cs="Arial"/>
          <w:sz w:val="24"/>
          <w:szCs w:val="24"/>
        </w:rPr>
        <w:t>O Núcleo de At</w:t>
      </w:r>
      <w:r w:rsidR="004926B8" w:rsidRPr="00EE279C">
        <w:rPr>
          <w:rFonts w:cs="Arial"/>
          <w:sz w:val="24"/>
          <w:szCs w:val="24"/>
        </w:rPr>
        <w:t>endimento Corporativo atenderá à</w:t>
      </w:r>
      <w:r w:rsidRPr="00EE279C">
        <w:rPr>
          <w:rFonts w:cs="Arial"/>
          <w:sz w:val="24"/>
          <w:szCs w:val="24"/>
        </w:rPr>
        <w:t xml:space="preserve"> política comercial de descontos para produtos presenciais e à distância, em conformidade com</w:t>
      </w:r>
      <w:r w:rsidR="00FC3A5C">
        <w:rPr>
          <w:rFonts w:cs="Arial"/>
          <w:sz w:val="24"/>
          <w:szCs w:val="24"/>
        </w:rPr>
        <w:t xml:space="preserve"> os normativos vigentes (anexo </w:t>
      </w:r>
      <w:r w:rsidRPr="00EE279C">
        <w:rPr>
          <w:rFonts w:cs="Arial"/>
          <w:sz w:val="24"/>
          <w:szCs w:val="24"/>
        </w:rPr>
        <w:t>V).</w:t>
      </w:r>
    </w:p>
    <w:p w:rsidR="00652030" w:rsidRPr="00EE279C" w:rsidRDefault="00652030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br w:type="page"/>
      </w:r>
    </w:p>
    <w:p w:rsidR="009B34BB" w:rsidRPr="00EE279C" w:rsidRDefault="009B34BB" w:rsidP="007F550D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lastRenderedPageBreak/>
        <w:t>ANEXO I – FLUXOGRAMA DE PROCESSOS</w:t>
      </w:r>
    </w:p>
    <w:p w:rsidR="009B34BB" w:rsidRPr="00EE279C" w:rsidRDefault="009B34BB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7F550D" w:rsidRPr="00EE279C" w:rsidRDefault="007F550D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7F550D" w:rsidRPr="00EE279C" w:rsidRDefault="007F550D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7F550D" w:rsidRPr="00EE279C" w:rsidRDefault="007F550D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9B34BB" w:rsidRPr="00EE279C" w:rsidRDefault="009B34BB">
      <w:pPr>
        <w:spacing w:after="0" w:line="240" w:lineRule="auto"/>
        <w:rPr>
          <w:rFonts w:asciiTheme="minorHAnsi" w:eastAsiaTheme="minorEastAsia" w:hAnsiTheme="minorHAnsi" w:cs="Arial"/>
          <w:sz w:val="24"/>
          <w:szCs w:val="24"/>
          <w:lang w:eastAsia="pt-BR"/>
        </w:rPr>
      </w:pPr>
    </w:p>
    <w:p w:rsidR="0088344B" w:rsidRPr="00EE279C" w:rsidRDefault="00652030" w:rsidP="007F550D">
      <w:pPr>
        <w:pStyle w:val="PargrafodaLista"/>
        <w:ind w:left="284" w:hanging="142"/>
        <w:jc w:val="both"/>
        <w:rPr>
          <w:rFonts w:cs="Arial"/>
          <w:sz w:val="24"/>
          <w:szCs w:val="24"/>
        </w:rPr>
      </w:pPr>
      <w:r w:rsidRPr="00EE279C">
        <w:rPr>
          <w:rFonts w:cs="Arial"/>
          <w:noProof/>
          <w:sz w:val="24"/>
          <w:szCs w:val="24"/>
        </w:rPr>
        <w:drawing>
          <wp:inline distT="0" distB="0" distL="0" distR="0">
            <wp:extent cx="5400040" cy="4607570"/>
            <wp:effectExtent l="19050" t="0" r="0" b="0"/>
            <wp:docPr id="7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35737" cy="5576887"/>
                      <a:chOff x="160338" y="1782763"/>
                      <a:chExt cx="6535737" cy="5576887"/>
                    </a:xfrm>
                  </a:grpSpPr>
                  <a:sp>
                    <a:nvSpPr>
                      <a:cNvPr id="4098" name="Freeform 2"/>
                      <a:cNvSpPr>
                        <a:spLocks/>
                      </a:cNvSpPr>
                    </a:nvSpPr>
                    <a:spPr bwMode="auto">
                      <a:xfrm>
                        <a:off x="2378075" y="2073275"/>
                        <a:ext cx="2066925" cy="42068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00" y="312"/>
                          </a:cxn>
                          <a:cxn ang="0">
                            <a:pos x="123" y="300"/>
                          </a:cxn>
                          <a:cxn ang="0">
                            <a:pos x="58" y="266"/>
                          </a:cxn>
                          <a:cxn ang="0">
                            <a:pos x="15" y="215"/>
                          </a:cxn>
                          <a:cxn ang="0">
                            <a:pos x="0" y="156"/>
                          </a:cxn>
                          <a:cxn ang="0">
                            <a:pos x="15" y="96"/>
                          </a:cxn>
                          <a:cxn ang="0">
                            <a:pos x="58" y="45"/>
                          </a:cxn>
                          <a:cxn ang="0">
                            <a:pos x="123" y="11"/>
                          </a:cxn>
                          <a:cxn ang="0">
                            <a:pos x="200" y="0"/>
                          </a:cxn>
                          <a:cxn ang="0">
                            <a:pos x="1336" y="0"/>
                          </a:cxn>
                          <a:cxn ang="0">
                            <a:pos x="1412" y="11"/>
                          </a:cxn>
                          <a:cxn ang="0">
                            <a:pos x="1477" y="45"/>
                          </a:cxn>
                          <a:cxn ang="0">
                            <a:pos x="1520" y="96"/>
                          </a:cxn>
                          <a:cxn ang="0">
                            <a:pos x="1536" y="156"/>
                          </a:cxn>
                          <a:cxn ang="0">
                            <a:pos x="1520" y="215"/>
                          </a:cxn>
                          <a:cxn ang="0">
                            <a:pos x="1477" y="266"/>
                          </a:cxn>
                          <a:cxn ang="0">
                            <a:pos x="1412" y="300"/>
                          </a:cxn>
                          <a:cxn ang="0">
                            <a:pos x="1336" y="312"/>
                          </a:cxn>
                          <a:cxn ang="0">
                            <a:pos x="200" y="312"/>
                          </a:cxn>
                          <a:cxn ang="0">
                            <a:pos x="200" y="312"/>
                          </a:cxn>
                        </a:cxnLst>
                        <a:rect l="0" t="0" r="r" b="b"/>
                        <a:pathLst>
                          <a:path w="1536" h="312">
                            <a:moveTo>
                              <a:pt x="200" y="312"/>
                            </a:moveTo>
                            <a:cubicBezTo>
                              <a:pt x="173" y="312"/>
                              <a:pt x="147" y="308"/>
                              <a:pt x="123" y="300"/>
                            </a:cubicBezTo>
                            <a:cubicBezTo>
                              <a:pt x="98" y="292"/>
                              <a:pt x="77" y="280"/>
                              <a:pt x="58" y="266"/>
                            </a:cubicBezTo>
                            <a:cubicBezTo>
                              <a:pt x="39" y="251"/>
                              <a:pt x="25" y="234"/>
                              <a:pt x="15" y="215"/>
                            </a:cubicBezTo>
                            <a:cubicBezTo>
                              <a:pt x="5" y="196"/>
                              <a:pt x="0" y="176"/>
                              <a:pt x="0" y="156"/>
                            </a:cubicBezTo>
                            <a:cubicBezTo>
                              <a:pt x="0" y="135"/>
                              <a:pt x="5" y="115"/>
                              <a:pt x="15" y="96"/>
                            </a:cubicBezTo>
                            <a:cubicBezTo>
                              <a:pt x="25" y="77"/>
                              <a:pt x="39" y="60"/>
                              <a:pt x="58" y="45"/>
                            </a:cubicBezTo>
                            <a:cubicBezTo>
                              <a:pt x="77" y="31"/>
                              <a:pt x="98" y="19"/>
                              <a:pt x="123" y="11"/>
                            </a:cubicBezTo>
                            <a:cubicBezTo>
                              <a:pt x="147" y="3"/>
                              <a:pt x="173" y="0"/>
                              <a:pt x="200" y="0"/>
                            </a:cubicBezTo>
                            <a:lnTo>
                              <a:pt x="1336" y="0"/>
                            </a:lnTo>
                            <a:cubicBezTo>
                              <a:pt x="1362" y="0"/>
                              <a:pt x="1388" y="3"/>
                              <a:pt x="1412" y="11"/>
                            </a:cubicBezTo>
                            <a:cubicBezTo>
                              <a:pt x="1437" y="19"/>
                              <a:pt x="1458" y="31"/>
                              <a:pt x="1477" y="45"/>
                            </a:cubicBezTo>
                            <a:cubicBezTo>
                              <a:pt x="1496" y="60"/>
                              <a:pt x="1510" y="77"/>
                              <a:pt x="1520" y="96"/>
                            </a:cubicBezTo>
                            <a:cubicBezTo>
                              <a:pt x="1530" y="115"/>
                              <a:pt x="1536" y="135"/>
                              <a:pt x="1536" y="156"/>
                            </a:cubicBezTo>
                            <a:cubicBezTo>
                              <a:pt x="1536" y="176"/>
                              <a:pt x="1530" y="196"/>
                              <a:pt x="1520" y="215"/>
                            </a:cubicBezTo>
                            <a:cubicBezTo>
                              <a:pt x="1510" y="234"/>
                              <a:pt x="1496" y="251"/>
                              <a:pt x="1477" y="266"/>
                            </a:cubicBezTo>
                            <a:cubicBezTo>
                              <a:pt x="1458" y="280"/>
                              <a:pt x="1437" y="292"/>
                              <a:pt x="1412" y="300"/>
                            </a:cubicBezTo>
                            <a:cubicBezTo>
                              <a:pt x="1388" y="308"/>
                              <a:pt x="1362" y="312"/>
                              <a:pt x="1336" y="312"/>
                            </a:cubicBezTo>
                            <a:lnTo>
                              <a:pt x="200" y="312"/>
                            </a:lnTo>
                            <a:lnTo>
                              <a:pt x="200" y="312"/>
                            </a:lnTo>
                            <a:close/>
                          </a:path>
                        </a:pathLst>
                      </a:custGeom>
                      <a:solidFill>
                        <a:srgbClr val="B9E0A5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09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40000" y="2127250"/>
                        <a:ext cx="1744663" cy="3127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Início</a:t>
                          </a:r>
                        </a:p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Empresa solicita orçamento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0" name="Freeform 4"/>
                      <a:cNvSpPr>
                        <a:spLocks/>
                      </a:cNvSpPr>
                    </a:nvSpPr>
                    <a:spPr bwMode="auto">
                      <a:xfrm>
                        <a:off x="2598738" y="2911475"/>
                        <a:ext cx="1582737" cy="10763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588" y="800"/>
                          </a:cxn>
                          <a:cxn ang="0">
                            <a:pos x="0" y="400"/>
                          </a:cxn>
                          <a:cxn ang="0">
                            <a:pos x="588" y="0"/>
                          </a:cxn>
                          <a:cxn ang="0">
                            <a:pos x="1176" y="400"/>
                          </a:cxn>
                          <a:cxn ang="0">
                            <a:pos x="588" y="800"/>
                          </a:cxn>
                          <a:cxn ang="0">
                            <a:pos x="588" y="800"/>
                          </a:cxn>
                          <a:cxn ang="0">
                            <a:pos x="588" y="800"/>
                          </a:cxn>
                        </a:cxnLst>
                        <a:rect l="0" t="0" r="r" b="b"/>
                        <a:pathLst>
                          <a:path w="1176" h="800">
                            <a:moveTo>
                              <a:pt x="588" y="800"/>
                            </a:moveTo>
                            <a:lnTo>
                              <a:pt x="0" y="400"/>
                            </a:lnTo>
                            <a:lnTo>
                              <a:pt x="588" y="0"/>
                            </a:lnTo>
                            <a:lnTo>
                              <a:pt x="1176" y="400"/>
                            </a:lnTo>
                            <a:lnTo>
                              <a:pt x="588" y="800"/>
                            </a:lnTo>
                            <a:lnTo>
                              <a:pt x="588" y="800"/>
                            </a:lnTo>
                            <a:lnTo>
                              <a:pt x="588" y="800"/>
                            </a:lnTo>
                            <a:close/>
                          </a:path>
                        </a:pathLst>
                      </a:custGeom>
                      <a:solidFill>
                        <a:srgbClr val="7EA6E0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11488" y="3160713"/>
                        <a:ext cx="758825" cy="5921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Somente uma unidade executora?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2" name="Freeform 6"/>
                      <a:cNvSpPr>
                        <a:spLocks/>
                      </a:cNvSpPr>
                    </a:nvSpPr>
                    <a:spPr bwMode="auto">
                      <a:xfrm>
                        <a:off x="5468938" y="6992938"/>
                        <a:ext cx="1227137" cy="36671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00" y="272"/>
                          </a:cxn>
                          <a:cxn ang="0">
                            <a:pos x="123" y="261"/>
                          </a:cxn>
                          <a:cxn ang="0">
                            <a:pos x="58" y="232"/>
                          </a:cxn>
                          <a:cxn ang="0">
                            <a:pos x="15" y="188"/>
                          </a:cxn>
                          <a:cxn ang="0">
                            <a:pos x="0" y="136"/>
                          </a:cxn>
                          <a:cxn ang="0">
                            <a:pos x="15" y="83"/>
                          </a:cxn>
                          <a:cxn ang="0">
                            <a:pos x="58" y="39"/>
                          </a:cxn>
                          <a:cxn ang="0">
                            <a:pos x="123" y="10"/>
                          </a:cxn>
                          <a:cxn ang="0">
                            <a:pos x="200" y="0"/>
                          </a:cxn>
                          <a:cxn ang="0">
                            <a:pos x="712" y="0"/>
                          </a:cxn>
                          <a:cxn ang="0">
                            <a:pos x="788" y="10"/>
                          </a:cxn>
                          <a:cxn ang="0">
                            <a:pos x="853" y="39"/>
                          </a:cxn>
                          <a:cxn ang="0">
                            <a:pos x="896" y="83"/>
                          </a:cxn>
                          <a:cxn ang="0">
                            <a:pos x="912" y="136"/>
                          </a:cxn>
                          <a:cxn ang="0">
                            <a:pos x="896" y="188"/>
                          </a:cxn>
                          <a:cxn ang="0">
                            <a:pos x="853" y="232"/>
                          </a:cxn>
                          <a:cxn ang="0">
                            <a:pos x="788" y="261"/>
                          </a:cxn>
                          <a:cxn ang="0">
                            <a:pos x="712" y="272"/>
                          </a:cxn>
                          <a:cxn ang="0">
                            <a:pos x="200" y="272"/>
                          </a:cxn>
                          <a:cxn ang="0">
                            <a:pos x="200" y="272"/>
                          </a:cxn>
                        </a:cxnLst>
                        <a:rect l="0" t="0" r="r" b="b"/>
                        <a:pathLst>
                          <a:path w="912" h="272">
                            <a:moveTo>
                              <a:pt x="200" y="272"/>
                            </a:moveTo>
                            <a:cubicBezTo>
                              <a:pt x="173" y="272"/>
                              <a:pt x="147" y="268"/>
                              <a:pt x="123" y="261"/>
                            </a:cubicBezTo>
                            <a:cubicBezTo>
                              <a:pt x="98" y="254"/>
                              <a:pt x="77" y="244"/>
                              <a:pt x="58" y="232"/>
                            </a:cubicBezTo>
                            <a:cubicBezTo>
                              <a:pt x="39" y="219"/>
                              <a:pt x="25" y="204"/>
                              <a:pt x="15" y="188"/>
                            </a:cubicBezTo>
                            <a:cubicBezTo>
                              <a:pt x="5" y="171"/>
                              <a:pt x="0" y="154"/>
                              <a:pt x="0" y="136"/>
                            </a:cubicBezTo>
                            <a:cubicBezTo>
                              <a:pt x="0" y="117"/>
                              <a:pt x="5" y="100"/>
                              <a:pt x="15" y="83"/>
                            </a:cubicBezTo>
                            <a:cubicBezTo>
                              <a:pt x="25" y="67"/>
                              <a:pt x="39" y="52"/>
                              <a:pt x="58" y="39"/>
                            </a:cubicBezTo>
                            <a:cubicBezTo>
                              <a:pt x="77" y="27"/>
                              <a:pt x="98" y="17"/>
                              <a:pt x="123" y="10"/>
                            </a:cubicBezTo>
                            <a:cubicBezTo>
                              <a:pt x="147" y="3"/>
                              <a:pt x="173" y="0"/>
                              <a:pt x="200" y="0"/>
                            </a:cubicBezTo>
                            <a:lnTo>
                              <a:pt x="712" y="0"/>
                            </a:lnTo>
                            <a:cubicBezTo>
                              <a:pt x="738" y="0"/>
                              <a:pt x="764" y="3"/>
                              <a:pt x="788" y="10"/>
                            </a:cubicBezTo>
                            <a:cubicBezTo>
                              <a:pt x="813" y="17"/>
                              <a:pt x="834" y="27"/>
                              <a:pt x="853" y="39"/>
                            </a:cubicBezTo>
                            <a:cubicBezTo>
                              <a:pt x="872" y="52"/>
                              <a:pt x="886" y="67"/>
                              <a:pt x="896" y="83"/>
                            </a:cubicBezTo>
                            <a:cubicBezTo>
                              <a:pt x="906" y="100"/>
                              <a:pt x="912" y="117"/>
                              <a:pt x="912" y="136"/>
                            </a:cubicBezTo>
                            <a:cubicBezTo>
                              <a:pt x="912" y="154"/>
                              <a:pt x="906" y="171"/>
                              <a:pt x="896" y="188"/>
                            </a:cubicBezTo>
                            <a:cubicBezTo>
                              <a:pt x="886" y="204"/>
                              <a:pt x="872" y="219"/>
                              <a:pt x="853" y="232"/>
                            </a:cubicBezTo>
                            <a:cubicBezTo>
                              <a:pt x="834" y="244"/>
                              <a:pt x="813" y="254"/>
                              <a:pt x="788" y="261"/>
                            </a:cubicBezTo>
                            <a:cubicBezTo>
                              <a:pt x="764" y="268"/>
                              <a:pt x="738" y="272"/>
                              <a:pt x="712" y="272"/>
                            </a:cubicBezTo>
                            <a:lnTo>
                              <a:pt x="200" y="272"/>
                            </a:lnTo>
                            <a:lnTo>
                              <a:pt x="200" y="272"/>
                            </a:lnTo>
                            <a:close/>
                          </a:path>
                        </a:pathLst>
                      </a:custGeom>
                      <a:solidFill>
                        <a:srgbClr val="97D077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3" name="Text Box 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29275" y="7046913"/>
                        <a:ext cx="904875" cy="2587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Fim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4" name="Freeform 8"/>
                      <a:cNvSpPr>
                        <a:spLocks/>
                      </a:cNvSpPr>
                    </a:nvSpPr>
                    <a:spPr bwMode="auto">
                      <a:xfrm>
                        <a:off x="2562225" y="4270375"/>
                        <a:ext cx="1657350" cy="41751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32" y="311"/>
                          </a:cxn>
                          <a:cxn ang="0">
                            <a:pos x="0" y="311"/>
                          </a:cxn>
                          <a:cxn ang="0">
                            <a:pos x="0" y="0"/>
                          </a:cxn>
                          <a:cxn ang="0">
                            <a:pos x="1232" y="0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</a:cxnLst>
                        <a:rect l="0" t="0" r="r" b="b"/>
                        <a:pathLst>
                          <a:path w="1232" h="311">
                            <a:moveTo>
                              <a:pt x="1232" y="311"/>
                            </a:moveTo>
                            <a:lnTo>
                              <a:pt x="0" y="311"/>
                            </a:lnTo>
                            <a:lnTo>
                              <a:pt x="0" y="0"/>
                            </a:lnTo>
                            <a:lnTo>
                              <a:pt x="1232" y="0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close/>
                          </a:path>
                        </a:pathLst>
                      </a:custGeom>
                      <a:solidFill>
                        <a:srgbClr val="D4E1F5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14613" y="4324350"/>
                        <a:ext cx="1550987" cy="31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NAC valida, registra e apresenta à empresa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6" name="Freeform 10"/>
                      <a:cNvSpPr>
                        <a:spLocks/>
                      </a:cNvSpPr>
                    </a:nvSpPr>
                    <a:spPr bwMode="auto">
                      <a:xfrm>
                        <a:off x="3400425" y="2493963"/>
                        <a:ext cx="7938" cy="42386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5" y="0"/>
                          </a:cxn>
                          <a:cxn ang="0">
                            <a:pos x="0" y="315"/>
                          </a:cxn>
                        </a:cxnLst>
                        <a:rect l="0" t="0" r="r" b="b"/>
                        <a:pathLst>
                          <a:path w="5" h="315">
                            <a:moveTo>
                              <a:pt x="5" y="0"/>
                            </a:moveTo>
                            <a:lnTo>
                              <a:pt x="0" y="315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7" name="Freeform 11"/>
                      <a:cNvSpPr>
                        <a:spLocks/>
                      </a:cNvSpPr>
                    </a:nvSpPr>
                    <a:spPr bwMode="auto">
                      <a:xfrm>
                        <a:off x="3359150" y="2832100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3" y="1"/>
                          </a:cxn>
                          <a:cxn ang="0">
                            <a:pos x="30" y="64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63" h="64">
                            <a:moveTo>
                              <a:pt x="63" y="1"/>
                            </a:moveTo>
                            <a:lnTo>
                              <a:pt x="30" y="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8" name="Freeform 12"/>
                      <a:cNvSpPr>
                        <a:spLocks/>
                      </a:cNvSpPr>
                    </a:nvSpPr>
                    <a:spPr bwMode="auto">
                      <a:xfrm>
                        <a:off x="6070600" y="5729288"/>
                        <a:ext cx="9525" cy="12636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6" y="939"/>
                          </a:cxn>
                        </a:cxnLst>
                        <a:rect l="0" t="0" r="r" b="b"/>
                        <a:pathLst>
                          <a:path w="6" h="939">
                            <a:moveTo>
                              <a:pt x="0" y="0"/>
                            </a:moveTo>
                            <a:lnTo>
                              <a:pt x="6" y="939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9" name="Freeform 13"/>
                      <a:cNvSpPr>
                        <a:spLocks/>
                      </a:cNvSpPr>
                    </a:nvSpPr>
                    <a:spPr bwMode="auto">
                      <a:xfrm>
                        <a:off x="6037263" y="6907213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3" y="0"/>
                          </a:cxn>
                          <a:cxn ang="0">
                            <a:pos x="32" y="64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63" h="64">
                            <a:moveTo>
                              <a:pt x="63" y="0"/>
                            </a:moveTo>
                            <a:lnTo>
                              <a:pt x="32" y="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0" name="Text Box 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16413" y="3240088"/>
                        <a:ext cx="538162" cy="1730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Sim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1" name="Freeform 15"/>
                      <a:cNvSpPr>
                        <a:spLocks/>
                      </a:cNvSpPr>
                    </a:nvSpPr>
                    <a:spPr bwMode="auto">
                      <a:xfrm>
                        <a:off x="3390900" y="4687888"/>
                        <a:ext cx="0" cy="32543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240"/>
                          </a:cxn>
                        </a:cxnLst>
                        <a:rect l="0" t="0" r="r" b="b"/>
                        <a:pathLst>
                          <a:path h="240">
                            <a:moveTo>
                              <a:pt x="0" y="0"/>
                            </a:moveTo>
                            <a:lnTo>
                              <a:pt x="0" y="24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2" name="Freeform 16"/>
                      <a:cNvSpPr>
                        <a:spLocks/>
                      </a:cNvSpPr>
                    </a:nvSpPr>
                    <a:spPr bwMode="auto">
                      <a:xfrm>
                        <a:off x="3348038" y="4926013"/>
                        <a:ext cx="85725" cy="8731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4" y="0"/>
                          </a:cxn>
                          <a:cxn ang="0">
                            <a:pos x="32" y="64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64" y="0"/>
                            </a:moveTo>
                            <a:lnTo>
                              <a:pt x="32" y="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3" name="Freeform 17"/>
                      <a:cNvSpPr>
                        <a:spLocks/>
                      </a:cNvSpPr>
                    </a:nvSpPr>
                    <a:spPr bwMode="auto">
                      <a:xfrm>
                        <a:off x="4181475" y="3449638"/>
                        <a:ext cx="744538" cy="317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276" y="0"/>
                          </a:cxn>
                          <a:cxn ang="0">
                            <a:pos x="276" y="1"/>
                          </a:cxn>
                          <a:cxn ang="0">
                            <a:pos x="552" y="1"/>
                          </a:cxn>
                        </a:cxnLst>
                        <a:rect l="0" t="0" r="r" b="b"/>
                        <a:pathLst>
                          <a:path w="552" h="1">
                            <a:moveTo>
                              <a:pt x="0" y="0"/>
                            </a:moveTo>
                            <a:lnTo>
                              <a:pt x="276" y="0"/>
                            </a:lnTo>
                            <a:lnTo>
                              <a:pt x="276" y="1"/>
                            </a:lnTo>
                            <a:lnTo>
                              <a:pt x="552" y="1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4" name="Freeform 18"/>
                      <a:cNvSpPr>
                        <a:spLocks/>
                      </a:cNvSpPr>
                    </a:nvSpPr>
                    <a:spPr bwMode="auto">
                      <a:xfrm>
                        <a:off x="4840288" y="3409950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64" y="32"/>
                          </a:cxn>
                          <a:cxn ang="0">
                            <a:pos x="0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0" y="0"/>
                            </a:moveTo>
                            <a:lnTo>
                              <a:pt x="64" y="32"/>
                            </a:lnTo>
                            <a:lnTo>
                              <a:pt x="0" y="64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5" name="Freeform 19"/>
                      <a:cNvSpPr>
                        <a:spLocks/>
                      </a:cNvSpPr>
                    </a:nvSpPr>
                    <a:spPr bwMode="auto">
                      <a:xfrm>
                        <a:off x="4983163" y="3240088"/>
                        <a:ext cx="1658937" cy="4191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32" y="311"/>
                          </a:cxn>
                          <a:cxn ang="0">
                            <a:pos x="0" y="311"/>
                          </a:cxn>
                          <a:cxn ang="0">
                            <a:pos x="0" y="0"/>
                          </a:cxn>
                          <a:cxn ang="0">
                            <a:pos x="1232" y="0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</a:cxnLst>
                        <a:rect l="0" t="0" r="r" b="b"/>
                        <a:pathLst>
                          <a:path w="1232" h="311">
                            <a:moveTo>
                              <a:pt x="1232" y="311"/>
                            </a:moveTo>
                            <a:lnTo>
                              <a:pt x="0" y="311"/>
                            </a:lnTo>
                            <a:lnTo>
                              <a:pt x="0" y="0"/>
                            </a:lnTo>
                            <a:lnTo>
                              <a:pt x="1232" y="0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close/>
                          </a:path>
                        </a:pathLst>
                      </a:custGeom>
                      <a:solidFill>
                        <a:srgbClr val="D4E1F5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6" name="Text Box 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37138" y="3294063"/>
                        <a:ext cx="1550987" cy="31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Unidade elabora proposta comercial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7" name="Freeform 21"/>
                      <a:cNvSpPr>
                        <a:spLocks/>
                      </a:cNvSpPr>
                    </a:nvSpPr>
                    <a:spPr bwMode="auto">
                      <a:xfrm>
                        <a:off x="4219575" y="3684588"/>
                        <a:ext cx="1517650" cy="79533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128" y="0"/>
                          </a:cxn>
                          <a:cxn ang="0">
                            <a:pos x="1124" y="0"/>
                          </a:cxn>
                          <a:cxn ang="0">
                            <a:pos x="1124" y="590"/>
                          </a:cxn>
                          <a:cxn ang="0">
                            <a:pos x="0" y="590"/>
                          </a:cxn>
                        </a:cxnLst>
                        <a:rect l="0" t="0" r="r" b="b"/>
                        <a:pathLst>
                          <a:path w="1128" h="590">
                            <a:moveTo>
                              <a:pt x="1128" y="0"/>
                            </a:moveTo>
                            <a:lnTo>
                              <a:pt x="1124" y="0"/>
                            </a:lnTo>
                            <a:lnTo>
                              <a:pt x="1124" y="590"/>
                            </a:lnTo>
                            <a:lnTo>
                              <a:pt x="0" y="59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8" name="Freeform 22"/>
                      <a:cNvSpPr>
                        <a:spLocks/>
                      </a:cNvSpPr>
                    </a:nvSpPr>
                    <a:spPr bwMode="auto">
                      <a:xfrm>
                        <a:off x="4219575" y="4437063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4" y="63"/>
                          </a:cxn>
                          <a:cxn ang="0">
                            <a:pos x="0" y="31"/>
                          </a:cxn>
                          <a:cxn ang="0">
                            <a:pos x="64" y="0"/>
                          </a:cxn>
                        </a:cxnLst>
                        <a:rect l="0" t="0" r="r" b="b"/>
                        <a:pathLst>
                          <a:path w="64" h="63">
                            <a:moveTo>
                              <a:pt x="64" y="63"/>
                            </a:moveTo>
                            <a:lnTo>
                              <a:pt x="0" y="31"/>
                            </a:lnTo>
                            <a:lnTo>
                              <a:pt x="64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9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22475" y="3235325"/>
                        <a:ext cx="539750" cy="1730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Não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20" name="Freeform 24"/>
                      <a:cNvSpPr>
                        <a:spLocks/>
                      </a:cNvSpPr>
                    </a:nvSpPr>
                    <a:spPr bwMode="auto">
                      <a:xfrm>
                        <a:off x="160338" y="3225800"/>
                        <a:ext cx="1658937" cy="41751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32" y="311"/>
                          </a:cxn>
                          <a:cxn ang="0">
                            <a:pos x="0" y="311"/>
                          </a:cxn>
                          <a:cxn ang="0">
                            <a:pos x="0" y="0"/>
                          </a:cxn>
                          <a:cxn ang="0">
                            <a:pos x="1232" y="0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</a:cxnLst>
                        <a:rect l="0" t="0" r="r" b="b"/>
                        <a:pathLst>
                          <a:path w="1232" h="311">
                            <a:moveTo>
                              <a:pt x="1232" y="311"/>
                            </a:moveTo>
                            <a:lnTo>
                              <a:pt x="0" y="311"/>
                            </a:lnTo>
                            <a:lnTo>
                              <a:pt x="0" y="0"/>
                            </a:lnTo>
                            <a:lnTo>
                              <a:pt x="1232" y="0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close/>
                          </a:path>
                        </a:pathLst>
                      </a:custGeom>
                      <a:solidFill>
                        <a:srgbClr val="D4E1F5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1" name="Text Box 2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4313" y="3279775"/>
                        <a:ext cx="1550987" cy="3095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NAC elabora proposta comercial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22" name="Freeform 26"/>
                      <a:cNvSpPr>
                        <a:spLocks/>
                      </a:cNvSpPr>
                    </a:nvSpPr>
                    <a:spPr bwMode="auto">
                      <a:xfrm>
                        <a:off x="2562225" y="6370638"/>
                        <a:ext cx="1657350" cy="4191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32" y="311"/>
                          </a:cxn>
                          <a:cxn ang="0">
                            <a:pos x="0" y="311"/>
                          </a:cxn>
                          <a:cxn ang="0">
                            <a:pos x="0" y="0"/>
                          </a:cxn>
                          <a:cxn ang="0">
                            <a:pos x="1232" y="0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</a:cxnLst>
                        <a:rect l="0" t="0" r="r" b="b"/>
                        <a:pathLst>
                          <a:path w="1232" h="311">
                            <a:moveTo>
                              <a:pt x="1232" y="311"/>
                            </a:moveTo>
                            <a:lnTo>
                              <a:pt x="0" y="311"/>
                            </a:lnTo>
                            <a:lnTo>
                              <a:pt x="0" y="0"/>
                            </a:lnTo>
                            <a:lnTo>
                              <a:pt x="1232" y="0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close/>
                          </a:path>
                        </a:pathLst>
                      </a:custGeom>
                      <a:solidFill>
                        <a:srgbClr val="D4E1F5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3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14613" y="6424613"/>
                        <a:ext cx="1550987" cy="31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  <a:latin typeface="Times" pitchFamily="34" charset="0"/>
                            </a:rPr>
                            <a:t>Unidade(s) executa(m) ação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24" name="Freeform 28"/>
                      <a:cNvSpPr>
                        <a:spLocks/>
                      </a:cNvSpPr>
                    </a:nvSpPr>
                    <a:spPr bwMode="auto">
                      <a:xfrm>
                        <a:off x="2636838" y="5013325"/>
                        <a:ext cx="1506537" cy="9969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560" y="741"/>
                          </a:cxn>
                          <a:cxn ang="0">
                            <a:pos x="0" y="370"/>
                          </a:cxn>
                          <a:cxn ang="0">
                            <a:pos x="560" y="0"/>
                          </a:cxn>
                          <a:cxn ang="0">
                            <a:pos x="1120" y="370"/>
                          </a:cxn>
                          <a:cxn ang="0">
                            <a:pos x="560" y="741"/>
                          </a:cxn>
                          <a:cxn ang="0">
                            <a:pos x="560" y="741"/>
                          </a:cxn>
                          <a:cxn ang="0">
                            <a:pos x="560" y="741"/>
                          </a:cxn>
                        </a:cxnLst>
                        <a:rect l="0" t="0" r="r" b="b"/>
                        <a:pathLst>
                          <a:path w="1120" h="741">
                            <a:moveTo>
                              <a:pt x="560" y="741"/>
                            </a:moveTo>
                            <a:lnTo>
                              <a:pt x="0" y="370"/>
                            </a:lnTo>
                            <a:lnTo>
                              <a:pt x="560" y="0"/>
                            </a:lnTo>
                            <a:lnTo>
                              <a:pt x="1120" y="370"/>
                            </a:lnTo>
                            <a:lnTo>
                              <a:pt x="560" y="741"/>
                            </a:lnTo>
                            <a:lnTo>
                              <a:pt x="560" y="741"/>
                            </a:lnTo>
                            <a:lnTo>
                              <a:pt x="560" y="741"/>
                            </a:lnTo>
                            <a:close/>
                          </a:path>
                        </a:pathLst>
                      </a:custGeom>
                      <a:solidFill>
                        <a:srgbClr val="7EA6E0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5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28950" y="5241925"/>
                        <a:ext cx="723900" cy="549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Empresa aprovou?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26" name="Freeform 30"/>
                      <a:cNvSpPr>
                        <a:spLocks/>
                      </a:cNvSpPr>
                    </a:nvSpPr>
                    <a:spPr bwMode="auto">
                      <a:xfrm>
                        <a:off x="4983163" y="5294313"/>
                        <a:ext cx="1658937" cy="4191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232" y="311"/>
                          </a:cxn>
                          <a:cxn ang="0">
                            <a:pos x="0" y="311"/>
                          </a:cxn>
                          <a:cxn ang="0">
                            <a:pos x="0" y="0"/>
                          </a:cxn>
                          <a:cxn ang="0">
                            <a:pos x="1232" y="0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  <a:cxn ang="0">
                            <a:pos x="1232" y="311"/>
                          </a:cxn>
                        </a:cxnLst>
                        <a:rect l="0" t="0" r="r" b="b"/>
                        <a:pathLst>
                          <a:path w="1232" h="311">
                            <a:moveTo>
                              <a:pt x="1232" y="311"/>
                            </a:moveTo>
                            <a:lnTo>
                              <a:pt x="0" y="311"/>
                            </a:lnTo>
                            <a:lnTo>
                              <a:pt x="0" y="0"/>
                            </a:lnTo>
                            <a:lnTo>
                              <a:pt x="1232" y="0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lnTo>
                              <a:pt x="1232" y="311"/>
                            </a:lnTo>
                            <a:close/>
                          </a:path>
                        </a:pathLst>
                      </a:custGeom>
                      <a:solidFill>
                        <a:srgbClr val="D4E1F5"/>
                      </a:solidFill>
                      <a:ln w="21532">
                        <a:solidFill>
                          <a:srgbClr val="5389D6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7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37138" y="5348288"/>
                        <a:ext cx="1550987" cy="31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  <a:latin typeface="Times" pitchFamily="34" charset="0"/>
                            </a:rPr>
                            <a:t>NAC mantém ações de relacionamento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28" name="Freeform 32"/>
                      <a:cNvSpPr>
                        <a:spLocks/>
                      </a:cNvSpPr>
                    </a:nvSpPr>
                    <a:spPr bwMode="auto">
                      <a:xfrm>
                        <a:off x="1876425" y="3449638"/>
                        <a:ext cx="722313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537" y="0"/>
                          </a:cxn>
                          <a:cxn ang="0">
                            <a:pos x="268" y="0"/>
                          </a:cxn>
                          <a:cxn ang="0">
                            <a:pos x="268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537">
                            <a:moveTo>
                              <a:pt x="537" y="0"/>
                            </a:moveTo>
                            <a:lnTo>
                              <a:pt x="268" y="0"/>
                            </a:lnTo>
                            <a:lnTo>
                              <a:pt x="268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9" name="Freeform 33"/>
                      <a:cNvSpPr>
                        <a:spLocks/>
                      </a:cNvSpPr>
                    </a:nvSpPr>
                    <a:spPr bwMode="auto">
                      <a:xfrm>
                        <a:off x="1876425" y="3406775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4" y="64"/>
                          </a:cxn>
                          <a:cxn ang="0">
                            <a:pos x="0" y="32"/>
                          </a:cxn>
                          <a:cxn ang="0">
                            <a:pos x="64" y="0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64" y="64"/>
                            </a:moveTo>
                            <a:lnTo>
                              <a:pt x="0" y="32"/>
                            </a:lnTo>
                            <a:lnTo>
                              <a:pt x="64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0" name="Freeform 34"/>
                      <a:cNvSpPr>
                        <a:spLocks/>
                      </a:cNvSpPr>
                    </a:nvSpPr>
                    <a:spPr bwMode="auto">
                      <a:xfrm>
                        <a:off x="989013" y="3643313"/>
                        <a:ext cx="1573212" cy="83661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620"/>
                          </a:cxn>
                          <a:cxn ang="0">
                            <a:pos x="1168" y="620"/>
                          </a:cxn>
                        </a:cxnLst>
                        <a:rect l="0" t="0" r="r" b="b"/>
                        <a:pathLst>
                          <a:path w="1168" h="620">
                            <a:moveTo>
                              <a:pt x="0" y="0"/>
                            </a:moveTo>
                            <a:lnTo>
                              <a:pt x="0" y="620"/>
                            </a:lnTo>
                            <a:lnTo>
                              <a:pt x="1168" y="62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1" name="Freeform 35"/>
                      <a:cNvSpPr>
                        <a:spLocks/>
                      </a:cNvSpPr>
                    </a:nvSpPr>
                    <a:spPr bwMode="auto">
                      <a:xfrm>
                        <a:off x="2474913" y="4437063"/>
                        <a:ext cx="87312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64" y="31"/>
                          </a:cxn>
                          <a:cxn ang="0">
                            <a:pos x="0" y="63"/>
                          </a:cxn>
                        </a:cxnLst>
                        <a:rect l="0" t="0" r="r" b="b"/>
                        <a:pathLst>
                          <a:path w="64" h="63">
                            <a:moveTo>
                              <a:pt x="0" y="0"/>
                            </a:moveTo>
                            <a:lnTo>
                              <a:pt x="64" y="31"/>
                            </a:lnTo>
                            <a:lnTo>
                              <a:pt x="0" y="63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2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19575" y="5549900"/>
                        <a:ext cx="538163" cy="1730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Não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33" name="Freeform 37"/>
                      <a:cNvSpPr>
                        <a:spLocks/>
                      </a:cNvSpPr>
                    </a:nvSpPr>
                    <a:spPr bwMode="auto">
                      <a:xfrm>
                        <a:off x="4143375" y="5502275"/>
                        <a:ext cx="782638" cy="317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290" y="0"/>
                          </a:cxn>
                          <a:cxn ang="0">
                            <a:pos x="290" y="1"/>
                          </a:cxn>
                          <a:cxn ang="0">
                            <a:pos x="580" y="1"/>
                          </a:cxn>
                        </a:cxnLst>
                        <a:rect l="0" t="0" r="r" b="b"/>
                        <a:pathLst>
                          <a:path w="580" h="1">
                            <a:moveTo>
                              <a:pt x="0" y="0"/>
                            </a:moveTo>
                            <a:lnTo>
                              <a:pt x="290" y="0"/>
                            </a:lnTo>
                            <a:lnTo>
                              <a:pt x="290" y="1"/>
                            </a:lnTo>
                            <a:lnTo>
                              <a:pt x="580" y="1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4" name="Freeform 38"/>
                      <a:cNvSpPr>
                        <a:spLocks/>
                      </a:cNvSpPr>
                    </a:nvSpPr>
                    <a:spPr bwMode="auto">
                      <a:xfrm>
                        <a:off x="4840288" y="5462588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64" y="32"/>
                          </a:cxn>
                          <a:cxn ang="0">
                            <a:pos x="0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0" y="0"/>
                            </a:moveTo>
                            <a:lnTo>
                              <a:pt x="64" y="32"/>
                            </a:lnTo>
                            <a:lnTo>
                              <a:pt x="0" y="64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5" name="Freeform 39"/>
                      <a:cNvSpPr>
                        <a:spLocks/>
                      </a:cNvSpPr>
                    </a:nvSpPr>
                    <a:spPr bwMode="auto">
                      <a:xfrm>
                        <a:off x="3390900" y="6010275"/>
                        <a:ext cx="0" cy="36036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268"/>
                          </a:cxn>
                        </a:cxnLst>
                        <a:rect l="0" t="0" r="r" b="b"/>
                        <a:pathLst>
                          <a:path h="268">
                            <a:moveTo>
                              <a:pt x="0" y="0"/>
                            </a:moveTo>
                            <a:lnTo>
                              <a:pt x="0" y="268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6" name="Freeform 40"/>
                      <a:cNvSpPr>
                        <a:spLocks/>
                      </a:cNvSpPr>
                    </a:nvSpPr>
                    <a:spPr bwMode="auto">
                      <a:xfrm>
                        <a:off x="3348038" y="6284913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4" y="0"/>
                          </a:cxn>
                          <a:cxn ang="0">
                            <a:pos x="32" y="64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64" y="0"/>
                            </a:moveTo>
                            <a:lnTo>
                              <a:pt x="32" y="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7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52738" y="6010275"/>
                        <a:ext cx="538162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1000">
                              <a:solidFill>
                                <a:srgbClr val="000000"/>
                              </a:solidFill>
                            </a:rPr>
                            <a:t>Sim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38" name="Freeform 42"/>
                      <a:cNvSpPr>
                        <a:spLocks/>
                      </a:cNvSpPr>
                    </a:nvSpPr>
                    <a:spPr bwMode="auto">
                      <a:xfrm>
                        <a:off x="4219575" y="5713413"/>
                        <a:ext cx="1593850" cy="86677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644"/>
                          </a:cxn>
                          <a:cxn ang="0">
                            <a:pos x="1184" y="644"/>
                          </a:cxn>
                          <a:cxn ang="0">
                            <a:pos x="1184" y="0"/>
                          </a:cxn>
                        </a:cxnLst>
                        <a:rect l="0" t="0" r="r" b="b"/>
                        <a:pathLst>
                          <a:path w="1184" h="644">
                            <a:moveTo>
                              <a:pt x="0" y="644"/>
                            </a:moveTo>
                            <a:lnTo>
                              <a:pt x="1184" y="644"/>
                            </a:lnTo>
                            <a:lnTo>
                              <a:pt x="1184" y="0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9" name="Freeform 43"/>
                      <a:cNvSpPr>
                        <a:spLocks/>
                      </a:cNvSpPr>
                    </a:nvSpPr>
                    <a:spPr bwMode="auto">
                      <a:xfrm>
                        <a:off x="5770563" y="5713413"/>
                        <a:ext cx="85725" cy="857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64"/>
                          </a:cxn>
                          <a:cxn ang="0">
                            <a:pos x="32" y="0"/>
                          </a:cxn>
                          <a:cxn ang="0">
                            <a:pos x="64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0" y="64"/>
                            </a:moveTo>
                            <a:lnTo>
                              <a:pt x="32" y="0"/>
                            </a:lnTo>
                            <a:lnTo>
                              <a:pt x="64" y="64"/>
                            </a:lnTo>
                          </a:path>
                        </a:pathLst>
                      </a:custGeom>
                      <a:noFill/>
                      <a:ln w="21532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40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17650" y="1782763"/>
                        <a:ext cx="4068763" cy="16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1000" b="1">
                              <a:solidFill>
                                <a:srgbClr val="DC0800"/>
                              </a:solidFill>
                            </a:rPr>
                            <a:t>FLUXOGRAMA DE APRESENTAÇÃO DE PROPOSTA COMERCIAL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F754A" w:rsidRDefault="001F754A" w:rsidP="007D489C">
      <w:pPr>
        <w:spacing w:after="0" w:line="240" w:lineRule="auto"/>
        <w:ind w:left="851"/>
        <w:rPr>
          <w:rFonts w:asciiTheme="minorHAnsi" w:hAnsiTheme="minorHAnsi" w:cs="Arial"/>
          <w:sz w:val="24"/>
          <w:szCs w:val="24"/>
        </w:rPr>
      </w:pPr>
    </w:p>
    <w:p w:rsidR="001F754A" w:rsidRDefault="001F754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br w:type="page"/>
      </w:r>
    </w:p>
    <w:p w:rsidR="001F754A" w:rsidRDefault="001F754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1F754A" w:rsidRDefault="001F754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1F754A" w:rsidRDefault="001F754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1F754A" w:rsidRDefault="001F754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1F754A" w:rsidRDefault="001F754A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1976B1" w:rsidRPr="00EE279C" w:rsidRDefault="007D489C" w:rsidP="007D489C">
      <w:pPr>
        <w:spacing w:after="0" w:line="240" w:lineRule="auto"/>
        <w:ind w:left="851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noProof/>
          <w:sz w:val="24"/>
          <w:szCs w:val="24"/>
          <w:lang w:eastAsia="pt-BR"/>
        </w:rPr>
        <w:drawing>
          <wp:inline distT="0" distB="0" distL="0" distR="0">
            <wp:extent cx="4176713" cy="5713799"/>
            <wp:effectExtent l="19050" t="0" r="0" b="0"/>
            <wp:docPr id="9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76713" cy="5713799"/>
                      <a:chOff x="117475" y="1419225"/>
                      <a:chExt cx="4176713" cy="5713799"/>
                    </a:xfrm>
                  </a:grpSpPr>
                  <a:sp>
                    <a:nvSpPr>
                      <a:cNvPr id="4098" name="Freeform 2"/>
                      <a:cNvSpPr>
                        <a:spLocks noChangeArrowheads="1"/>
                      </a:cNvSpPr>
                    </a:nvSpPr>
                    <a:spPr bwMode="auto">
                      <a:xfrm>
                        <a:off x="117475" y="1697038"/>
                        <a:ext cx="2047875" cy="31591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072" y="320"/>
                          </a:cxn>
                          <a:cxn ang="0">
                            <a:pos x="0" y="320"/>
                          </a:cxn>
                          <a:cxn ang="0">
                            <a:pos x="0" y="0"/>
                          </a:cxn>
                          <a:cxn ang="0">
                            <a:pos x="2072" y="0"/>
                          </a:cxn>
                          <a:cxn ang="0">
                            <a:pos x="2072" y="320"/>
                          </a:cxn>
                          <a:cxn ang="0">
                            <a:pos x="2072" y="320"/>
                          </a:cxn>
                        </a:cxnLst>
                        <a:rect l="0" t="0" r="r" b="b"/>
                        <a:pathLst>
                          <a:path w="2072" h="320">
                            <a:moveTo>
                              <a:pt x="2072" y="320"/>
                            </a:moveTo>
                            <a:lnTo>
                              <a:pt x="0" y="320"/>
                            </a:lnTo>
                            <a:lnTo>
                              <a:pt x="0" y="0"/>
                            </a:lnTo>
                            <a:lnTo>
                              <a:pt x="2072" y="0"/>
                            </a:lnTo>
                            <a:lnTo>
                              <a:pt x="2072" y="320"/>
                            </a:lnTo>
                            <a:lnTo>
                              <a:pt x="2072" y="320"/>
                            </a:lnTo>
                            <a:close/>
                          </a:path>
                        </a:pathLst>
                      </a:custGeom>
                      <a:solidFill>
                        <a:srgbClr val="FFB570"/>
                      </a:solidFill>
                      <a:ln w="15817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09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5413" y="1704975"/>
                        <a:ext cx="2033587" cy="3000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000000"/>
                              </a:solidFill>
                            </a:rPr>
                            <a:t>Representante Senac (NAC ou Unidades/Divisões)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0" name="Freeform 4"/>
                      <a:cNvSpPr>
                        <a:spLocks noChangeArrowheads="1"/>
                      </a:cNvSpPr>
                    </a:nvSpPr>
                    <a:spPr bwMode="auto">
                      <a:xfrm>
                        <a:off x="2244725" y="1697038"/>
                        <a:ext cx="2049463" cy="315912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072" y="320"/>
                          </a:cxn>
                          <a:cxn ang="0">
                            <a:pos x="0" y="320"/>
                          </a:cxn>
                          <a:cxn ang="0">
                            <a:pos x="0" y="0"/>
                          </a:cxn>
                          <a:cxn ang="0">
                            <a:pos x="2072" y="0"/>
                          </a:cxn>
                          <a:cxn ang="0">
                            <a:pos x="2072" y="320"/>
                          </a:cxn>
                          <a:cxn ang="0">
                            <a:pos x="2072" y="320"/>
                          </a:cxn>
                        </a:cxnLst>
                        <a:rect l="0" t="0" r="r" b="b"/>
                        <a:pathLst>
                          <a:path w="2072" h="320">
                            <a:moveTo>
                              <a:pt x="2072" y="320"/>
                            </a:moveTo>
                            <a:lnTo>
                              <a:pt x="0" y="320"/>
                            </a:lnTo>
                            <a:lnTo>
                              <a:pt x="0" y="0"/>
                            </a:lnTo>
                            <a:lnTo>
                              <a:pt x="2072" y="0"/>
                            </a:lnTo>
                            <a:lnTo>
                              <a:pt x="2072" y="320"/>
                            </a:lnTo>
                            <a:lnTo>
                              <a:pt x="2072" y="320"/>
                            </a:lnTo>
                            <a:close/>
                          </a:path>
                        </a:pathLst>
                      </a:custGeom>
                      <a:solidFill>
                        <a:srgbClr val="FFB570"/>
                      </a:solidFill>
                      <a:ln w="15817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1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52663" y="1704975"/>
                        <a:ext cx="2033587" cy="1384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000000"/>
                              </a:solidFill>
                            </a:rPr>
                            <a:t>Núcleo de Atendimento Corporativo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2" name="Freeform 6"/>
                      <a:cNvSpPr>
                        <a:spLocks noChangeArrowheads="1"/>
                      </a:cNvSpPr>
                    </a:nvSpPr>
                    <a:spPr bwMode="auto">
                      <a:xfrm>
                        <a:off x="117475" y="2120900"/>
                        <a:ext cx="2047875" cy="44323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072" y="5666"/>
                          </a:cxn>
                          <a:cxn ang="0">
                            <a:pos x="0" y="5666"/>
                          </a:cxn>
                          <a:cxn ang="0">
                            <a:pos x="0" y="0"/>
                          </a:cxn>
                          <a:cxn ang="0">
                            <a:pos x="2072" y="0"/>
                          </a:cxn>
                          <a:cxn ang="0">
                            <a:pos x="2072" y="5666"/>
                          </a:cxn>
                          <a:cxn ang="0">
                            <a:pos x="2072" y="5666"/>
                          </a:cxn>
                        </a:cxnLst>
                        <a:rect l="0" t="0" r="r" b="b"/>
                        <a:pathLst>
                          <a:path w="2072" h="5666">
                            <a:moveTo>
                              <a:pt x="2072" y="5666"/>
                            </a:moveTo>
                            <a:lnTo>
                              <a:pt x="0" y="5666"/>
                            </a:lnTo>
                            <a:lnTo>
                              <a:pt x="0" y="0"/>
                            </a:lnTo>
                            <a:lnTo>
                              <a:pt x="2072" y="0"/>
                            </a:lnTo>
                            <a:lnTo>
                              <a:pt x="2072" y="5666"/>
                            </a:lnTo>
                            <a:lnTo>
                              <a:pt x="2072" y="5666"/>
                            </a:lnTo>
                            <a:close/>
                          </a:path>
                        </a:pathLst>
                      </a:custGeom>
                      <a:solidFill>
                        <a:srgbClr val="F3F2F4"/>
                      </a:solidFill>
                      <a:ln w="15817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4" name="Freeform 8"/>
                      <a:cNvSpPr>
                        <a:spLocks noChangeArrowheads="1"/>
                      </a:cNvSpPr>
                    </a:nvSpPr>
                    <a:spPr bwMode="auto">
                      <a:xfrm>
                        <a:off x="2241550" y="2149475"/>
                        <a:ext cx="2047875" cy="43275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2072" y="5608"/>
                          </a:cxn>
                          <a:cxn ang="0">
                            <a:pos x="0" y="5608"/>
                          </a:cxn>
                          <a:cxn ang="0">
                            <a:pos x="0" y="0"/>
                          </a:cxn>
                          <a:cxn ang="0">
                            <a:pos x="2072" y="0"/>
                          </a:cxn>
                          <a:cxn ang="0">
                            <a:pos x="2072" y="5608"/>
                          </a:cxn>
                          <a:cxn ang="0">
                            <a:pos x="2072" y="5608"/>
                          </a:cxn>
                        </a:cxnLst>
                        <a:rect l="0" t="0" r="r" b="b"/>
                        <a:pathLst>
                          <a:path w="2072" h="5608">
                            <a:moveTo>
                              <a:pt x="2072" y="5608"/>
                            </a:moveTo>
                            <a:lnTo>
                              <a:pt x="0" y="5608"/>
                            </a:lnTo>
                            <a:lnTo>
                              <a:pt x="0" y="0"/>
                            </a:lnTo>
                            <a:lnTo>
                              <a:pt x="2072" y="0"/>
                            </a:lnTo>
                            <a:lnTo>
                              <a:pt x="2072" y="5608"/>
                            </a:lnTo>
                            <a:lnTo>
                              <a:pt x="2072" y="5608"/>
                            </a:lnTo>
                            <a:close/>
                          </a:path>
                        </a:pathLst>
                      </a:custGeom>
                      <a:solidFill>
                        <a:srgbClr val="F3F2F4"/>
                      </a:solidFill>
                      <a:ln w="15817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5" name="Text Box 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49488" y="2157413"/>
                        <a:ext cx="2032000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" name="Freeform 10"/>
                      <a:cNvSpPr>
                        <a:spLocks noChangeArrowheads="1"/>
                      </a:cNvSpPr>
                    </a:nvSpPr>
                    <a:spPr bwMode="auto">
                      <a:xfrm>
                        <a:off x="422275" y="2179638"/>
                        <a:ext cx="1439863" cy="39528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60"/>
                          </a:cxn>
                          <a:cxn ang="0">
                            <a:pos x="1416" y="400"/>
                          </a:cxn>
                          <a:cxn ang="0">
                            <a:pos x="40" y="400"/>
                          </a:cxn>
                          <a:cxn ang="0">
                            <a:pos x="0" y="36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</a:cxnLst>
                        <a:rect l="0" t="0" r="r" b="b"/>
                        <a:pathLst>
                          <a:path w="1456" h="400">
                            <a:moveTo>
                              <a:pt x="1456" y="360"/>
                            </a:moveTo>
                            <a:cubicBezTo>
                              <a:pt x="1456" y="386"/>
                              <a:pt x="1442" y="400"/>
                              <a:pt x="1416" y="400"/>
                            </a:cubicBezTo>
                            <a:lnTo>
                              <a:pt x="40" y="400"/>
                            </a:lnTo>
                            <a:cubicBezTo>
                              <a:pt x="13" y="400"/>
                              <a:pt x="0" y="386"/>
                              <a:pt x="0" y="36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15817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7" name="Text Box 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213" y="2187575"/>
                        <a:ext cx="1423987" cy="1384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Realiza Agendamento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8" name="Freeform 12"/>
                      <a:cNvSpPr>
                        <a:spLocks noChangeArrowheads="1"/>
                      </a:cNvSpPr>
                    </a:nvSpPr>
                    <a:spPr bwMode="auto">
                      <a:xfrm>
                        <a:off x="422275" y="2735263"/>
                        <a:ext cx="1439863" cy="39528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60"/>
                          </a:cxn>
                          <a:cxn ang="0">
                            <a:pos x="1416" y="400"/>
                          </a:cxn>
                          <a:cxn ang="0">
                            <a:pos x="40" y="400"/>
                          </a:cxn>
                          <a:cxn ang="0">
                            <a:pos x="0" y="36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</a:cxnLst>
                        <a:rect l="0" t="0" r="r" b="b"/>
                        <a:pathLst>
                          <a:path w="1456" h="400">
                            <a:moveTo>
                              <a:pt x="1456" y="360"/>
                            </a:moveTo>
                            <a:cubicBezTo>
                              <a:pt x="1456" y="386"/>
                              <a:pt x="1442" y="400"/>
                              <a:pt x="1416" y="400"/>
                            </a:cubicBezTo>
                            <a:lnTo>
                              <a:pt x="40" y="400"/>
                            </a:lnTo>
                            <a:cubicBezTo>
                              <a:pt x="13" y="400"/>
                              <a:pt x="0" y="386"/>
                              <a:pt x="0" y="36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09" name="Text Box 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213" y="2743200"/>
                        <a:ext cx="142398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Define condução à empresa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0" name="Freeform 14"/>
                      <a:cNvSpPr>
                        <a:spLocks noChangeArrowheads="1"/>
                      </a:cNvSpPr>
                    </a:nvSpPr>
                    <a:spPr bwMode="auto">
                      <a:xfrm>
                        <a:off x="422275" y="3294063"/>
                        <a:ext cx="1439863" cy="75088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720"/>
                          </a:cxn>
                          <a:cxn ang="0">
                            <a:pos x="1416" y="760"/>
                          </a:cxn>
                          <a:cxn ang="0">
                            <a:pos x="40" y="760"/>
                          </a:cxn>
                          <a:cxn ang="0">
                            <a:pos x="0" y="72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720"/>
                          </a:cxn>
                          <a:cxn ang="0">
                            <a:pos x="1456" y="720"/>
                          </a:cxn>
                          <a:cxn ang="0">
                            <a:pos x="1456" y="720"/>
                          </a:cxn>
                        </a:cxnLst>
                        <a:rect l="0" t="0" r="r" b="b"/>
                        <a:pathLst>
                          <a:path w="1456" h="760">
                            <a:moveTo>
                              <a:pt x="1456" y="720"/>
                            </a:moveTo>
                            <a:cubicBezTo>
                              <a:pt x="1456" y="746"/>
                              <a:pt x="1442" y="760"/>
                              <a:pt x="1416" y="760"/>
                            </a:cubicBezTo>
                            <a:lnTo>
                              <a:pt x="40" y="760"/>
                            </a:lnTo>
                            <a:cubicBezTo>
                              <a:pt x="13" y="760"/>
                              <a:pt x="0" y="746"/>
                              <a:pt x="0" y="72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720"/>
                            </a:lnTo>
                            <a:lnTo>
                              <a:pt x="1456" y="720"/>
                            </a:lnTo>
                            <a:lnTo>
                              <a:pt x="1456" y="72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1" name="Text Box 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213" y="3302000"/>
                        <a:ext cx="1423987" cy="69249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Organiza material (pasta, programação presencial e EAD, portifólio corporativo, cartão de visita, etc)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2" name="Freeform 16"/>
                      <a:cNvSpPr>
                        <a:spLocks noChangeArrowheads="1"/>
                      </a:cNvSpPr>
                    </a:nvSpPr>
                    <a:spPr bwMode="auto">
                      <a:xfrm>
                        <a:off x="2549525" y="2179638"/>
                        <a:ext cx="1439863" cy="39528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60"/>
                          </a:cxn>
                          <a:cxn ang="0">
                            <a:pos x="1416" y="400"/>
                          </a:cxn>
                          <a:cxn ang="0">
                            <a:pos x="40" y="400"/>
                          </a:cxn>
                          <a:cxn ang="0">
                            <a:pos x="0" y="36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</a:cxnLst>
                        <a:rect l="0" t="0" r="r" b="b"/>
                        <a:pathLst>
                          <a:path w="1456" h="400">
                            <a:moveTo>
                              <a:pt x="1456" y="360"/>
                            </a:moveTo>
                            <a:cubicBezTo>
                              <a:pt x="1456" y="386"/>
                              <a:pt x="1442" y="400"/>
                              <a:pt x="1416" y="400"/>
                            </a:cubicBezTo>
                            <a:lnTo>
                              <a:pt x="40" y="400"/>
                            </a:lnTo>
                            <a:cubicBezTo>
                              <a:pt x="13" y="400"/>
                              <a:pt x="0" y="386"/>
                              <a:pt x="0" y="36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3" name="Text Box 1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57463" y="2187575"/>
                        <a:ext cx="142398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 dirty="0">
                              <a:solidFill>
                                <a:srgbClr val="FFFFFF"/>
                              </a:solidFill>
                            </a:rPr>
                            <a:t>Define e </a:t>
                          </a:r>
                          <a:r>
                            <a:rPr lang="en-US" sz="900" b="1" dirty="0" err="1">
                              <a:solidFill>
                                <a:srgbClr val="FFFFFF"/>
                              </a:solidFill>
                            </a:rPr>
                            <a:t>monitora</a:t>
                          </a:r>
                          <a:r>
                            <a:rPr lang="en-US" sz="900" b="1" dirty="0">
                              <a:solidFill>
                                <a:srgbClr val="FFFFFF"/>
                              </a:solidFill>
                            </a:rPr>
                            <a:t> meta de </a:t>
                          </a:r>
                          <a:r>
                            <a:rPr lang="en-US" sz="900" b="1" dirty="0" err="1">
                              <a:solidFill>
                                <a:srgbClr val="FFFFFF"/>
                              </a:solidFill>
                            </a:rPr>
                            <a:t>prospecção</a:t>
                          </a:r>
                          <a:endParaRPr lang="en-US" sz="900" b="1" dirty="0">
                            <a:solidFill>
                              <a:srgbClr val="FFFF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14" name="Freeform 18"/>
                      <a:cNvSpPr>
                        <a:spLocks noChangeArrowheads="1"/>
                      </a:cNvSpPr>
                    </a:nvSpPr>
                    <a:spPr bwMode="auto">
                      <a:xfrm>
                        <a:off x="2546350" y="3460750"/>
                        <a:ext cx="1438275" cy="39528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60"/>
                          </a:cxn>
                          <a:cxn ang="0">
                            <a:pos x="1416" y="400"/>
                          </a:cxn>
                          <a:cxn ang="0">
                            <a:pos x="40" y="400"/>
                          </a:cxn>
                          <a:cxn ang="0">
                            <a:pos x="0" y="36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</a:cxnLst>
                        <a:rect l="0" t="0" r="r" b="b"/>
                        <a:pathLst>
                          <a:path w="1456" h="400">
                            <a:moveTo>
                              <a:pt x="1456" y="360"/>
                            </a:moveTo>
                            <a:cubicBezTo>
                              <a:pt x="1456" y="386"/>
                              <a:pt x="1442" y="400"/>
                              <a:pt x="1416" y="400"/>
                            </a:cubicBezTo>
                            <a:lnTo>
                              <a:pt x="40" y="400"/>
                            </a:lnTo>
                            <a:cubicBezTo>
                              <a:pt x="13" y="400"/>
                              <a:pt x="0" y="386"/>
                              <a:pt x="0" y="36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5" name="Text Box 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54288" y="3468688"/>
                        <a:ext cx="1422400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Atualiza material com DPM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7" name="Text Box 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213" y="6994525"/>
                        <a:ext cx="1423987" cy="1384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Process 8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18" name="Freeform 22"/>
                      <a:cNvSpPr>
                        <a:spLocks/>
                      </a:cNvSpPr>
                    </a:nvSpPr>
                    <a:spPr bwMode="auto">
                      <a:xfrm>
                        <a:off x="1141413" y="2574925"/>
                        <a:ext cx="0" cy="16033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162"/>
                          </a:cxn>
                        </a:cxnLst>
                        <a:rect l="0" t="0" r="r" b="b"/>
                        <a:pathLst>
                          <a:path h="162">
                            <a:moveTo>
                              <a:pt x="0" y="0"/>
                            </a:moveTo>
                            <a:lnTo>
                              <a:pt x="0" y="162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19" name="Freeform 23"/>
                      <a:cNvSpPr>
                        <a:spLocks/>
                      </a:cNvSpPr>
                    </a:nvSpPr>
                    <a:spPr bwMode="auto">
                      <a:xfrm>
                        <a:off x="1109663" y="2671763"/>
                        <a:ext cx="63500" cy="63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2" y="64"/>
                          </a:cxn>
                          <a:cxn ang="0">
                            <a:pos x="0" y="0"/>
                          </a:cxn>
                          <a:cxn ang="0">
                            <a:pos x="64" y="0"/>
                          </a:cxn>
                          <a:cxn ang="0">
                            <a:pos x="32" y="64"/>
                          </a:cxn>
                          <a:cxn ang="0">
                            <a:pos x="32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32" y="64"/>
                            </a:moveTo>
                            <a:lnTo>
                              <a:pt x="0" y="0"/>
                            </a:lnTo>
                            <a:lnTo>
                              <a:pt x="64" y="0"/>
                            </a:lnTo>
                            <a:lnTo>
                              <a:pt x="32" y="64"/>
                            </a:lnTo>
                            <a:lnTo>
                              <a:pt x="32" y="64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0" name="Freeform 24"/>
                      <a:cNvSpPr>
                        <a:spLocks/>
                      </a:cNvSpPr>
                    </a:nvSpPr>
                    <a:spPr bwMode="auto">
                      <a:xfrm>
                        <a:off x="1141413" y="3130550"/>
                        <a:ext cx="0" cy="16351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165"/>
                          </a:cxn>
                        </a:cxnLst>
                        <a:rect l="0" t="0" r="r" b="b"/>
                        <a:pathLst>
                          <a:path h="165">
                            <a:moveTo>
                              <a:pt x="0" y="0"/>
                            </a:moveTo>
                            <a:lnTo>
                              <a:pt x="0" y="165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1" name="Freeform 25"/>
                      <a:cNvSpPr>
                        <a:spLocks/>
                      </a:cNvSpPr>
                    </a:nvSpPr>
                    <a:spPr bwMode="auto">
                      <a:xfrm>
                        <a:off x="1109663" y="3230563"/>
                        <a:ext cx="63500" cy="63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2" y="64"/>
                          </a:cxn>
                          <a:cxn ang="0">
                            <a:pos x="0" y="0"/>
                          </a:cxn>
                          <a:cxn ang="0">
                            <a:pos x="64" y="0"/>
                          </a:cxn>
                          <a:cxn ang="0">
                            <a:pos x="32" y="64"/>
                          </a:cxn>
                          <a:cxn ang="0">
                            <a:pos x="32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32" y="64"/>
                            </a:moveTo>
                            <a:lnTo>
                              <a:pt x="0" y="0"/>
                            </a:lnTo>
                            <a:lnTo>
                              <a:pt x="64" y="0"/>
                            </a:lnTo>
                            <a:lnTo>
                              <a:pt x="32" y="64"/>
                            </a:lnTo>
                            <a:lnTo>
                              <a:pt x="32" y="64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4" name="Freeform 28"/>
                      <a:cNvSpPr>
                        <a:spLocks noChangeArrowheads="1"/>
                      </a:cNvSpPr>
                    </a:nvSpPr>
                    <a:spPr bwMode="auto">
                      <a:xfrm>
                        <a:off x="422275" y="4238625"/>
                        <a:ext cx="1439863" cy="3746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38"/>
                          </a:cxn>
                          <a:cxn ang="0">
                            <a:pos x="1416" y="378"/>
                          </a:cxn>
                          <a:cxn ang="0">
                            <a:pos x="40" y="378"/>
                          </a:cxn>
                          <a:cxn ang="0">
                            <a:pos x="0" y="338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38"/>
                          </a:cxn>
                          <a:cxn ang="0">
                            <a:pos x="1456" y="338"/>
                          </a:cxn>
                          <a:cxn ang="0">
                            <a:pos x="1456" y="338"/>
                          </a:cxn>
                        </a:cxnLst>
                        <a:rect l="0" t="0" r="r" b="b"/>
                        <a:pathLst>
                          <a:path w="1456" h="378">
                            <a:moveTo>
                              <a:pt x="1456" y="338"/>
                            </a:moveTo>
                            <a:cubicBezTo>
                              <a:pt x="1456" y="365"/>
                              <a:pt x="1442" y="378"/>
                              <a:pt x="1416" y="378"/>
                            </a:cubicBezTo>
                            <a:lnTo>
                              <a:pt x="40" y="378"/>
                            </a:lnTo>
                            <a:cubicBezTo>
                              <a:pt x="13" y="378"/>
                              <a:pt x="0" y="365"/>
                              <a:pt x="0" y="338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38"/>
                            </a:lnTo>
                            <a:lnTo>
                              <a:pt x="1456" y="338"/>
                            </a:lnTo>
                            <a:lnTo>
                              <a:pt x="1456" y="338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5" name="Text Box 2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213" y="4246563"/>
                        <a:ext cx="1423987" cy="1384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Realiza visita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26" name="Freeform 30"/>
                      <a:cNvSpPr>
                        <a:spLocks noChangeArrowheads="1"/>
                      </a:cNvSpPr>
                    </a:nvSpPr>
                    <a:spPr bwMode="auto">
                      <a:xfrm>
                        <a:off x="422275" y="4757738"/>
                        <a:ext cx="1439863" cy="42703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90"/>
                          </a:cxn>
                          <a:cxn ang="0">
                            <a:pos x="1416" y="430"/>
                          </a:cxn>
                          <a:cxn ang="0">
                            <a:pos x="40" y="430"/>
                          </a:cxn>
                          <a:cxn ang="0">
                            <a:pos x="0" y="39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90"/>
                          </a:cxn>
                          <a:cxn ang="0">
                            <a:pos x="1456" y="390"/>
                          </a:cxn>
                          <a:cxn ang="0">
                            <a:pos x="1456" y="390"/>
                          </a:cxn>
                        </a:cxnLst>
                        <a:rect l="0" t="0" r="r" b="b"/>
                        <a:pathLst>
                          <a:path w="1456" h="430">
                            <a:moveTo>
                              <a:pt x="1456" y="390"/>
                            </a:moveTo>
                            <a:cubicBezTo>
                              <a:pt x="1456" y="417"/>
                              <a:pt x="1442" y="430"/>
                              <a:pt x="1416" y="430"/>
                            </a:cubicBezTo>
                            <a:lnTo>
                              <a:pt x="40" y="430"/>
                            </a:lnTo>
                            <a:cubicBezTo>
                              <a:pt x="13" y="430"/>
                              <a:pt x="0" y="417"/>
                              <a:pt x="0" y="39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90"/>
                            </a:lnTo>
                            <a:lnTo>
                              <a:pt x="1456" y="390"/>
                            </a:lnTo>
                            <a:lnTo>
                              <a:pt x="1456" y="39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7" name="Text Box 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30213" y="4765675"/>
                        <a:ext cx="1423987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Emite relatório sugerindo responsabilidades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28" name="Freeform 32"/>
                      <a:cNvSpPr>
                        <a:spLocks/>
                      </a:cNvSpPr>
                    </a:nvSpPr>
                    <a:spPr bwMode="auto">
                      <a:xfrm>
                        <a:off x="1862138" y="2376488"/>
                        <a:ext cx="687387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96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696">
                            <a:moveTo>
                              <a:pt x="69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29" name="Freeform 33"/>
                      <a:cNvSpPr>
                        <a:spLocks/>
                      </a:cNvSpPr>
                    </a:nvSpPr>
                    <a:spPr bwMode="auto">
                      <a:xfrm>
                        <a:off x="1862138" y="2344738"/>
                        <a:ext cx="63500" cy="63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4" y="64"/>
                          </a:cxn>
                          <a:cxn ang="0">
                            <a:pos x="0" y="32"/>
                          </a:cxn>
                          <a:cxn ang="0">
                            <a:pos x="64" y="0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64" y="64"/>
                            </a:moveTo>
                            <a:lnTo>
                              <a:pt x="0" y="32"/>
                            </a:lnTo>
                            <a:lnTo>
                              <a:pt x="64" y="0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0" name="Freeform 34"/>
                      <a:cNvSpPr>
                        <a:spLocks/>
                      </a:cNvSpPr>
                    </a:nvSpPr>
                    <a:spPr bwMode="auto">
                      <a:xfrm>
                        <a:off x="1857375" y="3657600"/>
                        <a:ext cx="688975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96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 w="696">
                            <a:moveTo>
                              <a:pt x="696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1" name="Freeform 35"/>
                      <a:cNvSpPr>
                        <a:spLocks/>
                      </a:cNvSpPr>
                    </a:nvSpPr>
                    <a:spPr bwMode="auto">
                      <a:xfrm>
                        <a:off x="1857375" y="3625850"/>
                        <a:ext cx="63500" cy="63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64" y="64"/>
                          </a:cxn>
                          <a:cxn ang="0">
                            <a:pos x="0" y="32"/>
                          </a:cxn>
                          <a:cxn ang="0">
                            <a:pos x="64" y="0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64" y="64"/>
                            </a:moveTo>
                            <a:lnTo>
                              <a:pt x="0" y="32"/>
                            </a:lnTo>
                            <a:lnTo>
                              <a:pt x="64" y="0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2" name="Freeform 36"/>
                      <a:cNvSpPr>
                        <a:spLocks/>
                      </a:cNvSpPr>
                    </a:nvSpPr>
                    <a:spPr bwMode="auto">
                      <a:xfrm>
                        <a:off x="1085850" y="4067175"/>
                        <a:ext cx="0" cy="1714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173"/>
                          </a:cxn>
                        </a:cxnLst>
                        <a:rect l="0" t="0" r="r" b="b"/>
                        <a:pathLst>
                          <a:path h="173">
                            <a:moveTo>
                              <a:pt x="0" y="0"/>
                            </a:moveTo>
                            <a:lnTo>
                              <a:pt x="0" y="173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3" name="Freeform 37"/>
                      <a:cNvSpPr>
                        <a:spLocks/>
                      </a:cNvSpPr>
                    </a:nvSpPr>
                    <a:spPr bwMode="auto">
                      <a:xfrm>
                        <a:off x="1055688" y="4175125"/>
                        <a:ext cx="61912" cy="63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2" y="64"/>
                          </a:cxn>
                          <a:cxn ang="0">
                            <a:pos x="0" y="0"/>
                          </a:cxn>
                          <a:cxn ang="0">
                            <a:pos x="64" y="0"/>
                          </a:cxn>
                          <a:cxn ang="0">
                            <a:pos x="32" y="64"/>
                          </a:cxn>
                          <a:cxn ang="0">
                            <a:pos x="32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32" y="64"/>
                            </a:moveTo>
                            <a:lnTo>
                              <a:pt x="0" y="0"/>
                            </a:lnTo>
                            <a:lnTo>
                              <a:pt x="64" y="0"/>
                            </a:lnTo>
                            <a:lnTo>
                              <a:pt x="32" y="64"/>
                            </a:lnTo>
                            <a:lnTo>
                              <a:pt x="32" y="64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4" name="Freeform 38"/>
                      <a:cNvSpPr>
                        <a:spLocks/>
                      </a:cNvSpPr>
                    </a:nvSpPr>
                    <a:spPr bwMode="auto">
                      <a:xfrm>
                        <a:off x="1085850" y="4587875"/>
                        <a:ext cx="0" cy="16986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173"/>
                          </a:cxn>
                        </a:cxnLst>
                        <a:rect l="0" t="0" r="r" b="b"/>
                        <a:pathLst>
                          <a:path h="173">
                            <a:moveTo>
                              <a:pt x="0" y="0"/>
                            </a:moveTo>
                            <a:lnTo>
                              <a:pt x="0" y="173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5" name="Freeform 39"/>
                      <a:cNvSpPr>
                        <a:spLocks/>
                      </a:cNvSpPr>
                    </a:nvSpPr>
                    <a:spPr bwMode="auto">
                      <a:xfrm>
                        <a:off x="1055688" y="4695825"/>
                        <a:ext cx="61912" cy="6191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2" y="64"/>
                          </a:cxn>
                          <a:cxn ang="0">
                            <a:pos x="0" y="0"/>
                          </a:cxn>
                          <a:cxn ang="0">
                            <a:pos x="64" y="0"/>
                          </a:cxn>
                          <a:cxn ang="0">
                            <a:pos x="32" y="64"/>
                          </a:cxn>
                          <a:cxn ang="0">
                            <a:pos x="32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32" y="64"/>
                            </a:moveTo>
                            <a:lnTo>
                              <a:pt x="0" y="0"/>
                            </a:lnTo>
                            <a:lnTo>
                              <a:pt x="64" y="0"/>
                            </a:lnTo>
                            <a:lnTo>
                              <a:pt x="32" y="64"/>
                            </a:lnTo>
                            <a:lnTo>
                              <a:pt x="32" y="64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6" name="Freeform 40"/>
                      <a:cNvSpPr>
                        <a:spLocks/>
                      </a:cNvSpPr>
                    </a:nvSpPr>
                    <a:spPr bwMode="auto">
                      <a:xfrm>
                        <a:off x="1862138" y="4972050"/>
                        <a:ext cx="684212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692" y="0"/>
                          </a:cxn>
                        </a:cxnLst>
                        <a:rect l="0" t="0" r="r" b="b"/>
                        <a:pathLst>
                          <a:path w="692">
                            <a:moveTo>
                              <a:pt x="0" y="0"/>
                            </a:moveTo>
                            <a:lnTo>
                              <a:pt x="692" y="0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7" name="Freeform 41"/>
                      <a:cNvSpPr>
                        <a:spLocks/>
                      </a:cNvSpPr>
                    </a:nvSpPr>
                    <a:spPr bwMode="auto">
                      <a:xfrm>
                        <a:off x="2482850" y="4940300"/>
                        <a:ext cx="63500" cy="6191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64" y="32"/>
                          </a:cxn>
                          <a:cxn ang="0">
                            <a:pos x="0" y="64"/>
                          </a:cxn>
                        </a:cxnLst>
                        <a:rect l="0" t="0" r="r" b="b"/>
                        <a:pathLst>
                          <a:path w="64" h="64">
                            <a:moveTo>
                              <a:pt x="0" y="0"/>
                            </a:moveTo>
                            <a:lnTo>
                              <a:pt x="64" y="32"/>
                            </a:lnTo>
                            <a:lnTo>
                              <a:pt x="0" y="64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8" name="Freeform 42"/>
                      <a:cNvSpPr>
                        <a:spLocks noChangeArrowheads="1"/>
                      </a:cNvSpPr>
                    </a:nvSpPr>
                    <a:spPr bwMode="auto">
                      <a:xfrm>
                        <a:off x="2546350" y="4773613"/>
                        <a:ext cx="1438275" cy="39528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60"/>
                          </a:cxn>
                          <a:cxn ang="0">
                            <a:pos x="1416" y="400"/>
                          </a:cxn>
                          <a:cxn ang="0">
                            <a:pos x="40" y="400"/>
                          </a:cxn>
                          <a:cxn ang="0">
                            <a:pos x="0" y="36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</a:cxnLst>
                        <a:rect l="0" t="0" r="r" b="b"/>
                        <a:pathLst>
                          <a:path w="1456" h="400">
                            <a:moveTo>
                              <a:pt x="1456" y="360"/>
                            </a:moveTo>
                            <a:cubicBezTo>
                              <a:pt x="1456" y="386"/>
                              <a:pt x="1442" y="400"/>
                              <a:pt x="1416" y="400"/>
                            </a:cubicBezTo>
                            <a:lnTo>
                              <a:pt x="40" y="400"/>
                            </a:lnTo>
                            <a:cubicBezTo>
                              <a:pt x="13" y="400"/>
                              <a:pt x="0" y="386"/>
                              <a:pt x="0" y="36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39" name="Text Box 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54288" y="4781550"/>
                        <a:ext cx="1422400" cy="1384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>
                              <a:solidFill>
                                <a:srgbClr val="FFFFFF"/>
                              </a:solidFill>
                            </a:rPr>
                            <a:t>Articula ações propostas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40" name="Freeform 44"/>
                      <a:cNvSpPr>
                        <a:spLocks noChangeArrowheads="1"/>
                      </a:cNvSpPr>
                    </a:nvSpPr>
                    <a:spPr bwMode="auto">
                      <a:xfrm>
                        <a:off x="2549525" y="5407025"/>
                        <a:ext cx="1439863" cy="39528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456" y="360"/>
                          </a:cxn>
                          <a:cxn ang="0">
                            <a:pos x="1416" y="400"/>
                          </a:cxn>
                          <a:cxn ang="0">
                            <a:pos x="40" y="400"/>
                          </a:cxn>
                          <a:cxn ang="0">
                            <a:pos x="0" y="360"/>
                          </a:cxn>
                          <a:cxn ang="0">
                            <a:pos x="0" y="40"/>
                          </a:cxn>
                          <a:cxn ang="0">
                            <a:pos x="40" y="0"/>
                          </a:cxn>
                          <a:cxn ang="0">
                            <a:pos x="1416" y="0"/>
                          </a:cxn>
                          <a:cxn ang="0">
                            <a:pos x="1456" y="4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  <a:cxn ang="0">
                            <a:pos x="1456" y="360"/>
                          </a:cxn>
                        </a:cxnLst>
                        <a:rect l="0" t="0" r="r" b="b"/>
                        <a:pathLst>
                          <a:path w="1456" h="400">
                            <a:moveTo>
                              <a:pt x="1456" y="360"/>
                            </a:moveTo>
                            <a:cubicBezTo>
                              <a:pt x="1456" y="386"/>
                              <a:pt x="1442" y="400"/>
                              <a:pt x="1416" y="400"/>
                            </a:cubicBezTo>
                            <a:lnTo>
                              <a:pt x="40" y="400"/>
                            </a:lnTo>
                            <a:cubicBezTo>
                              <a:pt x="13" y="400"/>
                              <a:pt x="0" y="386"/>
                              <a:pt x="0" y="360"/>
                            </a:cubicBezTo>
                            <a:lnTo>
                              <a:pt x="0" y="40"/>
                            </a:lnTo>
                            <a:cubicBezTo>
                              <a:pt x="0" y="13"/>
                              <a:pt x="13" y="0"/>
                              <a:pt x="40" y="0"/>
                            </a:cubicBezTo>
                            <a:lnTo>
                              <a:pt x="1416" y="0"/>
                            </a:lnTo>
                            <a:cubicBezTo>
                              <a:pt x="1442" y="0"/>
                              <a:pt x="1456" y="13"/>
                              <a:pt x="1456" y="40"/>
                            </a:cubicBez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lnTo>
                              <a:pt x="1456" y="360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41" name="Text Box 4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57463" y="5414963"/>
                        <a:ext cx="1423987" cy="1384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900" b="1" dirty="0" err="1">
                              <a:solidFill>
                                <a:srgbClr val="FFFFFF"/>
                              </a:solidFill>
                            </a:rPr>
                            <a:t>Dá</a:t>
                          </a:r>
                          <a:r>
                            <a:rPr lang="en-US" sz="900" b="1" dirty="0">
                              <a:solidFill>
                                <a:srgbClr val="FFFFFF"/>
                              </a:solidFill>
                            </a:rPr>
                            <a:t> feedback a </a:t>
                          </a:r>
                          <a:r>
                            <a:rPr lang="en-US" sz="900" b="1" dirty="0" err="1">
                              <a:solidFill>
                                <a:srgbClr val="FFFFFF"/>
                              </a:solidFill>
                            </a:rPr>
                            <a:t>empresa</a:t>
                          </a:r>
                          <a:endParaRPr lang="en-US" sz="900" b="1" dirty="0">
                            <a:solidFill>
                              <a:srgbClr val="FFFFFF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42" name="Freeform 46"/>
                      <a:cNvSpPr>
                        <a:spLocks/>
                      </a:cNvSpPr>
                    </a:nvSpPr>
                    <a:spPr bwMode="auto">
                      <a:xfrm>
                        <a:off x="3265488" y="5168900"/>
                        <a:ext cx="3175" cy="23812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60"/>
                          </a:cxn>
                          <a:cxn ang="0">
                            <a:pos x="2" y="120"/>
                          </a:cxn>
                          <a:cxn ang="0">
                            <a:pos x="2" y="120"/>
                          </a:cxn>
                          <a:cxn ang="0">
                            <a:pos x="4" y="180"/>
                          </a:cxn>
                          <a:cxn ang="0">
                            <a:pos x="4" y="239"/>
                          </a:cxn>
                        </a:cxnLst>
                        <a:rect l="0" t="0" r="r" b="b"/>
                        <a:pathLst>
                          <a:path w="4" h="239">
                            <a:moveTo>
                              <a:pt x="0" y="0"/>
                            </a:moveTo>
                            <a:lnTo>
                              <a:pt x="0" y="60"/>
                            </a:lnTo>
                            <a:cubicBezTo>
                              <a:pt x="0" y="100"/>
                              <a:pt x="0" y="120"/>
                              <a:pt x="2" y="120"/>
                            </a:cubicBezTo>
                            <a:lnTo>
                              <a:pt x="2" y="120"/>
                            </a:lnTo>
                            <a:cubicBezTo>
                              <a:pt x="3" y="120"/>
                              <a:pt x="4" y="140"/>
                              <a:pt x="4" y="180"/>
                            </a:cubicBezTo>
                            <a:lnTo>
                              <a:pt x="4" y="239"/>
                            </a:lnTo>
                          </a:path>
                        </a:pathLst>
                      </a:custGeom>
                      <a:noFill/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43" name="Freeform 47"/>
                      <a:cNvSpPr>
                        <a:spLocks/>
                      </a:cNvSpPr>
                    </a:nvSpPr>
                    <a:spPr bwMode="auto">
                      <a:xfrm>
                        <a:off x="3238500" y="5343525"/>
                        <a:ext cx="61913" cy="635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2" y="63"/>
                          </a:cxn>
                          <a:cxn ang="0">
                            <a:pos x="0" y="0"/>
                          </a:cxn>
                          <a:cxn ang="0">
                            <a:pos x="64" y="0"/>
                          </a:cxn>
                          <a:cxn ang="0">
                            <a:pos x="32" y="63"/>
                          </a:cxn>
                          <a:cxn ang="0">
                            <a:pos x="32" y="63"/>
                          </a:cxn>
                        </a:cxnLst>
                        <a:rect l="0" t="0" r="r" b="b"/>
                        <a:pathLst>
                          <a:path w="64" h="63">
                            <a:moveTo>
                              <a:pt x="32" y="63"/>
                            </a:moveTo>
                            <a:lnTo>
                              <a:pt x="0" y="0"/>
                            </a:lnTo>
                            <a:lnTo>
                              <a:pt x="64" y="0"/>
                            </a:lnTo>
                            <a:lnTo>
                              <a:pt x="32" y="63"/>
                            </a:lnTo>
                            <a:lnTo>
                              <a:pt x="32" y="63"/>
                            </a:lnTo>
                            <a:close/>
                          </a:path>
                        </a:pathLst>
                      </a:custGeom>
                      <a:solidFill>
                        <a:srgbClr val="286BCC"/>
                      </a:solidFill>
                      <a:ln w="23725">
                        <a:solidFill>
                          <a:srgbClr val="286BCC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</a:sp>
                  <a:sp>
                    <a:nvSpPr>
                      <a:cNvPr id="4144" name="Text Box 4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141413" y="1419225"/>
                        <a:ext cx="2673350" cy="12311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hangingPunct="1"/>
                          <a:r>
                            <a:rPr lang="en-US" sz="800" b="1">
                              <a:solidFill>
                                <a:srgbClr val="DC0800"/>
                              </a:solidFill>
                            </a:rPr>
                            <a:t>FLUXOGRAMA PROCESSO DE PROSPECÇÃO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1976B1" w:rsidRPr="00EE279C">
        <w:rPr>
          <w:rFonts w:asciiTheme="minorHAnsi" w:hAnsiTheme="minorHAnsi" w:cs="Arial"/>
          <w:sz w:val="24"/>
          <w:szCs w:val="24"/>
        </w:rPr>
        <w:br w:type="page"/>
      </w:r>
    </w:p>
    <w:p w:rsidR="001976B1" w:rsidRPr="00EE279C" w:rsidRDefault="001976B1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p w:rsidR="00652030" w:rsidRPr="00EE279C" w:rsidRDefault="00652030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415"/>
        <w:tblW w:w="9747" w:type="dxa"/>
        <w:tblLook w:val="04A0"/>
      </w:tblPr>
      <w:tblGrid>
        <w:gridCol w:w="1809"/>
        <w:gridCol w:w="7938"/>
      </w:tblGrid>
      <w:tr w:rsidR="00914499" w:rsidRPr="00EE279C" w:rsidTr="004926B8">
        <w:tc>
          <w:tcPr>
            <w:tcW w:w="1809" w:type="dxa"/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927156" cy="544015"/>
                  <wp:effectExtent l="19050" t="0" r="6294" b="0"/>
                  <wp:docPr id="4" name="Imagem 0" descr="marca-vertical-p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-vertical-pb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56" cy="54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</w:tcPr>
          <w:p w:rsidR="00914499" w:rsidRPr="00EE279C" w:rsidRDefault="00914499" w:rsidP="00914499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  <w:p w:rsidR="00914499" w:rsidRPr="00EE279C" w:rsidRDefault="001976B1" w:rsidP="00914499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 xml:space="preserve">ANEXO II - </w:t>
            </w:r>
            <w:r w:rsidR="00914499" w:rsidRPr="00EE279C">
              <w:rPr>
                <w:rFonts w:asciiTheme="minorHAnsi" w:hAnsiTheme="minorHAnsi" w:cs="Arial"/>
                <w:b/>
                <w:sz w:val="24"/>
                <w:szCs w:val="24"/>
              </w:rPr>
              <w:t>RELATÓRIO DE VISITA CORPORATIVA/INSTITUCIONAL</w:t>
            </w:r>
          </w:p>
          <w:p w:rsidR="00914499" w:rsidRPr="00EE279C" w:rsidRDefault="00914499" w:rsidP="00914499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14499" w:rsidRPr="00EE279C" w:rsidRDefault="00914499" w:rsidP="00914499">
      <w:pPr>
        <w:rPr>
          <w:rFonts w:asciiTheme="minorHAnsi" w:hAnsiTheme="minorHAnsi" w:cs="Arial"/>
          <w:sz w:val="24"/>
          <w:szCs w:val="24"/>
        </w:rPr>
      </w:pPr>
    </w:p>
    <w:tbl>
      <w:tblPr>
        <w:tblStyle w:val="Tabelacomgrade"/>
        <w:tblW w:w="9747" w:type="dxa"/>
        <w:tblLook w:val="04A0"/>
      </w:tblPr>
      <w:tblGrid>
        <w:gridCol w:w="3807"/>
        <w:gridCol w:w="1404"/>
        <w:gridCol w:w="1418"/>
        <w:gridCol w:w="684"/>
        <w:gridCol w:w="2434"/>
      </w:tblGrid>
      <w:tr w:rsidR="00914499" w:rsidRPr="00EE279C" w:rsidTr="004926B8">
        <w:trPr>
          <w:trHeight w:val="526"/>
        </w:trPr>
        <w:tc>
          <w:tcPr>
            <w:tcW w:w="6629" w:type="dxa"/>
            <w:gridSpan w:val="3"/>
            <w:tcBorders>
              <w:righ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Empresa: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Data da Visita:</w:t>
            </w:r>
          </w:p>
        </w:tc>
      </w:tr>
      <w:tr w:rsidR="00914499" w:rsidRPr="00EE279C" w:rsidTr="004926B8">
        <w:trPr>
          <w:trHeight w:val="526"/>
        </w:trPr>
        <w:tc>
          <w:tcPr>
            <w:tcW w:w="6629" w:type="dxa"/>
            <w:gridSpan w:val="3"/>
            <w:tcBorders>
              <w:righ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Segmento:</w:t>
            </w:r>
          </w:p>
        </w:tc>
        <w:tc>
          <w:tcPr>
            <w:tcW w:w="3118" w:type="dxa"/>
            <w:gridSpan w:val="2"/>
            <w:tcBorders>
              <w:lef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Nº de funcionários:</w:t>
            </w:r>
          </w:p>
        </w:tc>
      </w:tr>
      <w:tr w:rsidR="00914499" w:rsidRPr="00EE279C" w:rsidTr="004926B8">
        <w:trPr>
          <w:trHeight w:val="526"/>
        </w:trPr>
        <w:tc>
          <w:tcPr>
            <w:tcW w:w="9747" w:type="dxa"/>
            <w:gridSpan w:val="5"/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Endereço:</w:t>
            </w:r>
          </w:p>
        </w:tc>
      </w:tr>
      <w:tr w:rsidR="00914499" w:rsidRPr="00EE279C" w:rsidTr="004926B8">
        <w:trPr>
          <w:trHeight w:val="526"/>
        </w:trPr>
        <w:tc>
          <w:tcPr>
            <w:tcW w:w="5211" w:type="dxa"/>
            <w:gridSpan w:val="2"/>
            <w:tcBorders>
              <w:righ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 xml:space="preserve">Pessoa de Contato: </w:t>
            </w:r>
          </w:p>
        </w:tc>
        <w:tc>
          <w:tcPr>
            <w:tcW w:w="4536" w:type="dxa"/>
            <w:gridSpan w:val="3"/>
            <w:tcBorders>
              <w:lef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Cargo:</w:t>
            </w:r>
          </w:p>
        </w:tc>
      </w:tr>
      <w:tr w:rsidR="00914499" w:rsidRPr="00EE279C" w:rsidTr="004926B8">
        <w:trPr>
          <w:trHeight w:val="526"/>
        </w:trPr>
        <w:tc>
          <w:tcPr>
            <w:tcW w:w="5211" w:type="dxa"/>
            <w:gridSpan w:val="2"/>
            <w:tcBorders>
              <w:righ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Setor:</w:t>
            </w:r>
          </w:p>
        </w:tc>
        <w:tc>
          <w:tcPr>
            <w:tcW w:w="4536" w:type="dxa"/>
            <w:gridSpan w:val="3"/>
            <w:tcBorders>
              <w:lef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 w:rsidRPr="00EE279C">
              <w:rPr>
                <w:rFonts w:asciiTheme="minorHAnsi" w:hAnsiTheme="minorHAnsi" w:cs="Arial"/>
                <w:sz w:val="24"/>
                <w:szCs w:val="24"/>
              </w:rPr>
              <w:t>E-mail</w:t>
            </w:r>
            <w:proofErr w:type="spellEnd"/>
            <w:r w:rsidRPr="00EE279C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</w:tr>
      <w:tr w:rsidR="00914499" w:rsidRPr="00EE279C" w:rsidTr="004926B8">
        <w:trPr>
          <w:trHeight w:val="334"/>
        </w:trPr>
        <w:tc>
          <w:tcPr>
            <w:tcW w:w="9747" w:type="dxa"/>
            <w:gridSpan w:val="5"/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Telefones:</w:t>
            </w:r>
          </w:p>
        </w:tc>
      </w:tr>
      <w:tr w:rsidR="00914499" w:rsidRPr="00EE279C" w:rsidTr="004926B8">
        <w:trPr>
          <w:trHeight w:val="350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4499" w:rsidRPr="00EE279C" w:rsidRDefault="00914499" w:rsidP="00914499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RELATO DA VISITA</w:t>
            </w:r>
          </w:p>
        </w:tc>
      </w:tr>
      <w:tr w:rsidR="00914499" w:rsidRPr="00EE279C" w:rsidTr="004926B8">
        <w:trPr>
          <w:trHeight w:val="3944"/>
        </w:trPr>
        <w:tc>
          <w:tcPr>
            <w:tcW w:w="974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14499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</w:p>
          <w:p w:rsidR="00AD1C21" w:rsidRDefault="00AD1C21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</w:p>
          <w:p w:rsidR="00AD1C21" w:rsidRPr="00EE279C" w:rsidRDefault="00AD1C21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914499" w:rsidRPr="00EE279C" w:rsidTr="004926B8">
        <w:trPr>
          <w:trHeight w:val="300"/>
        </w:trPr>
        <w:tc>
          <w:tcPr>
            <w:tcW w:w="3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14499" w:rsidRPr="00EE279C" w:rsidRDefault="00914499" w:rsidP="00914499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Encaminhamentos</w:t>
            </w: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14499" w:rsidRPr="00EE279C" w:rsidRDefault="00914499" w:rsidP="00914499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Responsável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14499" w:rsidRPr="00EE279C" w:rsidRDefault="00914499" w:rsidP="00914499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Prazo</w:t>
            </w:r>
          </w:p>
        </w:tc>
      </w:tr>
      <w:tr w:rsidR="00914499" w:rsidRPr="00EE279C" w:rsidTr="004926B8">
        <w:trPr>
          <w:trHeight w:val="1021"/>
        </w:trPr>
        <w:tc>
          <w:tcPr>
            <w:tcW w:w="3807" w:type="dxa"/>
            <w:tcBorders>
              <w:top w:val="single" w:sz="4" w:space="0" w:color="auto"/>
              <w:righ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50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</w:tcBorders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14499" w:rsidRPr="00EE279C" w:rsidRDefault="00914499" w:rsidP="00914499">
      <w:pPr>
        <w:rPr>
          <w:rFonts w:asciiTheme="minorHAnsi" w:hAnsiTheme="minorHAnsi" w:cs="Arial"/>
          <w:sz w:val="24"/>
          <w:szCs w:val="24"/>
        </w:rPr>
      </w:pPr>
    </w:p>
    <w:tbl>
      <w:tblPr>
        <w:tblStyle w:val="Tabelacomgrade"/>
        <w:tblW w:w="9747" w:type="dxa"/>
        <w:tblLook w:val="04A0"/>
      </w:tblPr>
      <w:tblGrid>
        <w:gridCol w:w="1668"/>
        <w:gridCol w:w="5244"/>
        <w:gridCol w:w="2835"/>
      </w:tblGrid>
      <w:tr w:rsidR="00914499" w:rsidRPr="00EE279C" w:rsidTr="004926B8">
        <w:tc>
          <w:tcPr>
            <w:tcW w:w="1668" w:type="dxa"/>
            <w:vAlign w:val="bottom"/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Visita realizada por:</w:t>
            </w:r>
          </w:p>
        </w:tc>
        <w:tc>
          <w:tcPr>
            <w:tcW w:w="5244" w:type="dxa"/>
            <w:tcBorders>
              <w:right w:val="single" w:sz="4" w:space="0" w:color="auto"/>
            </w:tcBorders>
            <w:vAlign w:val="bottom"/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bottom"/>
          </w:tcPr>
          <w:p w:rsidR="00914499" w:rsidRPr="00EE279C" w:rsidRDefault="00914499" w:rsidP="0091449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sz w:val="24"/>
                <w:szCs w:val="24"/>
              </w:rPr>
              <w:t>Unidade:</w:t>
            </w:r>
          </w:p>
        </w:tc>
      </w:tr>
    </w:tbl>
    <w:p w:rsidR="00914499" w:rsidRPr="00EE279C" w:rsidRDefault="00914499" w:rsidP="00914499">
      <w:pPr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</w:p>
    <w:p w:rsidR="001F754A" w:rsidRPr="00362020" w:rsidRDefault="00914499" w:rsidP="001F754A">
      <w:pPr>
        <w:spacing w:after="0" w:line="240" w:lineRule="auto"/>
        <w:rPr>
          <w:rFonts w:asciiTheme="minorHAnsi" w:hAnsiTheme="minorHAnsi"/>
        </w:rPr>
      </w:pPr>
      <w:r w:rsidRPr="00EE279C">
        <w:rPr>
          <w:rFonts w:asciiTheme="minorHAnsi" w:hAnsiTheme="minorHAnsi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page" w:horzAnchor="margin" w:tblpY="415"/>
        <w:tblW w:w="9747" w:type="dxa"/>
        <w:tblLook w:val="04A0"/>
      </w:tblPr>
      <w:tblGrid>
        <w:gridCol w:w="1797"/>
        <w:gridCol w:w="6391"/>
        <w:gridCol w:w="1559"/>
      </w:tblGrid>
      <w:tr w:rsidR="001F754A" w:rsidRPr="00362020" w:rsidTr="00287F6D">
        <w:trPr>
          <w:trHeight w:val="477"/>
        </w:trPr>
        <w:tc>
          <w:tcPr>
            <w:tcW w:w="1797" w:type="dxa"/>
            <w:vMerge w:val="restart"/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  <w:noProof/>
                <w:lang w:eastAsia="pt-BR"/>
              </w:rPr>
              <w:lastRenderedPageBreak/>
              <w:drawing>
                <wp:inline distT="0" distB="0" distL="0" distR="0">
                  <wp:extent cx="842838" cy="494465"/>
                  <wp:effectExtent l="0" t="0" r="0" b="1270"/>
                  <wp:docPr id="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ca-vertical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171" cy="4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1" w:type="dxa"/>
            <w:vMerge w:val="restart"/>
            <w:tcBorders>
              <w:right w:val="single" w:sz="4" w:space="0" w:color="auto"/>
            </w:tcBorders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</w:p>
          <w:p w:rsidR="001F754A" w:rsidRPr="007F550D" w:rsidRDefault="001F754A" w:rsidP="00287F6D">
            <w:pPr>
              <w:jc w:val="center"/>
              <w:rPr>
                <w:rFonts w:asciiTheme="minorHAnsi" w:hAnsiTheme="minorHAnsi" w:cs="Arial"/>
                <w:b/>
              </w:rPr>
            </w:pPr>
            <w:r w:rsidRPr="007F550D">
              <w:rPr>
                <w:rFonts w:asciiTheme="minorHAnsi" w:hAnsiTheme="minorHAnsi" w:cs="Arial"/>
                <w:b/>
              </w:rPr>
              <w:t>ANEXO III - PROPOSTA DE AÇÃO COMERCIAL</w:t>
            </w:r>
          </w:p>
          <w:p w:rsidR="001F754A" w:rsidRPr="00362020" w:rsidRDefault="001F754A" w:rsidP="001F754A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Núcleo de Atendimento Corporativo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Nº:</w:t>
            </w:r>
            <w:proofErr w:type="gramEnd"/>
            <w:r w:rsidRPr="00362020">
              <w:rPr>
                <w:rFonts w:asciiTheme="minorHAnsi" w:hAnsiTheme="minorHAnsi" w:cs="Arial"/>
                <w:color w:val="FF0000"/>
              </w:rPr>
              <w:t>(NAC)</w:t>
            </w:r>
          </w:p>
        </w:tc>
      </w:tr>
      <w:tr w:rsidR="001F754A" w:rsidRPr="00362020" w:rsidTr="00287F6D">
        <w:trPr>
          <w:trHeight w:val="477"/>
        </w:trPr>
        <w:tc>
          <w:tcPr>
            <w:tcW w:w="1797" w:type="dxa"/>
            <w:vMerge/>
          </w:tcPr>
          <w:p w:rsidR="001F754A" w:rsidRPr="00362020" w:rsidRDefault="001F754A" w:rsidP="00287F6D">
            <w:pPr>
              <w:rPr>
                <w:rFonts w:asciiTheme="minorHAnsi" w:hAnsiTheme="minorHAnsi" w:cs="Arial"/>
                <w:noProof/>
              </w:rPr>
            </w:pPr>
          </w:p>
        </w:tc>
        <w:tc>
          <w:tcPr>
            <w:tcW w:w="6391" w:type="dxa"/>
            <w:vMerge/>
            <w:tcBorders>
              <w:right w:val="single" w:sz="4" w:space="0" w:color="auto"/>
            </w:tcBorders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 xml:space="preserve">Exercício: </w:t>
            </w:r>
          </w:p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2015</w:t>
            </w:r>
          </w:p>
        </w:tc>
      </w:tr>
    </w:tbl>
    <w:p w:rsidR="001F754A" w:rsidRPr="00362020" w:rsidRDefault="001F754A" w:rsidP="001F754A">
      <w:pPr>
        <w:rPr>
          <w:rFonts w:asciiTheme="minorHAnsi" w:hAnsiTheme="minorHAnsi" w:cs="Arial"/>
        </w:rPr>
      </w:pPr>
    </w:p>
    <w:tbl>
      <w:tblPr>
        <w:tblStyle w:val="Tabelacomgrade"/>
        <w:tblW w:w="9747" w:type="dxa"/>
        <w:tblLook w:val="04A0"/>
      </w:tblPr>
      <w:tblGrid>
        <w:gridCol w:w="595"/>
        <w:gridCol w:w="591"/>
        <w:gridCol w:w="587"/>
        <w:gridCol w:w="780"/>
        <w:gridCol w:w="985"/>
        <w:gridCol w:w="1644"/>
        <w:gridCol w:w="201"/>
        <w:gridCol w:w="144"/>
        <w:gridCol w:w="641"/>
        <w:gridCol w:w="622"/>
        <w:gridCol w:w="99"/>
        <w:gridCol w:w="198"/>
        <w:gridCol w:w="194"/>
        <w:gridCol w:w="115"/>
        <w:gridCol w:w="545"/>
        <w:gridCol w:w="1806"/>
      </w:tblGrid>
      <w:tr w:rsidR="001F754A" w:rsidRPr="00362020" w:rsidTr="00287F6D">
        <w:trPr>
          <w:trHeight w:val="283"/>
        </w:trPr>
        <w:tc>
          <w:tcPr>
            <w:tcW w:w="9747" w:type="dxa"/>
            <w:gridSpan w:val="16"/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cs="Arial"/>
              </w:rPr>
            </w:pPr>
            <w:r w:rsidRPr="00362020">
              <w:rPr>
                <w:rFonts w:cs="Arial"/>
                <w:b/>
              </w:rPr>
              <w:t>Empresa/Órgão</w:t>
            </w: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Razão Social:</w:t>
            </w: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Nome Fantasia:</w:t>
            </w: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  <w:b/>
              </w:rPr>
              <w:t>Segmento:</w:t>
            </w:r>
            <w:proofErr w:type="gramEnd"/>
            <w:r w:rsidRPr="00362020">
              <w:rPr>
                <w:rFonts w:asciiTheme="minorHAnsi" w:hAnsiTheme="minorHAnsi" w:cs="Arial"/>
              </w:rPr>
              <w:t xml:space="preserve">[   ] Comércio    [   ] Indústria   [   ] Serviço   [   ] Administração  Pública  </w:t>
            </w:r>
          </w:p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 xml:space="preserve">[] Outros/especificar: </w:t>
            </w: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Endereço:</w:t>
            </w:r>
          </w:p>
        </w:tc>
      </w:tr>
      <w:tr w:rsidR="001F754A" w:rsidRPr="00362020" w:rsidTr="00287F6D">
        <w:trPr>
          <w:trHeight w:val="397"/>
        </w:trPr>
        <w:tc>
          <w:tcPr>
            <w:tcW w:w="5383" w:type="dxa"/>
            <w:gridSpan w:val="7"/>
            <w:tcBorders>
              <w:righ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Responsável:</w:t>
            </w:r>
          </w:p>
        </w:tc>
        <w:tc>
          <w:tcPr>
            <w:tcW w:w="4364" w:type="dxa"/>
            <w:gridSpan w:val="9"/>
            <w:tcBorders>
              <w:lef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Cargo:</w:t>
            </w:r>
          </w:p>
        </w:tc>
      </w:tr>
      <w:tr w:rsidR="001F754A" w:rsidRPr="00362020" w:rsidTr="00287F6D">
        <w:trPr>
          <w:trHeight w:val="397"/>
        </w:trPr>
        <w:tc>
          <w:tcPr>
            <w:tcW w:w="5383" w:type="dxa"/>
            <w:gridSpan w:val="7"/>
            <w:tcBorders>
              <w:righ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Setor:</w:t>
            </w:r>
          </w:p>
        </w:tc>
        <w:tc>
          <w:tcPr>
            <w:tcW w:w="4364" w:type="dxa"/>
            <w:gridSpan w:val="9"/>
            <w:tcBorders>
              <w:lef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proofErr w:type="spellStart"/>
            <w:r w:rsidRPr="00362020">
              <w:rPr>
                <w:rFonts w:asciiTheme="minorHAnsi" w:hAnsiTheme="minorHAnsi" w:cs="Arial"/>
                <w:b/>
              </w:rPr>
              <w:t>E-mail</w:t>
            </w:r>
            <w:proofErr w:type="spellEnd"/>
            <w:r w:rsidRPr="00362020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Telefones:</w:t>
            </w:r>
          </w:p>
        </w:tc>
      </w:tr>
      <w:tr w:rsidR="001F754A" w:rsidRPr="00362020" w:rsidTr="00287F6D">
        <w:trPr>
          <w:trHeight w:val="283"/>
        </w:trPr>
        <w:tc>
          <w:tcPr>
            <w:tcW w:w="9747" w:type="dxa"/>
            <w:gridSpan w:val="16"/>
            <w:tcBorders>
              <w:bottom w:val="single" w:sz="4" w:space="0" w:color="auto"/>
            </w:tcBorders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</w:rPr>
            </w:pPr>
            <w:r w:rsidRPr="00362020">
              <w:rPr>
                <w:rFonts w:cs="Arial"/>
                <w:b/>
              </w:rPr>
              <w:t xml:space="preserve">Unidade Operativa do </w:t>
            </w:r>
            <w:proofErr w:type="spellStart"/>
            <w:proofErr w:type="gramStart"/>
            <w:r w:rsidRPr="00362020">
              <w:rPr>
                <w:rFonts w:cs="Arial"/>
                <w:b/>
              </w:rPr>
              <w:t>Senac</w:t>
            </w:r>
            <w:proofErr w:type="spellEnd"/>
            <w:proofErr w:type="gramEnd"/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  <w:b/>
              </w:rPr>
              <w:t xml:space="preserve">Unidade </w:t>
            </w:r>
            <w:proofErr w:type="gramStart"/>
            <w:r w:rsidRPr="00362020">
              <w:rPr>
                <w:rFonts w:asciiTheme="minorHAnsi" w:hAnsiTheme="minorHAnsi" w:cs="Arial"/>
                <w:b/>
              </w:rPr>
              <w:t>Educacional:</w:t>
            </w:r>
            <w:proofErr w:type="gramEnd"/>
            <w:r w:rsidRPr="00362020">
              <w:rPr>
                <w:rFonts w:asciiTheme="minorHAnsi" w:hAnsiTheme="minorHAnsi" w:cs="Arial"/>
              </w:rPr>
              <w:t>Centro de Formação Profissional ....</w:t>
            </w:r>
          </w:p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Endereço:</w:t>
            </w:r>
          </w:p>
        </w:tc>
      </w:tr>
      <w:tr w:rsidR="001F754A" w:rsidRPr="00362020" w:rsidTr="00287F6D">
        <w:trPr>
          <w:trHeight w:val="397"/>
        </w:trPr>
        <w:tc>
          <w:tcPr>
            <w:tcW w:w="5383" w:type="dxa"/>
            <w:gridSpan w:val="7"/>
            <w:tcBorders>
              <w:righ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 xml:space="preserve">Responsável: </w:t>
            </w:r>
          </w:p>
        </w:tc>
        <w:tc>
          <w:tcPr>
            <w:tcW w:w="4364" w:type="dxa"/>
            <w:gridSpan w:val="9"/>
            <w:tcBorders>
              <w:lef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Cargo:</w:t>
            </w:r>
          </w:p>
        </w:tc>
      </w:tr>
      <w:tr w:rsidR="001F754A" w:rsidRPr="00362020" w:rsidTr="00287F6D">
        <w:trPr>
          <w:trHeight w:val="397"/>
        </w:trPr>
        <w:tc>
          <w:tcPr>
            <w:tcW w:w="5383" w:type="dxa"/>
            <w:gridSpan w:val="7"/>
            <w:tcBorders>
              <w:righ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Telefones:</w:t>
            </w:r>
          </w:p>
        </w:tc>
        <w:tc>
          <w:tcPr>
            <w:tcW w:w="4364" w:type="dxa"/>
            <w:gridSpan w:val="9"/>
            <w:tcBorders>
              <w:lef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proofErr w:type="spellStart"/>
            <w:r w:rsidRPr="00362020">
              <w:rPr>
                <w:rFonts w:asciiTheme="minorHAnsi" w:hAnsiTheme="minorHAnsi" w:cs="Arial"/>
                <w:b/>
              </w:rPr>
              <w:t>E-mail</w:t>
            </w:r>
            <w:proofErr w:type="spellEnd"/>
            <w:r w:rsidRPr="00362020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1F754A" w:rsidRPr="00362020" w:rsidTr="00287F6D">
        <w:trPr>
          <w:trHeight w:val="283"/>
        </w:trPr>
        <w:tc>
          <w:tcPr>
            <w:tcW w:w="9747" w:type="dxa"/>
            <w:gridSpan w:val="16"/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</w:rPr>
            </w:pPr>
            <w:r w:rsidRPr="00362020">
              <w:rPr>
                <w:rFonts w:cs="Arial"/>
                <w:b/>
              </w:rPr>
              <w:t>Proposta Comercial</w:t>
            </w: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Denominação da Ação:</w:t>
            </w:r>
          </w:p>
        </w:tc>
      </w:tr>
      <w:tr w:rsidR="001F754A" w:rsidRPr="00362020" w:rsidTr="00287F6D">
        <w:trPr>
          <w:trHeight w:val="397"/>
        </w:trPr>
        <w:tc>
          <w:tcPr>
            <w:tcW w:w="9747" w:type="dxa"/>
            <w:gridSpan w:val="16"/>
          </w:tcPr>
          <w:p w:rsidR="001F754A" w:rsidRPr="00362020" w:rsidRDefault="001F754A" w:rsidP="00287F6D">
            <w:pPr>
              <w:jc w:val="both"/>
              <w:rPr>
                <w:rFonts w:asciiTheme="minorHAnsi" w:hAnsiTheme="minorHAnsi" w:cs="Arial"/>
                <w:b/>
              </w:rPr>
            </w:pPr>
            <w:r w:rsidRPr="00362020">
              <w:rPr>
                <w:rFonts w:asciiTheme="minorHAnsi" w:hAnsiTheme="minorHAnsi" w:cs="Arial"/>
                <w:b/>
              </w:rPr>
              <w:t>Tipo de curso ou atividade:</w:t>
            </w:r>
          </w:p>
        </w:tc>
      </w:tr>
      <w:tr w:rsidR="001F754A" w:rsidRPr="00362020" w:rsidTr="00287F6D">
        <w:trPr>
          <w:trHeight w:val="313"/>
        </w:trPr>
        <w:tc>
          <w:tcPr>
            <w:tcW w:w="7087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Conteúdo Programático</w:t>
            </w:r>
          </w:p>
        </w:tc>
        <w:tc>
          <w:tcPr>
            <w:tcW w:w="2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Carga Horária Total:</w:t>
            </w:r>
          </w:p>
        </w:tc>
      </w:tr>
      <w:tr w:rsidR="001F754A" w:rsidRPr="00362020" w:rsidTr="00287F6D">
        <w:trPr>
          <w:trHeight w:val="2717"/>
        </w:trPr>
        <w:tc>
          <w:tcPr>
            <w:tcW w:w="9747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  <w:p w:rsidR="001F754A" w:rsidRPr="00362020" w:rsidRDefault="001F754A" w:rsidP="00287F6D">
            <w:pPr>
              <w:jc w:val="both"/>
              <w:rPr>
                <w:rFonts w:asciiTheme="minorHAnsi" w:hAnsiTheme="minorHAnsi" w:cs="Arial"/>
              </w:rPr>
            </w:pPr>
          </w:p>
          <w:p w:rsidR="001F754A" w:rsidRPr="00362020" w:rsidRDefault="001F754A" w:rsidP="00287F6D">
            <w:pPr>
              <w:jc w:val="both"/>
              <w:rPr>
                <w:rFonts w:asciiTheme="minorHAnsi" w:hAnsiTheme="minorHAnsi" w:cs="Arial"/>
              </w:rPr>
            </w:pPr>
          </w:p>
          <w:p w:rsidR="001F754A" w:rsidRDefault="001F754A" w:rsidP="00287F6D">
            <w:pPr>
              <w:jc w:val="both"/>
              <w:rPr>
                <w:rFonts w:asciiTheme="minorHAnsi" w:hAnsiTheme="minorHAnsi" w:cs="Arial"/>
              </w:rPr>
            </w:pPr>
          </w:p>
          <w:p w:rsidR="001F754A" w:rsidRPr="00362020" w:rsidRDefault="001F754A" w:rsidP="00287F6D">
            <w:pPr>
              <w:jc w:val="both"/>
              <w:rPr>
                <w:rFonts w:asciiTheme="minorHAnsi" w:hAnsiTheme="minorHAnsi" w:cs="Arial"/>
              </w:rPr>
            </w:pPr>
          </w:p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</w:tc>
      </w:tr>
      <w:tr w:rsidR="001F754A" w:rsidRPr="00362020" w:rsidTr="00287F6D">
        <w:trPr>
          <w:trHeight w:val="300"/>
        </w:trPr>
        <w:tc>
          <w:tcPr>
            <w:tcW w:w="255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lastRenderedPageBreak/>
              <w:t>Nº de Turmas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Nº de Participantes</w:t>
            </w:r>
          </w:p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por</w:t>
            </w:r>
            <w:proofErr w:type="gramEnd"/>
            <w:r w:rsidRPr="00362020">
              <w:rPr>
                <w:rFonts w:asciiTheme="minorHAnsi" w:hAnsiTheme="minorHAnsi" w:cs="Arial"/>
              </w:rPr>
              <w:t xml:space="preserve"> Turma</w:t>
            </w:r>
          </w:p>
        </w:tc>
        <w:tc>
          <w:tcPr>
            <w:tcW w:w="27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Nº Total de Participantes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Carga horária</w:t>
            </w:r>
          </w:p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por</w:t>
            </w:r>
            <w:proofErr w:type="gramEnd"/>
            <w:r w:rsidRPr="00362020">
              <w:rPr>
                <w:rFonts w:asciiTheme="minorHAnsi" w:hAnsiTheme="minorHAnsi" w:cs="Arial"/>
              </w:rPr>
              <w:t xml:space="preserve"> turma</w:t>
            </w:r>
          </w:p>
        </w:tc>
      </w:tr>
      <w:tr w:rsidR="001F754A" w:rsidRPr="00362020" w:rsidTr="00287F6D">
        <w:trPr>
          <w:trHeight w:val="576"/>
        </w:trPr>
        <w:tc>
          <w:tcPr>
            <w:tcW w:w="255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</w:tc>
        <w:tc>
          <w:tcPr>
            <w:tcW w:w="27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</w:tc>
      </w:tr>
      <w:tr w:rsidR="001F754A" w:rsidRPr="00362020" w:rsidTr="00287F6D">
        <w:trPr>
          <w:trHeight w:val="300"/>
        </w:trPr>
        <w:tc>
          <w:tcPr>
            <w:tcW w:w="9747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</w:rPr>
            </w:pPr>
            <w:r w:rsidRPr="00362020">
              <w:rPr>
                <w:rFonts w:cs="Arial"/>
                <w:b/>
              </w:rPr>
              <w:t>Responsabilidade das Partes</w:t>
            </w:r>
          </w:p>
        </w:tc>
      </w:tr>
      <w:tr w:rsidR="001F754A" w:rsidRPr="00362020" w:rsidTr="00287F6D">
        <w:trPr>
          <w:trHeight w:val="283"/>
        </w:trPr>
        <w:tc>
          <w:tcPr>
            <w:tcW w:w="353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F2F2F2" w:themeColor="background1" w:themeShade="F2"/>
            </w:tcBorders>
            <w:vAlign w:val="center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 xml:space="preserve">Legenda: [1] </w:t>
            </w:r>
            <w:proofErr w:type="spellStart"/>
            <w:proofErr w:type="gramStart"/>
            <w:r w:rsidRPr="00362020">
              <w:rPr>
                <w:rFonts w:asciiTheme="minorHAnsi" w:hAnsiTheme="minorHAnsi" w:cs="Arial"/>
              </w:rPr>
              <w:t>Senac</w:t>
            </w:r>
            <w:proofErr w:type="spellEnd"/>
            <w:proofErr w:type="gramEnd"/>
          </w:p>
        </w:tc>
        <w:tc>
          <w:tcPr>
            <w:tcW w:w="3743" w:type="dxa"/>
            <w:gridSpan w:val="8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F2F2F2" w:themeColor="background1" w:themeShade="F2"/>
            </w:tcBorders>
            <w:vAlign w:val="center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[2] Empresa/Órgão</w:t>
            </w:r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4" w:space="0" w:color="F2F2F2" w:themeColor="background1" w:themeShade="F2"/>
              <w:bottom w:val="single" w:sz="4" w:space="0" w:color="auto"/>
              <w:right w:val="single" w:sz="4" w:space="0" w:color="auto"/>
            </w:tcBorders>
            <w:vAlign w:val="center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[3] Ambas as partes</w:t>
            </w: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1</w:t>
            </w:r>
            <w:proofErr w:type="gramEnd"/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2</w:t>
            </w:r>
            <w:proofErr w:type="gramEnd"/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3</w:t>
            </w:r>
            <w:proofErr w:type="gramEnd"/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1</w:t>
            </w:r>
            <w:proofErr w:type="gramEnd"/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2</w:t>
            </w:r>
            <w:proofErr w:type="gramEnd"/>
          </w:p>
        </w:tc>
        <w:tc>
          <w:tcPr>
            <w:tcW w:w="6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</w:rPr>
              <w:t>3</w:t>
            </w:r>
            <w:proofErr w:type="gramEnd"/>
          </w:p>
        </w:tc>
        <w:tc>
          <w:tcPr>
            <w:tcW w:w="2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Planejamento da Ação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Emissão de Certificado</w:t>
            </w: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Recursos Humanos (Instrutor)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Emissão de Relatório da ação</w:t>
            </w: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Material de Consumo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Avaliação da Atividade</w:t>
            </w: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Infraestrutura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Estacionamento para Instrutor e supervisão.</w:t>
            </w: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Recrutamento da clientela e inscrição</w:t>
            </w:r>
          </w:p>
        </w:tc>
        <w:tc>
          <w:tcPr>
            <w:tcW w:w="1362" w:type="dxa"/>
            <w:gridSpan w:val="3"/>
            <w:vMerge w:val="restart"/>
            <w:tcBorders>
              <w:top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Observações</w:t>
            </w:r>
          </w:p>
        </w:tc>
        <w:tc>
          <w:tcPr>
            <w:tcW w:w="507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vMerge w:val="restart"/>
            <w:tcBorders>
              <w:top w:val="single" w:sz="4" w:space="0" w:color="auto"/>
              <w:lef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Recursos Áudios visuais (projetor multimídia e computador)</w:t>
            </w:r>
          </w:p>
        </w:tc>
        <w:tc>
          <w:tcPr>
            <w:tcW w:w="1362" w:type="dxa"/>
            <w:gridSpan w:val="3"/>
            <w:vMerge/>
            <w:tcBorders>
              <w:top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507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vMerge/>
            <w:tcBorders>
              <w:lef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Acompanhamento e supervisão da ação</w:t>
            </w:r>
          </w:p>
        </w:tc>
        <w:tc>
          <w:tcPr>
            <w:tcW w:w="1362" w:type="dxa"/>
            <w:gridSpan w:val="3"/>
            <w:vMerge/>
            <w:tcBorders>
              <w:top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507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vMerge/>
            <w:tcBorders>
              <w:lef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</w:tr>
      <w:tr w:rsidR="001F754A" w:rsidRPr="00362020" w:rsidTr="00287F6D">
        <w:trPr>
          <w:trHeight w:val="187"/>
        </w:trPr>
        <w:tc>
          <w:tcPr>
            <w:tcW w:w="595" w:type="dxa"/>
            <w:tcBorders>
              <w:top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91" w:type="dxa"/>
            <w:tcBorders>
              <w:top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87" w:type="dxa"/>
            <w:tcBorders>
              <w:top w:val="single" w:sz="4" w:space="0" w:color="auto"/>
            </w:tcBorders>
          </w:tcPr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754" w:type="dxa"/>
            <w:gridSpan w:val="5"/>
            <w:tcBorders>
              <w:top w:val="single" w:sz="4" w:space="0" w:color="auto"/>
            </w:tcBorders>
          </w:tcPr>
          <w:p w:rsidR="001F754A" w:rsidRPr="00362020" w:rsidRDefault="001F754A" w:rsidP="00287F6D">
            <w:pPr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 xml:space="preserve">Emissão da Lista de </w:t>
            </w:r>
            <w:proofErr w:type="spellStart"/>
            <w:r w:rsidRPr="00362020">
              <w:rPr>
                <w:rFonts w:asciiTheme="minorHAnsi" w:hAnsiTheme="minorHAnsi" w:cs="Arial"/>
              </w:rPr>
              <w:t>Frequência</w:t>
            </w:r>
            <w:proofErr w:type="spellEnd"/>
            <w:r w:rsidRPr="00362020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362" w:type="dxa"/>
            <w:gridSpan w:val="3"/>
            <w:vMerge/>
            <w:tcBorders>
              <w:top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507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  <w:tc>
          <w:tcPr>
            <w:tcW w:w="2351" w:type="dxa"/>
            <w:gridSpan w:val="2"/>
            <w:vMerge/>
            <w:tcBorders>
              <w:left w:val="nil"/>
            </w:tcBorders>
          </w:tcPr>
          <w:p w:rsidR="001F754A" w:rsidRPr="00362020" w:rsidRDefault="001F754A" w:rsidP="00287F6D">
            <w:pPr>
              <w:spacing w:line="360" w:lineRule="auto"/>
              <w:rPr>
                <w:rFonts w:asciiTheme="minorHAnsi" w:hAnsiTheme="minorHAnsi" w:cs="Arial"/>
              </w:rPr>
            </w:pPr>
          </w:p>
        </w:tc>
      </w:tr>
      <w:tr w:rsidR="001F754A" w:rsidRPr="00362020" w:rsidTr="00287F6D">
        <w:trPr>
          <w:trHeight w:val="300"/>
        </w:trPr>
        <w:tc>
          <w:tcPr>
            <w:tcW w:w="9747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</w:rPr>
            </w:pPr>
            <w:r w:rsidRPr="00362020">
              <w:rPr>
                <w:rFonts w:cs="Arial"/>
                <w:b/>
              </w:rPr>
              <w:t>Orçamento</w:t>
            </w:r>
          </w:p>
        </w:tc>
      </w:tr>
      <w:tr w:rsidR="001F754A" w:rsidRPr="00362020" w:rsidTr="00287F6D">
        <w:trPr>
          <w:trHeight w:val="300"/>
        </w:trPr>
        <w:tc>
          <w:tcPr>
            <w:tcW w:w="9747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54A" w:rsidRPr="00362020" w:rsidRDefault="001F754A" w:rsidP="00287F6D">
            <w:pPr>
              <w:pStyle w:val="PargrafodaLista"/>
              <w:spacing w:line="360" w:lineRule="auto"/>
              <w:ind w:left="142"/>
              <w:rPr>
                <w:rFonts w:cs="Arial"/>
              </w:rPr>
            </w:pPr>
            <w:r w:rsidRPr="00362020">
              <w:rPr>
                <w:rFonts w:cs="Arial"/>
              </w:rPr>
              <w:t xml:space="preserve">Para a execução da proposta comercial o investimento será de </w:t>
            </w:r>
            <w:r w:rsidRPr="00362020">
              <w:rPr>
                <w:rFonts w:cs="Arial"/>
                <w:b/>
              </w:rPr>
              <w:t xml:space="preserve">R$ </w:t>
            </w:r>
            <w:proofErr w:type="spellStart"/>
            <w:r w:rsidRPr="00362020">
              <w:rPr>
                <w:rFonts w:cs="Arial"/>
                <w:b/>
              </w:rPr>
              <w:t>xxxx</w:t>
            </w:r>
            <w:proofErr w:type="spellEnd"/>
            <w:r w:rsidRPr="00362020">
              <w:rPr>
                <w:rFonts w:cs="Arial"/>
              </w:rPr>
              <w:t xml:space="preserve"> por turma (valor por extenso) perfazendo o valor total de </w:t>
            </w:r>
            <w:r w:rsidRPr="00362020">
              <w:rPr>
                <w:rFonts w:cs="Arial"/>
                <w:b/>
              </w:rPr>
              <w:t xml:space="preserve">R$ </w:t>
            </w:r>
            <w:proofErr w:type="spellStart"/>
            <w:r w:rsidRPr="00362020">
              <w:rPr>
                <w:rFonts w:cs="Arial"/>
                <w:b/>
              </w:rPr>
              <w:t>xxxx</w:t>
            </w:r>
            <w:proofErr w:type="spellEnd"/>
            <w:r w:rsidRPr="00362020">
              <w:rPr>
                <w:rFonts w:cs="Arial"/>
              </w:rPr>
              <w:t xml:space="preserve"> por turma (valor por extenso)</w:t>
            </w:r>
          </w:p>
          <w:p w:rsidR="001F754A" w:rsidRPr="00362020" w:rsidRDefault="001F754A" w:rsidP="00287F6D">
            <w:pPr>
              <w:pStyle w:val="PargrafodaLista"/>
              <w:spacing w:line="360" w:lineRule="auto"/>
              <w:ind w:left="142"/>
              <w:rPr>
                <w:rFonts w:cs="Arial"/>
              </w:rPr>
            </w:pPr>
          </w:p>
          <w:p w:rsidR="001F754A" w:rsidRPr="00362020" w:rsidRDefault="001F754A" w:rsidP="00287F6D">
            <w:pPr>
              <w:pStyle w:val="PargrafodaLista"/>
              <w:spacing w:line="360" w:lineRule="auto"/>
              <w:ind w:left="142"/>
              <w:rPr>
                <w:rFonts w:cs="Arial"/>
              </w:rPr>
            </w:pPr>
            <w:r w:rsidRPr="00362020">
              <w:rPr>
                <w:rFonts w:cs="Arial"/>
              </w:rPr>
              <w:t xml:space="preserve">Para empresas contribuintes do </w:t>
            </w:r>
            <w:proofErr w:type="spellStart"/>
            <w:proofErr w:type="gramStart"/>
            <w:r w:rsidRPr="00362020">
              <w:rPr>
                <w:rFonts w:cs="Arial"/>
              </w:rPr>
              <w:t>Senac</w:t>
            </w:r>
            <w:proofErr w:type="spellEnd"/>
            <w:proofErr w:type="gramEnd"/>
            <w:r w:rsidRPr="00362020">
              <w:rPr>
                <w:rFonts w:cs="Arial"/>
              </w:rPr>
              <w:t xml:space="preserve"> (código 515) o valor do investimento será de </w:t>
            </w:r>
            <w:r w:rsidRPr="00362020">
              <w:rPr>
                <w:rFonts w:cs="Arial"/>
                <w:b/>
              </w:rPr>
              <w:t xml:space="preserve">R$ </w:t>
            </w:r>
            <w:proofErr w:type="spellStart"/>
            <w:r w:rsidRPr="00362020">
              <w:rPr>
                <w:rFonts w:cs="Arial"/>
                <w:b/>
              </w:rPr>
              <w:t>xxxx</w:t>
            </w:r>
            <w:proofErr w:type="spellEnd"/>
            <w:r w:rsidRPr="00362020">
              <w:rPr>
                <w:rFonts w:cs="Arial"/>
              </w:rPr>
              <w:t xml:space="preserve"> por turma (valor por extenso) perfazendo o valor total de </w:t>
            </w:r>
            <w:r w:rsidRPr="00362020">
              <w:rPr>
                <w:rFonts w:cs="Arial"/>
                <w:b/>
              </w:rPr>
              <w:t xml:space="preserve">R$ </w:t>
            </w:r>
            <w:proofErr w:type="spellStart"/>
            <w:r w:rsidRPr="00362020">
              <w:rPr>
                <w:rFonts w:cs="Arial"/>
                <w:b/>
              </w:rPr>
              <w:t>xxxx</w:t>
            </w:r>
            <w:proofErr w:type="spellEnd"/>
            <w:r w:rsidRPr="00362020">
              <w:rPr>
                <w:rFonts w:cs="Arial"/>
              </w:rPr>
              <w:t xml:space="preserve"> por turma (valor por extenso)</w:t>
            </w:r>
          </w:p>
        </w:tc>
      </w:tr>
      <w:tr w:rsidR="001F754A" w:rsidRPr="00362020" w:rsidTr="00287F6D">
        <w:trPr>
          <w:trHeight w:val="300"/>
        </w:trPr>
        <w:tc>
          <w:tcPr>
            <w:tcW w:w="9747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rPr>
                <w:rFonts w:cs="Arial"/>
                <w:b/>
              </w:rPr>
            </w:pPr>
            <w:r w:rsidRPr="00362020">
              <w:rPr>
                <w:rFonts w:cs="Arial"/>
                <w:b/>
              </w:rPr>
              <w:t>Orientações para Aprovação e Pagamento da Proposta</w:t>
            </w:r>
          </w:p>
        </w:tc>
      </w:tr>
      <w:tr w:rsidR="001F754A" w:rsidRPr="00362020" w:rsidTr="00287F6D">
        <w:trPr>
          <w:trHeight w:val="300"/>
        </w:trPr>
        <w:tc>
          <w:tcPr>
            <w:tcW w:w="9747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left="426" w:hanging="284"/>
              <w:jc w:val="both"/>
              <w:rPr>
                <w:rFonts w:cs="Arial"/>
              </w:rPr>
            </w:pPr>
            <w:r w:rsidRPr="00362020">
              <w:rPr>
                <w:rFonts w:cs="Arial"/>
              </w:rPr>
              <w:t xml:space="preserve">Para realização da proposta a empresa/órgão deverá devolver cópia da proposta com o </w:t>
            </w:r>
            <w:r w:rsidRPr="00362020">
              <w:rPr>
                <w:rFonts w:cs="Arial"/>
                <w:b/>
              </w:rPr>
              <w:t xml:space="preserve">item </w:t>
            </w:r>
            <w:proofErr w:type="gramStart"/>
            <w:r w:rsidRPr="00362020">
              <w:rPr>
                <w:rFonts w:cs="Arial"/>
                <w:b/>
              </w:rPr>
              <w:t>8</w:t>
            </w:r>
            <w:proofErr w:type="gramEnd"/>
            <w:r w:rsidRPr="00362020">
              <w:rPr>
                <w:rFonts w:cs="Arial"/>
                <w:b/>
              </w:rPr>
              <w:t>. Termo de Aprovação</w:t>
            </w:r>
            <w:r w:rsidRPr="00362020">
              <w:rPr>
                <w:rFonts w:cs="Arial"/>
              </w:rPr>
              <w:t xml:space="preserve"> com carimbo e assinatura do responsável.</w:t>
            </w:r>
          </w:p>
          <w:p w:rsidR="001F754A" w:rsidRPr="00362020" w:rsidRDefault="001F754A" w:rsidP="00287F6D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left="426" w:hanging="284"/>
              <w:jc w:val="both"/>
              <w:rPr>
                <w:rFonts w:cs="Arial"/>
              </w:rPr>
            </w:pPr>
            <w:r w:rsidRPr="00362020">
              <w:rPr>
                <w:rFonts w:cs="Arial"/>
              </w:rPr>
              <w:t>O pagamento deverá ser efetuado até 10 (dez) dias antes do início do curso ou atividade.</w:t>
            </w:r>
          </w:p>
          <w:p w:rsidR="001F754A" w:rsidRPr="00362020" w:rsidRDefault="001F754A" w:rsidP="00287F6D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left="426" w:hanging="284"/>
              <w:jc w:val="both"/>
              <w:rPr>
                <w:rFonts w:cs="Arial"/>
              </w:rPr>
            </w:pPr>
            <w:r w:rsidRPr="00362020">
              <w:rPr>
                <w:rFonts w:cs="Arial"/>
              </w:rPr>
              <w:t xml:space="preserve">Para efeito de pagamento os valores deverão ser recolhidos à tesouraria da Sede da Administração Regional do SENAC, à Rua Costa Azevedo, Nº 09 – 10º andar do Edifício Rio Madeira, Centro. </w:t>
            </w:r>
            <w:r w:rsidRPr="00362020">
              <w:rPr>
                <w:rFonts w:cs="Arial"/>
              </w:rPr>
              <w:lastRenderedPageBreak/>
              <w:t xml:space="preserve">Mediante a apresentação da presente proposta ou através de Ordem de Pagamento em favor do Serviço Nacional de Aprendizagem </w:t>
            </w:r>
            <w:proofErr w:type="gramStart"/>
            <w:r w:rsidRPr="00362020">
              <w:rPr>
                <w:rFonts w:cs="Arial"/>
              </w:rPr>
              <w:t>Comercial:</w:t>
            </w:r>
            <w:proofErr w:type="gramEnd"/>
            <w:r w:rsidRPr="00362020">
              <w:rPr>
                <w:rFonts w:cs="Arial"/>
              </w:rPr>
              <w:t>Agência _______Conta:________   Operação:________</w:t>
            </w:r>
          </w:p>
          <w:p w:rsidR="001F754A" w:rsidRPr="00362020" w:rsidRDefault="001F754A" w:rsidP="00287F6D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left="426" w:hanging="284"/>
              <w:jc w:val="both"/>
              <w:rPr>
                <w:rFonts w:cs="Arial"/>
              </w:rPr>
            </w:pPr>
            <w:r w:rsidRPr="00362020">
              <w:rPr>
                <w:rFonts w:cs="Arial"/>
              </w:rPr>
              <w:t>O pagamento ainda poderá ser feito através de Nota de Empenho, sendo a proposta executada somente após a autorização da nota.</w:t>
            </w:r>
          </w:p>
          <w:p w:rsidR="001F754A" w:rsidRPr="00362020" w:rsidRDefault="001F754A" w:rsidP="00287F6D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ind w:left="426" w:hanging="284"/>
              <w:jc w:val="both"/>
              <w:rPr>
                <w:rFonts w:cs="Arial"/>
              </w:rPr>
            </w:pPr>
            <w:r w:rsidRPr="00362020">
              <w:rPr>
                <w:rFonts w:cs="Arial"/>
              </w:rPr>
              <w:t xml:space="preserve">A presente proposta terá validade até: </w:t>
            </w:r>
            <w:r w:rsidRPr="00362020">
              <w:rPr>
                <w:rFonts w:cs="Arial"/>
                <w:b/>
              </w:rPr>
              <w:t>DD/MM/AAAA</w:t>
            </w:r>
          </w:p>
        </w:tc>
      </w:tr>
      <w:tr w:rsidR="001F754A" w:rsidRPr="00362020" w:rsidTr="00287F6D">
        <w:trPr>
          <w:trHeight w:val="189"/>
        </w:trPr>
        <w:tc>
          <w:tcPr>
            <w:tcW w:w="9747" w:type="dxa"/>
            <w:gridSpan w:val="16"/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rPr>
                <w:rFonts w:cs="Arial"/>
                <w:b/>
              </w:rPr>
            </w:pPr>
            <w:r w:rsidRPr="00362020">
              <w:rPr>
                <w:rFonts w:cs="Arial"/>
                <w:b/>
              </w:rPr>
              <w:lastRenderedPageBreak/>
              <w:t>Termo de Compromisso do SENAC</w:t>
            </w:r>
          </w:p>
        </w:tc>
      </w:tr>
      <w:tr w:rsidR="001F754A" w:rsidRPr="00362020" w:rsidTr="00287F6D">
        <w:trPr>
          <w:trHeight w:val="964"/>
        </w:trPr>
        <w:tc>
          <w:tcPr>
            <w:tcW w:w="9747" w:type="dxa"/>
            <w:gridSpan w:val="16"/>
            <w:tcBorders>
              <w:bottom w:val="nil"/>
              <w:right w:val="single" w:sz="4" w:space="0" w:color="auto"/>
            </w:tcBorders>
          </w:tcPr>
          <w:p w:rsidR="001F754A" w:rsidRPr="00362020" w:rsidRDefault="001F754A" w:rsidP="00287F6D">
            <w:pPr>
              <w:pStyle w:val="PargrafodaLista"/>
              <w:ind w:left="142"/>
              <w:rPr>
                <w:rFonts w:cs="Arial"/>
              </w:rPr>
            </w:pPr>
            <w:r w:rsidRPr="00362020">
              <w:rPr>
                <w:rFonts w:cs="Arial"/>
              </w:rPr>
              <w:t>O Serviço Nacional de Aprendizagem Comercial se compromete a executar a atividade de acordo com os termos da presente proposta comercial de ação.</w:t>
            </w:r>
          </w:p>
          <w:p w:rsidR="001F754A" w:rsidRPr="00362020" w:rsidRDefault="001F754A" w:rsidP="00287F6D">
            <w:pPr>
              <w:pStyle w:val="PargrafodaLista"/>
              <w:ind w:left="142"/>
              <w:rPr>
                <w:rFonts w:cs="Arial"/>
              </w:rPr>
            </w:pPr>
          </w:p>
          <w:p w:rsidR="001F754A" w:rsidRPr="00362020" w:rsidRDefault="001F754A" w:rsidP="00287F6D">
            <w:pPr>
              <w:pStyle w:val="PargrafodaLista"/>
              <w:ind w:left="142"/>
              <w:rPr>
                <w:rFonts w:cs="Arial"/>
              </w:rPr>
            </w:pPr>
            <w:r w:rsidRPr="00362020">
              <w:rPr>
                <w:rFonts w:cs="Arial"/>
              </w:rPr>
              <w:t xml:space="preserve">Manaus (AM), </w:t>
            </w:r>
            <w:proofErr w:type="spellStart"/>
            <w:r w:rsidRPr="00362020">
              <w:rPr>
                <w:rFonts w:cs="Arial"/>
              </w:rPr>
              <w:t>xxde</w:t>
            </w:r>
            <w:proofErr w:type="spellEnd"/>
            <w:r w:rsidRPr="00362020">
              <w:rPr>
                <w:rFonts w:cs="Arial"/>
              </w:rPr>
              <w:t xml:space="preserve"> </w:t>
            </w:r>
            <w:proofErr w:type="spellStart"/>
            <w:r w:rsidRPr="00362020">
              <w:rPr>
                <w:rFonts w:cs="Arial"/>
              </w:rPr>
              <w:t>xxxxxxxx</w:t>
            </w:r>
            <w:proofErr w:type="spellEnd"/>
            <w:r w:rsidRPr="00362020">
              <w:rPr>
                <w:rFonts w:cs="Arial"/>
              </w:rPr>
              <w:t xml:space="preserve"> de 2015.</w:t>
            </w:r>
          </w:p>
        </w:tc>
      </w:tr>
      <w:tr w:rsidR="001F754A" w:rsidRPr="00362020" w:rsidTr="00287F6D">
        <w:trPr>
          <w:trHeight w:val="403"/>
        </w:trPr>
        <w:tc>
          <w:tcPr>
            <w:tcW w:w="5383" w:type="dxa"/>
            <w:gridSpan w:val="7"/>
            <w:tcBorders>
              <w:top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1F754A" w:rsidRPr="00362020" w:rsidRDefault="001F754A" w:rsidP="00287F6D">
            <w:pPr>
              <w:pStyle w:val="PargrafodaLista"/>
              <w:jc w:val="center"/>
              <w:rPr>
                <w:rFonts w:cs="Arial"/>
              </w:rPr>
            </w:pPr>
          </w:p>
          <w:p w:rsidR="001F754A" w:rsidRPr="00362020" w:rsidRDefault="001F754A" w:rsidP="00287F6D">
            <w:pPr>
              <w:pStyle w:val="PargrafodaLista"/>
              <w:jc w:val="center"/>
              <w:rPr>
                <w:rFonts w:cs="Arial"/>
              </w:rPr>
            </w:pPr>
          </w:p>
          <w:p w:rsidR="001F754A" w:rsidRPr="00362020" w:rsidRDefault="001F754A" w:rsidP="00287F6D">
            <w:pPr>
              <w:pStyle w:val="PargrafodaLista"/>
              <w:jc w:val="center"/>
              <w:rPr>
                <w:rFonts w:cs="Arial"/>
              </w:rPr>
            </w:pPr>
            <w:r w:rsidRPr="00362020">
              <w:rPr>
                <w:rFonts w:cs="Arial"/>
              </w:rPr>
              <w:t>_______________________________________</w:t>
            </w:r>
          </w:p>
          <w:p w:rsidR="001F754A" w:rsidRPr="00362020" w:rsidRDefault="001F754A" w:rsidP="00287F6D">
            <w:pPr>
              <w:pStyle w:val="PargrafodaLista"/>
              <w:jc w:val="center"/>
              <w:rPr>
                <w:rFonts w:cs="Arial"/>
              </w:rPr>
            </w:pPr>
            <w:r w:rsidRPr="00362020">
              <w:rPr>
                <w:rFonts w:cs="Arial"/>
              </w:rPr>
              <w:t>Gerente de Unidade</w:t>
            </w:r>
          </w:p>
        </w:tc>
        <w:tc>
          <w:tcPr>
            <w:tcW w:w="4364" w:type="dxa"/>
            <w:gridSpan w:val="9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bottom"/>
          </w:tcPr>
          <w:p w:rsidR="001F754A" w:rsidRPr="00362020" w:rsidRDefault="001F754A" w:rsidP="00287F6D">
            <w:pPr>
              <w:pStyle w:val="PargrafodaLista"/>
              <w:ind w:left="0"/>
              <w:jc w:val="center"/>
              <w:rPr>
                <w:rFonts w:cs="Arial"/>
              </w:rPr>
            </w:pPr>
            <w:r w:rsidRPr="00362020">
              <w:rPr>
                <w:rFonts w:cs="Arial"/>
              </w:rPr>
              <w:t>_____________________________________</w:t>
            </w:r>
          </w:p>
          <w:p w:rsidR="001F754A" w:rsidRPr="00362020" w:rsidRDefault="001F754A" w:rsidP="00287F6D">
            <w:pPr>
              <w:pStyle w:val="PargrafodaLista"/>
              <w:ind w:left="0"/>
              <w:jc w:val="center"/>
              <w:rPr>
                <w:rFonts w:cs="Arial"/>
              </w:rPr>
            </w:pPr>
            <w:r w:rsidRPr="00362020">
              <w:rPr>
                <w:rFonts w:cs="Arial"/>
              </w:rPr>
              <w:t>Núcleo de Atendimento Corporativo</w:t>
            </w:r>
          </w:p>
        </w:tc>
      </w:tr>
      <w:tr w:rsidR="001F754A" w:rsidRPr="00362020" w:rsidTr="00287F6D">
        <w:trPr>
          <w:trHeight w:val="170"/>
        </w:trPr>
        <w:tc>
          <w:tcPr>
            <w:tcW w:w="9747" w:type="dxa"/>
            <w:gridSpan w:val="16"/>
            <w:shd w:val="clear" w:color="auto" w:fill="FFC000"/>
          </w:tcPr>
          <w:p w:rsidR="001F754A" w:rsidRPr="00362020" w:rsidRDefault="001F754A" w:rsidP="00287F6D">
            <w:pPr>
              <w:pStyle w:val="PargrafodaLista"/>
              <w:numPr>
                <w:ilvl w:val="0"/>
                <w:numId w:val="8"/>
              </w:numPr>
              <w:spacing w:after="0" w:line="360" w:lineRule="auto"/>
              <w:rPr>
                <w:rFonts w:cs="Arial"/>
                <w:b/>
              </w:rPr>
            </w:pPr>
            <w:r w:rsidRPr="00362020">
              <w:rPr>
                <w:rFonts w:cs="Arial"/>
                <w:b/>
              </w:rPr>
              <w:t>Termo de Aprovação – (para uso da Empresa/Órgão)</w:t>
            </w:r>
          </w:p>
        </w:tc>
      </w:tr>
      <w:tr w:rsidR="001F754A" w:rsidRPr="00362020" w:rsidTr="00287F6D">
        <w:trPr>
          <w:trHeight w:val="1649"/>
        </w:trPr>
        <w:tc>
          <w:tcPr>
            <w:tcW w:w="9747" w:type="dxa"/>
            <w:gridSpan w:val="16"/>
            <w:tcBorders>
              <w:bottom w:val="single" w:sz="4" w:space="0" w:color="000000" w:themeColor="text1"/>
            </w:tcBorders>
            <w:shd w:val="clear" w:color="auto" w:fill="auto"/>
          </w:tcPr>
          <w:p w:rsidR="001F754A" w:rsidRPr="00362020" w:rsidRDefault="001F754A" w:rsidP="00287F6D">
            <w:pPr>
              <w:spacing w:line="360" w:lineRule="auto"/>
              <w:ind w:firstLine="142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APROVO a presente proposta de ação comercial estando de acordo com o orçamento apresentado e todos os demais itens da proposta.</w:t>
            </w:r>
          </w:p>
          <w:p w:rsidR="001F754A" w:rsidRPr="00362020" w:rsidRDefault="001F754A" w:rsidP="00287F6D">
            <w:pPr>
              <w:spacing w:line="360" w:lineRule="auto"/>
              <w:ind w:firstLine="142"/>
              <w:jc w:val="right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 xml:space="preserve">Manaus (AM), </w:t>
            </w:r>
            <w:proofErr w:type="spellStart"/>
            <w:r w:rsidRPr="00362020">
              <w:rPr>
                <w:rFonts w:asciiTheme="minorHAnsi" w:hAnsiTheme="minorHAnsi" w:cs="Arial"/>
              </w:rPr>
              <w:t>xxde</w:t>
            </w:r>
            <w:proofErr w:type="spellEnd"/>
            <w:r w:rsidRPr="00362020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362020">
              <w:rPr>
                <w:rFonts w:asciiTheme="minorHAnsi" w:hAnsiTheme="minorHAnsi" w:cs="Arial"/>
              </w:rPr>
              <w:t>xxxxxxxx</w:t>
            </w:r>
            <w:proofErr w:type="spellEnd"/>
            <w:r w:rsidRPr="00362020">
              <w:rPr>
                <w:rFonts w:asciiTheme="minorHAnsi" w:hAnsiTheme="minorHAnsi" w:cs="Arial"/>
              </w:rPr>
              <w:t xml:space="preserve"> de 2015.</w:t>
            </w:r>
          </w:p>
          <w:p w:rsidR="001F754A" w:rsidRPr="00362020" w:rsidRDefault="001F754A" w:rsidP="00287F6D">
            <w:pPr>
              <w:spacing w:line="360" w:lineRule="auto"/>
              <w:ind w:firstLine="142"/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________________________________________</w:t>
            </w:r>
          </w:p>
          <w:p w:rsidR="001F754A" w:rsidRPr="00362020" w:rsidRDefault="001F754A" w:rsidP="00287F6D">
            <w:pPr>
              <w:spacing w:line="360" w:lineRule="auto"/>
              <w:jc w:val="center"/>
              <w:rPr>
                <w:rFonts w:asciiTheme="minorHAnsi" w:hAnsiTheme="minorHAnsi" w:cs="Arial"/>
              </w:rPr>
            </w:pPr>
            <w:r w:rsidRPr="00362020">
              <w:rPr>
                <w:rFonts w:asciiTheme="minorHAnsi" w:hAnsiTheme="minorHAnsi" w:cs="Arial"/>
              </w:rPr>
              <w:t>Assinatura e carimbo do responsável</w:t>
            </w:r>
          </w:p>
          <w:p w:rsidR="001F754A" w:rsidRPr="00362020" w:rsidRDefault="001F754A" w:rsidP="00287F6D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362020">
              <w:rPr>
                <w:rFonts w:asciiTheme="minorHAnsi" w:hAnsiTheme="minorHAnsi" w:cs="Arial"/>
                <w:color w:val="FF0000"/>
              </w:rPr>
              <w:t>Após</w:t>
            </w:r>
            <w:proofErr w:type="gramEnd"/>
            <w:r w:rsidRPr="00362020">
              <w:rPr>
                <w:rFonts w:asciiTheme="minorHAnsi" w:hAnsiTheme="minorHAnsi" w:cs="Arial"/>
                <w:color w:val="FF0000"/>
              </w:rPr>
              <w:t xml:space="preserve"> aceite da proposta favor digitalizar e encaminhar ao </w:t>
            </w:r>
            <w:proofErr w:type="spellStart"/>
            <w:r w:rsidRPr="00362020">
              <w:rPr>
                <w:rFonts w:asciiTheme="minorHAnsi" w:hAnsiTheme="minorHAnsi" w:cs="Arial"/>
                <w:color w:val="FF0000"/>
              </w:rPr>
              <w:t>Senac</w:t>
            </w:r>
            <w:proofErr w:type="spellEnd"/>
            <w:r w:rsidRPr="00362020">
              <w:rPr>
                <w:rFonts w:asciiTheme="minorHAnsi" w:hAnsiTheme="minorHAnsi" w:cs="Arial"/>
                <w:color w:val="FF0000"/>
              </w:rPr>
              <w:t xml:space="preserve"> para o e-mail informado no item 2.</w:t>
            </w:r>
          </w:p>
        </w:tc>
      </w:tr>
    </w:tbl>
    <w:p w:rsidR="001F754A" w:rsidRPr="00362020" w:rsidRDefault="001F754A" w:rsidP="001F754A">
      <w:pPr>
        <w:rPr>
          <w:rFonts w:asciiTheme="minorHAnsi" w:hAnsiTheme="minorHAnsi" w:cs="Arial"/>
          <w:color w:val="FF0000"/>
        </w:rPr>
      </w:pPr>
    </w:p>
    <w:p w:rsidR="00914499" w:rsidRPr="00EE279C" w:rsidRDefault="00914499" w:rsidP="001F754A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EE279C">
        <w:rPr>
          <w:rFonts w:asciiTheme="minorHAnsi" w:hAnsiTheme="minorHAnsi"/>
          <w:sz w:val="24"/>
          <w:szCs w:val="24"/>
        </w:rPr>
        <w:br w:type="page"/>
      </w:r>
    </w:p>
    <w:p w:rsidR="00EE279C" w:rsidRPr="00EE279C" w:rsidRDefault="001976B1" w:rsidP="00EE279C">
      <w:pPr>
        <w:pStyle w:val="Recuodecorpodetexto"/>
        <w:ind w:left="0"/>
        <w:jc w:val="both"/>
        <w:rPr>
          <w:rFonts w:asciiTheme="minorHAnsi" w:hAnsiTheme="minorHAnsi"/>
          <w:b/>
        </w:rPr>
      </w:pPr>
      <w:r w:rsidRPr="00EE279C">
        <w:rPr>
          <w:rFonts w:asciiTheme="minorHAnsi" w:hAnsiTheme="minorHAnsi"/>
          <w:b/>
        </w:rPr>
        <w:lastRenderedPageBreak/>
        <w:t>ANEXO IV –</w:t>
      </w:r>
      <w:r w:rsidR="00EE279C" w:rsidRPr="00EE279C">
        <w:rPr>
          <w:rFonts w:asciiTheme="minorHAnsi" w:hAnsiTheme="minorHAnsi"/>
          <w:b/>
        </w:rPr>
        <w:t xml:space="preserve"> PROPOSTA DE AÇÃO COMERCIAL - CONSULTORIAS</w:t>
      </w:r>
    </w:p>
    <w:p w:rsidR="00EE279C" w:rsidRPr="00EE279C" w:rsidRDefault="00EE279C" w:rsidP="00EE279C">
      <w:pPr>
        <w:pStyle w:val="Recuodecorpodetexto"/>
        <w:ind w:left="0"/>
        <w:jc w:val="both"/>
        <w:rPr>
          <w:rFonts w:asciiTheme="minorHAnsi" w:hAnsiTheme="minorHAnsi"/>
          <w:b/>
        </w:rPr>
      </w:pPr>
    </w:p>
    <w:p w:rsidR="00486F24" w:rsidRPr="00EE279C" w:rsidRDefault="00486F24" w:rsidP="00EE279C">
      <w:pPr>
        <w:pStyle w:val="Recuodecorpodetexto"/>
        <w:ind w:left="0"/>
        <w:jc w:val="center"/>
        <w:rPr>
          <w:rFonts w:asciiTheme="minorHAnsi" w:hAnsiTheme="minorHAnsi" w:cs="Arial"/>
          <w:b/>
          <w:bCs/>
          <w:sz w:val="28"/>
        </w:rPr>
      </w:pPr>
      <w:r w:rsidRPr="00EE279C">
        <w:rPr>
          <w:rFonts w:asciiTheme="minorHAnsi" w:hAnsiTheme="minorHAnsi" w:cs="Arial"/>
          <w:b/>
          <w:bCs/>
          <w:sz w:val="28"/>
        </w:rPr>
        <w:t>Proposta de Consultoria de Implantação do PAS e Curso de manipulação e segurança de alimentos</w:t>
      </w:r>
    </w:p>
    <w:p w:rsidR="00486F24" w:rsidRPr="00EE279C" w:rsidRDefault="00486F24" w:rsidP="00486F24">
      <w:pPr>
        <w:pStyle w:val="Recuodecorpodetexto"/>
        <w:ind w:left="0"/>
        <w:jc w:val="center"/>
        <w:rPr>
          <w:rFonts w:asciiTheme="minorHAnsi" w:hAnsiTheme="minorHAnsi" w:cs="Arial"/>
          <w:bCs/>
        </w:rPr>
      </w:pPr>
    </w:p>
    <w:p w:rsidR="00EE279C" w:rsidRPr="00EE279C" w:rsidRDefault="00EE279C" w:rsidP="00EE279C">
      <w:pPr>
        <w:pStyle w:val="Recuodecorpodetexto"/>
        <w:ind w:left="0"/>
        <w:rPr>
          <w:rFonts w:asciiTheme="minorHAnsi" w:hAnsiTheme="minorHAnsi" w:cs="Arial"/>
          <w:b/>
        </w:rPr>
      </w:pPr>
      <w:r w:rsidRPr="00EE279C">
        <w:rPr>
          <w:rFonts w:asciiTheme="minorHAnsi" w:hAnsiTheme="minorHAnsi" w:cs="Arial"/>
          <w:b/>
        </w:rPr>
        <w:t>PROPOSTA COMERCIAL DE CONSULTORIA Nº __/2015</w:t>
      </w:r>
    </w:p>
    <w:p w:rsidR="00EE279C" w:rsidRDefault="00EE279C" w:rsidP="00486F24">
      <w:pPr>
        <w:pStyle w:val="Recuodecorpodetexto"/>
        <w:ind w:left="0"/>
        <w:rPr>
          <w:rFonts w:asciiTheme="minorHAnsi" w:hAnsiTheme="minorHAnsi" w:cs="Arial"/>
          <w:bCs/>
        </w:rPr>
      </w:pPr>
    </w:p>
    <w:p w:rsidR="00486F24" w:rsidRPr="00EE279C" w:rsidRDefault="00486F24" w:rsidP="00486F24">
      <w:pPr>
        <w:pStyle w:val="Recuodecorpodetexto"/>
        <w:ind w:left="0"/>
        <w:rPr>
          <w:rFonts w:asciiTheme="minorHAnsi" w:hAnsiTheme="minorHAnsi" w:cs="Arial"/>
          <w:bCs/>
        </w:rPr>
      </w:pPr>
      <w:r w:rsidRPr="00EE279C">
        <w:rPr>
          <w:rFonts w:asciiTheme="minorHAnsi" w:hAnsiTheme="minorHAnsi" w:cs="Arial"/>
          <w:bCs/>
        </w:rPr>
        <w:t>Projeto:</w:t>
      </w:r>
    </w:p>
    <w:p w:rsidR="00486F24" w:rsidRPr="00EE279C" w:rsidRDefault="00486F24" w:rsidP="00486F24">
      <w:pPr>
        <w:pStyle w:val="Recuodecorpodetexto"/>
        <w:ind w:left="0"/>
        <w:rPr>
          <w:rFonts w:asciiTheme="minorHAnsi" w:hAnsiTheme="minorHAnsi" w:cs="Arial"/>
          <w:bCs/>
        </w:rPr>
      </w:pPr>
      <w:r w:rsidRPr="00EE279C">
        <w:rPr>
          <w:rFonts w:asciiTheme="minorHAnsi" w:hAnsiTheme="minorHAnsi" w:cs="Arial"/>
          <w:bCs/>
        </w:rPr>
        <w:t xml:space="preserve"> Empresa a ser atendida: </w:t>
      </w:r>
    </w:p>
    <w:p w:rsidR="00486F24" w:rsidRPr="00EE279C" w:rsidRDefault="00486F24" w:rsidP="00486F24">
      <w:pPr>
        <w:pStyle w:val="Recuodecorpodetexto"/>
        <w:spacing w:after="0" w:line="360" w:lineRule="auto"/>
        <w:ind w:left="0"/>
        <w:jc w:val="both"/>
        <w:rPr>
          <w:rFonts w:asciiTheme="minorHAnsi" w:hAnsiTheme="minorHAnsi"/>
          <w:b/>
        </w:rPr>
      </w:pPr>
    </w:p>
    <w:p w:rsidR="00486F24" w:rsidRPr="00EE279C" w:rsidRDefault="00486F24" w:rsidP="00486F24">
      <w:pPr>
        <w:pStyle w:val="Recuodecorpodetexto"/>
        <w:spacing w:after="0" w:line="360" w:lineRule="auto"/>
        <w:ind w:left="0"/>
        <w:jc w:val="both"/>
        <w:rPr>
          <w:rFonts w:asciiTheme="minorHAnsi" w:hAnsiTheme="minorHAnsi"/>
          <w:b/>
        </w:rPr>
      </w:pPr>
      <w:proofErr w:type="gramStart"/>
      <w:r w:rsidRPr="00EE279C">
        <w:rPr>
          <w:rFonts w:asciiTheme="minorHAnsi" w:hAnsiTheme="minorHAnsi"/>
          <w:b/>
        </w:rPr>
        <w:t>1.</w:t>
      </w:r>
      <w:proofErr w:type="gramEnd"/>
      <w:r w:rsidRPr="00EE279C">
        <w:rPr>
          <w:rFonts w:asciiTheme="minorHAnsi" w:hAnsiTheme="minorHAnsi"/>
          <w:b/>
        </w:rPr>
        <w:t>Introdução</w:t>
      </w:r>
    </w:p>
    <w:p w:rsidR="00486F24" w:rsidRPr="00EE279C" w:rsidRDefault="00486F24" w:rsidP="004B0FD9">
      <w:pPr>
        <w:pStyle w:val="Recuodecorpodetexto"/>
        <w:spacing w:after="0"/>
        <w:ind w:left="0"/>
        <w:jc w:val="both"/>
        <w:rPr>
          <w:rFonts w:asciiTheme="minorHAnsi" w:hAnsiTheme="minorHAnsi"/>
        </w:rPr>
      </w:pPr>
      <w:r w:rsidRPr="00EE279C">
        <w:rPr>
          <w:rFonts w:asciiTheme="minorHAnsi" w:hAnsiTheme="minorHAnsi"/>
        </w:rPr>
        <w:t xml:space="preserve">Na busca de excelência em seus produtos e serviços, as empresas brasileiras têm investido de forma obstinada em capacitação para enfrentar um mercado cada vez mais competitivo. O aprimoramento dos processos, resultado de sistemas continuamente mais velozes e eficazes é, então, um fator </w:t>
      </w:r>
      <w:proofErr w:type="gramStart"/>
      <w:r w:rsidRPr="00EE279C">
        <w:rPr>
          <w:rFonts w:asciiTheme="minorHAnsi" w:hAnsiTheme="minorHAnsi"/>
        </w:rPr>
        <w:t>decisivo para a sobrevivência das empresas, e também essenciais</w:t>
      </w:r>
      <w:proofErr w:type="gramEnd"/>
      <w:r w:rsidRPr="00EE279C">
        <w:rPr>
          <w:rFonts w:asciiTheme="minorHAnsi" w:hAnsiTheme="minorHAnsi"/>
        </w:rPr>
        <w:t xml:space="preserve"> à qualidade final do trabalho e a satisfação do cliente. Como coordenador técnico do segmento Mesa e Distribuição do Programa Alimentos Seguros – PAS, o </w:t>
      </w:r>
      <w:proofErr w:type="spellStart"/>
      <w:proofErr w:type="gramStart"/>
      <w:r w:rsidRPr="00EE279C">
        <w:rPr>
          <w:rFonts w:asciiTheme="minorHAnsi" w:hAnsiTheme="minorHAnsi"/>
        </w:rPr>
        <w:t>Senac</w:t>
      </w:r>
      <w:proofErr w:type="spellEnd"/>
      <w:proofErr w:type="gramEnd"/>
      <w:r w:rsidRPr="00EE279C">
        <w:rPr>
          <w:rFonts w:asciiTheme="minorHAnsi" w:hAnsiTheme="minorHAnsi"/>
        </w:rPr>
        <w:t xml:space="preserve"> é parceiro das empresas que buscam qualidade e segurança no setor de alimentos.</w:t>
      </w:r>
    </w:p>
    <w:p w:rsidR="00486F24" w:rsidRPr="00EE279C" w:rsidRDefault="00486F24" w:rsidP="00486F24">
      <w:pPr>
        <w:pStyle w:val="Recuodecorpodetexto"/>
        <w:spacing w:after="0" w:line="360" w:lineRule="auto"/>
        <w:ind w:left="0"/>
        <w:rPr>
          <w:rFonts w:asciiTheme="minorHAnsi" w:hAnsiTheme="minorHAnsi"/>
        </w:rPr>
      </w:pPr>
    </w:p>
    <w:p w:rsidR="00486F24" w:rsidRPr="00EE279C" w:rsidRDefault="00486F24" w:rsidP="00486F24">
      <w:pPr>
        <w:pStyle w:val="Recuodecorpodetexto"/>
        <w:spacing w:after="0" w:line="360" w:lineRule="auto"/>
        <w:ind w:left="0"/>
        <w:rPr>
          <w:rFonts w:asciiTheme="minorHAnsi" w:hAnsiTheme="minorHAnsi"/>
          <w:b/>
        </w:rPr>
      </w:pPr>
      <w:r w:rsidRPr="00EE279C">
        <w:rPr>
          <w:rFonts w:asciiTheme="minorHAnsi" w:hAnsiTheme="minorHAnsi"/>
          <w:b/>
        </w:rPr>
        <w:t>2. Objetivo da Proposta</w:t>
      </w:r>
    </w:p>
    <w:p w:rsidR="00486F24" w:rsidRPr="00EE279C" w:rsidRDefault="00486F24" w:rsidP="004B0FD9">
      <w:pPr>
        <w:pStyle w:val="Recuodecorpodetexto"/>
        <w:spacing w:after="0"/>
        <w:ind w:left="0"/>
        <w:jc w:val="both"/>
        <w:rPr>
          <w:rFonts w:asciiTheme="minorHAnsi" w:hAnsiTheme="minorHAnsi"/>
        </w:rPr>
      </w:pPr>
      <w:r w:rsidRPr="00EE279C">
        <w:rPr>
          <w:rFonts w:asciiTheme="minorHAnsi" w:hAnsiTheme="minorHAnsi"/>
        </w:rPr>
        <w:t xml:space="preserve">Orientar a implantação das Boas Práticas na manipulação de alimentos de acordo com a metodologia e Programa PAS Mesa, nos estabelecimentos atendidos pelo Projeto “Alimentação fora do lar”. </w:t>
      </w:r>
    </w:p>
    <w:p w:rsidR="00486F24" w:rsidRPr="00EE279C" w:rsidRDefault="00486F24" w:rsidP="00486F24">
      <w:pPr>
        <w:pStyle w:val="Recuodecorpodetexto"/>
        <w:spacing w:after="0" w:line="360" w:lineRule="auto"/>
        <w:ind w:left="0"/>
        <w:jc w:val="both"/>
        <w:rPr>
          <w:rFonts w:asciiTheme="minorHAnsi" w:hAnsiTheme="minorHAnsi"/>
          <w:b/>
        </w:rPr>
      </w:pPr>
      <w:r w:rsidRPr="00EE279C">
        <w:rPr>
          <w:rFonts w:asciiTheme="minorHAnsi" w:hAnsiTheme="minorHAnsi"/>
          <w:b/>
        </w:rPr>
        <w:t>2.1 Dados do Cliente</w:t>
      </w:r>
    </w:p>
    <w:p w:rsidR="00486F24" w:rsidRPr="00EE279C" w:rsidRDefault="00486F24" w:rsidP="004B0FD9">
      <w:pPr>
        <w:spacing w:after="0" w:line="240" w:lineRule="auto"/>
        <w:ind w:left="568" w:hanging="284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Empresa:</w:t>
      </w:r>
    </w:p>
    <w:p w:rsidR="00486F24" w:rsidRPr="00EE279C" w:rsidRDefault="00486F24" w:rsidP="004B0FD9">
      <w:pPr>
        <w:spacing w:after="0" w:line="240" w:lineRule="auto"/>
        <w:ind w:left="568" w:hanging="284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CNPJ:</w:t>
      </w:r>
    </w:p>
    <w:p w:rsidR="00486F24" w:rsidRPr="00EE279C" w:rsidRDefault="00486F24" w:rsidP="004B0FD9">
      <w:pPr>
        <w:spacing w:after="0" w:line="240" w:lineRule="auto"/>
        <w:ind w:left="568" w:hanging="284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Nome do Responsável:</w:t>
      </w:r>
    </w:p>
    <w:p w:rsidR="00486F24" w:rsidRPr="00EE279C" w:rsidRDefault="00486F24" w:rsidP="004B0FD9">
      <w:pPr>
        <w:spacing w:after="0" w:line="240" w:lineRule="auto"/>
        <w:ind w:left="568" w:hanging="284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Endereço:</w:t>
      </w:r>
    </w:p>
    <w:p w:rsidR="00486F24" w:rsidRPr="00EE279C" w:rsidRDefault="00486F24" w:rsidP="004B0FD9">
      <w:pPr>
        <w:spacing w:after="0" w:line="240" w:lineRule="auto"/>
        <w:ind w:left="568" w:hanging="284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Telefone:</w:t>
      </w:r>
    </w:p>
    <w:p w:rsidR="00486F24" w:rsidRPr="00EE279C" w:rsidRDefault="00486F24" w:rsidP="004B0FD9">
      <w:pPr>
        <w:spacing w:after="0" w:line="240" w:lineRule="auto"/>
        <w:ind w:left="568" w:hanging="284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Email:</w:t>
      </w:r>
    </w:p>
    <w:p w:rsidR="00486F24" w:rsidRPr="00EE279C" w:rsidRDefault="00486F24" w:rsidP="00486F24">
      <w:pPr>
        <w:ind w:left="284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pStyle w:val="Recuodecorpodetexto"/>
        <w:spacing w:after="0" w:line="360" w:lineRule="auto"/>
        <w:ind w:left="0"/>
        <w:rPr>
          <w:rFonts w:asciiTheme="minorHAnsi" w:hAnsiTheme="minorHAnsi"/>
          <w:b/>
        </w:rPr>
      </w:pPr>
      <w:r w:rsidRPr="00EE279C">
        <w:rPr>
          <w:rFonts w:asciiTheme="minorHAnsi" w:hAnsiTheme="minorHAnsi"/>
          <w:b/>
        </w:rPr>
        <w:t>3. Ações</w:t>
      </w:r>
    </w:p>
    <w:p w:rsidR="00486F24" w:rsidRPr="004B0FD9" w:rsidRDefault="00486F24" w:rsidP="004B0FD9">
      <w:pPr>
        <w:pStyle w:val="Recuodecorpodetexto"/>
        <w:numPr>
          <w:ilvl w:val="0"/>
          <w:numId w:val="26"/>
        </w:numPr>
        <w:spacing w:after="0"/>
        <w:jc w:val="both"/>
        <w:rPr>
          <w:rFonts w:asciiTheme="minorHAnsi" w:hAnsiTheme="minorHAnsi"/>
        </w:rPr>
      </w:pPr>
      <w:r w:rsidRPr="004B0FD9">
        <w:rPr>
          <w:rFonts w:asciiTheme="minorHAnsi" w:hAnsiTheme="minorHAnsi"/>
        </w:rPr>
        <w:t>Implantação de Boas Práticas na Manipulação de Alimentos com a metodologia do Programa Alimentos Seguros – PAS</w:t>
      </w:r>
    </w:p>
    <w:p w:rsidR="00486F24" w:rsidRPr="004B0FD9" w:rsidRDefault="00486F24" w:rsidP="004B0FD9">
      <w:pPr>
        <w:pStyle w:val="Recuodecorpodetexto"/>
        <w:numPr>
          <w:ilvl w:val="0"/>
          <w:numId w:val="26"/>
        </w:numPr>
        <w:spacing w:after="0"/>
        <w:jc w:val="both"/>
        <w:rPr>
          <w:rFonts w:asciiTheme="minorHAnsi" w:hAnsiTheme="minorHAnsi"/>
        </w:rPr>
      </w:pPr>
      <w:r w:rsidRPr="004B0FD9">
        <w:rPr>
          <w:rFonts w:asciiTheme="minorHAnsi" w:hAnsiTheme="minorHAnsi"/>
        </w:rPr>
        <w:t>Curso para manipuladores de alimentos em Boas Práticas na manipulação de alimentos</w:t>
      </w:r>
    </w:p>
    <w:p w:rsidR="00486F24" w:rsidRDefault="00486F24" w:rsidP="00486F24">
      <w:pPr>
        <w:pStyle w:val="Recuodecorpodetexto"/>
        <w:spacing w:after="0" w:line="360" w:lineRule="auto"/>
        <w:ind w:left="0"/>
        <w:rPr>
          <w:rFonts w:asciiTheme="minorHAnsi" w:hAnsiTheme="minorHAnsi"/>
        </w:rPr>
      </w:pPr>
    </w:p>
    <w:p w:rsidR="004B0FD9" w:rsidRDefault="004B0FD9" w:rsidP="00486F24">
      <w:pPr>
        <w:pStyle w:val="Recuodecorpodetexto"/>
        <w:spacing w:after="0" w:line="360" w:lineRule="auto"/>
        <w:ind w:left="0"/>
        <w:rPr>
          <w:rFonts w:asciiTheme="minorHAnsi" w:hAnsiTheme="minorHAnsi"/>
        </w:rPr>
      </w:pPr>
    </w:p>
    <w:p w:rsidR="004B0FD9" w:rsidRPr="00EE279C" w:rsidRDefault="004B0FD9" w:rsidP="00486F24">
      <w:pPr>
        <w:pStyle w:val="Recuodecorpodetexto"/>
        <w:spacing w:after="0" w:line="360" w:lineRule="auto"/>
        <w:ind w:left="0"/>
        <w:rPr>
          <w:rFonts w:asciiTheme="minorHAnsi" w:hAnsiTheme="minorHAnsi"/>
        </w:rPr>
      </w:pPr>
    </w:p>
    <w:p w:rsidR="00486F24" w:rsidRPr="00EE279C" w:rsidRDefault="00486F24" w:rsidP="00486F24">
      <w:pPr>
        <w:pStyle w:val="Recuodecorpodetexto"/>
        <w:spacing w:after="0" w:line="360" w:lineRule="auto"/>
        <w:ind w:left="0"/>
        <w:rPr>
          <w:rFonts w:asciiTheme="minorHAnsi" w:hAnsiTheme="minorHAnsi"/>
          <w:b/>
        </w:rPr>
      </w:pPr>
      <w:r w:rsidRPr="00EE279C">
        <w:rPr>
          <w:rFonts w:asciiTheme="minorHAnsi" w:hAnsiTheme="minorHAnsi"/>
          <w:b/>
        </w:rPr>
        <w:lastRenderedPageBreak/>
        <w:t>4. Metodologia do Trabalho</w:t>
      </w:r>
    </w:p>
    <w:p w:rsidR="00486F24" w:rsidRPr="00EE279C" w:rsidRDefault="00486F24" w:rsidP="004B0FD9">
      <w:pPr>
        <w:pStyle w:val="Recuodecorpodetexto"/>
        <w:spacing w:after="0"/>
        <w:ind w:left="0"/>
        <w:jc w:val="both"/>
        <w:rPr>
          <w:rFonts w:asciiTheme="minorHAnsi" w:hAnsiTheme="minorHAnsi"/>
        </w:rPr>
      </w:pPr>
      <w:r w:rsidRPr="00EE279C">
        <w:rPr>
          <w:rFonts w:asciiTheme="minorHAnsi" w:hAnsiTheme="minorHAnsi"/>
        </w:rPr>
        <w:t>A metodologia proposta consiste na orientação/treinamento dos funcionários envolvidos e no acompanhamento da adequação/implantação de Boas Práticas na manipulação de alimentos pela metodologia do PAS Mesa, juntamente com os técnicos responsáveis da empresa, a fim de consolidar, no final da consultoria, o programa e respectivos procedimentos e sistemas de registro.</w:t>
      </w:r>
    </w:p>
    <w:p w:rsidR="00486F24" w:rsidRPr="00EE279C" w:rsidRDefault="00486F24" w:rsidP="004B0FD9">
      <w:pPr>
        <w:pStyle w:val="Recuodecorpodetexto"/>
        <w:spacing w:after="0"/>
        <w:ind w:left="0"/>
        <w:jc w:val="both"/>
        <w:rPr>
          <w:rFonts w:asciiTheme="minorHAnsi" w:hAnsiTheme="minorHAnsi"/>
        </w:rPr>
      </w:pPr>
      <w:r w:rsidRPr="00EE279C">
        <w:rPr>
          <w:rFonts w:asciiTheme="minorHAnsi" w:hAnsiTheme="minorHAnsi"/>
        </w:rPr>
        <w:tab/>
        <w:t xml:space="preserve">A estimativa de tempo de consultoria para a realização dos trabalhos de </w:t>
      </w:r>
      <w:r w:rsidRPr="00EE279C">
        <w:rPr>
          <w:rFonts w:asciiTheme="minorHAnsi" w:hAnsiTheme="minorHAnsi"/>
          <w:b/>
        </w:rPr>
        <w:t>Implantação</w:t>
      </w:r>
      <w:proofErr w:type="gramStart"/>
      <w:r w:rsidRPr="00EE279C">
        <w:rPr>
          <w:rFonts w:asciiTheme="minorHAnsi" w:hAnsiTheme="minorHAnsi"/>
        </w:rPr>
        <w:t>, situa-se</w:t>
      </w:r>
      <w:proofErr w:type="gramEnd"/>
      <w:r w:rsidRPr="00EE279C">
        <w:rPr>
          <w:rFonts w:asciiTheme="minorHAnsi" w:hAnsiTheme="minorHAnsi"/>
        </w:rPr>
        <w:t xml:space="preserve"> em torno de 03 meses, distribuídas da seguinte forma: </w:t>
      </w:r>
    </w:p>
    <w:p w:rsidR="00486F24" w:rsidRPr="00EE279C" w:rsidRDefault="00486F24" w:rsidP="004B0FD9">
      <w:pPr>
        <w:pStyle w:val="Recuodecorpodetexto"/>
        <w:numPr>
          <w:ilvl w:val="0"/>
          <w:numId w:val="23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/>
        </w:rPr>
      </w:pPr>
      <w:r w:rsidRPr="00EE279C">
        <w:rPr>
          <w:rFonts w:asciiTheme="minorHAnsi" w:hAnsiTheme="minorHAnsi"/>
        </w:rPr>
        <w:t xml:space="preserve">Treinamento/capacitação dos manipuladores de alimentos em Boas Práticas e manipulação de alimentos </w:t>
      </w:r>
    </w:p>
    <w:p w:rsidR="00486F24" w:rsidRPr="00EE279C" w:rsidRDefault="00486F24" w:rsidP="004B0FD9">
      <w:pPr>
        <w:pStyle w:val="Recuodecorpodetexto"/>
        <w:numPr>
          <w:ilvl w:val="0"/>
          <w:numId w:val="23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/>
        </w:rPr>
      </w:pPr>
      <w:r w:rsidRPr="00EE279C">
        <w:rPr>
          <w:rFonts w:asciiTheme="minorHAnsi" w:hAnsiTheme="minorHAnsi"/>
        </w:rPr>
        <w:t xml:space="preserve">Diagnóstico/Verificação Inicial (aplicação de </w:t>
      </w:r>
      <w:proofErr w:type="spellStart"/>
      <w:r w:rsidRPr="00EE279C">
        <w:rPr>
          <w:rFonts w:asciiTheme="minorHAnsi" w:hAnsiTheme="minorHAnsi"/>
        </w:rPr>
        <w:t>check-list</w:t>
      </w:r>
      <w:proofErr w:type="spellEnd"/>
      <w:r w:rsidRPr="00EE279C">
        <w:rPr>
          <w:rFonts w:asciiTheme="minorHAnsi" w:hAnsiTheme="minorHAnsi"/>
        </w:rPr>
        <w:t xml:space="preserve"> de verificação) </w:t>
      </w:r>
    </w:p>
    <w:p w:rsidR="00486F24" w:rsidRPr="00EE279C" w:rsidRDefault="00486F24" w:rsidP="004B0FD9">
      <w:pPr>
        <w:pStyle w:val="Recuodecorpodetexto"/>
        <w:numPr>
          <w:ilvl w:val="0"/>
          <w:numId w:val="23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/>
        </w:rPr>
      </w:pPr>
      <w:r w:rsidRPr="00EE279C">
        <w:rPr>
          <w:rFonts w:asciiTheme="minorHAnsi" w:hAnsiTheme="minorHAnsi"/>
        </w:rPr>
        <w:t>Consultoria em Boas Práticas (adequação dos Procedimentos Operacionais Padronizados (</w:t>
      </w:r>
      <w:proofErr w:type="spellStart"/>
      <w:proofErr w:type="gramStart"/>
      <w:r w:rsidRPr="00EE279C">
        <w:rPr>
          <w:rFonts w:asciiTheme="minorHAnsi" w:hAnsiTheme="minorHAnsi"/>
        </w:rPr>
        <w:t>POP´</w:t>
      </w:r>
      <w:proofErr w:type="spellEnd"/>
      <w:proofErr w:type="gramEnd"/>
      <w:r w:rsidRPr="00EE279C">
        <w:rPr>
          <w:rFonts w:asciiTheme="minorHAnsi" w:hAnsiTheme="minorHAnsi"/>
        </w:rPr>
        <w:t xml:space="preserve">s), implantação dos registros e planilhas de controle, entre outros) </w:t>
      </w:r>
    </w:p>
    <w:p w:rsidR="00486F24" w:rsidRPr="00EE279C" w:rsidRDefault="00486F24" w:rsidP="004B0FD9">
      <w:pPr>
        <w:pStyle w:val="Recuodecorpodetexto"/>
        <w:numPr>
          <w:ilvl w:val="0"/>
          <w:numId w:val="23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/>
        </w:rPr>
      </w:pPr>
      <w:r w:rsidRPr="00EE279C">
        <w:rPr>
          <w:rFonts w:asciiTheme="minorHAnsi" w:hAnsiTheme="minorHAnsi"/>
        </w:rPr>
        <w:t xml:space="preserve">Horas administrativas (Elaboração de Plano de Ação, Manual de Boas Práticas e </w:t>
      </w:r>
      <w:proofErr w:type="spellStart"/>
      <w:proofErr w:type="gramStart"/>
      <w:r w:rsidRPr="00EE279C">
        <w:rPr>
          <w:rFonts w:asciiTheme="minorHAnsi" w:hAnsiTheme="minorHAnsi"/>
        </w:rPr>
        <w:t>POP´</w:t>
      </w:r>
      <w:proofErr w:type="spellEnd"/>
      <w:proofErr w:type="gramEnd"/>
      <w:r w:rsidRPr="00EE279C">
        <w:rPr>
          <w:rFonts w:asciiTheme="minorHAnsi" w:hAnsiTheme="minorHAnsi"/>
        </w:rPr>
        <w:t xml:space="preserve">s) </w:t>
      </w:r>
    </w:p>
    <w:p w:rsidR="00486F24" w:rsidRPr="00EE279C" w:rsidRDefault="00486F24" w:rsidP="004B0FD9">
      <w:pPr>
        <w:pStyle w:val="Recuodecorpodetexto"/>
        <w:numPr>
          <w:ilvl w:val="0"/>
          <w:numId w:val="23"/>
        </w:numPr>
        <w:suppressAutoHyphens/>
        <w:autoSpaceDN w:val="0"/>
        <w:spacing w:after="0"/>
        <w:jc w:val="both"/>
        <w:textAlignment w:val="baseline"/>
        <w:rPr>
          <w:rFonts w:asciiTheme="minorHAnsi" w:hAnsiTheme="minorHAnsi"/>
        </w:rPr>
      </w:pPr>
      <w:r w:rsidRPr="00EE279C">
        <w:rPr>
          <w:rFonts w:asciiTheme="minorHAnsi" w:hAnsiTheme="minorHAnsi"/>
        </w:rPr>
        <w:t xml:space="preserve">Verificação Final </w:t>
      </w:r>
    </w:p>
    <w:p w:rsidR="00486F24" w:rsidRPr="00EE279C" w:rsidRDefault="00486F24" w:rsidP="00486F24">
      <w:pPr>
        <w:pStyle w:val="Recuodecorpodetexto"/>
        <w:spacing w:after="0" w:line="360" w:lineRule="auto"/>
        <w:ind w:left="0"/>
        <w:rPr>
          <w:rFonts w:asciiTheme="minorHAnsi" w:hAnsiTheme="minorHAnsi"/>
          <w:b/>
        </w:rPr>
      </w:pPr>
    </w:p>
    <w:p w:rsidR="00486F24" w:rsidRPr="00EE279C" w:rsidRDefault="00486F24" w:rsidP="00486F24">
      <w:pPr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TREINAMENTO EM MANIPULAÇÃO E SEGURANÇA ALIMENTAR</w:t>
      </w:r>
    </w:p>
    <w:tbl>
      <w:tblPr>
        <w:tblStyle w:val="Tabelacomgrade3"/>
        <w:tblW w:w="0" w:type="auto"/>
        <w:tblLook w:val="04A0"/>
      </w:tblPr>
      <w:tblGrid>
        <w:gridCol w:w="1812"/>
        <w:gridCol w:w="2414"/>
        <w:gridCol w:w="1837"/>
        <w:gridCol w:w="1188"/>
        <w:gridCol w:w="1469"/>
      </w:tblGrid>
      <w:tr w:rsidR="00486F24" w:rsidRPr="00EE279C" w:rsidTr="00EE279C">
        <w:trPr>
          <w:cnfStyle w:val="100000000000"/>
          <w:trHeight w:val="725"/>
        </w:trPr>
        <w:tc>
          <w:tcPr>
            <w:tcW w:w="1812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Nº DE</w:t>
            </w:r>
          </w:p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414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CURSO</w:t>
            </w:r>
          </w:p>
        </w:tc>
        <w:tc>
          <w:tcPr>
            <w:tcW w:w="1837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INVESTIMENTO POR ALUNO</w:t>
            </w:r>
          </w:p>
        </w:tc>
        <w:tc>
          <w:tcPr>
            <w:tcW w:w="1188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CARGA</w:t>
            </w:r>
          </w:p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HORÁRIA</w:t>
            </w:r>
          </w:p>
        </w:tc>
        <w:tc>
          <w:tcPr>
            <w:tcW w:w="1469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VALOR TOTAL</w:t>
            </w:r>
          </w:p>
        </w:tc>
      </w:tr>
      <w:tr w:rsidR="00486F24" w:rsidRPr="00EE279C" w:rsidTr="00EE279C">
        <w:trPr>
          <w:trHeight w:val="484"/>
        </w:trPr>
        <w:tc>
          <w:tcPr>
            <w:tcW w:w="1812" w:type="dxa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414" w:type="dxa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837" w:type="dxa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188" w:type="dxa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1469" w:type="dxa"/>
          </w:tcPr>
          <w:p w:rsidR="00486F24" w:rsidRPr="00EE279C" w:rsidRDefault="00486F24" w:rsidP="00EE279C">
            <w:pPr>
              <w:ind w:left="567" w:hanging="567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4B0FD9" w:rsidRDefault="004B0FD9" w:rsidP="00486F24">
      <w:pPr>
        <w:rPr>
          <w:rFonts w:asciiTheme="minorHAnsi" w:hAnsiTheme="minorHAnsi"/>
          <w:sz w:val="24"/>
          <w:szCs w:val="24"/>
        </w:rPr>
      </w:pPr>
    </w:p>
    <w:p w:rsidR="00486F24" w:rsidRPr="00EE279C" w:rsidRDefault="00486F24" w:rsidP="00486F24">
      <w:pPr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CONSULTORIA DE IMPLANTAÇÃO DO PAS</w:t>
      </w:r>
    </w:p>
    <w:tbl>
      <w:tblPr>
        <w:tblStyle w:val="Tabelacomgrade3"/>
        <w:tblW w:w="8755" w:type="dxa"/>
        <w:tblLook w:val="04A0"/>
      </w:tblPr>
      <w:tblGrid>
        <w:gridCol w:w="2286"/>
        <w:gridCol w:w="2247"/>
        <w:gridCol w:w="2135"/>
        <w:gridCol w:w="2087"/>
      </w:tblGrid>
      <w:tr w:rsidR="00486F24" w:rsidRPr="00EE279C" w:rsidTr="00EE279C">
        <w:trPr>
          <w:cnfStyle w:val="100000000000"/>
          <w:trHeight w:val="725"/>
        </w:trPr>
        <w:tc>
          <w:tcPr>
            <w:tcW w:w="2286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Nº DE</w:t>
            </w:r>
          </w:p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ESTABELEC</w:t>
            </w:r>
            <w:r w:rsidR="00EE279C">
              <w:rPr>
                <w:rFonts w:asciiTheme="minorHAnsi" w:hAnsiTheme="minorHAnsi" w:cs="Arial"/>
                <w:b/>
                <w:sz w:val="24"/>
                <w:szCs w:val="24"/>
              </w:rPr>
              <w:t>I</w:t>
            </w: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MENTOS</w:t>
            </w:r>
          </w:p>
        </w:tc>
        <w:tc>
          <w:tcPr>
            <w:tcW w:w="2247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HORAS DE CONSULTORIAS NA EMPRESA</w:t>
            </w:r>
          </w:p>
        </w:tc>
        <w:tc>
          <w:tcPr>
            <w:tcW w:w="2135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VALOR UNITÁRIO</w:t>
            </w:r>
            <w:r w:rsidR="00EE279C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(POR EMPRESA)</w:t>
            </w:r>
          </w:p>
        </w:tc>
        <w:tc>
          <w:tcPr>
            <w:tcW w:w="2087" w:type="dxa"/>
            <w:shd w:val="clear" w:color="auto" w:fill="E3B777"/>
            <w:vAlign w:val="center"/>
          </w:tcPr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EE279C">
              <w:rPr>
                <w:rFonts w:asciiTheme="minorHAnsi" w:hAnsiTheme="minorHAnsi" w:cs="Arial"/>
                <w:b/>
                <w:sz w:val="24"/>
                <w:szCs w:val="24"/>
              </w:rPr>
              <w:t>VALOR TOTAL</w:t>
            </w:r>
          </w:p>
          <w:p w:rsidR="00486F24" w:rsidRPr="00EE279C" w:rsidRDefault="00486F24" w:rsidP="00EE279C">
            <w:pPr>
              <w:ind w:left="3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  <w:tr w:rsidR="00486F24" w:rsidRPr="00EE279C" w:rsidTr="00EE279C">
        <w:trPr>
          <w:trHeight w:val="484"/>
        </w:trPr>
        <w:tc>
          <w:tcPr>
            <w:tcW w:w="2286" w:type="dxa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247" w:type="dxa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135" w:type="dxa"/>
            <w:vAlign w:val="center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087" w:type="dxa"/>
            <w:vAlign w:val="center"/>
          </w:tcPr>
          <w:p w:rsidR="00486F24" w:rsidRPr="00EE279C" w:rsidRDefault="00486F24" w:rsidP="00EE279C">
            <w:pPr>
              <w:ind w:left="567" w:hanging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486F24" w:rsidRPr="00EE279C" w:rsidRDefault="00486F24" w:rsidP="00486F24">
      <w:pPr>
        <w:pStyle w:val="Recuodecorpodetexto2"/>
        <w:spacing w:after="0" w:line="360" w:lineRule="auto"/>
        <w:ind w:left="0"/>
        <w:jc w:val="both"/>
        <w:rPr>
          <w:rFonts w:asciiTheme="minorHAnsi" w:hAnsiTheme="minorHAnsi"/>
        </w:rPr>
      </w:pPr>
    </w:p>
    <w:p w:rsidR="00486F24" w:rsidRPr="00EE279C" w:rsidRDefault="00486F24" w:rsidP="00486F24">
      <w:pPr>
        <w:pStyle w:val="Recuodecorpodetexto2"/>
        <w:spacing w:after="0" w:line="360" w:lineRule="auto"/>
        <w:ind w:left="0"/>
        <w:jc w:val="both"/>
        <w:rPr>
          <w:rFonts w:asciiTheme="minorHAnsi" w:hAnsiTheme="minorHAnsi"/>
        </w:rPr>
      </w:pPr>
    </w:p>
    <w:p w:rsidR="00486F24" w:rsidRPr="00EE279C" w:rsidRDefault="00486F24" w:rsidP="00486F24">
      <w:pPr>
        <w:pStyle w:val="Recuodecorpodetexto"/>
        <w:spacing w:after="0"/>
        <w:ind w:left="0"/>
        <w:jc w:val="both"/>
        <w:rPr>
          <w:rFonts w:asciiTheme="minorHAnsi" w:hAnsiTheme="minorHAnsi" w:cs="Arial"/>
          <w:b/>
        </w:rPr>
      </w:pPr>
      <w:r w:rsidRPr="00EE279C">
        <w:rPr>
          <w:rFonts w:asciiTheme="minorHAnsi" w:hAnsiTheme="minorHAnsi" w:cs="Arial"/>
          <w:b/>
        </w:rPr>
        <w:t>OPERACIONALIZAÇÃO DE CONSULTORIAS</w:t>
      </w:r>
    </w:p>
    <w:p w:rsidR="00486F24" w:rsidRPr="00EE279C" w:rsidRDefault="00486F24" w:rsidP="00486F24">
      <w:pPr>
        <w:pStyle w:val="Recuodecorpodetexto"/>
        <w:spacing w:after="0"/>
        <w:ind w:left="0"/>
        <w:jc w:val="both"/>
        <w:rPr>
          <w:rFonts w:asciiTheme="minorHAnsi" w:hAnsiTheme="minorHAnsi" w:cs="Arial"/>
          <w:b/>
        </w:rPr>
      </w:pPr>
    </w:p>
    <w:p w:rsidR="00486F24" w:rsidRPr="00EE279C" w:rsidRDefault="00486F24" w:rsidP="00486F24">
      <w:pPr>
        <w:pStyle w:val="Recuodecorpodetexto"/>
        <w:spacing w:after="0"/>
        <w:ind w:left="0"/>
        <w:jc w:val="both"/>
        <w:rPr>
          <w:rFonts w:asciiTheme="minorHAnsi" w:hAnsiTheme="minorHAnsi" w:cs="Arial"/>
        </w:rPr>
      </w:pPr>
      <w:r w:rsidRPr="00EE279C">
        <w:rPr>
          <w:rFonts w:asciiTheme="minorHAnsi" w:hAnsiTheme="minorHAnsi" w:cs="Arial"/>
        </w:rPr>
        <w:t>As visitas serão agendadas no dia e horário mais propício para os microempresários. A consultoria inicia com a aplicação do Roteiro Analítico (</w:t>
      </w:r>
      <w:proofErr w:type="spellStart"/>
      <w:r w:rsidRPr="00EE279C">
        <w:rPr>
          <w:rFonts w:asciiTheme="minorHAnsi" w:hAnsiTheme="minorHAnsi" w:cs="Arial"/>
        </w:rPr>
        <w:t>check-list</w:t>
      </w:r>
      <w:proofErr w:type="spellEnd"/>
      <w:r w:rsidRPr="00EE279C">
        <w:rPr>
          <w:rFonts w:asciiTheme="minorHAnsi" w:hAnsiTheme="minorHAnsi" w:cs="Arial"/>
        </w:rPr>
        <w:t xml:space="preserve">) de uso exclusivo do Programa Alimentos Seguro (PAS), no qual são pontuados itens conformes e não-conformes detectados na </w:t>
      </w:r>
      <w:proofErr w:type="gramStart"/>
      <w:r w:rsidRPr="00EE279C">
        <w:rPr>
          <w:rFonts w:asciiTheme="minorHAnsi" w:hAnsiTheme="minorHAnsi" w:cs="Arial"/>
        </w:rPr>
        <w:t>empresa.</w:t>
      </w:r>
      <w:proofErr w:type="gramEnd"/>
      <w:r w:rsidRPr="00EE279C">
        <w:rPr>
          <w:rFonts w:asciiTheme="minorHAnsi" w:hAnsiTheme="minorHAnsi" w:cs="Arial"/>
        </w:rPr>
        <w:t xml:space="preserve">Esse </w:t>
      </w:r>
      <w:proofErr w:type="spellStart"/>
      <w:r w:rsidRPr="00EE279C">
        <w:rPr>
          <w:rFonts w:asciiTheme="minorHAnsi" w:hAnsiTheme="minorHAnsi" w:cs="Arial"/>
        </w:rPr>
        <w:t>check-list</w:t>
      </w:r>
      <w:proofErr w:type="spellEnd"/>
      <w:r w:rsidRPr="00EE279C">
        <w:rPr>
          <w:rFonts w:asciiTheme="minorHAnsi" w:hAnsiTheme="minorHAnsi" w:cs="Arial"/>
        </w:rPr>
        <w:t xml:space="preserve"> será comparado com o </w:t>
      </w:r>
      <w:proofErr w:type="spellStart"/>
      <w:r w:rsidRPr="00EE279C">
        <w:rPr>
          <w:rFonts w:asciiTheme="minorHAnsi" w:hAnsiTheme="minorHAnsi" w:cs="Arial"/>
        </w:rPr>
        <w:t>check-list</w:t>
      </w:r>
      <w:proofErr w:type="spellEnd"/>
      <w:r w:rsidRPr="00EE279C">
        <w:rPr>
          <w:rFonts w:asciiTheme="minorHAnsi" w:hAnsiTheme="minorHAnsi" w:cs="Arial"/>
        </w:rPr>
        <w:t xml:space="preserve"> final (aplicado na verificação final). A consultora irá elaborar um plano de ação junto à empresa, que será o instrumento de trabalho de implantação. </w:t>
      </w:r>
    </w:p>
    <w:p w:rsidR="00486F24" w:rsidRPr="00EE279C" w:rsidRDefault="00486F24" w:rsidP="00486F24">
      <w:pPr>
        <w:pStyle w:val="Recuodecorpodetexto"/>
        <w:spacing w:after="0"/>
        <w:ind w:left="0"/>
        <w:jc w:val="both"/>
        <w:rPr>
          <w:rFonts w:asciiTheme="minorHAnsi" w:hAnsiTheme="minorHAnsi" w:cs="Arial"/>
        </w:rPr>
      </w:pPr>
      <w:r w:rsidRPr="00EE279C">
        <w:rPr>
          <w:rFonts w:asciiTheme="minorHAnsi" w:hAnsiTheme="minorHAnsi" w:cs="Arial"/>
        </w:rPr>
        <w:lastRenderedPageBreak/>
        <w:t xml:space="preserve">A verificação final é realizada por </w:t>
      </w:r>
      <w:proofErr w:type="gramStart"/>
      <w:r w:rsidRPr="00EE279C">
        <w:rPr>
          <w:rFonts w:asciiTheme="minorHAnsi" w:hAnsiTheme="minorHAnsi" w:cs="Arial"/>
        </w:rPr>
        <w:t>um outro</w:t>
      </w:r>
      <w:proofErr w:type="gramEnd"/>
      <w:r w:rsidRPr="00EE279C">
        <w:rPr>
          <w:rFonts w:asciiTheme="minorHAnsi" w:hAnsiTheme="minorHAnsi" w:cs="Arial"/>
        </w:rPr>
        <w:t xml:space="preserve"> consultor (não pode ser o mesmo que realizou a implantação). É aplicado novamente o </w:t>
      </w:r>
      <w:proofErr w:type="spellStart"/>
      <w:r w:rsidRPr="00EE279C">
        <w:rPr>
          <w:rFonts w:asciiTheme="minorHAnsi" w:hAnsiTheme="minorHAnsi" w:cs="Arial"/>
        </w:rPr>
        <w:t>check-list</w:t>
      </w:r>
      <w:proofErr w:type="spellEnd"/>
      <w:r w:rsidRPr="00EE279C">
        <w:rPr>
          <w:rFonts w:asciiTheme="minorHAnsi" w:hAnsiTheme="minorHAnsi" w:cs="Arial"/>
        </w:rPr>
        <w:t xml:space="preserve">, e verifica-se se as ações do plano de ação elaborado inicialmente foram alcançadas. </w:t>
      </w:r>
    </w:p>
    <w:p w:rsidR="00486F24" w:rsidRPr="00EE279C" w:rsidRDefault="00486F24" w:rsidP="00486F24">
      <w:pPr>
        <w:pStyle w:val="Recuodecorpodetexto"/>
        <w:spacing w:after="0"/>
        <w:ind w:left="0"/>
        <w:jc w:val="both"/>
        <w:rPr>
          <w:rFonts w:asciiTheme="minorHAnsi" w:hAnsiTheme="minorHAnsi" w:cs="Arial"/>
        </w:rPr>
      </w:pPr>
    </w:p>
    <w:p w:rsidR="00486F24" w:rsidRPr="00EE279C" w:rsidRDefault="00486F24" w:rsidP="00486F24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DECLARAÇÃO DE CONFORMIDADE</w:t>
      </w:r>
    </w:p>
    <w:p w:rsidR="00486F24" w:rsidRPr="00EE279C" w:rsidRDefault="00486F24" w:rsidP="00486F24">
      <w:pPr>
        <w:pStyle w:val="Recuodecorpodetexto"/>
        <w:spacing w:after="0"/>
        <w:ind w:left="0"/>
        <w:jc w:val="both"/>
        <w:rPr>
          <w:rFonts w:asciiTheme="minorHAnsi" w:hAnsiTheme="minorHAnsi" w:cs="Arial"/>
        </w:rPr>
      </w:pPr>
      <w:r w:rsidRPr="00EE279C">
        <w:rPr>
          <w:rFonts w:asciiTheme="minorHAnsi" w:hAnsiTheme="minorHAnsi" w:cs="Arial"/>
        </w:rPr>
        <w:t>A empresa que atingir 70% de conformidade</w:t>
      </w:r>
      <w:r w:rsidR="00EE279C">
        <w:rPr>
          <w:rFonts w:asciiTheme="minorHAnsi" w:hAnsiTheme="minorHAnsi" w:cs="Arial"/>
        </w:rPr>
        <w:t xml:space="preserve"> </w:t>
      </w:r>
      <w:r w:rsidRPr="00EE279C">
        <w:rPr>
          <w:rFonts w:asciiTheme="minorHAnsi" w:hAnsiTheme="minorHAnsi" w:cs="Arial"/>
        </w:rPr>
        <w:t>para os itens não-críticos e 100% de conformidade para itens críticos</w:t>
      </w:r>
      <w:proofErr w:type="gramStart"/>
      <w:r w:rsidRPr="00EE279C">
        <w:rPr>
          <w:rFonts w:asciiTheme="minorHAnsi" w:hAnsiTheme="minorHAnsi" w:cs="Arial"/>
        </w:rPr>
        <w:t>, receberá</w:t>
      </w:r>
      <w:proofErr w:type="gramEnd"/>
      <w:r w:rsidRPr="00EE279C">
        <w:rPr>
          <w:rFonts w:asciiTheme="minorHAnsi" w:hAnsiTheme="minorHAnsi" w:cs="Arial"/>
        </w:rPr>
        <w:t xml:space="preserve"> uma Declaração de Conformidade do Programa.</w:t>
      </w:r>
    </w:p>
    <w:p w:rsidR="00486F24" w:rsidRPr="00EE279C" w:rsidRDefault="00486F24" w:rsidP="00486F24">
      <w:pPr>
        <w:pStyle w:val="Recuodecorpodetexto"/>
        <w:spacing w:after="0"/>
        <w:ind w:left="0"/>
        <w:jc w:val="both"/>
        <w:rPr>
          <w:rFonts w:asciiTheme="minorHAnsi" w:hAnsiTheme="minorHAnsi" w:cs="Arial"/>
        </w:rPr>
      </w:pPr>
      <w:r w:rsidRPr="00EE279C">
        <w:rPr>
          <w:rFonts w:asciiTheme="minorHAnsi" w:hAnsiTheme="minorHAnsi" w:cs="Arial"/>
        </w:rPr>
        <w:t xml:space="preserve">Caso a empresa não atinja os percentuais de conformidade na primeira visita do auditor, a mesma receberá uma segunda visita, até 30 dias após o recebimento do relatório (tempo hábil para providenciar as melhorias sugeridas). </w:t>
      </w:r>
    </w:p>
    <w:p w:rsidR="00486F24" w:rsidRPr="00EE279C" w:rsidRDefault="00486F24" w:rsidP="00486F24">
      <w:pPr>
        <w:jc w:val="both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A Declaração de Conformidade tem validade de um (01) ano.</w:t>
      </w:r>
    </w:p>
    <w:p w:rsidR="00486F24" w:rsidRPr="00EE279C" w:rsidRDefault="00EE279C" w:rsidP="00EE279C">
      <w:pPr>
        <w:ind w:left="66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 </w:t>
      </w:r>
      <w:r w:rsidR="00486F24" w:rsidRPr="00EE279C">
        <w:rPr>
          <w:rFonts w:asciiTheme="minorHAnsi" w:hAnsiTheme="minorHAnsi" w:cs="Arial"/>
          <w:b/>
          <w:sz w:val="24"/>
          <w:szCs w:val="24"/>
        </w:rPr>
        <w:t xml:space="preserve">DECLARAÇÃO DE CONFORMIDADE DO PAS </w:t>
      </w:r>
    </w:p>
    <w:p w:rsidR="00486F24" w:rsidRPr="00EE279C" w:rsidRDefault="00486F24" w:rsidP="00486F24">
      <w:pPr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A empresa ao final da consultoria receberá a Declaração de Conformidade do PAS enquadrada.</w:t>
      </w:r>
    </w:p>
    <w:p w:rsidR="00486F24" w:rsidRPr="00EE279C" w:rsidRDefault="00486F24" w:rsidP="00486F24">
      <w:pPr>
        <w:jc w:val="both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Modelo</w:t>
      </w:r>
    </w:p>
    <w:p w:rsidR="00486F24" w:rsidRPr="00EE279C" w:rsidRDefault="00486F24" w:rsidP="00486F24">
      <w:pPr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114300</wp:posOffset>
            </wp:positionV>
            <wp:extent cx="4072255" cy="2880995"/>
            <wp:effectExtent l="19050" t="0" r="4445" b="0"/>
            <wp:wrapTight wrapText="bothSides">
              <wp:wrapPolygon edited="0">
                <wp:start x="-101" y="0"/>
                <wp:lineTo x="-101" y="21424"/>
                <wp:lineTo x="21624" y="21424"/>
                <wp:lineTo x="21624" y="0"/>
                <wp:lineTo x="-101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Look w:val="01E0"/>
      </w:tblPr>
      <w:tblGrid>
        <w:gridCol w:w="404"/>
        <w:gridCol w:w="246"/>
        <w:gridCol w:w="364"/>
      </w:tblGrid>
      <w:tr w:rsidR="001F754A" w:rsidRPr="00EE279C" w:rsidTr="00EE279C">
        <w:trPr>
          <w:trHeight w:val="369"/>
        </w:trPr>
        <w:tc>
          <w:tcPr>
            <w:tcW w:w="4608" w:type="dxa"/>
            <w:shd w:val="clear" w:color="auto" w:fill="auto"/>
          </w:tcPr>
          <w:p w:rsidR="00486F24" w:rsidRPr="00EE279C" w:rsidRDefault="00486F24" w:rsidP="00EE279C">
            <w:pPr>
              <w:pStyle w:val="Corpodetexto2"/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</w:tcPr>
          <w:p w:rsidR="00486F24" w:rsidRPr="00EE279C" w:rsidRDefault="00486F24" w:rsidP="00EE279C">
            <w:pPr>
              <w:pStyle w:val="Corpodetexto2"/>
              <w:spacing w:after="0" w:line="240" w:lineRule="auto"/>
              <w:jc w:val="right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641" w:type="dxa"/>
            <w:shd w:val="clear" w:color="auto" w:fill="auto"/>
          </w:tcPr>
          <w:p w:rsidR="00486F24" w:rsidRPr="00EE279C" w:rsidRDefault="00486F24" w:rsidP="00EE279C">
            <w:pPr>
              <w:pStyle w:val="Corpodetexto2"/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F754A" w:rsidRPr="00EE279C" w:rsidTr="00EE279C">
        <w:trPr>
          <w:trHeight w:val="369"/>
        </w:trPr>
        <w:tc>
          <w:tcPr>
            <w:tcW w:w="4608" w:type="dxa"/>
            <w:shd w:val="clear" w:color="auto" w:fill="auto"/>
          </w:tcPr>
          <w:p w:rsidR="00486F24" w:rsidRPr="00EE279C" w:rsidRDefault="00486F24" w:rsidP="00EE279C">
            <w:pPr>
              <w:pStyle w:val="Corpodetexto2"/>
              <w:spacing w:after="0" w:line="240" w:lineRule="auto"/>
              <w:ind w:left="-5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791" w:type="dxa"/>
            <w:shd w:val="clear" w:color="auto" w:fill="auto"/>
          </w:tcPr>
          <w:p w:rsidR="00486F24" w:rsidRPr="00EE279C" w:rsidRDefault="00486F24" w:rsidP="00EE279C">
            <w:pPr>
              <w:pStyle w:val="Corpodetexto2"/>
              <w:spacing w:after="0" w:line="24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3641" w:type="dxa"/>
            <w:shd w:val="clear" w:color="auto" w:fill="auto"/>
          </w:tcPr>
          <w:p w:rsidR="00486F24" w:rsidRPr="00EE279C" w:rsidRDefault="00486F24" w:rsidP="00EE279C">
            <w:pPr>
              <w:pStyle w:val="Corpodetexto2"/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B0FD9" w:rsidRDefault="004B0FD9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RESPONSABILIDADE DO SENAC</w:t>
      </w:r>
    </w:p>
    <w:p w:rsidR="00486F24" w:rsidRPr="00EE279C" w:rsidRDefault="00486F24" w:rsidP="00486F24">
      <w:pPr>
        <w:tabs>
          <w:tab w:val="num" w:pos="426"/>
        </w:tabs>
        <w:ind w:left="284"/>
        <w:jc w:val="both"/>
        <w:rPr>
          <w:rFonts w:asciiTheme="minorHAnsi" w:hAnsiTheme="minorHAnsi" w:cs="Arial"/>
          <w:sz w:val="24"/>
          <w:szCs w:val="24"/>
        </w:rPr>
      </w:pPr>
    </w:p>
    <w:p w:rsidR="00486F24" w:rsidRPr="00EE279C" w:rsidRDefault="00486F24" w:rsidP="00486F24">
      <w:pPr>
        <w:numPr>
          <w:ilvl w:val="0"/>
          <w:numId w:val="25"/>
        </w:numPr>
        <w:tabs>
          <w:tab w:val="num" w:pos="426"/>
        </w:tabs>
        <w:spacing w:after="0" w:line="240" w:lineRule="auto"/>
        <w:ind w:left="284" w:firstLine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Planejar, acompanhar e controlar as atividades de consultorias e pedagógicas;</w:t>
      </w:r>
    </w:p>
    <w:p w:rsidR="00486F24" w:rsidRPr="00EE279C" w:rsidRDefault="00486F24" w:rsidP="00486F24">
      <w:pPr>
        <w:numPr>
          <w:ilvl w:val="0"/>
          <w:numId w:val="25"/>
        </w:numPr>
        <w:tabs>
          <w:tab w:val="num" w:pos="426"/>
        </w:tabs>
        <w:spacing w:after="0" w:line="240" w:lineRule="auto"/>
        <w:ind w:left="284" w:firstLine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Disponibilizar o consultor ou docente para realizar a atividade;</w:t>
      </w:r>
    </w:p>
    <w:p w:rsidR="00486F24" w:rsidRPr="00EE279C" w:rsidRDefault="00486F24" w:rsidP="00486F24">
      <w:pPr>
        <w:numPr>
          <w:ilvl w:val="0"/>
          <w:numId w:val="25"/>
        </w:numPr>
        <w:tabs>
          <w:tab w:val="num" w:pos="426"/>
        </w:tabs>
        <w:spacing w:after="0" w:line="240" w:lineRule="auto"/>
        <w:ind w:left="284" w:firstLine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Emitir certificados aos participantes que atenderem todos os requisitos;</w:t>
      </w:r>
    </w:p>
    <w:p w:rsidR="00486F24" w:rsidRPr="00EE279C" w:rsidRDefault="00486F24" w:rsidP="00486F24">
      <w:pPr>
        <w:numPr>
          <w:ilvl w:val="0"/>
          <w:numId w:val="25"/>
        </w:numPr>
        <w:tabs>
          <w:tab w:val="num" w:pos="426"/>
        </w:tabs>
        <w:spacing w:after="0" w:line="240" w:lineRule="auto"/>
        <w:ind w:left="284" w:firstLine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Realizar as atividades dentro dos padrões adequados e de acordo com seu modelo pedagógico;</w:t>
      </w:r>
    </w:p>
    <w:p w:rsidR="00EE279C" w:rsidRDefault="00EE279C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lastRenderedPageBreak/>
        <w:t>RESPONSABILIDADE DO PARCEIRO</w:t>
      </w:r>
    </w:p>
    <w:p w:rsidR="00486F24" w:rsidRPr="00EE279C" w:rsidRDefault="00486F24" w:rsidP="00486F24">
      <w:pPr>
        <w:numPr>
          <w:ilvl w:val="0"/>
          <w:numId w:val="24"/>
        </w:numPr>
        <w:spacing w:after="0" w:line="240" w:lineRule="auto"/>
        <w:ind w:left="284" w:firstLine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Fortalecer a divulgação da atividade;</w:t>
      </w:r>
    </w:p>
    <w:p w:rsidR="00486F24" w:rsidRPr="00EE279C" w:rsidRDefault="00486F24" w:rsidP="00486F24">
      <w:pPr>
        <w:numPr>
          <w:ilvl w:val="0"/>
          <w:numId w:val="24"/>
        </w:numPr>
        <w:spacing w:after="0" w:line="240" w:lineRule="auto"/>
        <w:ind w:left="284" w:firstLine="0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Acompanhar o desenvolvimento da consultoria /cursos;</w:t>
      </w:r>
    </w:p>
    <w:p w:rsidR="00486F24" w:rsidRPr="00EE279C" w:rsidRDefault="00486F24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INVESTIMENTO</w:t>
      </w:r>
    </w:p>
    <w:p w:rsidR="00486F24" w:rsidRPr="00EE279C" w:rsidRDefault="00486F24" w:rsidP="00486F24">
      <w:pPr>
        <w:pStyle w:val="Corpodetexto2"/>
        <w:tabs>
          <w:tab w:val="left" w:pos="8080"/>
        </w:tabs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Para a execução deste trabalho, o investimento é de </w:t>
      </w:r>
      <w:r w:rsidRPr="00EE279C">
        <w:rPr>
          <w:rFonts w:asciiTheme="minorHAnsi" w:hAnsiTheme="minorHAnsi" w:cs="Arial"/>
          <w:b/>
          <w:sz w:val="24"/>
          <w:szCs w:val="24"/>
        </w:rPr>
        <w:t xml:space="preserve">R$         </w:t>
      </w:r>
      <w:r w:rsidRPr="00EE279C">
        <w:rPr>
          <w:rFonts w:asciiTheme="minorHAnsi" w:hAnsiTheme="minorHAnsi" w:cs="Arial"/>
          <w:sz w:val="24"/>
          <w:szCs w:val="24"/>
        </w:rPr>
        <w:t xml:space="preserve">referente </w:t>
      </w:r>
      <w:proofErr w:type="gramStart"/>
      <w:r w:rsidRPr="00EE279C">
        <w:rPr>
          <w:rFonts w:asciiTheme="minorHAnsi" w:hAnsiTheme="minorHAnsi" w:cs="Arial"/>
          <w:sz w:val="24"/>
          <w:szCs w:val="24"/>
        </w:rPr>
        <w:t>ao cursos</w:t>
      </w:r>
      <w:proofErr w:type="gramEnd"/>
      <w:r w:rsidRPr="00EE279C">
        <w:rPr>
          <w:rFonts w:asciiTheme="minorHAnsi" w:hAnsiTheme="minorHAnsi" w:cs="Arial"/>
          <w:sz w:val="24"/>
          <w:szCs w:val="24"/>
        </w:rPr>
        <w:t xml:space="preserve"> e consultorias de Boas Práticas. Neste valor estão inclusos ainda:</w:t>
      </w:r>
    </w:p>
    <w:p w:rsidR="00486F24" w:rsidRPr="00EE279C" w:rsidRDefault="00486F24" w:rsidP="00486F24">
      <w:pPr>
        <w:pStyle w:val="Corpodetexto2"/>
        <w:tabs>
          <w:tab w:val="left" w:pos="8080"/>
        </w:tabs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486F24" w:rsidRPr="00EE279C" w:rsidRDefault="00486F24" w:rsidP="00486F24">
      <w:pPr>
        <w:pStyle w:val="Recuodecorpodetexto2"/>
        <w:numPr>
          <w:ilvl w:val="0"/>
          <w:numId w:val="22"/>
        </w:numPr>
        <w:tabs>
          <w:tab w:val="clear" w:pos="1788"/>
        </w:tabs>
        <w:spacing w:after="0" w:line="240" w:lineRule="auto"/>
        <w:ind w:left="426"/>
        <w:jc w:val="both"/>
        <w:rPr>
          <w:rFonts w:asciiTheme="minorHAnsi" w:hAnsiTheme="minorHAnsi" w:cs="Arial"/>
        </w:rPr>
      </w:pPr>
      <w:r w:rsidRPr="00EE279C">
        <w:rPr>
          <w:rFonts w:asciiTheme="minorHAnsi" w:hAnsiTheme="minorHAnsi" w:cs="Arial"/>
        </w:rPr>
        <w:t>Auditoria de conformidade do PAS (incluindo registro fotográfico);</w:t>
      </w:r>
    </w:p>
    <w:p w:rsidR="00486F24" w:rsidRPr="00EE279C" w:rsidRDefault="00486F24" w:rsidP="00486F24">
      <w:pPr>
        <w:pStyle w:val="Recuodecorpodetexto2"/>
        <w:numPr>
          <w:ilvl w:val="0"/>
          <w:numId w:val="22"/>
        </w:numPr>
        <w:tabs>
          <w:tab w:val="clear" w:pos="1788"/>
        </w:tabs>
        <w:spacing w:after="0" w:line="240" w:lineRule="auto"/>
        <w:ind w:left="426"/>
        <w:jc w:val="both"/>
        <w:rPr>
          <w:rFonts w:asciiTheme="minorHAnsi" w:hAnsiTheme="minorHAnsi" w:cs="Arial"/>
        </w:rPr>
      </w:pPr>
      <w:r w:rsidRPr="00EE279C">
        <w:rPr>
          <w:rFonts w:asciiTheme="minorHAnsi" w:hAnsiTheme="minorHAnsi" w:cs="Arial"/>
        </w:rPr>
        <w:t xml:space="preserve">Declaração de Conformidade em Boas Práticas na Manipulação de Alimentos na moldura (01 </w:t>
      </w:r>
      <w:proofErr w:type="spellStart"/>
      <w:r w:rsidRPr="00EE279C">
        <w:rPr>
          <w:rFonts w:asciiTheme="minorHAnsi" w:hAnsiTheme="minorHAnsi" w:cs="Arial"/>
        </w:rPr>
        <w:t>unid</w:t>
      </w:r>
      <w:proofErr w:type="spellEnd"/>
      <w:r w:rsidRPr="00EE279C">
        <w:rPr>
          <w:rFonts w:asciiTheme="minorHAnsi" w:hAnsiTheme="minorHAnsi" w:cs="Arial"/>
        </w:rPr>
        <w:t>.);</w:t>
      </w:r>
    </w:p>
    <w:p w:rsidR="00486F24" w:rsidRDefault="00486F24" w:rsidP="00486F24">
      <w:pPr>
        <w:pStyle w:val="Corpodetexto2"/>
        <w:tabs>
          <w:tab w:val="left" w:pos="8080"/>
        </w:tabs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486F24" w:rsidRPr="00EE279C" w:rsidRDefault="00486F24" w:rsidP="00486F24">
      <w:pPr>
        <w:pStyle w:val="Corpodetexto2"/>
        <w:tabs>
          <w:tab w:val="left" w:pos="8080"/>
        </w:tabs>
        <w:spacing w:after="0" w:line="240" w:lineRule="auto"/>
        <w:jc w:val="both"/>
        <w:rPr>
          <w:rFonts w:asciiTheme="minorHAnsi" w:hAnsiTheme="minorHAnsi" w:cs="Arial"/>
          <w:sz w:val="24"/>
          <w:szCs w:val="24"/>
        </w:rPr>
      </w:pPr>
    </w:p>
    <w:p w:rsidR="00486F24" w:rsidRPr="00EE279C" w:rsidRDefault="00486F24" w:rsidP="00486F24">
      <w:pPr>
        <w:pStyle w:val="Corpodetexto2"/>
        <w:spacing w:after="0" w:line="240" w:lineRule="auto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 xml:space="preserve">VALIDADE DA PROPOSTA: </w:t>
      </w:r>
    </w:p>
    <w:p w:rsidR="00486F24" w:rsidRPr="00EE279C" w:rsidRDefault="00486F24" w:rsidP="00486F24">
      <w:pPr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TERMO DE COMPROMISSO DO SENAC</w:t>
      </w:r>
    </w:p>
    <w:p w:rsidR="00486F24" w:rsidRPr="00EE279C" w:rsidRDefault="00486F24" w:rsidP="00486F24">
      <w:pPr>
        <w:ind w:left="284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O </w:t>
      </w:r>
      <w:proofErr w:type="spellStart"/>
      <w:proofErr w:type="gramStart"/>
      <w:r w:rsidRPr="00EE279C">
        <w:rPr>
          <w:rFonts w:asciiTheme="minorHAnsi" w:hAnsiTheme="minorHAnsi" w:cs="Arial"/>
          <w:sz w:val="24"/>
          <w:szCs w:val="24"/>
        </w:rPr>
        <w:t>Senac</w:t>
      </w:r>
      <w:proofErr w:type="spellEnd"/>
      <w:proofErr w:type="gramEnd"/>
      <w:r w:rsidRPr="00EE279C">
        <w:rPr>
          <w:rFonts w:asciiTheme="minorHAnsi" w:hAnsiTheme="minorHAnsi" w:cs="Arial"/>
          <w:sz w:val="24"/>
          <w:szCs w:val="24"/>
        </w:rPr>
        <w:t xml:space="preserve"> se compromete a realizar a atividade de acordo com os Termos da presente proposta.</w:t>
      </w:r>
    </w:p>
    <w:p w:rsidR="00486F24" w:rsidRPr="00EE279C" w:rsidRDefault="00486F24" w:rsidP="004B0FD9">
      <w:pPr>
        <w:ind w:left="567" w:right="992"/>
        <w:jc w:val="right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Manaus,</w:t>
      </w:r>
      <w:proofErr w:type="gramStart"/>
      <w:r w:rsidRPr="00EE279C">
        <w:rPr>
          <w:rFonts w:asciiTheme="minorHAnsi" w:hAnsiTheme="minorHAnsi" w:cs="Arial"/>
          <w:sz w:val="24"/>
          <w:szCs w:val="24"/>
        </w:rPr>
        <w:t xml:space="preserve">    </w:t>
      </w:r>
      <w:proofErr w:type="gramEnd"/>
      <w:r w:rsidRPr="00EE279C">
        <w:rPr>
          <w:rFonts w:asciiTheme="minorHAnsi" w:hAnsiTheme="minorHAnsi" w:cs="Arial"/>
          <w:sz w:val="24"/>
          <w:szCs w:val="24"/>
        </w:rPr>
        <w:t xml:space="preserve">de             </w:t>
      </w:r>
      <w:proofErr w:type="spellStart"/>
      <w:r w:rsidRPr="00EE279C">
        <w:rPr>
          <w:rFonts w:asciiTheme="minorHAnsi" w:hAnsiTheme="minorHAnsi" w:cs="Arial"/>
          <w:sz w:val="24"/>
          <w:szCs w:val="24"/>
        </w:rPr>
        <w:t>de</w:t>
      </w:r>
      <w:proofErr w:type="spellEnd"/>
      <w:r w:rsidRPr="00EE279C">
        <w:rPr>
          <w:rFonts w:asciiTheme="minorHAnsi" w:hAnsiTheme="minorHAnsi" w:cs="Arial"/>
          <w:sz w:val="24"/>
          <w:szCs w:val="24"/>
        </w:rPr>
        <w:t xml:space="preserve"> 2015._______________________________</w:t>
      </w:r>
    </w:p>
    <w:p w:rsidR="00486F24" w:rsidRPr="00EE279C" w:rsidRDefault="00486F24" w:rsidP="00486F24">
      <w:pPr>
        <w:tabs>
          <w:tab w:val="center" w:pos="2127"/>
          <w:tab w:val="center" w:pos="6237"/>
        </w:tabs>
        <w:ind w:left="567" w:right="992" w:hanging="283"/>
        <w:jc w:val="center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Responsável pela proposta</w:t>
      </w:r>
    </w:p>
    <w:p w:rsidR="00486F24" w:rsidRPr="00EE279C" w:rsidRDefault="00486F24" w:rsidP="00486F24">
      <w:pPr>
        <w:jc w:val="center"/>
        <w:rPr>
          <w:rFonts w:asciiTheme="minorHAnsi" w:hAnsiTheme="minorHAnsi" w:cs="Arial"/>
          <w:sz w:val="24"/>
          <w:szCs w:val="24"/>
        </w:rPr>
      </w:pPr>
    </w:p>
    <w:p w:rsidR="00486F24" w:rsidRPr="00EE279C" w:rsidRDefault="00486F24" w:rsidP="00287F6D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Contatos:</w:t>
      </w:r>
    </w:p>
    <w:p w:rsidR="00486F24" w:rsidRPr="00EE279C" w:rsidRDefault="00486F24" w:rsidP="00287F6D">
      <w:pPr>
        <w:spacing w:after="0" w:line="240" w:lineRule="auto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EE279C">
        <w:rPr>
          <w:rFonts w:asciiTheme="minorHAnsi" w:hAnsiTheme="minorHAnsi" w:cs="Arial"/>
          <w:sz w:val="24"/>
          <w:szCs w:val="24"/>
        </w:rPr>
        <w:t>Tel</w:t>
      </w:r>
      <w:proofErr w:type="spellEnd"/>
    </w:p>
    <w:p w:rsidR="00486F24" w:rsidRPr="00EE279C" w:rsidRDefault="00486F24" w:rsidP="00287F6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 xml:space="preserve"> </w:t>
      </w:r>
      <w:proofErr w:type="spellStart"/>
      <w:r w:rsidRPr="00EE279C">
        <w:rPr>
          <w:rFonts w:asciiTheme="minorHAnsi" w:hAnsiTheme="minorHAnsi" w:cs="Arial"/>
          <w:sz w:val="24"/>
          <w:szCs w:val="24"/>
        </w:rPr>
        <w:t>E-mail</w:t>
      </w:r>
      <w:proofErr w:type="spellEnd"/>
      <w:r w:rsidRPr="00EE279C">
        <w:rPr>
          <w:rFonts w:asciiTheme="minorHAnsi" w:hAnsiTheme="minorHAnsi"/>
          <w:sz w:val="24"/>
          <w:szCs w:val="24"/>
        </w:rPr>
        <w:t xml:space="preserve"> </w:t>
      </w:r>
    </w:p>
    <w:p w:rsidR="00486F24" w:rsidRPr="00EE279C" w:rsidRDefault="00486F24" w:rsidP="00486F24">
      <w:pPr>
        <w:jc w:val="center"/>
        <w:rPr>
          <w:rFonts w:asciiTheme="minorHAnsi" w:hAnsiTheme="minorHAnsi" w:cs="Arial"/>
          <w:sz w:val="24"/>
          <w:szCs w:val="24"/>
        </w:rPr>
      </w:pPr>
    </w:p>
    <w:p w:rsidR="00486F24" w:rsidRPr="00EE279C" w:rsidRDefault="00486F24" w:rsidP="00486F24">
      <w:pPr>
        <w:ind w:left="567" w:hanging="283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ind w:left="284"/>
        <w:rPr>
          <w:rFonts w:asciiTheme="minorHAnsi" w:hAnsiTheme="minorHAnsi" w:cs="Arial"/>
          <w:b/>
          <w:sz w:val="24"/>
          <w:szCs w:val="24"/>
        </w:rPr>
      </w:pPr>
      <w:r w:rsidRPr="00EE279C">
        <w:rPr>
          <w:rFonts w:asciiTheme="minorHAnsi" w:hAnsiTheme="minorHAnsi" w:cs="Arial"/>
          <w:b/>
          <w:sz w:val="24"/>
          <w:szCs w:val="24"/>
        </w:rPr>
        <w:t>TERMO DE APROVAÇÃO - (PARA USO DA EMPRESA/ ÓRGÃO)</w:t>
      </w:r>
    </w:p>
    <w:p w:rsidR="00486F24" w:rsidRPr="00EE279C" w:rsidRDefault="00486F24" w:rsidP="00287F6D">
      <w:pPr>
        <w:ind w:left="284"/>
        <w:jc w:val="both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Aprovo a presente proposta, dentro do orçamento apresentado e das atribuições conferidas.</w:t>
      </w:r>
    </w:p>
    <w:p w:rsidR="00486F24" w:rsidRPr="00EE279C" w:rsidRDefault="00486F24" w:rsidP="00486F24">
      <w:pPr>
        <w:tabs>
          <w:tab w:val="center" w:pos="2127"/>
          <w:tab w:val="center" w:pos="6237"/>
        </w:tabs>
        <w:ind w:left="567" w:hanging="283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tabs>
          <w:tab w:val="center" w:pos="2127"/>
          <w:tab w:val="center" w:pos="6237"/>
        </w:tabs>
        <w:ind w:left="567" w:right="992" w:hanging="283"/>
        <w:jc w:val="right"/>
        <w:rPr>
          <w:rFonts w:asciiTheme="minorHAnsi" w:hAnsiTheme="minorHAnsi" w:cs="Arial"/>
          <w:b/>
          <w:sz w:val="24"/>
          <w:szCs w:val="24"/>
        </w:rPr>
      </w:pPr>
    </w:p>
    <w:p w:rsidR="00486F24" w:rsidRPr="00EE279C" w:rsidRDefault="00486F24" w:rsidP="00486F24">
      <w:pPr>
        <w:tabs>
          <w:tab w:val="center" w:pos="2127"/>
          <w:tab w:val="center" w:pos="6237"/>
        </w:tabs>
        <w:ind w:left="567" w:right="992" w:hanging="283"/>
        <w:jc w:val="right"/>
        <w:rPr>
          <w:rFonts w:asciiTheme="minorHAnsi" w:hAnsiTheme="minorHAnsi" w:cs="Arial"/>
          <w:sz w:val="24"/>
          <w:szCs w:val="24"/>
        </w:rPr>
      </w:pPr>
      <w:r w:rsidRPr="00EE279C">
        <w:rPr>
          <w:rFonts w:asciiTheme="minorHAnsi" w:hAnsiTheme="minorHAnsi" w:cs="Arial"/>
          <w:sz w:val="24"/>
          <w:szCs w:val="24"/>
        </w:rPr>
        <w:t>Manaus (AM</w:t>
      </w:r>
      <w:proofErr w:type="gramStart"/>
      <w:r w:rsidRPr="00EE279C">
        <w:rPr>
          <w:rFonts w:asciiTheme="minorHAnsi" w:hAnsiTheme="minorHAnsi" w:cs="Arial"/>
          <w:sz w:val="24"/>
          <w:szCs w:val="24"/>
        </w:rPr>
        <w:t>)</w:t>
      </w:r>
      <w:proofErr w:type="gramEnd"/>
      <w:r w:rsidRPr="00EE279C">
        <w:rPr>
          <w:rFonts w:asciiTheme="minorHAnsi" w:hAnsiTheme="minorHAnsi" w:cs="Arial"/>
          <w:sz w:val="24"/>
          <w:szCs w:val="24"/>
        </w:rPr>
        <w:t xml:space="preserve">_____ de________________ </w:t>
      </w:r>
      <w:proofErr w:type="spellStart"/>
      <w:r w:rsidRPr="00EE279C">
        <w:rPr>
          <w:rFonts w:asciiTheme="minorHAnsi" w:hAnsiTheme="minorHAnsi" w:cs="Arial"/>
          <w:sz w:val="24"/>
          <w:szCs w:val="24"/>
        </w:rPr>
        <w:t>de</w:t>
      </w:r>
      <w:proofErr w:type="spellEnd"/>
      <w:r w:rsidRPr="00EE279C">
        <w:rPr>
          <w:rFonts w:asciiTheme="minorHAnsi" w:hAnsiTheme="minorHAnsi" w:cs="Arial"/>
          <w:sz w:val="24"/>
          <w:szCs w:val="24"/>
        </w:rPr>
        <w:t xml:space="preserve"> 2015</w:t>
      </w:r>
    </w:p>
    <w:p w:rsidR="00FC3A5C" w:rsidRDefault="00FC3A5C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br w:type="page"/>
      </w:r>
    </w:p>
    <w:p w:rsidR="00914499" w:rsidRPr="00EE279C" w:rsidRDefault="00FC3A5C" w:rsidP="007A334D">
      <w:pPr>
        <w:spacing w:after="0" w:line="360" w:lineRule="auto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ANEXO V – </w:t>
      </w:r>
      <w:r w:rsidR="001976B1" w:rsidRPr="00EE279C">
        <w:rPr>
          <w:rFonts w:asciiTheme="minorHAnsi" w:hAnsiTheme="minorHAnsi"/>
          <w:b/>
          <w:sz w:val="24"/>
          <w:szCs w:val="24"/>
        </w:rPr>
        <w:t>POLÍTICA COMERCIAL</w:t>
      </w:r>
      <w:r w:rsidR="00BB0A54" w:rsidRPr="00EE279C">
        <w:rPr>
          <w:rFonts w:asciiTheme="minorHAnsi" w:hAnsiTheme="minorHAnsi"/>
          <w:b/>
          <w:sz w:val="24"/>
          <w:szCs w:val="24"/>
        </w:rPr>
        <w:t xml:space="preserve"> DE DESCONTOS</w:t>
      </w:r>
    </w:p>
    <w:p w:rsidR="001E13C7" w:rsidRPr="00EE279C" w:rsidRDefault="001E13C7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  <w:r w:rsidRPr="00EE279C">
        <w:rPr>
          <w:rFonts w:asciiTheme="minorHAnsi" w:hAnsiTheme="minorHAnsi"/>
          <w:sz w:val="24"/>
          <w:szCs w:val="24"/>
        </w:rPr>
        <w:t>CURSOS PRESENCIAIS</w:t>
      </w:r>
    </w:p>
    <w:tbl>
      <w:tblPr>
        <w:tblStyle w:val="SombreamentoClaro"/>
        <w:tblW w:w="9322" w:type="dxa"/>
        <w:tblLayout w:type="fixed"/>
        <w:tblLook w:val="01E0"/>
      </w:tblPr>
      <w:tblGrid>
        <w:gridCol w:w="3168"/>
        <w:gridCol w:w="6154"/>
      </w:tblGrid>
      <w:tr w:rsidR="001E13C7" w:rsidRPr="00EE279C" w:rsidTr="00C4009C">
        <w:trPr>
          <w:cnfStyle w:val="100000000000"/>
        </w:trPr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NORMATIVO</w:t>
            </w:r>
          </w:p>
        </w:tc>
        <w:tc>
          <w:tcPr>
            <w:cnfStyle w:val="000100000000"/>
            <w:tcW w:w="6154" w:type="dxa"/>
          </w:tcPr>
          <w:p w:rsidR="001E13C7" w:rsidRPr="00EE279C" w:rsidRDefault="001E13C7" w:rsidP="00EE279C">
            <w:pPr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DESCONTO</w:t>
            </w:r>
          </w:p>
        </w:tc>
      </w:tr>
      <w:tr w:rsidR="001E13C7" w:rsidRPr="00EE279C" w:rsidTr="00C4009C">
        <w:trPr>
          <w:cnfStyle w:val="000000100000"/>
        </w:trPr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tabs>
                <w:tab w:val="right" w:pos="2952"/>
              </w:tabs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Ordem de Serviço 041/04</w:t>
            </w: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numPr>
                <w:ilvl w:val="0"/>
                <w:numId w:val="16"/>
              </w:numPr>
              <w:spacing w:after="0" w:line="240" w:lineRule="auto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Autoriza parcelamento de valores de cursos e produtos a serem efetuados através dos cartões </w:t>
            </w:r>
            <w:proofErr w:type="spell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mastercar</w:t>
            </w:r>
            <w:proofErr w:type="spell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credicard</w:t>
            </w:r>
            <w:proofErr w:type="spellEnd"/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e </w:t>
            </w:r>
            <w:proofErr w:type="spell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dinner</w:t>
            </w:r>
            <w:proofErr w:type="spell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, sem juros como segue: valores a partir de R$50,00 poderá ser parcelado em 2 vezes; valores a partir de R$120,00 poderá ser parcelado em até 3 vezes; valores a partir de R$200,00 poderá ser parcelado em até 4 vezes; valores a partir de R$400,00 poderá ser parcelado em até 4 vezes.</w:t>
            </w:r>
          </w:p>
        </w:tc>
      </w:tr>
      <w:tr w:rsidR="001E13C7" w:rsidRPr="00EE279C" w:rsidTr="00C4009C"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Ordem de Serviço nº 047/04</w:t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Concede descontos de 15% no valor do curso/atividades de ensino aos comerciários que apresentem comprovantes de regularidade do empregador para com as contribuições devidas ao SENAC, por meio da GFIP - GUIA DE RECOLHIMENTO DO FGTS E INFORMAÇÕES A PREVIDÊNCIA SOCIAL, cujo FPAS seja identificado sob o nº 515, e da GPS – GUIA DA PREVIDÊNCIA SOCIAL das 03 (três) últimas competências anteriores a efetivação da matrícula do interessado; e</w:t>
            </w:r>
            <w:r w:rsidRPr="00FC3A5C">
              <w:rPr>
                <w:rFonts w:asciiTheme="minorHAnsi" w:hAnsiTheme="minorHAnsi"/>
                <w:b w:val="0"/>
                <w:bCs w:val="0"/>
                <w:sz w:val="20"/>
                <w:szCs w:val="20"/>
              </w:rPr>
              <w:t xml:space="preserve"> </w:t>
            </w: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Carteira de Trabalho e Previdência Social – CTPS.</w:t>
            </w:r>
          </w:p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Autoriza os seguintes descontos especiais aos clientes que anteciparem pagamento relativo a parcelas de curso, sendo 4% para antecipação de pagamento de 03 (três) parcelas consecutivas; 5% para antecipação de pagamento de 04 (quatro) parcelas ou mais consecutivas e, 10% para pagamento integral do valor do curso cujo parcelamento seja igual ou superior a 06 (seis) vezes.</w:t>
            </w:r>
          </w:p>
          <w:p w:rsidR="001E13C7" w:rsidRPr="00FC3A5C" w:rsidRDefault="001E13C7" w:rsidP="00EE279C">
            <w:pPr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1E13C7" w:rsidRPr="00EE279C" w:rsidTr="00C4009C">
        <w:trPr>
          <w:cnfStyle w:val="000000100000"/>
        </w:trPr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tabs>
                <w:tab w:val="right" w:pos="2952"/>
              </w:tabs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Ordem de Serviço 050/05</w:t>
            </w: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pStyle w:val="Recuodecorpodetexto2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Autoriza descontos para grupo de alunos encaminhados por empresa ou pertencente </w:t>
            </w:r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a</w:t>
            </w:r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mesma família, limitado o parentesco até o 1º grau (pai, mãe, filho(a) e cônjuge) em relação ao contratante/financiador, como segue: – grupo de </w:t>
            </w:r>
            <w:smartTag w:uri="urn:schemas-microsoft-com:office:smarttags" w:element="metricconverter">
              <w:smartTagPr>
                <w:attr w:name="ProductID" w:val="05 a"/>
              </w:smartTagPr>
              <w:r w:rsidRPr="00FC3A5C">
                <w:rPr>
                  <w:rFonts w:asciiTheme="minorHAnsi" w:hAnsiTheme="minorHAnsi"/>
                  <w:b w:val="0"/>
                  <w:sz w:val="20"/>
                  <w:szCs w:val="20"/>
                </w:rPr>
                <w:t>05 a</w:t>
              </w:r>
            </w:smartTag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10 alunos: 5% de desconto no valor do curso; – grupo acima de 10 alunos: 10% de desconto no valor do curso.</w:t>
            </w:r>
          </w:p>
          <w:p w:rsidR="001E13C7" w:rsidRPr="00FC3A5C" w:rsidRDefault="001E13C7" w:rsidP="001E13C7">
            <w:pPr>
              <w:pStyle w:val="Recuodecorpodetexto2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Na contratação de curso fechado com empresa, poderá ser concedido desconto de </w:t>
            </w:r>
            <w:smartTag w:uri="urn:schemas-microsoft-com:office:smarttags" w:element="metricconverter">
              <w:smartTagPr>
                <w:attr w:name="ProductID" w:val="10 a"/>
              </w:smartTagPr>
              <w:r w:rsidRPr="00FC3A5C">
                <w:rPr>
                  <w:rFonts w:asciiTheme="minorHAnsi" w:hAnsiTheme="minorHAnsi"/>
                  <w:b w:val="0"/>
                  <w:sz w:val="20"/>
                  <w:szCs w:val="20"/>
                </w:rPr>
                <w:t>10 a</w:t>
              </w:r>
            </w:smartTag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100%, observada a planilha de custo de modo que o retorno financeiro nela previsto não sofra redução.</w:t>
            </w:r>
          </w:p>
          <w:p w:rsidR="001E13C7" w:rsidRPr="00FC3A5C" w:rsidRDefault="001E13C7" w:rsidP="00EE279C">
            <w:pPr>
              <w:pStyle w:val="Recuodecorpodetexto2"/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Não será permitida a concessão de</w:t>
            </w:r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mais de um tipo de desconto, por não serem cumulativos, inclusive com aqueles estabelecidos pelas Ordens de Serviço </w:t>
            </w:r>
            <w:proofErr w:type="spell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nºs</w:t>
            </w:r>
            <w:proofErr w:type="spell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. 047 e 048/2004 e nº 012/2005.</w:t>
            </w:r>
          </w:p>
        </w:tc>
      </w:tr>
      <w:tr w:rsidR="001E13C7" w:rsidRPr="00EE279C" w:rsidTr="00C4009C"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PORTARIA Nº 019/07</w:t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pStyle w:val="Recuodecorpodetexto"/>
              <w:numPr>
                <w:ilvl w:val="0"/>
                <w:numId w:val="20"/>
              </w:numPr>
              <w:tabs>
                <w:tab w:val="clear" w:pos="2988"/>
              </w:tabs>
              <w:spacing w:after="0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Autorizar descontos para os servidores do </w:t>
            </w:r>
            <w:proofErr w:type="spellStart"/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Senac</w:t>
            </w:r>
            <w:proofErr w:type="spellEnd"/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proofErr w:type="spell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Am</w:t>
            </w:r>
            <w:proofErr w:type="spell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, bem como às Instituições/Empresas interessadas nos cursos de Pós-Graduação a Distância a serem oferecidos pelo </w:t>
            </w:r>
            <w:proofErr w:type="spell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Senac</w:t>
            </w:r>
            <w:proofErr w:type="spell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no Estado do Amazonas, como segue: </w:t>
            </w:r>
          </w:p>
          <w:p w:rsidR="001E13C7" w:rsidRPr="00FC3A5C" w:rsidRDefault="001E13C7" w:rsidP="001E13C7">
            <w:pPr>
              <w:pStyle w:val="Recuodecorpodetexto"/>
              <w:numPr>
                <w:ilvl w:val="0"/>
                <w:numId w:val="20"/>
              </w:numPr>
              <w:tabs>
                <w:tab w:val="clear" w:pos="2988"/>
              </w:tabs>
              <w:spacing w:after="0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b)</w:t>
            </w:r>
            <w:r w:rsidRPr="00FC3A5C">
              <w:rPr>
                <w:rFonts w:asciiTheme="minorHAnsi" w:hAnsiTheme="minorHAnsi"/>
                <w:b w:val="0"/>
                <w:color w:val="333399"/>
                <w:sz w:val="20"/>
                <w:szCs w:val="20"/>
              </w:rPr>
              <w:t xml:space="preserve"> </w:t>
            </w: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às Instituições/Empresas </w:t>
            </w:r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será</w:t>
            </w:r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concedido 10% (dez por cento) de </w:t>
            </w: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 xml:space="preserve">desconto no valor do curso, se houver até 03 (três) funcionários matriculados nos cursos, desde que comprovada a relação de emprego mediante assinatura do contrato na Carteira de Trabalho e Previdência Social. </w:t>
            </w:r>
          </w:p>
          <w:p w:rsidR="001E13C7" w:rsidRPr="00FC3A5C" w:rsidRDefault="001E13C7" w:rsidP="00EE279C">
            <w:pPr>
              <w:pStyle w:val="Recuodecorpodetexto"/>
              <w:spacing w:after="0"/>
              <w:ind w:left="0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1E13C7" w:rsidRPr="00EE279C" w:rsidTr="00C4009C">
        <w:trPr>
          <w:cnfStyle w:val="000000100000"/>
        </w:trPr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lastRenderedPageBreak/>
              <w:t>Ordem de Serviço 035/09</w:t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pStyle w:val="Recuodecorpodetexto"/>
              <w:numPr>
                <w:ilvl w:val="0"/>
                <w:numId w:val="18"/>
              </w:numPr>
              <w:tabs>
                <w:tab w:val="clear" w:pos="720"/>
              </w:tabs>
              <w:spacing w:after="0"/>
              <w:ind w:left="249" w:hanging="249"/>
              <w:jc w:val="both"/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  <w:t xml:space="preserve">Conceder desconto de 15% no valor dos cursos/atividades de Aperfeiçoamento Profissional, Programas </w:t>
            </w:r>
            <w:proofErr w:type="spellStart"/>
            <w:r w:rsidRPr="00FC3A5C"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  <w:t>Sócioprofissionais</w:t>
            </w:r>
            <w:proofErr w:type="spellEnd"/>
            <w:r w:rsidRPr="00FC3A5C"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  <w:t xml:space="preserve"> e Ações </w:t>
            </w:r>
            <w:proofErr w:type="gramStart"/>
            <w:r w:rsidRPr="00FC3A5C"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  <w:t>Extensivas, do Segmento de Eixo Imagem Pessoal</w:t>
            </w:r>
            <w:proofErr w:type="gramEnd"/>
            <w:r w:rsidRPr="00FC3A5C"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  <w:t xml:space="preserve">, aos filiados ao Sindicato dos Salões de Barbeiros, Cabeleireiros, Instituto de Beleza e Similares de Manaus, que atenderem aos seguintes requisitos: - Seja portador da carteira sindical, e Apresentar comprovante do pagamento da anuidade do exercício vigente, junto ao órgão sindical. </w:t>
            </w:r>
          </w:p>
          <w:p w:rsidR="001E13C7" w:rsidRPr="00FC3A5C" w:rsidRDefault="001E13C7" w:rsidP="001E13C7">
            <w:pPr>
              <w:pStyle w:val="Recuodecorpodetexto"/>
              <w:numPr>
                <w:ilvl w:val="0"/>
                <w:numId w:val="18"/>
              </w:numPr>
              <w:tabs>
                <w:tab w:val="clear" w:pos="720"/>
              </w:tabs>
              <w:spacing w:after="0"/>
              <w:ind w:left="249" w:hanging="249"/>
              <w:jc w:val="both"/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  <w:t>O desconto estabelecido acima é limitado a 15% do número de alunos previsto para cada turma.</w:t>
            </w:r>
          </w:p>
          <w:p w:rsidR="001E13C7" w:rsidRPr="00FC3A5C" w:rsidRDefault="001E13C7" w:rsidP="001E13C7">
            <w:pPr>
              <w:numPr>
                <w:ilvl w:val="0"/>
                <w:numId w:val="17"/>
              </w:numPr>
              <w:tabs>
                <w:tab w:val="clear" w:pos="720"/>
              </w:tabs>
              <w:spacing w:after="0" w:line="240" w:lineRule="auto"/>
              <w:ind w:left="252" w:hanging="720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  <w:tr w:rsidR="001E13C7" w:rsidRPr="00EE279C" w:rsidTr="00C4009C"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Ordem de Serviço 131/09</w:t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Concede isenção aos servidores do quadro de pessoal do </w:t>
            </w:r>
            <w:proofErr w:type="spellStart"/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Senac</w:t>
            </w:r>
            <w:proofErr w:type="spellEnd"/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, de valores relativos aos cursos/atividades promovidos pelas Unidades de Ensino do DR/AM, obedecendo alguns critérios.</w:t>
            </w:r>
          </w:p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360" w:lineRule="auto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Concede desconto de 50% do valor do curso, ao servidor que participar de curso técnico.</w:t>
            </w:r>
          </w:p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O servidor que após 01 (um) ano de sua admissão no quadro de pessoal, terá direito a indicação de 01 (um) aluno no decorrer de cada exercício, para os quais será concedido desconto de 50% do valor do curso, atendendo alguns critérios e procedimentos.</w:t>
            </w:r>
          </w:p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As isenções e descontos definidos nos itens anteriores</w:t>
            </w:r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, limitam-se</w:t>
            </w:r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a duas vagas em cada turma de curso/atividade, não podendo ser superior a 10% do total de alunos previsto.</w:t>
            </w:r>
          </w:p>
        </w:tc>
      </w:tr>
      <w:tr w:rsidR="001E13C7" w:rsidRPr="00EE279C" w:rsidTr="00C4009C">
        <w:trPr>
          <w:cnfStyle w:val="000000100000"/>
        </w:trPr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Portaria no. 214/2010</w:t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Autorizar a concessão de desconto de 50% no valor do curso de pós-graduação à distância, oferecido pelo </w:t>
            </w:r>
            <w:proofErr w:type="spellStart"/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Senac</w:t>
            </w:r>
            <w:proofErr w:type="spellEnd"/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proofErr w:type="spell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Am</w:t>
            </w:r>
            <w:proofErr w:type="spell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,  ao servidor que conte com pelo menos um ano de serviço, cuja atividade na Instituição  esteja relacionada com  o conteúdo do curso e que possa agregar conhecimentos que viabilizem melhoria no desempenho das funções do beneficiado;</w:t>
            </w:r>
          </w:p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O desconto será concedido apenas para um curso;</w:t>
            </w:r>
          </w:p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O saldo correspondente a 50%</w:t>
            </w:r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>do valor do curso pode ser descontado em folha de pagamento, observado o que dispõe a legislação trabalhista  no que tange a garantia mínima do valor líquido da folha de pagamento;</w:t>
            </w:r>
          </w:p>
          <w:p w:rsidR="001E13C7" w:rsidRPr="00FC3A5C" w:rsidRDefault="001E13C7" w:rsidP="001E13C7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49" w:hanging="249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Caso o servidor venha se desligar do quadro de pessoal, por qualquer motivo, este assumirá o pagamento integral das parcelas restantes do curso após o seu desligamento, sem o desconto de 50%.    </w:t>
            </w:r>
          </w:p>
        </w:tc>
      </w:tr>
      <w:tr w:rsidR="001E13C7" w:rsidRPr="00EE279C" w:rsidTr="00C4009C">
        <w:trPr>
          <w:cnfStyle w:val="010000000000"/>
        </w:trPr>
        <w:tc>
          <w:tcPr>
            <w:cnfStyle w:val="001000000000"/>
            <w:tcW w:w="3168" w:type="dxa"/>
          </w:tcPr>
          <w:p w:rsidR="001E13C7" w:rsidRPr="00EE279C" w:rsidRDefault="001E13C7" w:rsidP="00EE279C">
            <w:pPr>
              <w:tabs>
                <w:tab w:val="right" w:pos="2952"/>
              </w:tabs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Portaria nº 263/2011</w:t>
            </w: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cnfStyle w:val="000100000000"/>
            <w:tcW w:w="6154" w:type="dxa"/>
          </w:tcPr>
          <w:p w:rsidR="001E13C7" w:rsidRPr="00FC3A5C" w:rsidRDefault="001E13C7" w:rsidP="001E13C7">
            <w:pPr>
              <w:pStyle w:val="Recuodecorpodetexto"/>
              <w:numPr>
                <w:ilvl w:val="2"/>
                <w:numId w:val="19"/>
              </w:numPr>
              <w:tabs>
                <w:tab w:val="clear" w:pos="2160"/>
              </w:tabs>
              <w:spacing w:after="0"/>
              <w:ind w:left="255" w:hanging="181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C3A5C">
              <w:rPr>
                <w:rFonts w:asciiTheme="minorHAnsi" w:hAnsiTheme="minorHAnsi"/>
                <w:b w:val="0"/>
                <w:spacing w:val="20"/>
                <w:sz w:val="20"/>
                <w:szCs w:val="20"/>
              </w:rPr>
              <w:t>Concede desconto de 15% (quinze por cento) aos empresários do Comércio de Bens, Serviços e Turismo, como também aos seus dependentes.</w:t>
            </w:r>
            <w:r w:rsidRPr="00FC3A5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</w:p>
        </w:tc>
      </w:tr>
    </w:tbl>
    <w:p w:rsidR="00FC3A5C" w:rsidRDefault="00FC3A5C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</w:p>
    <w:p w:rsidR="00FC3A5C" w:rsidRDefault="00FC3A5C">
      <w:p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FC3A5C" w:rsidRDefault="00FC3A5C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</w:p>
    <w:p w:rsidR="001E13C7" w:rsidRPr="00EE279C" w:rsidRDefault="001E13C7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  <w:r w:rsidRPr="00EE279C">
        <w:rPr>
          <w:rFonts w:asciiTheme="minorHAnsi" w:hAnsiTheme="minorHAnsi"/>
          <w:sz w:val="24"/>
          <w:szCs w:val="24"/>
        </w:rPr>
        <w:t>CURSOS A DISTÂNCIA</w:t>
      </w:r>
    </w:p>
    <w:tbl>
      <w:tblPr>
        <w:tblStyle w:val="SombreamentoClaro"/>
        <w:tblW w:w="9322" w:type="dxa"/>
        <w:tblLayout w:type="fixed"/>
        <w:tblLook w:val="01E0"/>
      </w:tblPr>
      <w:tblGrid>
        <w:gridCol w:w="3168"/>
        <w:gridCol w:w="6154"/>
      </w:tblGrid>
      <w:tr w:rsidR="00C4009C" w:rsidRPr="00EE279C" w:rsidTr="00EE279C">
        <w:trPr>
          <w:cnfStyle w:val="100000000000"/>
        </w:trPr>
        <w:tc>
          <w:tcPr>
            <w:cnfStyle w:val="001000000000"/>
            <w:tcW w:w="3168" w:type="dxa"/>
          </w:tcPr>
          <w:p w:rsidR="00C4009C" w:rsidRPr="00EE279C" w:rsidRDefault="00C4009C" w:rsidP="00EE279C">
            <w:pPr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lastRenderedPageBreak/>
              <w:t>NORMATIVO</w:t>
            </w:r>
          </w:p>
        </w:tc>
        <w:tc>
          <w:tcPr>
            <w:cnfStyle w:val="000100000000"/>
            <w:tcW w:w="6154" w:type="dxa"/>
          </w:tcPr>
          <w:p w:rsidR="00C4009C" w:rsidRPr="00EE279C" w:rsidRDefault="00C4009C" w:rsidP="00EE279C">
            <w:pPr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DESCONTO</w:t>
            </w:r>
          </w:p>
        </w:tc>
      </w:tr>
      <w:tr w:rsidR="00C4009C" w:rsidRPr="00EE279C" w:rsidTr="00C4009C">
        <w:trPr>
          <w:cnfStyle w:val="010000000000"/>
          <w:trHeight w:val="837"/>
        </w:trPr>
        <w:tc>
          <w:tcPr>
            <w:cnfStyle w:val="001000000000"/>
            <w:tcW w:w="3168" w:type="dxa"/>
          </w:tcPr>
          <w:p w:rsidR="00C4009C" w:rsidRPr="00EE279C" w:rsidRDefault="00C4009C" w:rsidP="00022649">
            <w:pPr>
              <w:tabs>
                <w:tab w:val="right" w:pos="2952"/>
              </w:tabs>
              <w:jc w:val="both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 xml:space="preserve">Desconto de 20% para cursos de pós-graduação autorizados pelo Departamento Regional </w:t>
            </w:r>
            <w:r w:rsidR="00022649"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de São P</w:t>
            </w: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>aulo</w:t>
            </w:r>
            <w:r w:rsidR="00022649"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 xml:space="preserve"> (material de divulgação).</w:t>
            </w:r>
            <w:r w:rsidRPr="00EE279C">
              <w:rPr>
                <w:rFonts w:asciiTheme="minorHAnsi" w:hAnsiTheme="minorHAnsi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cnfStyle w:val="000100000000"/>
            <w:tcW w:w="6154" w:type="dxa"/>
          </w:tcPr>
          <w:p w:rsidR="00C4009C" w:rsidRPr="00FC3A5C" w:rsidRDefault="00C4009C" w:rsidP="00EE279C">
            <w:pPr>
              <w:numPr>
                <w:ilvl w:val="0"/>
                <w:numId w:val="16"/>
              </w:numPr>
              <w:spacing w:after="0" w:line="240" w:lineRule="auto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4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Empresas cadastradas como contribuintes do Comércio de Bens, Serviços e Turismo: cópia simples da carteira de trabalho, das páginas da identificação e registro de trabalho. </w:t>
            </w:r>
          </w:p>
          <w:p w:rsidR="00C4009C" w:rsidRPr="00FC3A5C" w:rsidRDefault="00C4009C" w:rsidP="00C4009C">
            <w:pPr>
              <w:numPr>
                <w:ilvl w:val="0"/>
                <w:numId w:val="16"/>
              </w:numPr>
              <w:spacing w:after="0" w:line="240" w:lineRule="auto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4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</w:t>
            </w:r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>Empresas não cadastradas</w:t>
            </w:r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como contribuintes do Comércio de Bens, Serviços e Turismo: cópia simples</w:t>
            </w: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sym w:font="Symbol" w:char="F0B7"/>
            </w: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da Guia GFIP ou da primeira página da Relação dos Trabalhadores Constantes do arquivo SEFIP, ou da Relação de Estabelecimentos Centralizados (REC), em que conste no campo FPAS o código 515, juntamente com a cópia simples da carteira de trabalho, das páginas da identificação e registro de trabalho. Você deve solicitar esses documentos diretamente em sua empresa.</w:t>
            </w:r>
          </w:p>
          <w:p w:rsidR="00C4009C" w:rsidRPr="00FC3A5C" w:rsidRDefault="00C4009C" w:rsidP="00C4009C">
            <w:pPr>
              <w:numPr>
                <w:ilvl w:val="0"/>
                <w:numId w:val="16"/>
              </w:numPr>
              <w:spacing w:after="0" w:line="240" w:lineRule="auto"/>
              <w:ind w:left="252" w:hanging="252"/>
              <w:jc w:val="both"/>
              <w:rPr>
                <w:rFonts w:asciiTheme="minorHAnsi" w:hAnsiTheme="minorHAnsi"/>
                <w:b w:val="0"/>
                <w:sz w:val="20"/>
                <w:szCs w:val="24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Empresários ou sócios de micro e pequenas empresas optantes pelo Simples Nacional do Comércio de</w:t>
            </w: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sym w:font="Symbol" w:char="F0B7"/>
            </w: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Bens, Serviços e Turismo: cópia da ata de nomeação, contrato social da empresa ou declaração de empresário individual. </w:t>
            </w:r>
          </w:p>
          <w:p w:rsidR="00C4009C" w:rsidRPr="00EE279C" w:rsidRDefault="00C4009C" w:rsidP="00C4009C">
            <w:pPr>
              <w:numPr>
                <w:ilvl w:val="0"/>
                <w:numId w:val="16"/>
              </w:numPr>
              <w:spacing w:after="0" w:line="240" w:lineRule="auto"/>
              <w:ind w:left="252" w:hanging="252"/>
              <w:jc w:val="both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Funcionários do </w:t>
            </w:r>
            <w:proofErr w:type="spellStart"/>
            <w:proofErr w:type="gramStart"/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>Sesc</w:t>
            </w:r>
            <w:proofErr w:type="spellEnd"/>
            <w:proofErr w:type="gramEnd"/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e </w:t>
            </w:r>
            <w:proofErr w:type="spellStart"/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>Senac</w:t>
            </w:r>
            <w:proofErr w:type="spellEnd"/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>: cópia simples da carteira de trabalho (páginas da identificação e registro</w:t>
            </w: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sym w:font="Symbol" w:char="F0B7"/>
            </w:r>
            <w:r w:rsidRPr="00FC3A5C">
              <w:rPr>
                <w:rFonts w:asciiTheme="minorHAnsi" w:hAnsiTheme="minorHAnsi"/>
                <w:b w:val="0"/>
                <w:sz w:val="20"/>
                <w:szCs w:val="24"/>
              </w:rPr>
              <w:t xml:space="preserve"> de trabalho).</w:t>
            </w:r>
          </w:p>
        </w:tc>
      </w:tr>
    </w:tbl>
    <w:p w:rsidR="00C4009C" w:rsidRPr="00EE279C" w:rsidRDefault="00C4009C" w:rsidP="007A334D">
      <w:pPr>
        <w:spacing w:after="0" w:line="360" w:lineRule="auto"/>
        <w:jc w:val="center"/>
        <w:rPr>
          <w:rFonts w:asciiTheme="minorHAnsi" w:hAnsiTheme="minorHAnsi"/>
          <w:sz w:val="24"/>
          <w:szCs w:val="24"/>
        </w:rPr>
      </w:pPr>
    </w:p>
    <w:sectPr w:rsidR="00C4009C" w:rsidRPr="00EE279C" w:rsidSect="00EE279C">
      <w:footerReference w:type="default" r:id="rId12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F6D" w:rsidRDefault="00287F6D" w:rsidP="00EE279C">
      <w:pPr>
        <w:spacing w:after="0" w:line="240" w:lineRule="auto"/>
      </w:pPr>
      <w:r>
        <w:separator/>
      </w:r>
    </w:p>
  </w:endnote>
  <w:endnote w:type="continuationSeparator" w:id="1">
    <w:p w:rsidR="00287F6D" w:rsidRDefault="00287F6D" w:rsidP="00EE2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77841"/>
      <w:docPartObj>
        <w:docPartGallery w:val="Page Numbers (Bottom of Page)"/>
        <w:docPartUnique/>
      </w:docPartObj>
    </w:sdtPr>
    <w:sdtContent>
      <w:p w:rsidR="00287F6D" w:rsidRDefault="00287F6D">
        <w:pPr>
          <w:pStyle w:val="Rodap"/>
          <w:jc w:val="right"/>
        </w:pPr>
        <w:fldSimple w:instr=" PAGE   \* MERGEFORMAT ">
          <w:r w:rsidR="00AD1C21">
            <w:rPr>
              <w:noProof/>
            </w:rPr>
            <w:t>15</w:t>
          </w:r>
        </w:fldSimple>
      </w:p>
    </w:sdtContent>
  </w:sdt>
  <w:p w:rsidR="00287F6D" w:rsidRDefault="00287F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F6D" w:rsidRDefault="00287F6D" w:rsidP="00EE279C">
      <w:pPr>
        <w:spacing w:after="0" w:line="240" w:lineRule="auto"/>
      </w:pPr>
      <w:r>
        <w:separator/>
      </w:r>
    </w:p>
  </w:footnote>
  <w:footnote w:type="continuationSeparator" w:id="1">
    <w:p w:rsidR="00287F6D" w:rsidRDefault="00287F6D" w:rsidP="00EE2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532"/>
    <w:multiLevelType w:val="hybridMultilevel"/>
    <w:tmpl w:val="A030EC7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353684"/>
    <w:multiLevelType w:val="hybridMultilevel"/>
    <w:tmpl w:val="399468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91676"/>
    <w:multiLevelType w:val="hybridMultilevel"/>
    <w:tmpl w:val="E29E50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96FD3"/>
    <w:multiLevelType w:val="hybridMultilevel"/>
    <w:tmpl w:val="79A06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E5DA1"/>
    <w:multiLevelType w:val="hybridMultilevel"/>
    <w:tmpl w:val="5D0E67A6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7A13485"/>
    <w:multiLevelType w:val="hybridMultilevel"/>
    <w:tmpl w:val="0E3A0BC8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>
    <w:nsid w:val="1D310ACC"/>
    <w:multiLevelType w:val="hybridMultilevel"/>
    <w:tmpl w:val="A6DCE6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F2261"/>
    <w:multiLevelType w:val="hybridMultilevel"/>
    <w:tmpl w:val="28DCC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C7766"/>
    <w:multiLevelType w:val="hybridMultilevel"/>
    <w:tmpl w:val="583A41C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55136D"/>
    <w:multiLevelType w:val="hybridMultilevel"/>
    <w:tmpl w:val="72FCAD76"/>
    <w:lvl w:ilvl="0" w:tplc="E29AC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F0269"/>
    <w:multiLevelType w:val="hybridMultilevel"/>
    <w:tmpl w:val="85CC5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51B2E"/>
    <w:multiLevelType w:val="hybridMultilevel"/>
    <w:tmpl w:val="81200CE6"/>
    <w:lvl w:ilvl="0" w:tplc="C9E4E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3F6E3B"/>
    <w:multiLevelType w:val="hybridMultilevel"/>
    <w:tmpl w:val="4C90ACD2"/>
    <w:lvl w:ilvl="0" w:tplc="0416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A40C0106">
      <w:numFmt w:val="bullet"/>
      <w:lvlText w:val="-"/>
      <w:lvlJc w:val="left"/>
      <w:pPr>
        <w:tabs>
          <w:tab w:val="num" w:pos="2508"/>
        </w:tabs>
        <w:ind w:left="2508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3">
    <w:nsid w:val="32B50769"/>
    <w:multiLevelType w:val="hybridMultilevel"/>
    <w:tmpl w:val="D9565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80063"/>
    <w:multiLevelType w:val="hybridMultilevel"/>
    <w:tmpl w:val="15F4AD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BC343B"/>
    <w:multiLevelType w:val="hybridMultilevel"/>
    <w:tmpl w:val="E4401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F233D"/>
    <w:multiLevelType w:val="hybridMultilevel"/>
    <w:tmpl w:val="D4B4BCFE"/>
    <w:lvl w:ilvl="0" w:tplc="0416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7">
    <w:nsid w:val="46737352"/>
    <w:multiLevelType w:val="hybridMultilevel"/>
    <w:tmpl w:val="BC826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7648B"/>
    <w:multiLevelType w:val="hybridMultilevel"/>
    <w:tmpl w:val="FBE654E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441E0C"/>
    <w:multiLevelType w:val="hybridMultilevel"/>
    <w:tmpl w:val="2F727A18"/>
    <w:lvl w:ilvl="0" w:tplc="ABA6A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C755F5"/>
    <w:multiLevelType w:val="hybridMultilevel"/>
    <w:tmpl w:val="B400DC18"/>
    <w:lvl w:ilvl="0" w:tplc="0416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>
    <w:nsid w:val="589215FA"/>
    <w:multiLevelType w:val="hybridMultilevel"/>
    <w:tmpl w:val="A87888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0C7215"/>
    <w:multiLevelType w:val="hybridMultilevel"/>
    <w:tmpl w:val="D18EBB86"/>
    <w:lvl w:ilvl="0" w:tplc="0416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23">
    <w:nsid w:val="66D95878"/>
    <w:multiLevelType w:val="hybridMultilevel"/>
    <w:tmpl w:val="9BF6D1A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8D22B76A">
      <w:start w:val="2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DD1A09"/>
    <w:multiLevelType w:val="hybridMultilevel"/>
    <w:tmpl w:val="76726B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09111A"/>
    <w:multiLevelType w:val="hybridMultilevel"/>
    <w:tmpl w:val="2F58B5A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15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9"/>
  </w:num>
  <w:num w:numId="10">
    <w:abstractNumId w:val="23"/>
  </w:num>
  <w:num w:numId="11">
    <w:abstractNumId w:val="11"/>
  </w:num>
  <w:num w:numId="12">
    <w:abstractNumId w:val="4"/>
  </w:num>
  <w:num w:numId="13">
    <w:abstractNumId w:val="20"/>
  </w:num>
  <w:num w:numId="14">
    <w:abstractNumId w:val="24"/>
  </w:num>
  <w:num w:numId="15">
    <w:abstractNumId w:val="1"/>
  </w:num>
  <w:num w:numId="16">
    <w:abstractNumId w:val="5"/>
  </w:num>
  <w:num w:numId="17">
    <w:abstractNumId w:val="21"/>
  </w:num>
  <w:num w:numId="18">
    <w:abstractNumId w:val="2"/>
  </w:num>
  <w:num w:numId="19">
    <w:abstractNumId w:val="14"/>
  </w:num>
  <w:num w:numId="20">
    <w:abstractNumId w:val="16"/>
  </w:num>
  <w:num w:numId="21">
    <w:abstractNumId w:val="0"/>
  </w:num>
  <w:num w:numId="22">
    <w:abstractNumId w:val="12"/>
  </w:num>
  <w:num w:numId="23">
    <w:abstractNumId w:val="17"/>
  </w:num>
  <w:num w:numId="24">
    <w:abstractNumId w:val="7"/>
  </w:num>
  <w:num w:numId="25">
    <w:abstractNumId w:val="22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34D"/>
    <w:rsid w:val="00011979"/>
    <w:rsid w:val="00022649"/>
    <w:rsid w:val="00026E40"/>
    <w:rsid w:val="0004311D"/>
    <w:rsid w:val="000779B0"/>
    <w:rsid w:val="00083D9B"/>
    <w:rsid w:val="000C37A1"/>
    <w:rsid w:val="000C5420"/>
    <w:rsid w:val="000E3409"/>
    <w:rsid w:val="001669F8"/>
    <w:rsid w:val="00184462"/>
    <w:rsid w:val="001976B1"/>
    <w:rsid w:val="001B5BF5"/>
    <w:rsid w:val="001E13C7"/>
    <w:rsid w:val="001F754A"/>
    <w:rsid w:val="002134AE"/>
    <w:rsid w:val="00213DE2"/>
    <w:rsid w:val="00287F6D"/>
    <w:rsid w:val="002B7EDB"/>
    <w:rsid w:val="002E563C"/>
    <w:rsid w:val="00361652"/>
    <w:rsid w:val="00362020"/>
    <w:rsid w:val="00366329"/>
    <w:rsid w:val="00396EE0"/>
    <w:rsid w:val="003A08AF"/>
    <w:rsid w:val="003B3306"/>
    <w:rsid w:val="003B70E8"/>
    <w:rsid w:val="003B76C8"/>
    <w:rsid w:val="003C425E"/>
    <w:rsid w:val="003E77A8"/>
    <w:rsid w:val="004143D9"/>
    <w:rsid w:val="00417233"/>
    <w:rsid w:val="0044239F"/>
    <w:rsid w:val="00447084"/>
    <w:rsid w:val="00473FD6"/>
    <w:rsid w:val="0048325E"/>
    <w:rsid w:val="00486F24"/>
    <w:rsid w:val="004926B8"/>
    <w:rsid w:val="004B0FD9"/>
    <w:rsid w:val="00513BD9"/>
    <w:rsid w:val="00520509"/>
    <w:rsid w:val="00522058"/>
    <w:rsid w:val="00523DBE"/>
    <w:rsid w:val="005335BE"/>
    <w:rsid w:val="00551668"/>
    <w:rsid w:val="00560011"/>
    <w:rsid w:val="005A3AB7"/>
    <w:rsid w:val="005A4D65"/>
    <w:rsid w:val="005C4A9F"/>
    <w:rsid w:val="005D6F5F"/>
    <w:rsid w:val="00652030"/>
    <w:rsid w:val="00655C5E"/>
    <w:rsid w:val="006700DE"/>
    <w:rsid w:val="0069566B"/>
    <w:rsid w:val="00696FDA"/>
    <w:rsid w:val="006A7294"/>
    <w:rsid w:val="006B16E5"/>
    <w:rsid w:val="006F08F4"/>
    <w:rsid w:val="006F44B3"/>
    <w:rsid w:val="007416A7"/>
    <w:rsid w:val="00772036"/>
    <w:rsid w:val="007731E2"/>
    <w:rsid w:val="007A334D"/>
    <w:rsid w:val="007A66D6"/>
    <w:rsid w:val="007D489C"/>
    <w:rsid w:val="007F172D"/>
    <w:rsid w:val="007F467E"/>
    <w:rsid w:val="007F550D"/>
    <w:rsid w:val="00810B84"/>
    <w:rsid w:val="00840451"/>
    <w:rsid w:val="00862301"/>
    <w:rsid w:val="00862B8B"/>
    <w:rsid w:val="0087558E"/>
    <w:rsid w:val="0088344B"/>
    <w:rsid w:val="008B01CB"/>
    <w:rsid w:val="008B5555"/>
    <w:rsid w:val="008C4FF6"/>
    <w:rsid w:val="008D3571"/>
    <w:rsid w:val="008D5651"/>
    <w:rsid w:val="008D6A79"/>
    <w:rsid w:val="008E03EC"/>
    <w:rsid w:val="009139E1"/>
    <w:rsid w:val="00914499"/>
    <w:rsid w:val="00932E08"/>
    <w:rsid w:val="00967034"/>
    <w:rsid w:val="009872A6"/>
    <w:rsid w:val="00991C6F"/>
    <w:rsid w:val="009B34BB"/>
    <w:rsid w:val="009E6A26"/>
    <w:rsid w:val="00A31A64"/>
    <w:rsid w:val="00A43906"/>
    <w:rsid w:val="00A75241"/>
    <w:rsid w:val="00A939C0"/>
    <w:rsid w:val="00A96D11"/>
    <w:rsid w:val="00AB1097"/>
    <w:rsid w:val="00AD1C21"/>
    <w:rsid w:val="00AE3DF0"/>
    <w:rsid w:val="00B236E4"/>
    <w:rsid w:val="00B24BA5"/>
    <w:rsid w:val="00B33CE4"/>
    <w:rsid w:val="00B742B8"/>
    <w:rsid w:val="00B84F85"/>
    <w:rsid w:val="00B87227"/>
    <w:rsid w:val="00B95078"/>
    <w:rsid w:val="00B95771"/>
    <w:rsid w:val="00B97ECF"/>
    <w:rsid w:val="00BA2263"/>
    <w:rsid w:val="00BA2E13"/>
    <w:rsid w:val="00BA600D"/>
    <w:rsid w:val="00BB0A54"/>
    <w:rsid w:val="00BD6F8A"/>
    <w:rsid w:val="00BE05ED"/>
    <w:rsid w:val="00BE11B1"/>
    <w:rsid w:val="00C1650F"/>
    <w:rsid w:val="00C4009C"/>
    <w:rsid w:val="00C40EFB"/>
    <w:rsid w:val="00C61017"/>
    <w:rsid w:val="00C654A9"/>
    <w:rsid w:val="00C75B69"/>
    <w:rsid w:val="00C7772A"/>
    <w:rsid w:val="00C811EC"/>
    <w:rsid w:val="00C929B4"/>
    <w:rsid w:val="00CA2BDD"/>
    <w:rsid w:val="00CA4BC1"/>
    <w:rsid w:val="00CB65CD"/>
    <w:rsid w:val="00CC6DB6"/>
    <w:rsid w:val="00CF6164"/>
    <w:rsid w:val="00D20C14"/>
    <w:rsid w:val="00D47210"/>
    <w:rsid w:val="00D703D0"/>
    <w:rsid w:val="00D7418E"/>
    <w:rsid w:val="00D81562"/>
    <w:rsid w:val="00D86C15"/>
    <w:rsid w:val="00DA7E95"/>
    <w:rsid w:val="00DF0A56"/>
    <w:rsid w:val="00E15707"/>
    <w:rsid w:val="00E70434"/>
    <w:rsid w:val="00E852C6"/>
    <w:rsid w:val="00E86738"/>
    <w:rsid w:val="00EE0374"/>
    <w:rsid w:val="00EE279C"/>
    <w:rsid w:val="00EF0CB3"/>
    <w:rsid w:val="00EF1B35"/>
    <w:rsid w:val="00F66623"/>
    <w:rsid w:val="00F706EE"/>
    <w:rsid w:val="00F77BCC"/>
    <w:rsid w:val="00F94243"/>
    <w:rsid w:val="00FB5A10"/>
    <w:rsid w:val="00FC3A5C"/>
    <w:rsid w:val="00FE3CAA"/>
    <w:rsid w:val="00FF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BD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34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872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2">
    <w:name w:val="Light List Accent 2"/>
    <w:basedOn w:val="Tabelanormal"/>
    <w:uiPriority w:val="61"/>
    <w:rsid w:val="008D565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adeClara-nfase2">
    <w:name w:val="Light Grid Accent 2"/>
    <w:basedOn w:val="Tabelanormal"/>
    <w:uiPriority w:val="62"/>
    <w:rsid w:val="008D565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staClara-nfase6">
    <w:name w:val="Light List Accent 6"/>
    <w:basedOn w:val="Tabelanormal"/>
    <w:uiPriority w:val="61"/>
    <w:rsid w:val="008D5651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PargrafodaLista">
    <w:name w:val="List Paragraph"/>
    <w:basedOn w:val="Normal"/>
    <w:uiPriority w:val="34"/>
    <w:qFormat/>
    <w:rsid w:val="00914499"/>
    <w:pPr>
      <w:ind w:left="720"/>
      <w:contextualSpacing/>
    </w:pPr>
    <w:rPr>
      <w:rFonts w:asciiTheme="minorHAnsi" w:eastAsiaTheme="minorEastAsia" w:hAnsiTheme="minorHAnsi" w:cstheme="minorBidi"/>
      <w:lang w:eastAsia="pt-BR"/>
    </w:rPr>
  </w:style>
  <w:style w:type="character" w:customStyle="1" w:styleId="apple-converted-space">
    <w:name w:val="apple-converted-space"/>
    <w:basedOn w:val="Fontepargpadro"/>
    <w:rsid w:val="00914499"/>
  </w:style>
  <w:style w:type="paragraph" w:styleId="Recuodecorpodetexto2">
    <w:name w:val="Body Text Indent 2"/>
    <w:basedOn w:val="Normal"/>
    <w:link w:val="Recuodecorpodetexto2Char"/>
    <w:rsid w:val="001E13C7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1E13C7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1E13C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1E13C7"/>
    <w:rPr>
      <w:rFonts w:ascii="Times New Roman" w:eastAsia="Times New Roman" w:hAnsi="Times New Roman"/>
      <w:sz w:val="24"/>
      <w:szCs w:val="24"/>
    </w:rPr>
  </w:style>
  <w:style w:type="table" w:styleId="SombreamentoClaro">
    <w:name w:val="Light Shading"/>
    <w:basedOn w:val="Tabelanormal"/>
    <w:uiPriority w:val="60"/>
    <w:rsid w:val="00C4009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rpodetexto2">
    <w:name w:val="Body Text 2"/>
    <w:basedOn w:val="Normal"/>
    <w:link w:val="Corpodetexto2Char"/>
    <w:uiPriority w:val="99"/>
    <w:semiHidden/>
    <w:unhideWhenUsed/>
    <w:rsid w:val="00486F2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86F2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rsid w:val="00486F2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486F24"/>
    <w:rPr>
      <w:rFonts w:ascii="Times New Roman" w:eastAsia="Times New Roman" w:hAnsi="Times New Roman"/>
      <w:sz w:val="24"/>
      <w:szCs w:val="24"/>
    </w:rPr>
  </w:style>
  <w:style w:type="paragraph" w:styleId="Corpodetexto">
    <w:name w:val="Body Text"/>
    <w:basedOn w:val="Normal"/>
    <w:link w:val="CorpodetextoChar"/>
    <w:rsid w:val="00486F24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86F24"/>
    <w:rPr>
      <w:rFonts w:ascii="Times New Roman" w:eastAsia="Times New Roman" w:hAnsi="Times New Roman"/>
      <w:sz w:val="24"/>
      <w:szCs w:val="24"/>
    </w:rPr>
  </w:style>
  <w:style w:type="table" w:styleId="Tabelacomgrade3">
    <w:name w:val="Table Grid 3"/>
    <w:basedOn w:val="Tabelanormal"/>
    <w:rsid w:val="00486F24"/>
    <w:rPr>
      <w:rFonts w:ascii="Times New Roman" w:eastAsia="Times New Roman" w:hAnsi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EE2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79C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F0B25-04CF-463D-A8A1-E35874A3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2983</Words>
  <Characters>16113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luiz.ricardo</dc:creator>
  <cp:lastModifiedBy>marcilene.carvalho</cp:lastModifiedBy>
  <cp:revision>3</cp:revision>
  <dcterms:created xsi:type="dcterms:W3CDTF">2015-09-14T15:23:00Z</dcterms:created>
  <dcterms:modified xsi:type="dcterms:W3CDTF">2015-09-14T15:24:00Z</dcterms:modified>
</cp:coreProperties>
</file>