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-9524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Adicionando arquivos ao repositório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4845375</wp:posOffset>
            </wp:positionH>
            <wp:positionV relativeFrom="paragraph">
              <wp:posOffset>161925</wp:posOffset>
            </wp:positionV>
            <wp:extent cx="885456" cy="247287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456" cy="2472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que o Git acompanhe as modificações feitas em um arquivo, é necessário informar quais arquivos ele pode ver. Como será que isso é possível?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descobrir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veja os slides a seguir.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sZF4r99tCBMwqwcd83xvToqXA==">AMUW2mWfTQWLGLOdsMSwxKJCQLhZv1Ig0LIP22DnP4+0t2zcDK7RyysfVCPg4QgpGHy1oeev6p6OcCBbFcMmZVGjnNerOkAqtjwVjri3werFFqqey+43C4w=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