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-9523</wp:posOffset>
            </wp:positionV>
            <wp:extent cx="7553325" cy="101917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/>
      </w:pPr>
      <w:bookmarkStart w:colFirst="0" w:colLast="0" w:name="_heading=h.rytfgxiy8qcd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Baixando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arquivos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243887</wp:posOffset>
            </wp:positionV>
            <wp:extent cx="1034249" cy="247288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4249" cy="247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outra equipe estava trabalhando em um novo projeto e não o concluiu! Além disso, estamos a um dia de entrar em produção! </w:t>
        <w:br w:type="textWrapping"/>
        <w:br w:type="textWrapping"/>
        <w:t xml:space="preserve">Rápido! Baixe o código da nuvem e comece a trabalhar. Contamos com você!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nHHCEhxq2/2wbAgTsTLSUQV3sQ==">AMUW2mVbokY2yfuxZ87RxXcUdr4fOxHzYQh6YJ160w/Ugssm84wY3skH/HYgNXzXfzZOnmtLmlrVYzT7NTvY98EieJv4SPbZKfF+I2UO9v27zwGVH/L6QCYVqsWnSyE2VUz+kwB2HMFK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