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-9522</wp:posOffset>
            </wp:positionV>
            <wp:extent cx="7583325" cy="1019175"/>
            <wp:effectExtent b="0" l="0" r="0" t="0"/>
            <wp:wrapSquare wrapText="bothSides" distB="0" distT="0" distL="0" distR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8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/>
      </w:pPr>
      <w:bookmarkStart w:colFirst="0" w:colLast="0" w:name="_heading=h.rytfgxiy8qcd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ajdhani" w:cs="Rajdhani" w:eastAsia="Rajdhani" w:hAnsi="Rajdhani"/>
          <w:b w:val="1"/>
          <w:sz w:val="60"/>
          <w:szCs w:val="60"/>
        </w:rPr>
      </w:pPr>
      <w:r w:rsidDel="00000000" w:rsidR="00000000" w:rsidRPr="00000000">
        <w:rPr>
          <w:rFonts w:ascii="Rajdhani" w:cs="Rajdhani" w:eastAsia="Rajdhani" w:hAnsi="Rajdhani"/>
          <w:b w:val="1"/>
          <w:sz w:val="60"/>
          <w:szCs w:val="60"/>
          <w:rtl w:val="0"/>
        </w:rPr>
        <w:br w:type="textWrapping"/>
        <w:t xml:space="preserve">Comandos Git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498958</wp:posOffset>
                </wp:positionV>
                <wp:extent cx="538269" cy="538269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498958</wp:posOffset>
                </wp:positionV>
                <wp:extent cx="538269" cy="538269"/>
                <wp:effectExtent b="0" l="0" r="0" t="0"/>
                <wp:wrapSquare wrapText="bothSides" distB="114300" distT="114300" distL="114300" distR="11430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269" cy="5382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8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Ajuda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3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help 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6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Ajuda em comandos específicos</w:t>
      </w:r>
    </w:p>
    <w:p w:rsidR="00000000" w:rsidDel="00000000" w:rsidP="00000000" w:rsidRDefault="00000000" w:rsidRPr="00000000" w14:paraId="0000000A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3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help add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3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help commit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3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help &lt;qualquer_comando_git&gt; </w:t>
      </w:r>
    </w:p>
    <w:p w:rsidR="00000000" w:rsidDel="00000000" w:rsidP="00000000" w:rsidRDefault="00000000" w:rsidRPr="00000000" w14:paraId="0000000E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Defina o nome de usuário e e-mail</w:t>
      </w:r>
    </w:p>
    <w:p w:rsidR="00000000" w:rsidDel="00000000" w:rsidP="00000000" w:rsidRDefault="00000000" w:rsidRPr="00000000" w14:paraId="00000010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30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config --global user.name "nome do usuario"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30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config --global user.email email@email.com</w:t>
      </w:r>
    </w:p>
    <w:p w:rsidR="00000000" w:rsidDel="00000000" w:rsidP="00000000" w:rsidRDefault="00000000" w:rsidRPr="00000000" w14:paraId="00000013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Exclua todos os registros que se referem ao usuário e ao e-mail</w:t>
      </w:r>
    </w:p>
    <w:p w:rsidR="00000000" w:rsidDel="00000000" w:rsidP="00000000" w:rsidRDefault="00000000" w:rsidRPr="00000000" w14:paraId="00000016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5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config --global --unset user.name "nome do usuario"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5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config --global --unset user.email email@email.com</w:t>
      </w:r>
    </w:p>
    <w:p w:rsidR="00000000" w:rsidDel="00000000" w:rsidP="00000000" w:rsidRDefault="00000000" w:rsidRPr="00000000" w14:paraId="00000019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9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Ver configuração do Git</w:t>
      </w:r>
    </w:p>
    <w:p w:rsidR="00000000" w:rsidDel="00000000" w:rsidP="00000000" w:rsidRDefault="00000000" w:rsidRPr="00000000" w14:paraId="0000001B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7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config --list</w:t>
      </w:r>
    </w:p>
    <w:p w:rsidR="00000000" w:rsidDel="00000000" w:rsidP="00000000" w:rsidRDefault="00000000" w:rsidRPr="00000000" w14:paraId="0000001D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7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Crie um novo repositório</w:t>
      </w:r>
    </w:p>
    <w:p w:rsidR="00000000" w:rsidDel="00000000" w:rsidP="00000000" w:rsidRDefault="00000000" w:rsidRPr="00000000" w14:paraId="00000021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2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init </w:t>
      </w:r>
    </w:p>
    <w:p w:rsidR="00000000" w:rsidDel="00000000" w:rsidP="00000000" w:rsidRDefault="00000000" w:rsidRPr="00000000" w14:paraId="00000023">
      <w:pPr>
        <w:widowControl w:val="0"/>
        <w:ind w:left="144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1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Verifique o status dos arquivos/diretórios</w:t>
      </w:r>
    </w:p>
    <w:p w:rsidR="00000000" w:rsidDel="00000000" w:rsidP="00000000" w:rsidRDefault="00000000" w:rsidRPr="00000000" w14:paraId="00000026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6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status (mostra o status dos arquivos em seu repositório) </w:t>
      </w:r>
    </w:p>
    <w:p w:rsidR="00000000" w:rsidDel="00000000" w:rsidP="00000000" w:rsidRDefault="00000000" w:rsidRPr="00000000" w14:paraId="00000028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8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Adicione um arquivo</w:t>
      </w:r>
    </w:p>
    <w:p w:rsidR="00000000" w:rsidDel="00000000" w:rsidP="00000000" w:rsidRDefault="00000000" w:rsidRPr="00000000" w14:paraId="0000002A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git add nome_arquivo_diretorio (arquivo específico)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git add . / git add --all (todos os arquivos)</w:t>
      </w:r>
    </w:p>
    <w:p w:rsidR="00000000" w:rsidDel="00000000" w:rsidP="00000000" w:rsidRDefault="00000000" w:rsidRPr="00000000" w14:paraId="0000002D">
      <w:pPr>
        <w:widowControl w:val="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9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Confirme um arquivo/diretório</w:t>
      </w:r>
    </w:p>
    <w:p w:rsidR="00000000" w:rsidDel="00000000" w:rsidP="00000000" w:rsidRDefault="00000000" w:rsidRPr="00000000" w14:paraId="0000002F">
      <w:pPr>
        <w:widowControl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0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commit nome_arquivo -m "enviar mensagem"</w:t>
      </w:r>
    </w:p>
    <w:p w:rsidR="00000000" w:rsidDel="00000000" w:rsidP="00000000" w:rsidRDefault="00000000" w:rsidRPr="00000000" w14:paraId="00000031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4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Remova um arquivo ou diretório</w:t>
      </w:r>
    </w:p>
    <w:p w:rsidR="00000000" w:rsidDel="00000000" w:rsidP="00000000" w:rsidRDefault="00000000" w:rsidRPr="00000000" w14:paraId="00000033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1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rm arquivo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1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rm -r diretorio (remove o diretório e os arquivos que ele contém)</w:t>
      </w:r>
    </w:p>
    <w:p w:rsidR="00000000" w:rsidDel="00000000" w:rsidP="00000000" w:rsidRDefault="00000000" w:rsidRPr="00000000" w14:paraId="00000036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2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Veja o histórico de atividades</w:t>
      </w:r>
    </w:p>
    <w:p w:rsidR="00000000" w:rsidDel="00000000" w:rsidP="00000000" w:rsidRDefault="00000000" w:rsidRPr="00000000" w14:paraId="00000038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6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log (mostra o histórico)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6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log -- &lt;histórico do arquivo&gt; (mostra o histórico de um arquivo específico)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6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log --author=usuario (mostra o histórico de um determinado usuário)</w:t>
      </w:r>
    </w:p>
    <w:p w:rsidR="00000000" w:rsidDel="00000000" w:rsidP="00000000" w:rsidRDefault="00000000" w:rsidRPr="00000000" w14:paraId="0000003C">
      <w:pPr>
        <w:widowControl w:val="0"/>
        <w:ind w:left="144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Desfazer operações</w:t>
      </w:r>
    </w:p>
    <w:p w:rsidR="00000000" w:rsidDel="00000000" w:rsidP="00000000" w:rsidRDefault="00000000" w:rsidRPr="00000000" w14:paraId="00000040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7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Desfazendo a mudança local em seu diretório de trabalho local</w:t>
      </w:r>
    </w:p>
    <w:p w:rsidR="00000000" w:rsidDel="00000000" w:rsidP="00000000" w:rsidRDefault="00000000" w:rsidRPr="00000000" w14:paraId="00000042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40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checkout -- arquivo (só deve ser usado enquanto o arquivo ainda não foi adicionado ao espaço de trabalho temporário)</w:t>
      </w:r>
    </w:p>
    <w:p w:rsidR="00000000" w:rsidDel="00000000" w:rsidP="00000000" w:rsidRDefault="00000000" w:rsidRPr="00000000" w14:paraId="00000044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3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Desfazendo mudança local na área de trabalho temporária</w:t>
      </w:r>
    </w:p>
    <w:p w:rsidR="00000000" w:rsidDel="00000000" w:rsidP="00000000" w:rsidRDefault="00000000" w:rsidRPr="00000000" w14:paraId="00000047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reset HEAD arquivo (deve ser usado quando o arquivo já foi adicionado na área temporária)</w:t>
      </w:r>
    </w:p>
    <w:p w:rsidR="00000000" w:rsidDel="00000000" w:rsidP="00000000" w:rsidRDefault="00000000" w:rsidRPr="00000000" w14:paraId="00000049">
      <w:pPr>
        <w:widowControl w:val="0"/>
        <w:ind w:left="216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left="216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Unstaged changes after reset:M  arquivo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(se a seguinte saída for exibida, o comando de redefinição não alterou o diretório de trabalho)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checkout nome_arquivo (permite que você mude o diretório)</w:t>
      </w:r>
    </w:p>
    <w:p w:rsidR="00000000" w:rsidDel="00000000" w:rsidP="00000000" w:rsidRDefault="00000000" w:rsidRPr="00000000" w14:paraId="0000004C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Repositório Remoto </w:t>
      </w:r>
    </w:p>
    <w:p w:rsidR="00000000" w:rsidDel="00000000" w:rsidP="00000000" w:rsidRDefault="00000000" w:rsidRPr="00000000" w14:paraId="0000004F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1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Veja os repositórios remotos (para saber para onde as alterações são enviadas ou de onde as baixamos)</w:t>
      </w:r>
    </w:p>
    <w:p w:rsidR="00000000" w:rsidDel="00000000" w:rsidP="00000000" w:rsidRDefault="00000000" w:rsidRPr="00000000" w14:paraId="00000051">
      <w:pPr>
        <w:widowControl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8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remote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8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remote -v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8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remote add origin git@github.com:meunome/arquivo-git.git (vincula o repositório local a um repositório remoto)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8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remote show origin (permite que você veja informações de repositórios remotos)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8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remote rename origin nome_novo (renomeia um repositório remoto)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8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remote rm nome_git (desvincula um repositório remoto)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8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push -u origin main (o envio para o repositório deve conter seu nome e branch)</w:t>
      </w:r>
    </w:p>
    <w:p w:rsidR="00000000" w:rsidDel="00000000" w:rsidP="00000000" w:rsidRDefault="00000000" w:rsidRPr="00000000" w14:paraId="00000059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35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Atualize o repositório local com base no repositório remoto</w:t>
      </w:r>
    </w:p>
    <w:p w:rsidR="00000000" w:rsidDel="00000000" w:rsidP="00000000" w:rsidRDefault="00000000" w:rsidRPr="00000000" w14:paraId="0000005B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6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pull (atualiza arquivos em relação à branch atual)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6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fetch (obter as alterações, mas não aplicá-las à branch atual)</w:t>
      </w:r>
    </w:p>
    <w:p w:rsidR="00000000" w:rsidDel="00000000" w:rsidP="00000000" w:rsidRDefault="00000000" w:rsidRPr="00000000" w14:paraId="0000005E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7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Clone um repositório remoto existente</w:t>
      </w:r>
    </w:p>
    <w:p w:rsidR="00000000" w:rsidDel="00000000" w:rsidP="00000000" w:rsidRDefault="00000000" w:rsidRPr="00000000" w14:paraId="00000060">
      <w:pPr>
        <w:widowControl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3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clone git@github.com:meunome/arquivo-git.git</w:t>
      </w:r>
    </w:p>
    <w:p w:rsidR="00000000" w:rsidDel="00000000" w:rsidP="00000000" w:rsidRDefault="00000000" w:rsidRPr="00000000" w14:paraId="00000062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Branches</w:t>
      </w:r>
    </w:p>
    <w:p w:rsidR="00000000" w:rsidDel="00000000" w:rsidP="00000000" w:rsidRDefault="00000000" w:rsidRPr="00000000" w14:paraId="00000068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 main (anteriormente, chamada de master) é a branch principal do Git.</w:t>
      </w:r>
    </w:p>
    <w:p w:rsidR="00000000" w:rsidDel="00000000" w:rsidP="00000000" w:rsidRDefault="00000000" w:rsidRPr="00000000" w14:paraId="0000006A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 HEAD é um ponteiro especial que indica qual é o branch atual. Por padrão, HEAD aponta para a branch principal, o main.</w:t>
      </w:r>
    </w:p>
    <w:p w:rsidR="00000000" w:rsidDel="00000000" w:rsidP="00000000" w:rsidRDefault="00000000" w:rsidRPr="00000000" w14:paraId="0000006C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9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branch nova_branch_nome (cria uma nova branch)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9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checkout nova_branch_nome (mudar para uma branch existente) - Neste caso, o ponteiro HEAD principal está apontando para a branch nova_branch_nome.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9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checkout -b nova_branch_nome (crie uma nova branch e aponte para ela)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9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checkout main (volta para a branch principal main)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9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merge nova_branch_nome (resolve a união (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merge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 entre as branches) - Para mesclar, você deve estar na branch que deve receber as alterações.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9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branch -d nova_branch_nome (apagando uma branch)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9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branch (lista branches)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9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branch -v (lista branches com informações dos últimos commits)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9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branch --merged (lista branches que já estão unidas (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merged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 com a main)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9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branch --no-merged (lista branches que não estão unidas (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merged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 com a main)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9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pull origin nomeBranch (extrai arquivos de uma branch existente)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9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push origin nova_branch_nome (cria uma branch remota com o mesmo nome)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9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merge --abort o git reset --merge (quando temos problema com a união (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merge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 e queremos desfazê-lo)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9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git reset HEAD (quando queremos voltar a um commit anterior. Se quisermos voltar a mais de um commit, devemos colocar o número de commits após HEAD. Exemplo: HEAD~2)</w:t>
      </w:r>
    </w:p>
    <w:p w:rsidR="00000000" w:rsidDel="00000000" w:rsidP="00000000" w:rsidRDefault="00000000" w:rsidRPr="00000000" w14:paraId="0000007B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 </w: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Reescrevendo</w: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 o histórico</w:t>
      </w:r>
    </w:p>
    <w:p w:rsidR="00000000" w:rsidDel="00000000" w:rsidP="00000000" w:rsidRDefault="00000000" w:rsidRPr="00000000" w14:paraId="0000007D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git commit --amend -m "Minha nova mensagem" (alterar mensagens de confirmação)</w:t>
      </w:r>
    </w:p>
    <w:p w:rsidR="00000000" w:rsidDel="00000000" w:rsidP="00000000" w:rsidRDefault="00000000" w:rsidRPr="00000000" w14:paraId="0000007F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Comandos de terminal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1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crtl+l ou clear </w:t>
      </w:r>
    </w:p>
    <w:p w:rsidR="00000000" w:rsidDel="00000000" w:rsidP="00000000" w:rsidRDefault="00000000" w:rsidRPr="00000000" w14:paraId="00000088">
      <w:pPr>
        <w:widowControl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0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Limpe o console</w:t>
      </w:r>
    </w:p>
    <w:p w:rsidR="00000000" w:rsidDel="00000000" w:rsidP="00000000" w:rsidRDefault="00000000" w:rsidRPr="00000000" w14:paraId="0000008A">
      <w:pPr>
        <w:widowControl w:val="0"/>
        <w:ind w:left="144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mkdir nome_da_pasta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4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Crie uma pasta </w:t>
      </w:r>
    </w:p>
    <w:p w:rsidR="00000000" w:rsidDel="00000000" w:rsidP="00000000" w:rsidRDefault="00000000" w:rsidRPr="00000000" w14:paraId="0000008E">
      <w:pPr>
        <w:widowControl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11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cd </w:t>
      </w:r>
    </w:p>
    <w:p w:rsidR="00000000" w:rsidDel="00000000" w:rsidP="00000000" w:rsidRDefault="00000000" w:rsidRPr="00000000" w14:paraId="00000090">
      <w:pPr>
        <w:widowControl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39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Entre em uma pasta</w:t>
      </w:r>
    </w:p>
    <w:p w:rsidR="00000000" w:rsidDel="00000000" w:rsidP="00000000" w:rsidRDefault="00000000" w:rsidRPr="00000000" w14:paraId="00000092">
      <w:pPr>
        <w:widowControl w:val="0"/>
        <w:ind w:left="144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1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cd .. </w:t>
      </w:r>
    </w:p>
    <w:p w:rsidR="00000000" w:rsidDel="00000000" w:rsidP="00000000" w:rsidRDefault="00000000" w:rsidRPr="00000000" w14:paraId="00000094">
      <w:pPr>
        <w:widowControl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24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Sair de uma pasta</w:t>
      </w:r>
    </w:p>
    <w:p w:rsidR="00000000" w:rsidDel="00000000" w:rsidP="00000000" w:rsidRDefault="00000000" w:rsidRPr="00000000" w14:paraId="00000096">
      <w:pPr>
        <w:widowControl w:val="0"/>
        <w:ind w:left="144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11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ls </w:t>
      </w:r>
    </w:p>
    <w:p w:rsidR="00000000" w:rsidDel="00000000" w:rsidP="00000000" w:rsidRDefault="00000000" w:rsidRPr="00000000" w14:paraId="00000098">
      <w:pPr>
        <w:widowControl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22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Veja o que está dentro da pasta</w:t>
      </w:r>
    </w:p>
    <w:p w:rsidR="00000000" w:rsidDel="00000000" w:rsidP="00000000" w:rsidRDefault="00000000" w:rsidRPr="00000000" w14:paraId="0000009A">
      <w:pPr>
        <w:widowControl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11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rm nome</w:t>
      </w:r>
    </w:p>
    <w:p w:rsidR="00000000" w:rsidDel="00000000" w:rsidP="00000000" w:rsidRDefault="00000000" w:rsidRPr="00000000" w14:paraId="0000009C">
      <w:pPr>
        <w:widowControl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14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Apaga o arquivo</w:t>
      </w:r>
    </w:p>
    <w:p w:rsidR="00000000" w:rsidDel="00000000" w:rsidP="00000000" w:rsidRDefault="00000000" w:rsidRPr="00000000" w14:paraId="0000009E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1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rm -r nome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0A0">
      <w:pPr>
        <w:widowControl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25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Exclui o diretório e todos os arquivos que ele contém</w:t>
      </w:r>
    </w:p>
    <w:p w:rsidR="00000000" w:rsidDel="00000000" w:rsidP="00000000" w:rsidRDefault="00000000" w:rsidRPr="00000000" w14:paraId="000000A2">
      <w:pPr>
        <w:widowControl w:val="0"/>
        <w:ind w:left="720" w:firstLine="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11"/>
        </w:numPr>
        <w:ind w:left="720" w:hanging="360"/>
        <w:rPr>
          <w:rFonts w:ascii="Open Sans ExtraBold" w:cs="Open Sans ExtraBold" w:eastAsia="Open Sans ExtraBold" w:hAnsi="Open Sans ExtraBold"/>
          <w:b w:val="1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rm -rf nome </w:t>
      </w:r>
    </w:p>
    <w:p w:rsidR="00000000" w:rsidDel="00000000" w:rsidP="00000000" w:rsidRDefault="00000000" w:rsidRPr="00000000" w14:paraId="000000A4">
      <w:pPr>
        <w:widowControl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8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Exclui à força o diretório e todos os arquivos que ele contém</w:t>
      </w:r>
    </w:p>
    <w:p w:rsidR="00000000" w:rsidDel="00000000" w:rsidP="00000000" w:rsidRDefault="00000000" w:rsidRPr="00000000" w14:paraId="000000A6">
      <w:pPr>
        <w:rPr>
          <w:rFonts w:ascii="Rajdhani" w:cs="Rajdhani" w:eastAsia="Rajdhani" w:hAnsi="Rajdhani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KZlayTIhb6JC9wqftNkboC4/A==">AMUW2mVLzWCoAib7DMhpYfkTBuzPQB81mokiSM9cLzyLWWF9GCkz6h64bhRUHmA3gDH3o/pgR2En/YqTDnRNpAAhkesliS39q8hryQBQvFpB3e3CzXj/w+0dA+fraaxCCbubvSWwm92i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