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32"/>
        <w:pBdr/>
        <w:spacing w:after="180" w:before="180"/>
        <w:ind/>
        <w:rPr/>
      </w:pPr>
      <w:r>
        <w:t xml:space="preserve">PSP 0.1 — Process Improvement Proposal (PIP) Template</w:t>
      </w:r>
      <w:r/>
    </w:p>
    <w:p>
      <w:pPr>
        <w:pStyle w:val="728"/>
        <w:pBdr/>
        <w:spacing/>
        <w:ind/>
        <w:rPr/>
      </w:pPr>
      <w:r>
        <w:t xml:space="preserve">Nombre: </w:t>
      </w:r>
      <w:r>
        <w:rPr>
          <w:lang w:val="es-ES"/>
        </w:rPr>
        <w:t xml:space="preserve">Luis Fernando Gutierrez Arellano </w:t>
      </w:r>
      <w:r>
        <w:t xml:space="preserve">Fecha:</w:t>
      </w:r>
      <w:r>
        <w:rPr>
          <w:lang w:val="es-ES"/>
        </w:rPr>
        <w:t xml:space="preserve"> 4 de noviembre del 2025</w:t>
      </w:r>
      <w:r>
        <w:t xml:space="preserve">  Proyecto:</w:t>
      </w:r>
      <w:r>
        <w:rPr>
          <w:lang w:val="es-ES"/>
        </w:rPr>
        <w:t xml:space="preserve"> 2a-FernandoGutare</w:t>
      </w:r>
      <w:r>
        <w:t xml:space="preserve">Versión de PSP: 0.1</w:t>
      </w:r>
      <w:r/>
    </w:p>
    <w:p>
      <w:pPr>
        <w:pStyle w:val="668"/>
        <w:numPr>
          <w:ilvl w:val="0"/>
          <w:numId w:val="1"/>
        </w:numPr>
        <w:pBdr/>
        <w:spacing/>
        <w:ind/>
        <w:rPr/>
      </w:pPr>
      <w:r>
        <w:t xml:space="preserve">Descripción del Problema </w:t>
      </w:r>
      <w:r/>
      <w:r/>
    </w:p>
    <w:p>
      <w:pPr>
        <w:pStyle w:val="668"/>
        <w:pBdr/>
        <w:spacing/>
        <w:ind w:firstLine="0" w:left="720"/>
        <w:rPr/>
      </w:pPr>
      <w:r/>
      <w:r>
        <w:t xml:space="preserve">El Programa 2 consiste en crear una aplicación en Java que cuente las líneas de código (LOC) de un programa, tanto el total como las líneas por cada parte del código. El programa debe seguir el estándar de conteo definido e</w:t>
      </w:r>
      <w:r>
        <w:t xml:space="preserve">n el reporte R2 y mostrar cuántos métodos o ítems tiene cada clase.</w:t>
      </w:r>
      <w:r/>
      <w:r/>
    </w:p>
    <w:p>
      <w:pPr>
        <w:pStyle w:val="668"/>
        <w:numPr>
          <w:ilvl w:val="0"/>
          <w:numId w:val="1"/>
        </w:numPr>
        <w:pBdr/>
        <w:spacing/>
        <w:ind/>
        <w:rPr/>
      </w:pPr>
      <w:r>
        <w:t xml:space="preserve">Propuesta de Mejora</w:t>
      </w:r>
      <w:r/>
    </w:p>
    <w:p>
      <w:pPr>
        <w:pStyle w:val="668"/>
        <w:pBdr/>
        <w:spacing/>
        <w:ind w:firstLine="0" w:left="720"/>
        <w:rPr/>
      </w:pPr>
      <w:r/>
      <w:r>
        <w:t xml:space="preserve">Mejorar el programa para que identifique automáticamente las líneas que realmente cuentan como código, ignorando los comentarios y las líneas en blanco. También quiero que el programa muestre cuántos métodos y clases tiene cada archivo para hacerlo más clar</w:t>
      </w:r>
      <w:r>
        <w:t xml:space="preserve">o.</w:t>
      </w:r>
      <w:r/>
      <w:r/>
    </w:p>
    <w:p>
      <w:pPr>
        <w:pStyle w:val="668"/>
        <w:numPr>
          <w:ilvl w:val="0"/>
          <w:numId w:val="1"/>
        </w:numPr>
        <w:pBdr/>
        <w:spacing/>
        <w:ind/>
        <w:rPr/>
      </w:pPr>
      <w:r>
        <w:t xml:space="preserve">Justificación</w:t>
      </w:r>
      <w:r/>
    </w:p>
    <w:p>
      <w:pPr>
        <w:pStyle w:val="668"/>
        <w:pBdr/>
        <w:spacing/>
        <w:ind w:firstLine="0" w:left="720"/>
        <w:rPr/>
      </w:pPr>
      <w:r/>
      <w:r>
        <w:t xml:space="preserve">Esto ayudaría a que el conteo sea más rápido y preciso. Así ya no tendría que hacerlo manualmente ni preocuparme por cometer errores al contar las líneas. Además, me servirá para entender mejor cómo se mide el tamaño del código en Java.</w:t>
      </w:r>
      <w:r/>
      <w:r/>
    </w:p>
    <w:p>
      <w:pPr>
        <w:pStyle w:val="668"/>
        <w:numPr>
          <w:ilvl w:val="0"/>
          <w:numId w:val="1"/>
        </w:numPr>
        <w:pBdr/>
        <w:spacing/>
        <w:ind/>
        <w:rPr/>
      </w:pPr>
      <w:r>
        <w:t xml:space="preserve">Plan de Implementación </w:t>
      </w:r>
      <w:r/>
    </w:p>
    <w:p>
      <w:pPr>
        <w:pStyle w:val="668"/>
        <w:pBdr/>
        <w:spacing/>
        <w:ind w:firstLine="0" w:left="720"/>
        <w:rPr/>
      </w:pPr>
      <w:r/>
      <w:r>
        <w:t xml:space="preserve">Revisar las reglas del estándar de conteo (R2).</w:t>
      </w:r>
      <w:r/>
      <w:r/>
    </w:p>
    <w:p>
      <w:pPr>
        <w:pStyle w:val="668"/>
        <w:pBdr/>
        <w:spacing/>
        <w:ind w:firstLine="0" w:left="720"/>
        <w:rPr/>
      </w:pPr>
      <w:r>
        <w:t xml:space="preserve">Modificar el programa para reconocer las sentencias de Java que terminan con “;” y las llaves { }.</w:t>
      </w:r>
      <w:r/>
    </w:p>
    <w:p>
      <w:pPr>
        <w:pStyle w:val="668"/>
        <w:pBdr/>
        <w:spacing/>
        <w:ind w:firstLine="0" w:left="720"/>
        <w:rPr/>
      </w:pPr>
      <w:r>
        <w:t xml:space="preserve">Probar el programa con ejemplos pequeños y comparar con el conteo manual.</w:t>
      </w:r>
      <w:r/>
    </w:p>
    <w:p>
      <w:pPr>
        <w:pStyle w:val="668"/>
        <w:pBdr/>
        <w:spacing/>
        <w:ind w:firstLine="0" w:left="720"/>
        <w:rPr/>
      </w:pPr>
      <w:r>
        <w:t xml:space="preserve">Ajustar los errores que aparezcan hasta que el conteo sea correcto.</w:t>
      </w:r>
      <w:r/>
      <w:r/>
      <w:r/>
      <w:r/>
      <w:r/>
    </w:p>
    <w:p>
      <w:pPr>
        <w:pStyle w:val="668"/>
        <w:numPr>
          <w:ilvl w:val="0"/>
          <w:numId w:val="1"/>
        </w:numPr>
        <w:pBdr/>
        <w:spacing/>
        <w:ind/>
        <w:rPr/>
      </w:pPr>
      <w:r>
        <w:t xml:space="preserve">Resultados Esperados</w:t>
      </w:r>
      <w:r/>
    </w:p>
    <w:p>
      <w:pPr>
        <w:pStyle w:val="668"/>
        <w:pBdr/>
        <w:spacing/>
        <w:ind w:firstLine="0" w:left="720"/>
        <w:rPr/>
      </w:pPr>
      <w:r/>
      <w:r>
        <w:t xml:space="preserve">Que el programa cuente las líneas de forma más precisa.</w:t>
      </w:r>
      <w:r/>
      <w:r/>
    </w:p>
    <w:p>
      <w:pPr>
        <w:pStyle w:val="668"/>
        <w:pBdr/>
        <w:spacing/>
        <w:ind w:firstLine="0" w:left="720"/>
        <w:rPr/>
      </w:pPr>
      <w:r>
        <w:t xml:space="preserve">Reducir el tiempo que tardo en revisar el código.</w:t>
      </w:r>
      <w:r/>
    </w:p>
    <w:p>
      <w:pPr>
        <w:pStyle w:val="668"/>
        <w:pBdr/>
        <w:spacing/>
        <w:ind w:firstLine="0" w:left="720"/>
        <w:rPr/>
      </w:pPr>
      <w:r>
        <w:t xml:space="preserve">Tener resultados más claros y confiables.</w:t>
      </w:r>
      <w:r/>
    </w:p>
    <w:p>
      <w:pPr>
        <w:pStyle w:val="668"/>
        <w:pBdr/>
        <w:spacing/>
        <w:ind w:firstLine="0" w:left="720"/>
        <w:rPr/>
      </w:pPr>
      <w:r>
        <w:t xml:space="preserve">Aprender a aplicar el PSP para mejorar mis propios procesos.</w:t>
      </w:r>
      <w:r/>
      <w:r/>
      <w:r/>
      <w:r/>
      <w:r/>
    </w:p>
    <w:p>
      <w:pPr>
        <w:pStyle w:val="668"/>
        <w:pBdr/>
        <w:spacing w:after="200" w:before="0"/>
        <w:ind/>
        <w:rPr/>
      </w:pPr>
      <w:r/>
      <w:r/>
    </w:p>
    <w:sectPr>
      <w:footnotePr/>
      <w:endnotePr/>
      <w:type w:val="nextPage"/>
      <w:pgSz w:h="15840" w:orient="portrait" w:w="12240"/>
      <w:pgMar w:top="1440" w:right="1800" w:bottom="1440" w:left="180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Noto Sans CJK SC">
    <w:panose1 w:val="020B0500000000000000"/>
  </w:font>
  <w:font w:name="Courier New">
    <w:panose1 w:val="02070409020205020404"/>
  </w:font>
  <w:font w:name="Lohit Devanagari">
    <w:panose1 w:val="05040102010807070707"/>
  </w:font>
  <w:font w:name="Wingdings">
    <w:panose1 w:val="05010000000000000000"/>
  </w:font>
  <w:font w:name="Liberation Sans">
    <w:panose1 w:val="020B0604020202020204"/>
  </w:font>
  <w:font w:name="Consolas">
    <w:panose1 w:val="020B0606020202030204"/>
  </w:font>
  <w:font w:name="Aptos Display">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1">
    <w:lvl w:ilvl="0">
      <w:isLgl w:val="false"/>
      <w:lvlJc w:val="left"/>
      <w:lvlText w:val=""/>
      <w:numFmt w:val="none"/>
      <w:pPr>
        <w:pBdr/>
        <w:spacing/>
        <w:ind w:firstLine="0" w:left="0"/>
      </w:pPr>
      <w:rPr/>
      <w:start w:val="1"/>
      <w:suff w:val="nothing"/>
    </w:lvl>
    <w:lvl w:ilvl="1">
      <w:isLgl w:val="false"/>
      <w:lvlJc w:val="left"/>
      <w:lvlText w:val=""/>
      <w:numFmt w:val="none"/>
      <w:pPr>
        <w:pBdr/>
        <w:spacing/>
        <w:ind w:firstLine="0" w:left="0"/>
      </w:pPr>
      <w:rPr/>
      <w:start w:val="1"/>
      <w:suff w:val="nothing"/>
    </w:lvl>
    <w:lvl w:ilvl="2">
      <w:isLgl w:val="false"/>
      <w:lvlJc w:val="left"/>
      <w:lvlText w:val=""/>
      <w:numFmt w:val="none"/>
      <w:pPr>
        <w:pBdr/>
        <w:spacing/>
        <w:ind w:firstLine="0" w:left="0"/>
      </w:pPr>
      <w:rPr/>
      <w:start w:val="1"/>
      <w:suff w:val="nothing"/>
    </w:lvl>
    <w:lvl w:ilvl="3">
      <w:isLgl w:val="false"/>
      <w:lvlJc w:val="left"/>
      <w:lvlText w:val=""/>
      <w:numFmt w:val="none"/>
      <w:pPr>
        <w:pBdr/>
        <w:spacing/>
        <w:ind w:firstLine="0" w:left="0"/>
      </w:pPr>
      <w:rPr/>
      <w:start w:val="1"/>
      <w:suff w:val="nothing"/>
    </w:lvl>
    <w:lvl w:ilvl="4">
      <w:isLgl w:val="false"/>
      <w:lvlJc w:val="left"/>
      <w:lvlText w:val=""/>
      <w:numFmt w:val="none"/>
      <w:pPr>
        <w:pBdr/>
        <w:spacing/>
        <w:ind w:firstLine="0" w:left="0"/>
      </w:pPr>
      <w:rPr/>
      <w:start w:val="1"/>
      <w:suff w:val="nothing"/>
    </w:lvl>
    <w:lvl w:ilvl="5">
      <w:isLgl w:val="false"/>
      <w:lvlJc w:val="left"/>
      <w:lvlText w:val=""/>
      <w:numFmt w:val="none"/>
      <w:pPr>
        <w:pBdr/>
        <w:spacing/>
        <w:ind w:firstLine="0" w:left="0"/>
      </w:pPr>
      <w:rPr/>
      <w:start w:val="1"/>
      <w:suff w:val="nothing"/>
    </w:lvl>
    <w:lvl w:ilvl="6">
      <w:isLgl w:val="false"/>
      <w:lvlJc w:val="left"/>
      <w:lvlText w:val=""/>
      <w:numFmt w:val="none"/>
      <w:pPr>
        <w:pBdr/>
        <w:spacing/>
        <w:ind w:firstLine="0" w:left="0"/>
      </w:pPr>
      <w:rPr/>
      <w:start w:val="1"/>
      <w:suff w:val="nothing"/>
    </w:lvl>
    <w:lvl w:ilvl="7">
      <w:isLgl w:val="false"/>
      <w:lvlJc w:val="left"/>
      <w:lvlText w:val=""/>
      <w:numFmt w:val="none"/>
      <w:pPr>
        <w:pBdr/>
        <w:spacing/>
        <w:ind w:firstLine="0" w:left="0"/>
      </w:pPr>
      <w:rPr/>
      <w:start w:val="1"/>
      <w:suff w:val="nothing"/>
    </w:lvl>
    <w:lvl w:ilvl="8">
      <w:isLgl w:val="false"/>
      <w:lvlJc w:val="left"/>
      <w:lvlText w:val=""/>
      <w:numFmt w:val="none"/>
      <w:pPr>
        <w:pBdr/>
        <w:spacing/>
        <w:ind w:firstLine="0" w:left="0"/>
      </w:pPr>
      <w:rPr/>
      <w:start w:val="1"/>
      <w:suff w:val="nothing"/>
    </w:lvl>
  </w:abstractNum>
  <w:abstractNum w:abstractNumId="2">
    <w:nsid w:val="0F9F88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3794A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89"/>
    <w:link w:val="163"/>
    <w:uiPriority w:val="29"/>
    <w:pPr>
      <w:pBdr/>
      <w:spacing/>
      <w:ind/>
    </w:pPr>
    <w:rPr>
      <w:i/>
      <w:iCs/>
      <w:color w:val="404040" w:themeColor="text1" w:themeTint="BF"/>
    </w:rPr>
  </w:style>
  <w:style w:type="paragraph" w:styleId="165">
    <w:name w:val="List Paragraph"/>
    <w:basedOn w:val="668"/>
    <w:uiPriority w:val="34"/>
    <w:qFormat/>
    <w:pPr>
      <w:pBdr/>
      <w:spacing/>
      <w:ind w:left="720"/>
      <w:contextualSpacing w:val="true"/>
    </w:pPr>
  </w:style>
  <w:style w:type="character" w:styleId="166">
    <w:name w:val="Intense Emphasis"/>
    <w:basedOn w:val="689"/>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9"/>
    <w:link w:val="167"/>
    <w:uiPriority w:val="30"/>
    <w:pPr>
      <w:pBdr/>
      <w:spacing/>
      <w:ind/>
    </w:pPr>
    <w:rPr>
      <w:i/>
      <w:iCs/>
      <w:color w:val="0f4761" w:themeColor="accent1" w:themeShade="BF"/>
    </w:rPr>
  </w:style>
  <w:style w:type="character" w:styleId="169">
    <w:name w:val="Intense Reference"/>
    <w:basedOn w:val="689"/>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89"/>
    <w:uiPriority w:val="19"/>
    <w:qFormat/>
    <w:pPr>
      <w:pBdr/>
      <w:spacing/>
      <w:ind/>
    </w:pPr>
    <w:rPr>
      <w:i/>
      <w:iCs/>
      <w:color w:val="404040" w:themeColor="text1" w:themeTint="BF"/>
    </w:rPr>
  </w:style>
  <w:style w:type="character" w:styleId="172">
    <w:name w:val="Emphasis"/>
    <w:basedOn w:val="689"/>
    <w:uiPriority w:val="20"/>
    <w:qFormat/>
    <w:pPr>
      <w:pBdr/>
      <w:spacing/>
      <w:ind/>
    </w:pPr>
    <w:rPr>
      <w:i/>
      <w:iCs/>
    </w:rPr>
  </w:style>
  <w:style w:type="character" w:styleId="173">
    <w:name w:val="Strong"/>
    <w:basedOn w:val="689"/>
    <w:uiPriority w:val="22"/>
    <w:qFormat/>
    <w:pPr>
      <w:pBdr/>
      <w:spacing/>
      <w:ind/>
    </w:pPr>
    <w:rPr>
      <w:b/>
      <w:bCs/>
    </w:rPr>
  </w:style>
  <w:style w:type="character" w:styleId="174">
    <w:name w:val="Subtle Reference"/>
    <w:basedOn w:val="689"/>
    <w:uiPriority w:val="31"/>
    <w:qFormat/>
    <w:pPr>
      <w:pBdr/>
      <w:spacing/>
      <w:ind/>
    </w:pPr>
    <w:rPr>
      <w:smallCaps/>
      <w:color w:val="5a5a5a" w:themeColor="text1" w:themeTint="A5"/>
    </w:rPr>
  </w:style>
  <w:style w:type="character" w:styleId="175">
    <w:name w:val="Book Title"/>
    <w:basedOn w:val="689"/>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89"/>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89"/>
    <w:link w:val="178"/>
    <w:uiPriority w:val="99"/>
    <w:pPr>
      <w:pBdr/>
      <w:spacing/>
      <w:ind/>
    </w:pPr>
  </w:style>
  <w:style w:type="character" w:styleId="182">
    <w:name w:val="Footnote Text Char"/>
    <w:basedOn w:val="689"/>
    <w:link w:val="742"/>
    <w:uiPriority w:val="99"/>
    <w:semiHidden/>
    <w:pPr>
      <w:pBdr/>
      <w:spacing/>
      <w:ind/>
    </w:pPr>
    <w:rPr>
      <w:sz w:val="20"/>
      <w:szCs w:val="20"/>
    </w:rPr>
  </w:style>
  <w:style w:type="character" w:styleId="183">
    <w:name w:val="footnote reference"/>
    <w:basedOn w:val="689"/>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89"/>
    <w:link w:val="184"/>
    <w:uiPriority w:val="99"/>
    <w:semiHidden/>
    <w:pPr>
      <w:pBdr/>
      <w:spacing/>
      <w:ind/>
    </w:pPr>
    <w:rPr>
      <w:sz w:val="20"/>
      <w:szCs w:val="20"/>
    </w:rPr>
  </w:style>
  <w:style w:type="character" w:styleId="186">
    <w:name w:val="endnote reference"/>
    <w:basedOn w:val="689"/>
    <w:uiPriority w:val="99"/>
    <w:semiHidden/>
    <w:unhideWhenUsed/>
    <w:pPr>
      <w:pBdr/>
      <w:spacing/>
      <w:ind/>
    </w:pPr>
    <w:rPr>
      <w:vertAlign w:val="superscript"/>
    </w:rPr>
  </w:style>
  <w:style w:type="character" w:styleId="187">
    <w:name w:val="Hyperlink"/>
    <w:basedOn w:val="689"/>
    <w:uiPriority w:val="99"/>
    <w:unhideWhenUsed/>
    <w:pPr>
      <w:pBdr/>
      <w:spacing/>
      <w:ind/>
    </w:pPr>
    <w:rPr>
      <w:color w:val="0563c1" w:themeColor="hyperlink"/>
      <w:u w:val="single"/>
    </w:rPr>
  </w:style>
  <w:style w:type="character" w:styleId="188">
    <w:name w:val="FollowedHyperlink"/>
    <w:basedOn w:val="689"/>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89"/>
    <w:uiPriority w:val="99"/>
    <w:semiHidden/>
    <w:pPr>
      <w:pBdr/>
      <w:spacing/>
      <w:ind/>
    </w:pPr>
    <w:rPr>
      <w:color w:val="666666"/>
    </w:rPr>
  </w:style>
  <w:style w:type="paragraph" w:styleId="209">
    <w:name w:val="table of figures"/>
    <w:basedOn w:val="668"/>
    <w:next w:val="668"/>
    <w:uiPriority w:val="99"/>
    <w:unhideWhenUsed/>
    <w:pPr>
      <w:pBdr/>
      <w:spacing w:after="0" w:afterAutospacing="0"/>
      <w:ind/>
    </w:pPr>
  </w:style>
  <w:style w:type="paragraph" w:styleId="668" w:default="1">
    <w:name w:val="Normal"/>
    <w:qFormat/>
    <w:pPr>
      <w:widowControl w:val="true"/>
      <w:pBdr/>
      <w:bidi w:val="false"/>
      <w:spacing w:after="200" w:before="0"/>
      <w:ind/>
      <w:jc w:val="left"/>
    </w:pPr>
    <w:rPr>
      <w:rFonts w:ascii="Aptos" w:hAnsi="Aptos" w:eastAsia="Aptos" w:asciiTheme="minorHAnsi" w:hAnsiTheme="minorHAnsi" w:eastAsiaTheme="minorHAnsi" w:cstheme="minorBidi"/>
      <w:color w:val="auto"/>
      <w:sz w:val="24"/>
      <w:szCs w:val="24"/>
      <w:lang w:val="en-US" w:eastAsia="en-US" w:bidi="ar-SA"/>
    </w:rPr>
  </w:style>
  <w:style w:type="paragraph" w:styleId="669">
    <w:name w:val="Heading 1"/>
    <w:basedOn w:val="668"/>
    <w:next w:val="728"/>
    <w:link w:val="680"/>
    <w:uiPriority w:val="9"/>
    <w:qFormat/>
    <w:pPr>
      <w:keepNext w:val="true"/>
      <w:keepLines w:val="true"/>
      <w:pBdr/>
      <w:spacing w:after="80" w:before="360"/>
      <w:ind/>
      <w:outlineLvl w:val="0"/>
    </w:pPr>
    <w:rPr>
      <w:rFonts w:ascii="Aptos Display" w:hAnsi="Aptos Display" w:asciiTheme="majorHAnsi" w:hAnsiTheme="majorHAnsi" w:eastAsiaTheme="majorEastAsia" w:cstheme="majorBidi"/>
      <w:color w:val="0f4761" w:themeColor="accent1" w:themeShade="BF"/>
      <w:sz w:val="40"/>
      <w:szCs w:val="40"/>
    </w:rPr>
  </w:style>
  <w:style w:type="paragraph" w:styleId="670">
    <w:name w:val="Heading 2"/>
    <w:basedOn w:val="668"/>
    <w:next w:val="728"/>
    <w:link w:val="681"/>
    <w:uiPriority w:val="9"/>
    <w:semiHidden/>
    <w:unhideWhenUsed/>
    <w:qFormat/>
    <w:pPr>
      <w:keepNext w:val="true"/>
      <w:keepLines w:val="true"/>
      <w:pBdr/>
      <w:spacing w:after="80" w:before="160"/>
      <w:ind/>
      <w:outlineLvl w:val="1"/>
    </w:pPr>
    <w:rPr>
      <w:rFonts w:ascii="Aptos Display" w:hAnsi="Aptos Display" w:asciiTheme="majorHAnsi" w:hAnsiTheme="majorHAnsi" w:eastAsiaTheme="majorEastAsia" w:cstheme="majorBidi"/>
      <w:color w:val="0f4761" w:themeColor="accent1" w:themeShade="BF"/>
      <w:sz w:val="32"/>
      <w:szCs w:val="32"/>
    </w:rPr>
  </w:style>
  <w:style w:type="paragraph" w:styleId="671">
    <w:name w:val="Heading 3"/>
    <w:basedOn w:val="668"/>
    <w:next w:val="728"/>
    <w:link w:val="68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72">
    <w:name w:val="Heading 4"/>
    <w:basedOn w:val="668"/>
    <w:next w:val="728"/>
    <w:link w:val="68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73">
    <w:name w:val="Heading 5"/>
    <w:basedOn w:val="668"/>
    <w:next w:val="728"/>
    <w:link w:val="684"/>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74">
    <w:name w:val="Heading 6"/>
    <w:basedOn w:val="668"/>
    <w:next w:val="728"/>
    <w:link w:val="68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5">
    <w:name w:val="Heading 7"/>
    <w:basedOn w:val="668"/>
    <w:next w:val="728"/>
    <w:link w:val="68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6">
    <w:name w:val="Heading 8"/>
    <w:basedOn w:val="668"/>
    <w:next w:val="728"/>
    <w:link w:val="687"/>
    <w:uiPriority w:val="9"/>
    <w:semiHidden/>
    <w:unhideWhenUsed/>
    <w:qFormat/>
    <w:pPr>
      <w:keepNext w:val="true"/>
      <w:keepLines w:val="true"/>
      <w:pBdr/>
      <w:spacing w:after="0" w:before="0"/>
      <w:ind/>
      <w:outlineLvl w:val="7"/>
    </w:pPr>
    <w:rPr>
      <w:rFonts w:eastAsiaTheme="majorEastAsia" w:cstheme="majorBidi"/>
      <w:i/>
      <w:iCs/>
      <w:color w:val="272727" w:themeColor="text1" w:themeTint="D8"/>
    </w:rPr>
  </w:style>
  <w:style w:type="paragraph" w:styleId="677">
    <w:name w:val="Heading 9"/>
    <w:basedOn w:val="668"/>
    <w:next w:val="728"/>
    <w:link w:val="688"/>
    <w:uiPriority w:val="9"/>
    <w:semiHidden/>
    <w:unhideWhenUsed/>
    <w:qFormat/>
    <w:pPr>
      <w:keepNext w:val="true"/>
      <w:keepLines w:val="true"/>
      <w:pBdr/>
      <w:spacing w:after="0" w:before="0"/>
      <w:ind/>
      <w:outlineLvl w:val="8"/>
    </w:pPr>
    <w:rPr>
      <w:rFonts w:eastAsiaTheme="majorEastAsia" w:cstheme="majorBidi"/>
      <w:color w:val="272727" w:themeColor="text1" w:themeTint="D8"/>
    </w:rPr>
  </w:style>
  <w:style w:type="character" w:styleId="678" w:customStyle="1">
    <w:name w:val="Title Char"/>
    <w:basedOn w:val="689"/>
    <w:link w:val="734"/>
    <w:uiPriority w:val="10"/>
    <w:qFormat/>
    <w:pPr>
      <w:pBdr/>
      <w:spacing/>
      <w:ind/>
    </w:pPr>
    <w:rPr>
      <w:rFonts w:ascii="Aptos Display" w:hAnsi="Aptos Display" w:asciiTheme="majorHAnsi" w:hAnsiTheme="majorHAnsi" w:eastAsiaTheme="majorEastAsia" w:cstheme="majorBidi"/>
      <w:spacing w:val="-10"/>
      <w:sz w:val="56"/>
      <w:szCs w:val="56"/>
    </w:rPr>
  </w:style>
  <w:style w:type="character" w:styleId="679" w:customStyle="1">
    <w:name w:val="Subtitle Char"/>
    <w:basedOn w:val="689"/>
    <w:link w:val="735"/>
    <w:uiPriority w:val="11"/>
    <w:qFormat/>
    <w:pPr>
      <w:pBdr/>
      <w:spacing/>
      <w:ind/>
    </w:pPr>
    <w:rPr>
      <w:rFonts w:eastAsiaTheme="majorEastAsia" w:cstheme="majorBidi"/>
      <w:color w:val="595959" w:themeColor="text1" w:themeTint="A6"/>
      <w:spacing w:val="15"/>
      <w:sz w:val="28"/>
      <w:szCs w:val="28"/>
    </w:rPr>
  </w:style>
  <w:style w:type="character" w:styleId="680" w:customStyle="1">
    <w:name w:val="Heading 1 Char"/>
    <w:basedOn w:val="689"/>
    <w:link w:val="669"/>
    <w:uiPriority w:val="9"/>
    <w:qFormat/>
    <w:pPr>
      <w:pBdr/>
      <w:spacing/>
      <w:ind/>
    </w:pPr>
    <w:rPr>
      <w:rFonts w:ascii="Aptos Display" w:hAnsi="Aptos Display" w:asciiTheme="majorHAnsi" w:hAnsiTheme="majorHAnsi" w:eastAsiaTheme="majorEastAsia" w:cstheme="majorBidi"/>
      <w:color w:val="0f4761" w:themeColor="accent1" w:themeShade="BF"/>
      <w:sz w:val="40"/>
      <w:szCs w:val="40"/>
    </w:rPr>
  </w:style>
  <w:style w:type="character" w:styleId="681" w:customStyle="1">
    <w:name w:val="Heading 2 Char"/>
    <w:basedOn w:val="689"/>
    <w:link w:val="670"/>
    <w:uiPriority w:val="9"/>
    <w:semiHidden/>
    <w:qFormat/>
    <w:pPr>
      <w:pBdr/>
      <w:spacing/>
      <w:ind/>
    </w:pPr>
    <w:rPr>
      <w:rFonts w:ascii="Aptos Display" w:hAnsi="Aptos Display" w:asciiTheme="majorHAnsi" w:hAnsiTheme="majorHAnsi" w:eastAsiaTheme="majorEastAsia" w:cstheme="majorBidi"/>
      <w:color w:val="0f4761" w:themeColor="accent1" w:themeShade="BF"/>
      <w:sz w:val="32"/>
      <w:szCs w:val="32"/>
    </w:rPr>
  </w:style>
  <w:style w:type="character" w:styleId="682" w:customStyle="1">
    <w:name w:val="Heading 3 Char"/>
    <w:basedOn w:val="689"/>
    <w:link w:val="671"/>
    <w:uiPriority w:val="9"/>
    <w:semiHidden/>
    <w:qFormat/>
    <w:pPr>
      <w:pBdr/>
      <w:spacing/>
      <w:ind/>
    </w:pPr>
    <w:rPr>
      <w:rFonts w:eastAsiaTheme="majorEastAsia" w:cstheme="majorBidi"/>
      <w:color w:val="0f4761" w:themeColor="accent1" w:themeShade="BF"/>
      <w:sz w:val="28"/>
      <w:szCs w:val="28"/>
    </w:rPr>
  </w:style>
  <w:style w:type="character" w:styleId="683" w:customStyle="1">
    <w:name w:val="Heading 4 Char"/>
    <w:basedOn w:val="689"/>
    <w:link w:val="672"/>
    <w:uiPriority w:val="9"/>
    <w:semiHidden/>
    <w:qFormat/>
    <w:pPr>
      <w:pBdr/>
      <w:spacing/>
      <w:ind/>
    </w:pPr>
    <w:rPr>
      <w:rFonts w:eastAsiaTheme="majorEastAsia" w:cstheme="majorBidi"/>
      <w:i/>
      <w:iCs/>
      <w:color w:val="0f4761" w:themeColor="accent1" w:themeShade="BF"/>
    </w:rPr>
  </w:style>
  <w:style w:type="character" w:styleId="684" w:customStyle="1">
    <w:name w:val="Heading 5 Char"/>
    <w:basedOn w:val="689"/>
    <w:link w:val="673"/>
    <w:uiPriority w:val="9"/>
    <w:semiHidden/>
    <w:qFormat/>
    <w:pPr>
      <w:pBdr/>
      <w:spacing/>
      <w:ind/>
    </w:pPr>
    <w:rPr>
      <w:rFonts w:eastAsiaTheme="majorEastAsia" w:cstheme="majorBidi"/>
      <w:color w:val="0f4761" w:themeColor="accent1" w:themeShade="BF"/>
    </w:rPr>
  </w:style>
  <w:style w:type="character" w:styleId="685" w:customStyle="1">
    <w:name w:val="Heading 6 Char"/>
    <w:basedOn w:val="689"/>
    <w:link w:val="674"/>
    <w:uiPriority w:val="9"/>
    <w:semiHidden/>
    <w:qFormat/>
    <w:pPr>
      <w:pBdr/>
      <w:spacing/>
      <w:ind/>
    </w:pPr>
    <w:rPr>
      <w:rFonts w:eastAsiaTheme="majorEastAsia" w:cstheme="majorBidi"/>
      <w:i/>
      <w:iCs/>
      <w:color w:val="595959" w:themeColor="text1" w:themeTint="A6"/>
    </w:rPr>
  </w:style>
  <w:style w:type="character" w:styleId="686" w:customStyle="1">
    <w:name w:val="Heading 7 Char"/>
    <w:basedOn w:val="689"/>
    <w:link w:val="675"/>
    <w:uiPriority w:val="9"/>
    <w:semiHidden/>
    <w:qFormat/>
    <w:pPr>
      <w:pBdr/>
      <w:spacing/>
      <w:ind/>
    </w:pPr>
    <w:rPr>
      <w:rFonts w:eastAsiaTheme="majorEastAsia" w:cstheme="majorBidi"/>
      <w:color w:val="595959" w:themeColor="text1" w:themeTint="A6"/>
    </w:rPr>
  </w:style>
  <w:style w:type="character" w:styleId="687" w:customStyle="1">
    <w:name w:val="Heading 8 Char"/>
    <w:basedOn w:val="689"/>
    <w:link w:val="676"/>
    <w:uiPriority w:val="9"/>
    <w:semiHidden/>
    <w:qFormat/>
    <w:pPr>
      <w:pBdr/>
      <w:spacing/>
      <w:ind/>
    </w:pPr>
    <w:rPr>
      <w:rFonts w:eastAsiaTheme="majorEastAsia" w:cstheme="majorBidi"/>
      <w:i/>
      <w:iCs/>
      <w:color w:val="272727" w:themeColor="text1" w:themeTint="D8"/>
    </w:rPr>
  </w:style>
  <w:style w:type="character" w:styleId="688" w:customStyle="1">
    <w:name w:val="Heading 9 Char"/>
    <w:basedOn w:val="689"/>
    <w:link w:val="677"/>
    <w:uiPriority w:val="9"/>
    <w:semiHidden/>
    <w:qFormat/>
    <w:pPr>
      <w:pBdr/>
      <w:spacing/>
      <w:ind/>
    </w:pPr>
    <w:rPr>
      <w:rFonts w:eastAsiaTheme="majorEastAsia" w:cstheme="majorBidi"/>
      <w:color w:val="272727" w:themeColor="text1" w:themeTint="D8"/>
    </w:rPr>
  </w:style>
  <w:style w:type="character" w:styleId="689" w:default="1">
    <w:name w:val="Default Paragraph Font"/>
    <w:semiHidden/>
    <w:unhideWhenUsed/>
    <w:qFormat/>
    <w:pPr>
      <w:pBdr/>
      <w:spacing/>
      <w:ind/>
    </w:pPr>
  </w:style>
  <w:style w:type="character" w:styleId="690" w:customStyle="1">
    <w:name w:val="Body Text Char"/>
    <w:basedOn w:val="689"/>
    <w:qFormat/>
    <w:pPr>
      <w:pBdr/>
      <w:spacing/>
      <w:ind/>
    </w:pPr>
  </w:style>
  <w:style w:type="character" w:styleId="691" w:customStyle="1">
    <w:name w:val="Verbatim Char"/>
    <w:basedOn w:val="690"/>
    <w:qFormat/>
    <w:pPr>
      <w:pBdr/>
      <w:spacing/>
      <w:ind/>
    </w:pPr>
    <w:rPr>
      <w:rFonts w:ascii="Consolas" w:hAnsi="Consolas"/>
      <w:sz w:val="22"/>
    </w:rPr>
  </w:style>
  <w:style w:type="character" w:styleId="692" w:customStyle="1">
    <w:name w:val="Section Number"/>
    <w:basedOn w:val="690"/>
    <w:qFormat/>
    <w:pPr>
      <w:pBdr/>
      <w:spacing/>
      <w:ind/>
    </w:pPr>
  </w:style>
  <w:style w:type="character" w:styleId="693">
    <w:name w:val="Footnote Characters"/>
    <w:basedOn w:val="690"/>
    <w:qFormat/>
    <w:pPr>
      <w:pBdr/>
      <w:spacing/>
      <w:ind/>
    </w:pPr>
    <w:rPr>
      <w:vertAlign w:val="superscript"/>
    </w:rPr>
  </w:style>
  <w:style w:type="character" w:styleId="694">
    <w:name w:val="Footnote Anchor"/>
    <w:pPr>
      <w:pBdr/>
      <w:spacing/>
      <w:ind/>
    </w:pPr>
    <w:rPr>
      <w:vertAlign w:val="superscript"/>
    </w:rPr>
  </w:style>
  <w:style w:type="character" w:styleId="695">
    <w:name w:val="Internet Link"/>
    <w:basedOn w:val="690"/>
    <w:pPr>
      <w:pBdr/>
      <w:spacing/>
      <w:ind/>
    </w:pPr>
    <w:rPr>
      <w:color w:val="4f81bd" w:themeColor="accent1"/>
    </w:rPr>
  </w:style>
  <w:style w:type="character" w:styleId="696" w:customStyle="1">
    <w:name w:val="KeywordTok"/>
    <w:basedOn w:val="691"/>
    <w:qFormat/>
    <w:pPr>
      <w:pBdr/>
      <w:spacing/>
      <w:ind/>
    </w:pPr>
    <w:rPr>
      <w:b/>
      <w:color w:val="007020"/>
    </w:rPr>
  </w:style>
  <w:style w:type="character" w:styleId="697" w:customStyle="1">
    <w:name w:val="DataTypeTok"/>
    <w:basedOn w:val="691"/>
    <w:qFormat/>
    <w:pPr>
      <w:pBdr/>
      <w:spacing/>
      <w:ind/>
    </w:pPr>
    <w:rPr>
      <w:color w:val="902000"/>
    </w:rPr>
  </w:style>
  <w:style w:type="character" w:styleId="698" w:customStyle="1">
    <w:name w:val="DecValTok"/>
    <w:basedOn w:val="691"/>
    <w:qFormat/>
    <w:pPr>
      <w:pBdr/>
      <w:spacing/>
      <w:ind/>
    </w:pPr>
    <w:rPr>
      <w:color w:val="40a070"/>
    </w:rPr>
  </w:style>
  <w:style w:type="character" w:styleId="699" w:customStyle="1">
    <w:name w:val="BaseNTok"/>
    <w:basedOn w:val="691"/>
    <w:qFormat/>
    <w:pPr>
      <w:pBdr/>
      <w:spacing/>
      <w:ind/>
    </w:pPr>
    <w:rPr>
      <w:color w:val="40a070"/>
    </w:rPr>
  </w:style>
  <w:style w:type="character" w:styleId="700" w:customStyle="1">
    <w:name w:val="FloatTok"/>
    <w:basedOn w:val="691"/>
    <w:qFormat/>
    <w:pPr>
      <w:pBdr/>
      <w:spacing/>
      <w:ind/>
    </w:pPr>
    <w:rPr>
      <w:color w:val="40a070"/>
    </w:rPr>
  </w:style>
  <w:style w:type="character" w:styleId="701" w:customStyle="1">
    <w:name w:val="ConstantTok"/>
    <w:basedOn w:val="691"/>
    <w:qFormat/>
    <w:pPr>
      <w:pBdr/>
      <w:spacing/>
      <w:ind/>
    </w:pPr>
    <w:rPr>
      <w:color w:val="880000"/>
    </w:rPr>
  </w:style>
  <w:style w:type="character" w:styleId="702" w:customStyle="1">
    <w:name w:val="CharTok"/>
    <w:basedOn w:val="691"/>
    <w:qFormat/>
    <w:pPr>
      <w:pBdr/>
      <w:spacing/>
      <w:ind/>
    </w:pPr>
    <w:rPr>
      <w:color w:val="4070a0"/>
    </w:rPr>
  </w:style>
  <w:style w:type="character" w:styleId="703" w:customStyle="1">
    <w:name w:val="SpecialCharTok"/>
    <w:basedOn w:val="691"/>
    <w:qFormat/>
    <w:pPr>
      <w:pBdr/>
      <w:spacing/>
      <w:ind/>
    </w:pPr>
    <w:rPr>
      <w:color w:val="4070a0"/>
    </w:rPr>
  </w:style>
  <w:style w:type="character" w:styleId="704" w:customStyle="1">
    <w:name w:val="StringTok"/>
    <w:basedOn w:val="691"/>
    <w:qFormat/>
    <w:pPr>
      <w:pBdr/>
      <w:spacing/>
      <w:ind/>
    </w:pPr>
    <w:rPr>
      <w:color w:val="4070a0"/>
    </w:rPr>
  </w:style>
  <w:style w:type="character" w:styleId="705" w:customStyle="1">
    <w:name w:val="VerbatimStringTok"/>
    <w:basedOn w:val="691"/>
    <w:qFormat/>
    <w:pPr>
      <w:pBdr/>
      <w:spacing/>
      <w:ind/>
    </w:pPr>
    <w:rPr>
      <w:color w:val="4070a0"/>
    </w:rPr>
  </w:style>
  <w:style w:type="character" w:styleId="706" w:customStyle="1">
    <w:name w:val="SpecialStringTok"/>
    <w:basedOn w:val="691"/>
    <w:qFormat/>
    <w:pPr>
      <w:pBdr/>
      <w:spacing/>
      <w:ind/>
    </w:pPr>
    <w:rPr>
      <w:color w:val="bb6688"/>
    </w:rPr>
  </w:style>
  <w:style w:type="character" w:styleId="707" w:customStyle="1">
    <w:name w:val="ImportTok"/>
    <w:basedOn w:val="691"/>
    <w:qFormat/>
    <w:pPr>
      <w:pBdr/>
      <w:spacing/>
      <w:ind/>
    </w:pPr>
    <w:rPr>
      <w:b/>
      <w:color w:val="008000"/>
    </w:rPr>
  </w:style>
  <w:style w:type="character" w:styleId="708" w:customStyle="1">
    <w:name w:val="CommentTok"/>
    <w:basedOn w:val="691"/>
    <w:qFormat/>
    <w:pPr>
      <w:pBdr/>
      <w:spacing/>
      <w:ind/>
    </w:pPr>
    <w:rPr>
      <w:i/>
      <w:color w:val="60a0b0"/>
    </w:rPr>
  </w:style>
  <w:style w:type="character" w:styleId="709" w:customStyle="1">
    <w:name w:val="DocumentationTok"/>
    <w:basedOn w:val="691"/>
    <w:qFormat/>
    <w:pPr>
      <w:pBdr/>
      <w:spacing/>
      <w:ind/>
    </w:pPr>
    <w:rPr>
      <w:i/>
      <w:color w:val="ba2121"/>
    </w:rPr>
  </w:style>
  <w:style w:type="character" w:styleId="710" w:customStyle="1">
    <w:name w:val="AnnotationTok"/>
    <w:basedOn w:val="691"/>
    <w:qFormat/>
    <w:pPr>
      <w:pBdr/>
      <w:spacing/>
      <w:ind/>
    </w:pPr>
    <w:rPr>
      <w:b/>
      <w:i/>
      <w:color w:val="60a0b0"/>
    </w:rPr>
  </w:style>
  <w:style w:type="character" w:styleId="711" w:customStyle="1">
    <w:name w:val="CommentVarTok"/>
    <w:basedOn w:val="691"/>
    <w:qFormat/>
    <w:pPr>
      <w:pBdr/>
      <w:spacing/>
      <w:ind/>
    </w:pPr>
    <w:rPr>
      <w:b/>
      <w:i/>
      <w:color w:val="60a0b0"/>
    </w:rPr>
  </w:style>
  <w:style w:type="character" w:styleId="712" w:customStyle="1">
    <w:name w:val="OtherTok"/>
    <w:basedOn w:val="691"/>
    <w:qFormat/>
    <w:pPr>
      <w:pBdr/>
      <w:spacing/>
      <w:ind/>
    </w:pPr>
    <w:rPr>
      <w:color w:val="007020"/>
    </w:rPr>
  </w:style>
  <w:style w:type="character" w:styleId="713" w:customStyle="1">
    <w:name w:val="FunctionTok"/>
    <w:basedOn w:val="691"/>
    <w:qFormat/>
    <w:pPr>
      <w:pBdr/>
      <w:spacing/>
      <w:ind/>
    </w:pPr>
    <w:rPr>
      <w:color w:val="06287e"/>
    </w:rPr>
  </w:style>
  <w:style w:type="character" w:styleId="714" w:customStyle="1">
    <w:name w:val="VariableTok"/>
    <w:basedOn w:val="691"/>
    <w:qFormat/>
    <w:pPr>
      <w:pBdr/>
      <w:spacing/>
      <w:ind/>
    </w:pPr>
    <w:rPr>
      <w:color w:val="19177c"/>
    </w:rPr>
  </w:style>
  <w:style w:type="character" w:styleId="715" w:customStyle="1">
    <w:name w:val="ControlFlowTok"/>
    <w:basedOn w:val="691"/>
    <w:qFormat/>
    <w:pPr>
      <w:pBdr/>
      <w:spacing/>
      <w:ind/>
    </w:pPr>
    <w:rPr>
      <w:b/>
      <w:color w:val="007020"/>
    </w:rPr>
  </w:style>
  <w:style w:type="character" w:styleId="716" w:customStyle="1">
    <w:name w:val="OperatorTok"/>
    <w:basedOn w:val="691"/>
    <w:qFormat/>
    <w:pPr>
      <w:pBdr/>
      <w:spacing/>
      <w:ind/>
    </w:pPr>
    <w:rPr>
      <w:color w:val="666666"/>
    </w:rPr>
  </w:style>
  <w:style w:type="character" w:styleId="717" w:customStyle="1">
    <w:name w:val="BuiltInTok"/>
    <w:basedOn w:val="691"/>
    <w:qFormat/>
    <w:pPr>
      <w:pBdr/>
      <w:spacing/>
      <w:ind/>
    </w:pPr>
    <w:rPr>
      <w:color w:val="008000"/>
    </w:rPr>
  </w:style>
  <w:style w:type="character" w:styleId="718" w:customStyle="1">
    <w:name w:val="ExtensionTok"/>
    <w:basedOn w:val="691"/>
    <w:qFormat/>
    <w:pPr>
      <w:pBdr/>
      <w:spacing/>
      <w:ind/>
    </w:pPr>
  </w:style>
  <w:style w:type="character" w:styleId="719" w:customStyle="1">
    <w:name w:val="PreprocessorTok"/>
    <w:basedOn w:val="691"/>
    <w:qFormat/>
    <w:pPr>
      <w:pBdr/>
      <w:spacing/>
      <w:ind/>
    </w:pPr>
    <w:rPr>
      <w:color w:val="bc7a00"/>
    </w:rPr>
  </w:style>
  <w:style w:type="character" w:styleId="720" w:customStyle="1">
    <w:name w:val="AttributeTok"/>
    <w:basedOn w:val="691"/>
    <w:qFormat/>
    <w:pPr>
      <w:pBdr/>
      <w:spacing/>
      <w:ind/>
    </w:pPr>
    <w:rPr>
      <w:color w:val="7d9029"/>
    </w:rPr>
  </w:style>
  <w:style w:type="character" w:styleId="721" w:customStyle="1">
    <w:name w:val="RegionMarkerTok"/>
    <w:basedOn w:val="691"/>
    <w:qFormat/>
    <w:pPr>
      <w:pBdr/>
      <w:spacing/>
      <w:ind/>
    </w:pPr>
  </w:style>
  <w:style w:type="character" w:styleId="722" w:customStyle="1">
    <w:name w:val="InformationTok"/>
    <w:basedOn w:val="691"/>
    <w:qFormat/>
    <w:pPr>
      <w:pBdr/>
      <w:spacing/>
      <w:ind/>
    </w:pPr>
    <w:rPr>
      <w:b/>
      <w:i/>
      <w:color w:val="60a0b0"/>
    </w:rPr>
  </w:style>
  <w:style w:type="character" w:styleId="723" w:customStyle="1">
    <w:name w:val="WarningTok"/>
    <w:basedOn w:val="691"/>
    <w:qFormat/>
    <w:pPr>
      <w:pBdr/>
      <w:spacing/>
      <w:ind/>
    </w:pPr>
    <w:rPr>
      <w:b/>
      <w:i/>
      <w:color w:val="60a0b0"/>
    </w:rPr>
  </w:style>
  <w:style w:type="character" w:styleId="724" w:customStyle="1">
    <w:name w:val="AlertTok"/>
    <w:basedOn w:val="691"/>
    <w:qFormat/>
    <w:pPr>
      <w:pBdr/>
      <w:spacing/>
      <w:ind/>
    </w:pPr>
    <w:rPr>
      <w:b/>
      <w:color w:val="ff0000"/>
    </w:rPr>
  </w:style>
  <w:style w:type="character" w:styleId="725" w:customStyle="1">
    <w:name w:val="ErrorTok"/>
    <w:basedOn w:val="691"/>
    <w:qFormat/>
    <w:pPr>
      <w:pBdr/>
      <w:spacing/>
      <w:ind/>
    </w:pPr>
    <w:rPr>
      <w:b/>
      <w:color w:val="ff0000"/>
    </w:rPr>
  </w:style>
  <w:style w:type="character" w:styleId="726" w:customStyle="1">
    <w:name w:val="NormalTok"/>
    <w:basedOn w:val="691"/>
    <w:qFormat/>
    <w:pPr>
      <w:pBdr/>
      <w:spacing/>
      <w:ind/>
    </w:pPr>
  </w:style>
  <w:style w:type="paragraph" w:styleId="727">
    <w:name w:val="Heading"/>
    <w:basedOn w:val="668"/>
    <w:next w:val="728"/>
    <w:qFormat/>
    <w:pPr>
      <w:keepNext w:val="true"/>
      <w:pBdr/>
      <w:spacing w:after="120" w:before="240"/>
      <w:ind/>
    </w:pPr>
    <w:rPr>
      <w:rFonts w:ascii="Liberation Sans" w:hAnsi="Liberation Sans" w:eastAsia="Noto Sans CJK SC" w:cs="Lohit Devanagari"/>
      <w:sz w:val="28"/>
      <w:szCs w:val="28"/>
    </w:rPr>
  </w:style>
  <w:style w:type="paragraph" w:styleId="728">
    <w:name w:val="Body Text"/>
    <w:basedOn w:val="668"/>
    <w:link w:val="690"/>
    <w:qFormat/>
    <w:pPr>
      <w:pBdr/>
      <w:spacing w:after="180" w:before="180"/>
      <w:ind/>
    </w:pPr>
  </w:style>
  <w:style w:type="paragraph" w:styleId="729">
    <w:name w:val="List"/>
    <w:basedOn w:val="728"/>
    <w:pPr>
      <w:pBdr/>
      <w:spacing/>
      <w:ind/>
    </w:pPr>
    <w:rPr>
      <w:rFonts w:cs="Lohit Devanagari"/>
    </w:rPr>
  </w:style>
  <w:style w:type="paragraph" w:styleId="730">
    <w:name w:val="Caption"/>
    <w:basedOn w:val="668"/>
    <w:link w:val="690"/>
    <w:qFormat/>
    <w:pPr>
      <w:pBdr/>
      <w:spacing w:after="120" w:before="0"/>
      <w:ind/>
    </w:pPr>
    <w:rPr>
      <w:i/>
    </w:rPr>
  </w:style>
  <w:style w:type="paragraph" w:styleId="731">
    <w:name w:val="Index"/>
    <w:basedOn w:val="668"/>
    <w:qFormat/>
    <w:pPr>
      <w:suppressLineNumbers w:val="true"/>
      <w:pBdr/>
      <w:spacing/>
      <w:ind/>
    </w:pPr>
    <w:rPr>
      <w:rFonts w:cs="Lohit Devanagari"/>
    </w:rPr>
  </w:style>
  <w:style w:type="paragraph" w:styleId="732" w:customStyle="1">
    <w:name w:val="First Paragraph"/>
    <w:basedOn w:val="728"/>
    <w:next w:val="728"/>
    <w:qFormat/>
    <w:pPr>
      <w:pBdr/>
      <w:spacing/>
      <w:ind/>
    </w:pPr>
  </w:style>
  <w:style w:type="paragraph" w:styleId="733" w:customStyle="1">
    <w:name w:val="Compact"/>
    <w:basedOn w:val="728"/>
    <w:qFormat/>
    <w:pPr>
      <w:pBdr/>
      <w:spacing w:after="36" w:before="36"/>
      <w:ind/>
    </w:pPr>
  </w:style>
  <w:style w:type="paragraph" w:styleId="734">
    <w:name w:val="Title"/>
    <w:basedOn w:val="668"/>
    <w:next w:val="728"/>
    <w:link w:val="678"/>
    <w:uiPriority w:val="10"/>
    <w:qFormat/>
    <w:pPr>
      <w:pBdr/>
      <w:spacing w:after="80" w:before="0" w:line="240" w:lineRule="auto"/>
      <w:ind/>
      <w:contextualSpacing w:val="true"/>
      <w:jc w:val="center"/>
    </w:pPr>
    <w:rPr>
      <w:rFonts w:ascii="Aptos Display" w:hAnsi="Aptos Display" w:asciiTheme="majorHAnsi" w:hAnsiTheme="majorHAnsi" w:eastAsiaTheme="majorEastAsia" w:cstheme="majorBidi"/>
      <w:spacing w:val="-10"/>
      <w:sz w:val="56"/>
      <w:szCs w:val="56"/>
    </w:rPr>
  </w:style>
  <w:style w:type="paragraph" w:styleId="735">
    <w:name w:val="Subtitle"/>
    <w:basedOn w:val="734"/>
    <w:next w:val="728"/>
    <w:link w:val="679"/>
    <w:uiPriority w:val="11"/>
    <w:qFormat/>
    <w:pPr>
      <w:pBdr/>
      <w:spacing/>
      <w:ind/>
    </w:pPr>
    <w:rPr>
      <w:rFonts w:eastAsiaTheme="majorEastAsia" w:cstheme="majorBidi"/>
      <w:spacing w:val="15"/>
      <w:sz w:val="28"/>
      <w:szCs w:val="28"/>
    </w:rPr>
  </w:style>
  <w:style w:type="paragraph" w:styleId="736" w:customStyle="1">
    <w:name w:val="Author"/>
    <w:next w:val="728"/>
    <w:qFormat/>
    <w:pPr>
      <w:keepNext w:val="true"/>
      <w:keepLines w:val="true"/>
      <w:widowControl w:val="true"/>
      <w:pBdr/>
      <w:bidi w:val="false"/>
      <w:spacing/>
      <w:ind/>
      <w:jc w:val="center"/>
    </w:pPr>
    <w:rPr>
      <w:rFonts w:ascii="Aptos" w:hAnsi="Aptos" w:eastAsia="Aptos" w:asciiTheme="minorHAnsi" w:hAnsiTheme="minorHAnsi" w:eastAsiaTheme="minorHAnsi" w:cstheme="minorBidi"/>
      <w:color w:val="auto"/>
      <w:sz w:val="24"/>
      <w:szCs w:val="24"/>
      <w:lang w:val="en-US" w:eastAsia="en-US" w:bidi="ar-SA"/>
    </w:rPr>
  </w:style>
  <w:style w:type="paragraph" w:styleId="737">
    <w:name w:val="Date"/>
    <w:next w:val="728"/>
    <w:qFormat/>
    <w:pPr>
      <w:keepNext w:val="true"/>
      <w:keepLines w:val="true"/>
      <w:widowControl w:val="true"/>
      <w:pBdr/>
      <w:bidi w:val="false"/>
      <w:spacing/>
      <w:ind/>
      <w:jc w:val="center"/>
    </w:pPr>
    <w:rPr>
      <w:rFonts w:ascii="Aptos" w:hAnsi="Aptos" w:eastAsia="Aptos" w:asciiTheme="minorHAnsi" w:hAnsiTheme="minorHAnsi" w:eastAsiaTheme="minorHAnsi" w:cstheme="minorBidi"/>
      <w:color w:val="auto"/>
      <w:sz w:val="24"/>
      <w:szCs w:val="24"/>
      <w:lang w:val="en-US" w:eastAsia="en-US" w:bidi="ar-SA"/>
    </w:rPr>
  </w:style>
  <w:style w:type="paragraph" w:styleId="738" w:customStyle="1">
    <w:name w:val="Abstract Title"/>
    <w:basedOn w:val="668"/>
    <w:qFormat/>
    <w:pPr>
      <w:keepNext w:val="true"/>
      <w:keepLines w:val="true"/>
      <w:pBdr/>
      <w:spacing w:after="0" w:before="300"/>
      <w:ind/>
      <w:jc w:val="center"/>
    </w:pPr>
    <w:rPr>
      <w:b/>
      <w:sz w:val="20"/>
      <w:szCs w:val="20"/>
    </w:rPr>
  </w:style>
  <w:style w:type="paragraph" w:styleId="739" w:customStyle="1">
    <w:name w:val="Abstract"/>
    <w:basedOn w:val="668"/>
    <w:next w:val="728"/>
    <w:qFormat/>
    <w:pPr>
      <w:keepNext w:val="true"/>
      <w:keepLines w:val="true"/>
      <w:pBdr/>
      <w:spacing w:after="300" w:before="100"/>
      <w:ind/>
    </w:pPr>
    <w:rPr>
      <w:sz w:val="20"/>
      <w:szCs w:val="20"/>
    </w:rPr>
  </w:style>
  <w:style w:type="paragraph" w:styleId="740">
    <w:name w:val="Bibliography"/>
    <w:basedOn w:val="668"/>
    <w:qFormat/>
    <w:pPr>
      <w:pBdr/>
      <w:spacing/>
      <w:ind/>
    </w:pPr>
  </w:style>
  <w:style w:type="paragraph" w:styleId="741">
    <w:name w:val="Block Text"/>
    <w:basedOn w:val="728"/>
    <w:next w:val="728"/>
    <w:uiPriority w:val="9"/>
    <w:unhideWhenUsed/>
    <w:qFormat/>
    <w:pPr>
      <w:pBdr/>
      <w:spacing w:after="100" w:before="100"/>
      <w:ind w:right="480" w:firstLine="0" w:left="480"/>
    </w:pPr>
  </w:style>
  <w:style w:type="paragraph" w:styleId="742">
    <w:name w:val="footnote text"/>
    <w:basedOn w:val="668"/>
    <w:uiPriority w:val="9"/>
    <w:unhideWhenUsed/>
    <w:qFormat/>
    <w:pPr>
      <w:pBdr/>
      <w:spacing/>
      <w:ind/>
    </w:pPr>
  </w:style>
  <w:style w:type="paragraph" w:styleId="743">
    <w:name w:val="Footnote Block Text"/>
    <w:basedOn w:val="742"/>
    <w:uiPriority w:val="9"/>
    <w:unhideWhenUsed/>
    <w:qFormat/>
    <w:pPr>
      <w:pBdr/>
      <w:spacing w:after="100" w:before="100"/>
      <w:ind w:right="480" w:firstLine="0" w:left="480"/>
    </w:pPr>
  </w:style>
  <w:style w:type="paragraph" w:styleId="744" w:customStyle="1">
    <w:name w:val="Definition Term"/>
    <w:basedOn w:val="668"/>
    <w:qFormat/>
    <w:pPr>
      <w:keepNext w:val="true"/>
      <w:keepLines w:val="true"/>
      <w:pBdr/>
      <w:spacing w:after="0" w:before="0"/>
      <w:ind/>
    </w:pPr>
    <w:rPr>
      <w:b/>
    </w:rPr>
  </w:style>
  <w:style w:type="paragraph" w:styleId="745" w:customStyle="1">
    <w:name w:val="Definition"/>
    <w:basedOn w:val="668"/>
    <w:qFormat/>
    <w:pPr>
      <w:pBdr/>
      <w:spacing/>
      <w:ind/>
    </w:pPr>
  </w:style>
  <w:style w:type="paragraph" w:styleId="746" w:customStyle="1">
    <w:name w:val="Table Caption"/>
    <w:basedOn w:val="730"/>
    <w:qFormat/>
    <w:pPr>
      <w:keepNext w:val="true"/>
      <w:pBdr/>
      <w:spacing/>
      <w:ind/>
    </w:pPr>
  </w:style>
  <w:style w:type="paragraph" w:styleId="747" w:customStyle="1">
    <w:name w:val="Image Caption"/>
    <w:basedOn w:val="730"/>
    <w:qFormat/>
    <w:pPr>
      <w:pBdr/>
      <w:spacing/>
      <w:ind/>
    </w:pPr>
  </w:style>
  <w:style w:type="paragraph" w:styleId="748" w:customStyle="1">
    <w:name w:val="Figure"/>
    <w:basedOn w:val="668"/>
    <w:qFormat/>
    <w:pPr>
      <w:pBdr/>
      <w:spacing/>
      <w:ind/>
    </w:pPr>
  </w:style>
  <w:style w:type="paragraph" w:styleId="749" w:customStyle="1">
    <w:name w:val="Captioned Figure"/>
    <w:basedOn w:val="748"/>
    <w:qFormat/>
    <w:pPr>
      <w:keepNext w:val="true"/>
      <w:pBdr/>
      <w:spacing/>
      <w:ind/>
    </w:pPr>
  </w:style>
  <w:style w:type="paragraph" w:styleId="750">
    <w:name w:val="TOC Heading"/>
    <w:basedOn w:val="669"/>
    <w:next w:val="728"/>
    <w:uiPriority w:val="39"/>
    <w:unhideWhenUsed/>
    <w:qFormat/>
    <w:pPr>
      <w:pBdr/>
      <w:spacing w:after="80" w:before="240" w:line="259" w:lineRule="auto"/>
      <w:ind/>
    </w:pPr>
    <w:rPr>
      <w:rFonts w:ascii="Aptos Display" w:hAnsi="Aptos Display" w:asciiTheme="majorHAnsi" w:hAnsiTheme="majorHAnsi" w:eastAsiaTheme="majorEastAsia" w:cstheme="majorBidi"/>
      <w:b w:val="0"/>
      <w:bCs w:val="0"/>
      <w:color w:val="365f91" w:themeColor="accent1" w:themeShade="BF"/>
    </w:rPr>
  </w:style>
  <w:style w:type="paragraph" w:styleId="751" w:customStyle="1">
    <w:name w:val="Source Code"/>
    <w:basedOn w:val="668"/>
    <w:link w:val="691"/>
    <w:qFormat/>
    <w:pPr>
      <w:pBdr/>
      <w:spacing/>
      <w:ind/>
    </w:pPr>
  </w:style>
  <w:style w:type="table" w:styleId="752">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2</cp:revision>
  <dcterms:created xsi:type="dcterms:W3CDTF">2025-10-29T20:21:35Z</dcterms:created>
  <dcterms:modified xsi:type="dcterms:W3CDTF">2025-11-05T03:49:18Z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