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Avance 1 propuesta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  <w:t xml:space="preserve">Integrantes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  <w:t xml:space="preserve">Luis Fernando Pareja Bernal 2185833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  <w:t xml:space="preserve">Juan Felipe Chilito Banguero 2175175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Definición del problema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0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Tradicionalmente, la confianza ha jugado un papel fundamental en las relaciones de mercado, ya que mejora y mantiene la satisfacción y lealtad del consumidor hacia la empresa. Con las nuevas tecnologías, se ha facilitado la acción de adquirir bienes y servicios, llevándolo a tal punto de que con solo un click adquieras dichas cosas. Aunque sea muy fácil realizar compras hoy en día, mucha gente sigue teniendo desconfianza a la hora de comprar online, sobre todo con emprendimientos nuevos. Algunos motivos que generan esta desconfianza pueden ser: Miedo a ser víctimas de fraude, que el producto no sea el mismo ofrecido en la web, la posibilidad de que no haya devolución, tener que dar datos personales, y la probabilidad de no recibir el producto.</w:t>
      </w: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Análisis del contexto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Elegimos la opción de proyecto número 3 ya que el compañero Luis Fernando Pareja empezó un proyecto de emprendimiento hace 6 meses en la cual lanzó su propia marca de ropa específicamente camisetas y gorras, la cual en este momento se está manejando mediante la red social de instagram, la tienda de ropa a tenido una  acogida muy buena por parte de las personas por la cual se a vuelto complicado llevar las ventas y mantener actualizado el catalogo solo por la plataforma de instagram, por la cual gracias a la evolución y el crecimiento que a tenido la marca se ha planteado la creación de un sitio web el cual resuelva todos estos problemas y le brinde al usuario una imagen más fresca y confiable de la marca. @fuku siguenos en instagram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Oportunidad de solución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Según lo anterior planteado, se propone como solución la creación de una tienda online ya que con esta herramienta se puede dar una mejor imagen a la marca, esto puede aumentar la confianza generada en los clientes, se pueden organizar mejor las categorías de la ropa y mejora la manera en la que se presenta la ropa al cliente.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Referencias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Sirdeshmukh, D.; Singh, J.; Sabol, B. (2002) “Consumer Trust, Value, and Loyalty in Relational Exchanges”, Journal of Marketing, Vol. 66, núm. 1, p. 15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–37.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