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F5E99B" w14:textId="013646EF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Sí, el Proyecto APT hizo que </w:t>
            </w:r>
            <w:r>
              <w:rPr>
                <w:rFonts w:eastAsiaTheme="majorEastAsia"/>
                <w:sz w:val="24"/>
                <w:szCs w:val="24"/>
              </w:rPr>
              <w:t>nuestro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interés </w:t>
            </w:r>
            <w:r w:rsidRPr="000726C2">
              <w:rPr>
                <w:rFonts w:eastAsiaTheme="majorEastAsia"/>
                <w:sz w:val="24"/>
                <w:szCs w:val="24"/>
              </w:rPr>
              <w:t>profesional se enfocaran más en áreas como el análisis de datos</w:t>
            </w:r>
            <w:r w:rsidR="00804293">
              <w:rPr>
                <w:rFonts w:eastAsiaTheme="majorEastAsia"/>
                <w:sz w:val="24"/>
                <w:szCs w:val="24"/>
              </w:rPr>
              <w:t xml:space="preserve"> y </w:t>
            </w:r>
            <w:r w:rsidRPr="000726C2">
              <w:rPr>
                <w:rFonts w:eastAsiaTheme="majorEastAsia"/>
                <w:sz w:val="24"/>
                <w:szCs w:val="24"/>
              </w:rPr>
              <w:t>el desarrollo de soluciones que apoyen la toma de decisiones. Antes me interesaba el desarrollo en general, pero ahora ten</w:t>
            </w:r>
            <w:r>
              <w:rPr>
                <w:rFonts w:eastAsiaTheme="majorEastAsia"/>
                <w:sz w:val="24"/>
                <w:szCs w:val="24"/>
              </w:rPr>
              <w:t>emos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más claridad sobre las áreas técnicas que realmente disfrut</w:t>
            </w:r>
            <w:r>
              <w:rPr>
                <w:rFonts w:eastAsiaTheme="majorEastAsia"/>
                <w:sz w:val="24"/>
                <w:szCs w:val="24"/>
              </w:rPr>
              <w:t>amos</w:t>
            </w:r>
            <w:r w:rsidRPr="000726C2">
              <w:rPr>
                <w:rFonts w:eastAsiaTheme="majorEastAsia"/>
                <w:sz w:val="24"/>
                <w:szCs w:val="24"/>
              </w:rPr>
              <w:t>.</w:t>
            </w:r>
          </w:p>
          <w:p w14:paraId="29018953" w14:textId="306CB1C3" w:rsidR="000726C2" w:rsidRPr="000726C2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El proyecto nos permitió trabajar con requerimientos reales y resolver problemas concretos, lo que reforzó nuestro interés por el análisis de información y el desarrollo </w:t>
            </w:r>
            <w:proofErr w:type="spellStart"/>
            <w:r w:rsidRPr="000726C2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0726C2">
              <w:rPr>
                <w:rFonts w:eastAsiaTheme="majorEastAsia"/>
                <w:sz w:val="24"/>
                <w:szCs w:val="24"/>
              </w:rPr>
              <w:t>. Además, nos ayudó a descubrir que nos motiva crear herramientas que integren datos y mejoren procesos operacionales.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39947E29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Sí, el proyecto fortaleció nuestras habilidades de organización, análisis y trabajo en equipo, mientras que también evidenció debilidades como la gestión del tiempo y la comunicación técnica. Ahora tenemos más claridad sobre lo que hacemos bien y lo que debemos mejorar.</w:t>
            </w:r>
          </w:p>
          <w:p w14:paraId="3025FBDE" w14:textId="77777777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Seguiremos practicando en proyectos reales, asumiendo nuevas responsabilidades y capacitándonos en herramientas de análisis y desarrollo para potenciar nuestras fortalezas.</w:t>
            </w:r>
          </w:p>
          <w:p w14:paraId="7C3E8929" w14:textId="627A0E68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Planeamos organizarnos mejor, utilizar herramientas de planificación y practicar la comunicación técnica mediante documentación y presentaciones para mejorar en esas áreas.</w:t>
            </w:r>
          </w:p>
          <w:p w14:paraId="5413073C" w14:textId="77777777" w:rsidR="000726C2" w:rsidRPr="000726C2" w:rsidRDefault="000726C2" w:rsidP="000726C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794F6E07" w14:textId="77777777" w:rsidR="000726C2" w:rsidRPr="000726C2" w:rsidRDefault="000726C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6539A779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Sí, el proyecto APT amplió nuestras proyecciones laborales hacia áreas como el análisis de datos, la automatización de procesos y el desarrollo de soluciones para la toma de decisiones. Ahora tenemos una visión más clara de los roles técnicos en los que queremos especializarnos.</w:t>
            </w:r>
          </w:p>
          <w:p w14:paraId="3A958585" w14:textId="77777777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Nos imaginamos trabajando en áreas tecnológicas ligadas al análisis de información, desarrollo </w:t>
            </w:r>
            <w:proofErr w:type="spellStart"/>
            <w:r w:rsidRPr="000726C2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0726C2">
              <w:rPr>
                <w:rFonts w:eastAsiaTheme="majorEastAsia"/>
                <w:sz w:val="24"/>
                <w:szCs w:val="24"/>
              </w:rPr>
              <w:t xml:space="preserve"> o implementación de soluciones digitales, idealmente en un rol donde podamos diseñar, mejorar y optimizar procesos dentro de una empresa.</w:t>
            </w:r>
          </w:p>
          <w:p w14:paraId="04767CD9" w14:textId="77777777" w:rsidR="000726C2" w:rsidRPr="000726C2" w:rsidRDefault="000726C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0C8799" w14:textId="77777777" w:rsidR="000726C2" w:rsidRDefault="000726C2" w:rsidP="000726C2">
            <w:pPr>
              <w:jc w:val="both"/>
              <w:rPr>
                <w:sz w:val="24"/>
                <w:szCs w:val="24"/>
                <w:lang w:val="es-ES"/>
              </w:rPr>
            </w:pPr>
            <w:r w:rsidRPr="000726C2">
              <w:rPr>
                <w:sz w:val="24"/>
                <w:szCs w:val="24"/>
                <w:lang w:val="es-ES"/>
              </w:rPr>
              <w:t>Entre los aspectos positivos destacamos la buena comunicación, la colaboración constante y la capacidad de dividir tareas de forma equilibrada. Como aspecto negativo, a veces tuvimos dificultades para coordinar tiempos y avanzar al mismo ritmo, lo que generó ciertos retrasos.</w:t>
            </w:r>
          </w:p>
          <w:p w14:paraId="0D21FD9C" w14:textId="5AF73F2F" w:rsidR="000726C2" w:rsidRPr="000726C2" w:rsidRDefault="000726C2" w:rsidP="000726C2">
            <w:pPr>
              <w:jc w:val="both"/>
              <w:rPr>
                <w:sz w:val="24"/>
                <w:szCs w:val="24"/>
                <w:lang w:val="es-ES"/>
              </w:rPr>
            </w:pPr>
            <w:r w:rsidRPr="000726C2">
              <w:rPr>
                <w:sz w:val="24"/>
                <w:szCs w:val="24"/>
              </w:rPr>
              <w:t>Podríamos mejorar la planificación y la organización del tiempo, además de reforzar la comunicación para asegurar que todos avancemos alineados. También buscamos definir responsabilidades con mayor claridad desde el inicio para optimizar el trabajo en equipo.</w:t>
            </w:r>
          </w:p>
          <w:p w14:paraId="4124E2B5" w14:textId="77777777" w:rsidR="00761B8A" w:rsidRPr="000726C2" w:rsidRDefault="00761B8A" w:rsidP="4496426B">
            <w:pPr>
              <w:jc w:val="both"/>
              <w:rPr>
                <w:sz w:val="24"/>
                <w:szCs w:val="24"/>
                <w:lang w:val="es-ES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1EFD" w14:textId="77777777" w:rsidR="00760804" w:rsidRDefault="00760804" w:rsidP="00DF38AE">
      <w:pPr>
        <w:spacing w:after="0" w:line="240" w:lineRule="auto"/>
      </w:pPr>
      <w:r>
        <w:separator/>
      </w:r>
    </w:p>
  </w:endnote>
  <w:endnote w:type="continuationSeparator" w:id="0">
    <w:p w14:paraId="53B0B2DA" w14:textId="77777777" w:rsidR="00760804" w:rsidRDefault="007608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75BD" w14:textId="77777777" w:rsidR="00760804" w:rsidRDefault="00760804" w:rsidP="00DF38AE">
      <w:pPr>
        <w:spacing w:after="0" w:line="240" w:lineRule="auto"/>
      </w:pPr>
      <w:r>
        <w:separator/>
      </w:r>
    </w:p>
  </w:footnote>
  <w:footnote w:type="continuationSeparator" w:id="0">
    <w:p w14:paraId="46BC5679" w14:textId="77777777" w:rsidR="00760804" w:rsidRDefault="007608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43644">
    <w:abstractNumId w:val="3"/>
  </w:num>
  <w:num w:numId="2" w16cid:durableId="594171095">
    <w:abstractNumId w:val="8"/>
  </w:num>
  <w:num w:numId="3" w16cid:durableId="148596428">
    <w:abstractNumId w:val="12"/>
  </w:num>
  <w:num w:numId="4" w16cid:durableId="68502151">
    <w:abstractNumId w:val="28"/>
  </w:num>
  <w:num w:numId="5" w16cid:durableId="625430018">
    <w:abstractNumId w:val="30"/>
  </w:num>
  <w:num w:numId="6" w16cid:durableId="1127163484">
    <w:abstractNumId w:val="4"/>
  </w:num>
  <w:num w:numId="7" w16cid:durableId="443622562">
    <w:abstractNumId w:val="11"/>
  </w:num>
  <w:num w:numId="8" w16cid:durableId="1233389193">
    <w:abstractNumId w:val="19"/>
  </w:num>
  <w:num w:numId="9" w16cid:durableId="1568880701">
    <w:abstractNumId w:val="15"/>
  </w:num>
  <w:num w:numId="10" w16cid:durableId="1799299872">
    <w:abstractNumId w:val="9"/>
  </w:num>
  <w:num w:numId="11" w16cid:durableId="446659390">
    <w:abstractNumId w:val="24"/>
  </w:num>
  <w:num w:numId="12" w16cid:durableId="1704666816">
    <w:abstractNumId w:val="35"/>
  </w:num>
  <w:num w:numId="13" w16cid:durableId="1500343073">
    <w:abstractNumId w:val="29"/>
  </w:num>
  <w:num w:numId="14" w16cid:durableId="358050981">
    <w:abstractNumId w:val="1"/>
  </w:num>
  <w:num w:numId="15" w16cid:durableId="672800519">
    <w:abstractNumId w:val="36"/>
  </w:num>
  <w:num w:numId="16" w16cid:durableId="1099326406">
    <w:abstractNumId w:val="21"/>
  </w:num>
  <w:num w:numId="17" w16cid:durableId="1540780688">
    <w:abstractNumId w:val="17"/>
  </w:num>
  <w:num w:numId="18" w16cid:durableId="1533885712">
    <w:abstractNumId w:val="31"/>
  </w:num>
  <w:num w:numId="19" w16cid:durableId="1460536956">
    <w:abstractNumId w:val="10"/>
  </w:num>
  <w:num w:numId="20" w16cid:durableId="2014068294">
    <w:abstractNumId w:val="39"/>
  </w:num>
  <w:num w:numId="21" w16cid:durableId="865603673">
    <w:abstractNumId w:val="34"/>
  </w:num>
  <w:num w:numId="22" w16cid:durableId="1600137771">
    <w:abstractNumId w:val="13"/>
  </w:num>
  <w:num w:numId="23" w16cid:durableId="1419248136">
    <w:abstractNumId w:val="14"/>
  </w:num>
  <w:num w:numId="24" w16cid:durableId="1112356696">
    <w:abstractNumId w:val="5"/>
  </w:num>
  <w:num w:numId="25" w16cid:durableId="1768576907">
    <w:abstractNumId w:val="16"/>
  </w:num>
  <w:num w:numId="26" w16cid:durableId="751632829">
    <w:abstractNumId w:val="20"/>
  </w:num>
  <w:num w:numId="27" w16cid:durableId="452601025">
    <w:abstractNumId w:val="23"/>
  </w:num>
  <w:num w:numId="28" w16cid:durableId="689843312">
    <w:abstractNumId w:val="0"/>
  </w:num>
  <w:num w:numId="29" w16cid:durableId="849760812">
    <w:abstractNumId w:val="18"/>
  </w:num>
  <w:num w:numId="30" w16cid:durableId="1031150834">
    <w:abstractNumId w:val="22"/>
  </w:num>
  <w:num w:numId="31" w16cid:durableId="1135099258">
    <w:abstractNumId w:val="2"/>
  </w:num>
  <w:num w:numId="32" w16cid:durableId="400832371">
    <w:abstractNumId w:val="7"/>
  </w:num>
  <w:num w:numId="33" w16cid:durableId="567113918">
    <w:abstractNumId w:val="32"/>
  </w:num>
  <w:num w:numId="34" w16cid:durableId="324552703">
    <w:abstractNumId w:val="38"/>
  </w:num>
  <w:num w:numId="35" w16cid:durableId="1521313173">
    <w:abstractNumId w:val="6"/>
  </w:num>
  <w:num w:numId="36" w16cid:durableId="58599293">
    <w:abstractNumId w:val="25"/>
  </w:num>
  <w:num w:numId="37" w16cid:durableId="1280333892">
    <w:abstractNumId w:val="37"/>
  </w:num>
  <w:num w:numId="38" w16cid:durableId="56049463">
    <w:abstractNumId w:val="27"/>
  </w:num>
  <w:num w:numId="39" w16cid:durableId="2087267278">
    <w:abstractNumId w:val="26"/>
  </w:num>
  <w:num w:numId="40" w16cid:durableId="5203195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26C2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566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677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80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29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6B7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Arias</cp:lastModifiedBy>
  <cp:revision>3</cp:revision>
  <cp:lastPrinted>2019-12-16T20:10:00Z</cp:lastPrinted>
  <dcterms:created xsi:type="dcterms:W3CDTF">2025-11-20T15:34:00Z</dcterms:created>
  <dcterms:modified xsi:type="dcterms:W3CDTF">2025-11-20T16:56:00Z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