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3275E4" w14:textId="77777777" w:rsidR="00262E5B" w:rsidRDefault="00262E5B" w:rsidP="00262E5B">
      <w:pPr>
        <w:tabs>
          <w:tab w:val="left" w:pos="780"/>
          <w:tab w:val="center" w:pos="1961"/>
        </w:tabs>
        <w:rPr>
          <w:rFonts w:ascii="Arial" w:hAnsi="Arial" w:cs="Arial"/>
          <w:b/>
          <w:sz w:val="32"/>
          <w:szCs w:val="32"/>
        </w:rPr>
      </w:pPr>
      <w:bookmarkStart w:id="0" w:name="_Hlk51192515"/>
      <w:bookmarkEnd w:id="0"/>
      <w:r>
        <w:rPr>
          <w:noProof/>
          <w:lang w:eastAsia="es-AR"/>
        </w:rPr>
        <w:drawing>
          <wp:anchor distT="0" distB="0" distL="114300" distR="114300" simplePos="0" relativeHeight="251659264" behindDoc="1" locked="0" layoutInCell="1" allowOverlap="0" wp14:anchorId="75A063C9" wp14:editId="252116E6">
            <wp:simplePos x="0" y="0"/>
            <wp:positionH relativeFrom="margin">
              <wp:align>center</wp:align>
            </wp:positionH>
            <wp:positionV relativeFrom="paragraph">
              <wp:posOffset>0</wp:posOffset>
            </wp:positionV>
            <wp:extent cx="942975" cy="990600"/>
            <wp:effectExtent l="0" t="0" r="9525" b="0"/>
            <wp:wrapTight wrapText="bothSides">
              <wp:wrapPolygon edited="0">
                <wp:start x="0" y="0"/>
                <wp:lineTo x="0" y="21185"/>
                <wp:lineTo x="21382" y="21185"/>
                <wp:lineTo x="21382"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42975" cy="990600"/>
                    </a:xfrm>
                    <a:prstGeom prst="rect">
                      <a:avLst/>
                    </a:prstGeom>
                    <a:noFill/>
                  </pic:spPr>
                </pic:pic>
              </a:graphicData>
            </a:graphic>
            <wp14:sizeRelH relativeFrom="page">
              <wp14:pctWidth>0</wp14:pctWidth>
            </wp14:sizeRelH>
            <wp14:sizeRelV relativeFrom="page">
              <wp14:pctHeight>0</wp14:pctHeight>
            </wp14:sizeRelV>
          </wp:anchor>
        </w:drawing>
      </w:r>
    </w:p>
    <w:p w14:paraId="7FE17E52" w14:textId="77777777" w:rsidR="00262E5B" w:rsidRDefault="00262E5B" w:rsidP="00262E5B">
      <w:pPr>
        <w:jc w:val="center"/>
        <w:rPr>
          <w:rFonts w:ascii="Arial" w:hAnsi="Arial" w:cs="Arial"/>
          <w:b/>
          <w:sz w:val="32"/>
          <w:szCs w:val="32"/>
        </w:rPr>
      </w:pPr>
    </w:p>
    <w:p w14:paraId="08B80F78" w14:textId="77777777" w:rsidR="00262E5B" w:rsidRDefault="00262E5B" w:rsidP="00262E5B">
      <w:pPr>
        <w:jc w:val="center"/>
        <w:rPr>
          <w:rFonts w:ascii="Arial" w:hAnsi="Arial" w:cs="Arial"/>
          <w:b/>
          <w:sz w:val="32"/>
          <w:szCs w:val="32"/>
        </w:rPr>
      </w:pPr>
    </w:p>
    <w:p w14:paraId="183635DA" w14:textId="77777777" w:rsidR="00262E5B" w:rsidRDefault="00262E5B" w:rsidP="00262E5B">
      <w:pPr>
        <w:jc w:val="center"/>
        <w:rPr>
          <w:rFonts w:ascii="Arial" w:hAnsi="Arial" w:cs="Arial"/>
          <w:b/>
          <w:sz w:val="32"/>
          <w:szCs w:val="32"/>
        </w:rPr>
      </w:pPr>
    </w:p>
    <w:p w14:paraId="72BCBC11" w14:textId="77777777" w:rsidR="00262E5B" w:rsidRDefault="00262E5B" w:rsidP="00262E5B">
      <w:pPr>
        <w:jc w:val="center"/>
        <w:rPr>
          <w:rFonts w:ascii="Arial" w:hAnsi="Arial" w:cs="Arial"/>
          <w:b/>
          <w:sz w:val="32"/>
          <w:szCs w:val="32"/>
        </w:rPr>
      </w:pPr>
    </w:p>
    <w:p w14:paraId="4D87CA24" w14:textId="77777777" w:rsidR="00262E5B" w:rsidRDefault="00262E5B" w:rsidP="00262E5B">
      <w:pPr>
        <w:jc w:val="center"/>
        <w:rPr>
          <w:rFonts w:ascii="Arial" w:hAnsi="Arial"/>
          <w:b/>
          <w:sz w:val="32"/>
        </w:rPr>
      </w:pPr>
      <w:r>
        <w:rPr>
          <w:rFonts w:ascii="Arial" w:hAnsi="Arial"/>
          <w:b/>
          <w:sz w:val="32"/>
        </w:rPr>
        <w:t>UNIVERSIDAD NACIONAL DE ROSARIO</w:t>
      </w:r>
    </w:p>
    <w:p w14:paraId="6D62AB8E" w14:textId="77777777" w:rsidR="00262E5B" w:rsidRDefault="00262E5B" w:rsidP="00262E5B">
      <w:pPr>
        <w:jc w:val="center"/>
      </w:pPr>
    </w:p>
    <w:p w14:paraId="7D5C56AD" w14:textId="77777777" w:rsidR="00262E5B" w:rsidRDefault="00262E5B" w:rsidP="00262E5B">
      <w:pPr>
        <w:jc w:val="center"/>
      </w:pPr>
      <w:r>
        <w:rPr>
          <w:noProof/>
          <w:lang w:eastAsia="es-AR"/>
        </w:rPr>
        <w:drawing>
          <wp:anchor distT="0" distB="0" distL="114300" distR="114300" simplePos="0" relativeHeight="251660288" behindDoc="0" locked="0" layoutInCell="1" allowOverlap="1" wp14:anchorId="01783938" wp14:editId="7C37CDA4">
            <wp:simplePos x="0" y="0"/>
            <wp:positionH relativeFrom="column">
              <wp:align>center</wp:align>
            </wp:positionH>
            <wp:positionV relativeFrom="paragraph">
              <wp:posOffset>3810</wp:posOffset>
            </wp:positionV>
            <wp:extent cx="1038225" cy="462280"/>
            <wp:effectExtent l="0" t="0" r="952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38225" cy="462280"/>
                    </a:xfrm>
                    <a:prstGeom prst="rect">
                      <a:avLst/>
                    </a:prstGeom>
                    <a:noFill/>
                  </pic:spPr>
                </pic:pic>
              </a:graphicData>
            </a:graphic>
            <wp14:sizeRelH relativeFrom="page">
              <wp14:pctWidth>0</wp14:pctWidth>
            </wp14:sizeRelH>
            <wp14:sizeRelV relativeFrom="page">
              <wp14:pctHeight>0</wp14:pctHeight>
            </wp14:sizeRelV>
          </wp:anchor>
        </w:drawing>
      </w:r>
    </w:p>
    <w:p w14:paraId="5A7620DC" w14:textId="77777777" w:rsidR="00262E5B" w:rsidRDefault="00262E5B" w:rsidP="00262E5B">
      <w:pPr>
        <w:jc w:val="center"/>
      </w:pPr>
    </w:p>
    <w:p w14:paraId="00D77510" w14:textId="77777777" w:rsidR="00262E5B" w:rsidRDefault="00262E5B" w:rsidP="00262E5B">
      <w:pPr>
        <w:jc w:val="center"/>
      </w:pPr>
    </w:p>
    <w:p w14:paraId="64B291D2" w14:textId="77777777" w:rsidR="00262E5B" w:rsidRDefault="00262E5B" w:rsidP="00262E5B">
      <w:pPr>
        <w:jc w:val="center"/>
      </w:pPr>
    </w:p>
    <w:p w14:paraId="3191092C" w14:textId="77777777" w:rsidR="00262E5B" w:rsidRDefault="00262E5B" w:rsidP="00262E5B">
      <w:pPr>
        <w:jc w:val="center"/>
        <w:rPr>
          <w:rFonts w:ascii="Arial" w:hAnsi="Arial"/>
          <w:b/>
          <w:sz w:val="28"/>
        </w:rPr>
      </w:pPr>
      <w:r>
        <w:rPr>
          <w:rFonts w:ascii="Arial" w:hAnsi="Arial"/>
          <w:b/>
          <w:sz w:val="28"/>
        </w:rPr>
        <w:t>FACULTAD DE CIENCIAS EXACTAS, INGENIERIA Y AGRIMENSURA</w:t>
      </w:r>
    </w:p>
    <w:p w14:paraId="2419A0CC" w14:textId="77777777" w:rsidR="00262E5B" w:rsidRDefault="00262E5B" w:rsidP="00262E5B">
      <w:pPr>
        <w:jc w:val="center"/>
        <w:rPr>
          <w:spacing w:val="-2"/>
        </w:rPr>
      </w:pPr>
    </w:p>
    <w:p w14:paraId="063A745A" w14:textId="77777777" w:rsidR="00262E5B" w:rsidRDefault="00262E5B" w:rsidP="00262E5B">
      <w:pPr>
        <w:rPr>
          <w:rFonts w:ascii="Arial" w:hAnsi="Arial"/>
          <w:b/>
        </w:rPr>
      </w:pPr>
    </w:p>
    <w:p w14:paraId="0B8E43B1" w14:textId="77777777" w:rsidR="00262E5B" w:rsidRDefault="00262E5B" w:rsidP="00262E5B">
      <w:pPr>
        <w:jc w:val="center"/>
        <w:rPr>
          <w:rFonts w:ascii="Arial" w:hAnsi="Arial"/>
          <w:b/>
        </w:rPr>
      </w:pPr>
    </w:p>
    <w:p w14:paraId="2E3D1C37" w14:textId="76179791" w:rsidR="00262E5B" w:rsidRPr="002A2B6C" w:rsidRDefault="002A2B6C" w:rsidP="002A2B6C">
      <w:pPr>
        <w:jc w:val="center"/>
        <w:rPr>
          <w:rFonts w:ascii="Arial" w:hAnsi="Arial"/>
          <w:b/>
          <w:bCs/>
          <w:sz w:val="28"/>
          <w:szCs w:val="28"/>
        </w:rPr>
      </w:pPr>
      <w:r w:rsidRPr="002A2B6C">
        <w:rPr>
          <w:rFonts w:ascii="Arial" w:hAnsi="Arial"/>
          <w:b/>
          <w:bCs/>
          <w:sz w:val="28"/>
          <w:szCs w:val="28"/>
        </w:rPr>
        <w:t>Escuela de Ingeniería Electrónica</w:t>
      </w:r>
    </w:p>
    <w:p w14:paraId="021E9B47" w14:textId="4B3A51D4" w:rsidR="002A2B6C" w:rsidRPr="002A2B6C" w:rsidRDefault="002A2B6C" w:rsidP="002A2B6C">
      <w:pPr>
        <w:jc w:val="center"/>
        <w:rPr>
          <w:rFonts w:ascii="Arial" w:hAnsi="Arial"/>
          <w:b/>
          <w:bCs/>
          <w:sz w:val="28"/>
          <w:szCs w:val="28"/>
        </w:rPr>
      </w:pPr>
      <w:r w:rsidRPr="002A2B6C">
        <w:rPr>
          <w:rFonts w:ascii="Arial" w:hAnsi="Arial"/>
          <w:b/>
          <w:bCs/>
          <w:sz w:val="28"/>
          <w:szCs w:val="28"/>
        </w:rPr>
        <w:t>Departamento de Control</w:t>
      </w:r>
    </w:p>
    <w:p w14:paraId="35CA8A80" w14:textId="4A2D69A2" w:rsidR="002A2B6C" w:rsidRPr="002A2B6C" w:rsidRDefault="002A2B6C" w:rsidP="002A2B6C">
      <w:pPr>
        <w:jc w:val="center"/>
        <w:rPr>
          <w:rFonts w:ascii="Arial" w:hAnsi="Arial"/>
          <w:b/>
          <w:bCs/>
          <w:sz w:val="22"/>
        </w:rPr>
      </w:pPr>
      <w:r w:rsidRPr="002A2B6C">
        <w:rPr>
          <w:rFonts w:ascii="Arial" w:hAnsi="Arial"/>
          <w:b/>
          <w:bCs/>
          <w:sz w:val="28"/>
          <w:szCs w:val="28"/>
        </w:rPr>
        <w:t>Dinámica de los Sistemas Físicos</w:t>
      </w:r>
    </w:p>
    <w:p w14:paraId="79702EC3" w14:textId="77777777" w:rsidR="00262E5B" w:rsidRDefault="00262E5B" w:rsidP="00262E5B">
      <w:pPr>
        <w:jc w:val="center"/>
        <w:rPr>
          <w:b/>
          <w:spacing w:val="-6"/>
          <w:sz w:val="16"/>
          <w:szCs w:val="16"/>
        </w:rPr>
      </w:pPr>
    </w:p>
    <w:p w14:paraId="5FBEE54D" w14:textId="77777777" w:rsidR="00262E5B" w:rsidRDefault="00262E5B" w:rsidP="00262E5B">
      <w:pPr>
        <w:jc w:val="center"/>
        <w:rPr>
          <w:rFonts w:ascii="Cambria" w:hAnsi="Cambria"/>
          <w:b/>
          <w:sz w:val="40"/>
          <w:szCs w:val="40"/>
        </w:rPr>
      </w:pPr>
    </w:p>
    <w:p w14:paraId="396F9B8E" w14:textId="77777777" w:rsidR="00262E5B" w:rsidRPr="002A2B6C" w:rsidRDefault="00262E5B" w:rsidP="00262E5B">
      <w:pPr>
        <w:jc w:val="center"/>
        <w:rPr>
          <w:rFonts w:ascii="Cambria" w:hAnsi="Cambria"/>
          <w:b/>
          <w:sz w:val="36"/>
          <w:szCs w:val="36"/>
        </w:rPr>
      </w:pPr>
      <w:r w:rsidRPr="002A2B6C">
        <w:rPr>
          <w:rFonts w:ascii="Cambria" w:hAnsi="Cambria"/>
          <w:b/>
          <w:sz w:val="36"/>
          <w:szCs w:val="36"/>
        </w:rPr>
        <w:t>TRABAJO PRÁCTICO N°2:</w:t>
      </w:r>
    </w:p>
    <w:p w14:paraId="09AF7599" w14:textId="77777777" w:rsidR="00262E5B" w:rsidRPr="002A2B6C" w:rsidRDefault="00262E5B" w:rsidP="00262E5B">
      <w:pPr>
        <w:jc w:val="center"/>
        <w:rPr>
          <w:rFonts w:ascii="Cambria" w:hAnsi="Cambria"/>
          <w:b/>
          <w:sz w:val="36"/>
          <w:szCs w:val="36"/>
        </w:rPr>
      </w:pPr>
      <w:r w:rsidRPr="002A2B6C">
        <w:rPr>
          <w:rFonts w:ascii="Cambria" w:hAnsi="Cambria"/>
          <w:b/>
          <w:sz w:val="36"/>
          <w:szCs w:val="36"/>
        </w:rPr>
        <w:t>“BG: Manipulador Pelican 2”</w:t>
      </w:r>
    </w:p>
    <w:p w14:paraId="2B3F2E59" w14:textId="77777777" w:rsidR="00262E5B" w:rsidRDefault="00262E5B" w:rsidP="00262E5B">
      <w:pPr>
        <w:jc w:val="center"/>
        <w:rPr>
          <w:rFonts w:ascii="Arial" w:hAnsi="Arial"/>
          <w:b/>
        </w:rPr>
      </w:pPr>
    </w:p>
    <w:p w14:paraId="31E1D5EA" w14:textId="77777777" w:rsidR="00262E5B" w:rsidRDefault="00262E5B" w:rsidP="00262E5B">
      <w:pPr>
        <w:jc w:val="center"/>
        <w:rPr>
          <w:rFonts w:ascii="Arial" w:hAnsi="Arial"/>
          <w:b/>
        </w:rPr>
      </w:pPr>
    </w:p>
    <w:p w14:paraId="3FD833B8" w14:textId="77777777" w:rsidR="00262E5B" w:rsidRDefault="00262E5B" w:rsidP="00262E5B">
      <w:pPr>
        <w:spacing w:after="120"/>
        <w:jc w:val="both"/>
        <w:rPr>
          <w:rFonts w:ascii="Arial" w:hAnsi="Arial"/>
          <w:u w:val="single"/>
        </w:rPr>
      </w:pPr>
    </w:p>
    <w:p w14:paraId="6444FF25" w14:textId="77777777" w:rsidR="00262E5B" w:rsidRDefault="00262E5B" w:rsidP="00262E5B">
      <w:pPr>
        <w:spacing w:after="120"/>
        <w:jc w:val="both"/>
        <w:rPr>
          <w:rFonts w:ascii="Arial" w:hAnsi="Arial"/>
          <w:u w:val="single"/>
        </w:rPr>
      </w:pPr>
    </w:p>
    <w:p w14:paraId="1A865D8D" w14:textId="77777777" w:rsidR="00262E5B" w:rsidRDefault="00262E5B" w:rsidP="00262E5B">
      <w:pPr>
        <w:spacing w:after="120"/>
        <w:jc w:val="both"/>
        <w:rPr>
          <w:rFonts w:ascii="Arial" w:hAnsi="Arial"/>
          <w:u w:val="single"/>
        </w:rPr>
      </w:pPr>
    </w:p>
    <w:p w14:paraId="2FBFA50B" w14:textId="77777777" w:rsidR="00262E5B" w:rsidRDefault="00262E5B" w:rsidP="00262E5B">
      <w:pPr>
        <w:spacing w:after="120"/>
        <w:jc w:val="both"/>
        <w:rPr>
          <w:rFonts w:ascii="Arial" w:hAnsi="Arial"/>
          <w:u w:val="single"/>
        </w:rPr>
      </w:pPr>
    </w:p>
    <w:p w14:paraId="662B6106" w14:textId="77777777" w:rsidR="00262E5B" w:rsidRDefault="00262E5B" w:rsidP="00262E5B">
      <w:pPr>
        <w:spacing w:after="120"/>
        <w:jc w:val="both"/>
        <w:rPr>
          <w:rFonts w:ascii="Arial" w:hAnsi="Arial"/>
          <w:u w:val="single"/>
        </w:rPr>
      </w:pPr>
    </w:p>
    <w:p w14:paraId="29360EB4" w14:textId="77777777" w:rsidR="00262E5B" w:rsidRDefault="00262E5B" w:rsidP="00262E5B">
      <w:pPr>
        <w:spacing w:after="120"/>
        <w:jc w:val="both"/>
        <w:rPr>
          <w:rFonts w:ascii="Arial" w:hAnsi="Arial"/>
          <w:u w:val="single"/>
        </w:rPr>
      </w:pPr>
    </w:p>
    <w:p w14:paraId="19DEDBF8" w14:textId="77777777" w:rsidR="00262E5B" w:rsidRDefault="00262E5B" w:rsidP="00262E5B">
      <w:pPr>
        <w:spacing w:after="120"/>
        <w:jc w:val="both"/>
        <w:rPr>
          <w:rFonts w:ascii="Arial" w:hAnsi="Arial"/>
          <w:u w:val="single"/>
        </w:rPr>
      </w:pPr>
    </w:p>
    <w:p w14:paraId="15A98500" w14:textId="77777777" w:rsidR="00262E5B" w:rsidRDefault="00262E5B" w:rsidP="00262E5B">
      <w:pPr>
        <w:spacing w:after="120"/>
        <w:jc w:val="both"/>
        <w:rPr>
          <w:rFonts w:ascii="Arial" w:hAnsi="Arial"/>
          <w:u w:val="single"/>
        </w:rPr>
      </w:pPr>
    </w:p>
    <w:p w14:paraId="2360048E" w14:textId="77777777" w:rsidR="00262E5B" w:rsidRDefault="00262E5B" w:rsidP="00262E5B">
      <w:pPr>
        <w:spacing w:after="120"/>
        <w:jc w:val="both"/>
        <w:rPr>
          <w:rFonts w:ascii="Arial" w:hAnsi="Arial"/>
          <w:u w:val="single"/>
        </w:rPr>
      </w:pPr>
    </w:p>
    <w:p w14:paraId="493A02D2" w14:textId="77777777" w:rsidR="00D71AFB" w:rsidRDefault="00D71AFB" w:rsidP="00262E5B">
      <w:pPr>
        <w:spacing w:after="120"/>
        <w:jc w:val="both"/>
        <w:rPr>
          <w:rFonts w:ascii="Arial" w:hAnsi="Arial"/>
          <w:u w:val="single"/>
        </w:rPr>
      </w:pPr>
    </w:p>
    <w:p w14:paraId="5F9F112D" w14:textId="77777777" w:rsidR="00D71AFB" w:rsidRDefault="00D71AFB" w:rsidP="00262E5B">
      <w:pPr>
        <w:spacing w:after="120"/>
        <w:jc w:val="both"/>
        <w:rPr>
          <w:rFonts w:ascii="Arial" w:hAnsi="Arial"/>
          <w:u w:val="single"/>
        </w:rPr>
      </w:pPr>
    </w:p>
    <w:p w14:paraId="359B6DDD" w14:textId="518B1485" w:rsidR="00262E5B" w:rsidRPr="007C06B0" w:rsidRDefault="00262E5B" w:rsidP="00262E5B">
      <w:pPr>
        <w:spacing w:after="120"/>
        <w:jc w:val="both"/>
        <w:rPr>
          <w:rFonts w:ascii="Arial" w:hAnsi="Arial"/>
        </w:rPr>
      </w:pPr>
      <w:r>
        <w:rPr>
          <w:rFonts w:ascii="Arial" w:hAnsi="Arial"/>
          <w:u w:val="single"/>
        </w:rPr>
        <w:t>Autor(es)</w:t>
      </w:r>
      <w:r>
        <w:rPr>
          <w:rFonts w:ascii="Arial" w:hAnsi="Arial"/>
        </w:rPr>
        <w:t>:</w:t>
      </w:r>
    </w:p>
    <w:tbl>
      <w:tblPr>
        <w:tblStyle w:val="Tablaconcuadrcula"/>
        <w:tblW w:w="0" w:type="auto"/>
        <w:tblLook w:val="01E0" w:firstRow="1" w:lastRow="1" w:firstColumn="1" w:lastColumn="1" w:noHBand="0" w:noVBand="0"/>
      </w:tblPr>
      <w:tblGrid>
        <w:gridCol w:w="4543"/>
        <w:gridCol w:w="1575"/>
      </w:tblGrid>
      <w:tr w:rsidR="002A2B6C" w14:paraId="6DDBF4DB" w14:textId="0058F8C4" w:rsidTr="002A2B6C">
        <w:tc>
          <w:tcPr>
            <w:tcW w:w="4543" w:type="dxa"/>
            <w:hideMark/>
          </w:tcPr>
          <w:p w14:paraId="26D28C8E" w14:textId="4EAC4E82" w:rsidR="002A2B6C" w:rsidRDefault="002A2B6C" w:rsidP="009452EC">
            <w:pPr>
              <w:spacing w:before="40" w:after="40"/>
              <w:jc w:val="both"/>
              <w:rPr>
                <w:rFonts w:ascii="Arial" w:hAnsi="Arial"/>
                <w:b/>
              </w:rPr>
            </w:pPr>
            <w:r>
              <w:rPr>
                <w:rFonts w:ascii="Arial" w:hAnsi="Arial"/>
                <w:b/>
              </w:rPr>
              <w:t>Apellido y Nombre:</w:t>
            </w:r>
          </w:p>
        </w:tc>
        <w:tc>
          <w:tcPr>
            <w:tcW w:w="1575" w:type="dxa"/>
            <w:hideMark/>
          </w:tcPr>
          <w:p w14:paraId="7666F22F" w14:textId="77777777" w:rsidR="002A2B6C" w:rsidRDefault="002A2B6C" w:rsidP="009452EC">
            <w:pPr>
              <w:spacing w:before="40" w:after="40"/>
              <w:jc w:val="both"/>
              <w:rPr>
                <w:rFonts w:ascii="Arial" w:hAnsi="Arial"/>
                <w:b/>
              </w:rPr>
            </w:pPr>
            <w:r>
              <w:rPr>
                <w:rFonts w:ascii="Arial" w:hAnsi="Arial"/>
                <w:b/>
              </w:rPr>
              <w:t>Legajo:</w:t>
            </w:r>
          </w:p>
        </w:tc>
      </w:tr>
      <w:tr w:rsidR="002A2B6C" w14:paraId="2DCF94A7" w14:textId="33BDD604" w:rsidTr="002A2B6C">
        <w:tc>
          <w:tcPr>
            <w:tcW w:w="4543" w:type="dxa"/>
          </w:tcPr>
          <w:p w14:paraId="2A4D5851" w14:textId="3F6800DC" w:rsidR="002A2B6C" w:rsidRPr="007C06B0" w:rsidRDefault="002A2B6C" w:rsidP="009452EC">
            <w:pPr>
              <w:spacing w:before="40" w:after="40"/>
              <w:jc w:val="both"/>
              <w:rPr>
                <w:rFonts w:ascii="Arial" w:hAnsi="Arial"/>
              </w:rPr>
            </w:pPr>
            <w:r>
              <w:rPr>
                <w:rFonts w:ascii="Arial" w:hAnsi="Arial"/>
              </w:rPr>
              <w:t>Ramirez, Fernando</w:t>
            </w:r>
          </w:p>
        </w:tc>
        <w:tc>
          <w:tcPr>
            <w:tcW w:w="1575" w:type="dxa"/>
          </w:tcPr>
          <w:p w14:paraId="7441DE7C" w14:textId="5F211F78" w:rsidR="002A2B6C" w:rsidRPr="007C06B0" w:rsidRDefault="002A2B6C" w:rsidP="009452EC">
            <w:pPr>
              <w:spacing w:before="40" w:after="40"/>
              <w:jc w:val="both"/>
              <w:rPr>
                <w:rFonts w:ascii="Arial" w:hAnsi="Arial"/>
              </w:rPr>
            </w:pPr>
            <w:r>
              <w:rPr>
                <w:rFonts w:ascii="Arial" w:hAnsi="Arial"/>
              </w:rPr>
              <w:t>R-3888/1</w:t>
            </w:r>
          </w:p>
        </w:tc>
      </w:tr>
    </w:tbl>
    <w:p w14:paraId="0F86A808" w14:textId="52780B8C" w:rsidR="00C2682A" w:rsidRPr="00F60758" w:rsidRDefault="00262E5B" w:rsidP="00F60758">
      <w:pPr>
        <w:pStyle w:val="Ttulo1"/>
        <w:rPr>
          <w:u w:val="single"/>
        </w:rPr>
      </w:pPr>
      <w:r w:rsidRPr="00F60758">
        <w:rPr>
          <w:u w:val="single"/>
        </w:rPr>
        <w:lastRenderedPageBreak/>
        <w:t>Introducción</w:t>
      </w:r>
    </w:p>
    <w:p w14:paraId="1EDC2CB0" w14:textId="77777777" w:rsidR="00F60758" w:rsidRDefault="00F60758" w:rsidP="00E460AF">
      <w:pPr>
        <w:rPr>
          <w:rFonts w:asciiTheme="majorHAnsi" w:hAnsiTheme="majorHAnsi" w:cstheme="majorHAnsi"/>
        </w:rPr>
      </w:pPr>
    </w:p>
    <w:p w14:paraId="3BE8FAD2" w14:textId="14E135DD" w:rsidR="00E460AF" w:rsidRPr="00D71AFB" w:rsidRDefault="00D71AFB" w:rsidP="00F05854">
      <w:pPr>
        <w:ind w:firstLine="708"/>
        <w:jc w:val="both"/>
        <w:rPr>
          <w:rFonts w:asciiTheme="majorHAnsi" w:hAnsiTheme="majorHAnsi" w:cstheme="majorHAnsi"/>
        </w:rPr>
      </w:pPr>
      <w:r>
        <w:rPr>
          <w:rFonts w:asciiTheme="majorHAnsi" w:hAnsiTheme="majorHAnsi" w:cstheme="majorHAnsi"/>
        </w:rPr>
        <w:t>El presente trabajo practico se formula como la culminación de todo el curso de modelado que representa la materia “Dinámica de los sistemas Físicos” a lo largo de la cual se presentaron diversos métodos de modelado de sistemas. Entre todos ellos, sin dudas uno de los m</w:t>
      </w:r>
      <w:r w:rsidR="006658A7">
        <w:rPr>
          <w:rFonts w:asciiTheme="majorHAnsi" w:hAnsiTheme="majorHAnsi" w:cstheme="majorHAnsi"/>
        </w:rPr>
        <w:t>á</w:t>
      </w:r>
      <w:r>
        <w:rPr>
          <w:rFonts w:asciiTheme="majorHAnsi" w:hAnsiTheme="majorHAnsi" w:cstheme="majorHAnsi"/>
        </w:rPr>
        <w:t xml:space="preserve">s importantes es el de Diagramas de Enlace o Bond Graph. Importante porque, al ser multifísico, permiten el acoplamiento de distintos subsistemas provenientes de diferentes dominios de la física y además constan de procedimientos metódicos para la obtención de los modelos correspondientes a cada uno de dichos subsistemas. </w:t>
      </w:r>
    </w:p>
    <w:p w14:paraId="73EB21CD" w14:textId="141F1F8C" w:rsidR="00262E5B" w:rsidRDefault="00262E5B" w:rsidP="00E460AF">
      <w:pPr>
        <w:rPr>
          <w:rFonts w:asciiTheme="majorHAnsi" w:hAnsiTheme="majorHAnsi" w:cstheme="majorHAnsi"/>
        </w:rPr>
      </w:pPr>
    </w:p>
    <w:p w14:paraId="0909F53C" w14:textId="06172C6F" w:rsidR="006658A7" w:rsidRPr="00F60758" w:rsidRDefault="006658A7" w:rsidP="00F60758">
      <w:pPr>
        <w:pStyle w:val="Ttulo1"/>
        <w:rPr>
          <w:u w:val="single"/>
        </w:rPr>
      </w:pPr>
      <w:r w:rsidRPr="00F60758">
        <w:rPr>
          <w:u w:val="single"/>
        </w:rPr>
        <w:t>Objetivo</w:t>
      </w:r>
    </w:p>
    <w:p w14:paraId="64215D26" w14:textId="77777777" w:rsidR="00F60758" w:rsidRDefault="00F60758" w:rsidP="00E460AF">
      <w:pPr>
        <w:rPr>
          <w:rFonts w:asciiTheme="majorHAnsi" w:hAnsiTheme="majorHAnsi" w:cstheme="majorHAnsi"/>
        </w:rPr>
      </w:pPr>
    </w:p>
    <w:p w14:paraId="1E7CBBAC" w14:textId="7FAB27C3" w:rsidR="00E460AF" w:rsidRDefault="006658A7" w:rsidP="00F05854">
      <w:pPr>
        <w:ind w:firstLine="708"/>
        <w:jc w:val="both"/>
        <w:rPr>
          <w:rFonts w:asciiTheme="majorHAnsi" w:hAnsiTheme="majorHAnsi" w:cstheme="majorHAnsi"/>
        </w:rPr>
      </w:pPr>
      <w:r>
        <w:rPr>
          <w:rFonts w:asciiTheme="majorHAnsi" w:hAnsiTheme="majorHAnsi" w:cstheme="majorHAnsi"/>
        </w:rPr>
        <w:t>El objetivo del siguiente trabajo es la utilización de métodos de modelado (E-L y BG) y herramientas de simulación (20Sim) para analizar la dinámica de un Brazo manipulador de tipo RR, compuesto por dos eslabones conectados mediante articulaciones formando así una cadena cinemática</w:t>
      </w:r>
      <w:r w:rsidR="00F60758">
        <w:rPr>
          <w:rFonts w:asciiTheme="majorHAnsi" w:hAnsiTheme="majorHAnsi" w:cstheme="majorHAnsi"/>
        </w:rPr>
        <w:t>.</w:t>
      </w:r>
    </w:p>
    <w:p w14:paraId="67EF4390" w14:textId="58571155" w:rsidR="00F60758" w:rsidRDefault="00F60758" w:rsidP="00F05854">
      <w:pPr>
        <w:ind w:firstLine="708"/>
        <w:jc w:val="both"/>
        <w:rPr>
          <w:rFonts w:asciiTheme="majorHAnsi" w:hAnsiTheme="majorHAnsi" w:cstheme="majorHAnsi"/>
        </w:rPr>
      </w:pPr>
      <w:r>
        <w:rPr>
          <w:rFonts w:asciiTheme="majorHAnsi" w:hAnsiTheme="majorHAnsi" w:cstheme="majorHAnsi"/>
        </w:rPr>
        <w:t>Además, sobre el final de trabajo se tratan algunos conceptos elementales de control feedback y feedforward que sirven como introducción para materias posteriores del área.</w:t>
      </w:r>
    </w:p>
    <w:p w14:paraId="391C2F6C" w14:textId="77777777" w:rsidR="009B1200" w:rsidRDefault="009B1200" w:rsidP="00F60758">
      <w:pPr>
        <w:pStyle w:val="Ttulo1"/>
        <w:rPr>
          <w:u w:val="single"/>
        </w:rPr>
      </w:pPr>
    </w:p>
    <w:p w14:paraId="0712437B" w14:textId="7A98204D" w:rsidR="00F60758" w:rsidRPr="00F60758" w:rsidRDefault="00F60758" w:rsidP="00F60758">
      <w:pPr>
        <w:pStyle w:val="Ttulo1"/>
        <w:rPr>
          <w:u w:val="single"/>
        </w:rPr>
      </w:pPr>
      <w:r w:rsidRPr="00F60758">
        <w:rPr>
          <w:u w:val="single"/>
        </w:rPr>
        <w:t>Sistema F</w:t>
      </w:r>
      <w:r>
        <w:rPr>
          <w:u w:val="single"/>
        </w:rPr>
        <w:t>í</w:t>
      </w:r>
      <w:r w:rsidRPr="00F60758">
        <w:rPr>
          <w:u w:val="single"/>
        </w:rPr>
        <w:t>sico</w:t>
      </w:r>
    </w:p>
    <w:p w14:paraId="54D20A70" w14:textId="77777777" w:rsidR="00F60758" w:rsidRDefault="00F60758" w:rsidP="00E460AF">
      <w:pPr>
        <w:rPr>
          <w:rFonts w:asciiTheme="majorHAnsi" w:hAnsiTheme="majorHAnsi" w:cstheme="majorHAnsi"/>
          <w:szCs w:val="24"/>
        </w:rPr>
      </w:pPr>
    </w:p>
    <w:p w14:paraId="439AA98E" w14:textId="77777777" w:rsidR="00F60758" w:rsidRDefault="00F60758" w:rsidP="00F05854">
      <w:pPr>
        <w:ind w:firstLine="708"/>
        <w:jc w:val="both"/>
        <w:rPr>
          <w:rFonts w:asciiTheme="majorHAnsi" w:hAnsiTheme="majorHAnsi" w:cstheme="majorHAnsi"/>
          <w:szCs w:val="24"/>
        </w:rPr>
      </w:pPr>
      <w:r>
        <w:rPr>
          <w:rFonts w:asciiTheme="majorHAnsi" w:hAnsiTheme="majorHAnsi" w:cstheme="majorHAnsi"/>
          <w:szCs w:val="24"/>
        </w:rPr>
        <w:t>El sistema físico</w:t>
      </w:r>
      <w:r w:rsidR="00E460AF" w:rsidRPr="00D71AFB">
        <w:rPr>
          <w:rFonts w:asciiTheme="majorHAnsi" w:hAnsiTheme="majorHAnsi" w:cstheme="majorHAnsi"/>
          <w:szCs w:val="24"/>
        </w:rPr>
        <w:t xml:space="preserve"> sobre el que se</w:t>
      </w:r>
      <w:r>
        <w:rPr>
          <w:rFonts w:asciiTheme="majorHAnsi" w:hAnsiTheme="majorHAnsi" w:cstheme="majorHAnsi"/>
          <w:szCs w:val="24"/>
        </w:rPr>
        <w:t xml:space="preserve"> desarrollará este Trabajo Práctico</w:t>
      </w:r>
      <w:r w:rsidR="00E460AF" w:rsidRPr="00D71AFB">
        <w:rPr>
          <w:rFonts w:asciiTheme="majorHAnsi" w:hAnsiTheme="majorHAnsi" w:cstheme="majorHAnsi"/>
          <w:szCs w:val="24"/>
        </w:rPr>
        <w:t xml:space="preserve"> consiste en un brazo manipulador robótico de dos eslabones capaz de moverse en el plano </w:t>
      </w:r>
      <w:r w:rsidR="00E460AF" w:rsidRPr="00D71AFB">
        <w:rPr>
          <w:rFonts w:ascii="Cambria Math" w:hAnsi="Cambria Math" w:cs="Cambria Math"/>
          <w:szCs w:val="24"/>
        </w:rPr>
        <w:t>𝑥𝑦</w:t>
      </w:r>
      <w:r w:rsidR="00E460AF" w:rsidRPr="00D71AFB">
        <w:rPr>
          <w:rFonts w:asciiTheme="majorHAnsi" w:hAnsiTheme="majorHAnsi" w:cstheme="majorHAnsi"/>
          <w:szCs w:val="24"/>
        </w:rPr>
        <w:t xml:space="preserve"> según se muestra en la Figura 1, configurando una cadena cinemática abierta. </w:t>
      </w:r>
    </w:p>
    <w:p w14:paraId="755EE80F" w14:textId="77777777" w:rsidR="001F34C7" w:rsidRDefault="00E460AF" w:rsidP="00F05854">
      <w:pPr>
        <w:ind w:firstLine="708"/>
        <w:jc w:val="both"/>
        <w:rPr>
          <w:rFonts w:asciiTheme="majorHAnsi" w:hAnsiTheme="majorHAnsi" w:cstheme="majorHAnsi"/>
          <w:szCs w:val="24"/>
        </w:rPr>
      </w:pPr>
      <w:r w:rsidRPr="00D71AFB">
        <w:rPr>
          <w:rFonts w:asciiTheme="majorHAnsi" w:hAnsiTheme="majorHAnsi" w:cstheme="majorHAnsi"/>
          <w:szCs w:val="24"/>
        </w:rPr>
        <w:t xml:space="preserve">De esta figura puede observarse que el eslabón número uno se encuentra conectado en el extremo izquierdo a la base del robot (origen de coordenadas inerciales </w:t>
      </w:r>
      <w:r w:rsidRPr="00D71AFB">
        <w:rPr>
          <w:rFonts w:ascii="Cambria Math" w:hAnsi="Cambria Math" w:cs="Cambria Math"/>
          <w:szCs w:val="24"/>
        </w:rPr>
        <w:t>𝑥𝑦</w:t>
      </w:r>
      <w:r w:rsidRPr="00D71AFB">
        <w:rPr>
          <w:rFonts w:asciiTheme="majorHAnsi" w:hAnsiTheme="majorHAnsi" w:cstheme="majorHAnsi"/>
          <w:szCs w:val="24"/>
        </w:rPr>
        <w:t xml:space="preserve">) y en el extremo derecho al eslabón número dos. </w:t>
      </w:r>
    </w:p>
    <w:p w14:paraId="32387540" w14:textId="1A9586BE" w:rsidR="00E460AF" w:rsidRPr="00D71AFB" w:rsidRDefault="00E460AF" w:rsidP="00F05854">
      <w:pPr>
        <w:ind w:firstLine="708"/>
        <w:jc w:val="both"/>
        <w:rPr>
          <w:rFonts w:asciiTheme="majorHAnsi" w:hAnsiTheme="majorHAnsi" w:cstheme="majorHAnsi"/>
          <w:szCs w:val="24"/>
        </w:rPr>
      </w:pPr>
      <w:r w:rsidRPr="00D71AFB">
        <w:rPr>
          <w:rFonts w:asciiTheme="majorHAnsi" w:hAnsiTheme="majorHAnsi" w:cstheme="majorHAnsi"/>
          <w:szCs w:val="24"/>
        </w:rPr>
        <w:t>Ambos acoplamientos se realizan mecánicamente mediante articulaciones de revolución que sólo permiten el movimiento rotacional según las variables angulares (</w:t>
      </w:r>
      <w:r w:rsidRPr="00D71AFB">
        <w:rPr>
          <w:rFonts w:ascii="Cambria Math" w:hAnsi="Cambria Math" w:cs="Cambria Math"/>
          <w:szCs w:val="24"/>
        </w:rPr>
        <w:t>𝜃</w:t>
      </w:r>
      <w:r w:rsidRPr="00D71AFB">
        <w:rPr>
          <w:rFonts w:asciiTheme="majorHAnsi" w:hAnsiTheme="majorHAnsi" w:cstheme="majorHAnsi"/>
          <w:szCs w:val="24"/>
        </w:rPr>
        <w:t xml:space="preserve">1 y </w:t>
      </w:r>
      <w:r w:rsidRPr="00D71AFB">
        <w:rPr>
          <w:rFonts w:ascii="Cambria Math" w:hAnsi="Cambria Math" w:cs="Cambria Math"/>
          <w:szCs w:val="24"/>
        </w:rPr>
        <w:t>𝜃</w:t>
      </w:r>
      <w:r w:rsidRPr="00D71AFB">
        <w:rPr>
          <w:rFonts w:asciiTheme="majorHAnsi" w:hAnsiTheme="majorHAnsi" w:cstheme="majorHAnsi"/>
          <w:szCs w:val="24"/>
        </w:rPr>
        <w:t>2). Ambos eslabones son considerados a los efectos de este trabajo como rígidos indeformables. Debido a que este manipulador contiene dos eslabones conectados mediante articulaciones de revolución o rotacionales, se lo conoce como m</w:t>
      </w:r>
      <w:r w:rsidR="005C73AC" w:rsidRPr="00D71AFB">
        <w:rPr>
          <w:rFonts w:asciiTheme="majorHAnsi" w:hAnsiTheme="majorHAnsi" w:cstheme="majorHAnsi"/>
          <w:szCs w:val="24"/>
        </w:rPr>
        <w:t>anipulador plano del tipo RR</w:t>
      </w:r>
      <w:r w:rsidRPr="00D71AFB">
        <w:rPr>
          <w:rFonts w:asciiTheme="majorHAnsi" w:hAnsiTheme="majorHAnsi" w:cstheme="majorHAnsi"/>
          <w:szCs w:val="24"/>
        </w:rPr>
        <w:t>. Cada articulación rotacional del brazo es accionada mediante un motor de corriente continua de imán permanente.</w:t>
      </w:r>
    </w:p>
    <w:p w14:paraId="3AF6E1D5" w14:textId="77777777" w:rsidR="005C73AC" w:rsidRDefault="005C73AC" w:rsidP="00F60758">
      <w:pPr>
        <w:jc w:val="both"/>
        <w:rPr>
          <w:szCs w:val="24"/>
        </w:rPr>
      </w:pPr>
    </w:p>
    <w:p w14:paraId="2C426A18" w14:textId="77777777" w:rsidR="005C73AC" w:rsidRDefault="005C73AC" w:rsidP="00E460AF">
      <w:pPr>
        <w:rPr>
          <w:szCs w:val="24"/>
        </w:rPr>
      </w:pPr>
      <w:r w:rsidRPr="005C73AC">
        <w:rPr>
          <w:noProof/>
          <w:szCs w:val="24"/>
          <w:lang w:eastAsia="es-AR"/>
        </w:rPr>
        <w:lastRenderedPageBreak/>
        <w:drawing>
          <wp:inline distT="0" distB="0" distL="0" distR="0" wp14:anchorId="03D9048B" wp14:editId="3790002B">
            <wp:extent cx="5400040" cy="40090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009035"/>
                    </a:xfrm>
                    <a:prstGeom prst="rect">
                      <a:avLst/>
                    </a:prstGeom>
                    <a:noFill/>
                    <a:ln>
                      <a:noFill/>
                    </a:ln>
                  </pic:spPr>
                </pic:pic>
              </a:graphicData>
            </a:graphic>
          </wp:inline>
        </w:drawing>
      </w:r>
    </w:p>
    <w:p w14:paraId="0AECD9A9" w14:textId="77777777" w:rsidR="005C73AC" w:rsidRDefault="005C73AC" w:rsidP="00E460AF">
      <w:pPr>
        <w:rPr>
          <w:szCs w:val="24"/>
        </w:rPr>
      </w:pPr>
    </w:p>
    <w:p w14:paraId="3B66F20D" w14:textId="77777777" w:rsidR="005C73AC" w:rsidRPr="001F34C7" w:rsidRDefault="005C73AC" w:rsidP="00F05854">
      <w:pPr>
        <w:ind w:firstLine="708"/>
        <w:jc w:val="both"/>
        <w:rPr>
          <w:rFonts w:asciiTheme="majorHAnsi" w:hAnsiTheme="majorHAnsi" w:cstheme="majorHAnsi"/>
          <w:szCs w:val="24"/>
        </w:rPr>
      </w:pPr>
      <w:r w:rsidRPr="001F34C7">
        <w:rPr>
          <w:rFonts w:asciiTheme="majorHAnsi" w:hAnsiTheme="majorHAnsi" w:cstheme="majorHAnsi"/>
          <w:szCs w:val="24"/>
        </w:rPr>
        <w:t xml:space="preserve">En la Figura 1, </w:t>
      </w:r>
      <w:r w:rsidRPr="001F34C7">
        <w:rPr>
          <w:rFonts w:ascii="Cambria Math" w:hAnsi="Cambria Math" w:cs="Cambria Math"/>
          <w:szCs w:val="24"/>
        </w:rPr>
        <w:t>𝐼</w:t>
      </w:r>
      <w:r w:rsidRPr="001F34C7">
        <w:rPr>
          <w:rFonts w:asciiTheme="majorHAnsi" w:hAnsiTheme="majorHAnsi" w:cstheme="majorHAnsi"/>
          <w:szCs w:val="24"/>
        </w:rPr>
        <w:t xml:space="preserve">1 e </w:t>
      </w:r>
      <w:r w:rsidRPr="001F34C7">
        <w:rPr>
          <w:rFonts w:ascii="Cambria Math" w:hAnsi="Cambria Math" w:cs="Cambria Math"/>
          <w:szCs w:val="24"/>
        </w:rPr>
        <w:t>𝐼</w:t>
      </w:r>
      <w:r w:rsidRPr="001F34C7">
        <w:rPr>
          <w:rFonts w:asciiTheme="majorHAnsi" w:hAnsiTheme="majorHAnsi" w:cstheme="majorHAnsi"/>
          <w:szCs w:val="24"/>
        </w:rPr>
        <w:t>2 son los momentos de inercia de cada uno de los links respecto a su centro de masa.</w:t>
      </w:r>
    </w:p>
    <w:p w14:paraId="7760A566" w14:textId="01E779AA" w:rsidR="005C73AC" w:rsidRPr="001F34C7" w:rsidRDefault="005C73AC" w:rsidP="00F05854">
      <w:pPr>
        <w:jc w:val="both"/>
        <w:rPr>
          <w:rFonts w:asciiTheme="majorHAnsi" w:hAnsiTheme="majorHAnsi" w:cstheme="majorHAnsi"/>
          <w:szCs w:val="24"/>
        </w:rPr>
      </w:pPr>
      <w:r w:rsidRPr="001F34C7">
        <w:rPr>
          <w:rFonts w:asciiTheme="majorHAnsi" w:hAnsiTheme="majorHAnsi" w:cstheme="majorHAnsi"/>
          <w:szCs w:val="24"/>
        </w:rPr>
        <w:t xml:space="preserve">Las restricciones geométricas ligadas al sistema de la </w:t>
      </w:r>
      <w:r w:rsidR="001F34C7" w:rsidRPr="001F34C7">
        <w:rPr>
          <w:rFonts w:asciiTheme="majorHAnsi" w:hAnsiTheme="majorHAnsi" w:cstheme="majorHAnsi"/>
          <w:szCs w:val="24"/>
        </w:rPr>
        <w:t>F</w:t>
      </w:r>
      <w:r w:rsidRPr="001F34C7">
        <w:rPr>
          <w:rFonts w:asciiTheme="majorHAnsi" w:hAnsiTheme="majorHAnsi" w:cstheme="majorHAnsi"/>
          <w:szCs w:val="24"/>
        </w:rPr>
        <w:t>igura 1 son las siguientes:</w:t>
      </w:r>
    </w:p>
    <w:p w14:paraId="51B64199" w14:textId="77777777" w:rsidR="005C73AC" w:rsidRDefault="005C73AC" w:rsidP="00E460AF">
      <w:pPr>
        <w:rPr>
          <w:szCs w:val="24"/>
        </w:rPr>
      </w:pPr>
    </w:p>
    <w:p w14:paraId="57FF7B0C" w14:textId="77777777" w:rsidR="005C73AC" w:rsidRDefault="005C73AC" w:rsidP="00E460AF">
      <w:pPr>
        <w:rPr>
          <w:szCs w:val="24"/>
        </w:rPr>
      </w:pPr>
      <w:r w:rsidRPr="005C73AC">
        <w:rPr>
          <w:noProof/>
          <w:szCs w:val="24"/>
          <w:lang w:eastAsia="es-AR"/>
        </w:rPr>
        <w:drawing>
          <wp:inline distT="0" distB="0" distL="0" distR="0" wp14:anchorId="2A6349E3" wp14:editId="3E166241">
            <wp:extent cx="5400040" cy="181431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814311"/>
                    </a:xfrm>
                    <a:prstGeom prst="rect">
                      <a:avLst/>
                    </a:prstGeom>
                    <a:noFill/>
                    <a:ln>
                      <a:noFill/>
                    </a:ln>
                  </pic:spPr>
                </pic:pic>
              </a:graphicData>
            </a:graphic>
          </wp:inline>
        </w:drawing>
      </w:r>
    </w:p>
    <w:p w14:paraId="7F206DD9" w14:textId="77777777" w:rsidR="005C73AC" w:rsidRDefault="005C73AC" w:rsidP="00E460AF">
      <w:pPr>
        <w:rPr>
          <w:szCs w:val="24"/>
        </w:rPr>
      </w:pPr>
    </w:p>
    <w:p w14:paraId="1A230CA7" w14:textId="77777777" w:rsidR="005C73AC" w:rsidRPr="001F34C7" w:rsidRDefault="005C73AC" w:rsidP="001F34C7">
      <w:pPr>
        <w:jc w:val="both"/>
        <w:rPr>
          <w:rFonts w:asciiTheme="majorHAnsi" w:hAnsiTheme="majorHAnsi" w:cstheme="majorHAnsi"/>
          <w:szCs w:val="24"/>
        </w:rPr>
      </w:pPr>
      <w:r w:rsidRPr="001F34C7">
        <w:rPr>
          <w:rFonts w:asciiTheme="majorHAnsi" w:hAnsiTheme="majorHAnsi" w:cstheme="majorHAnsi"/>
          <w:szCs w:val="24"/>
        </w:rPr>
        <w:t xml:space="preserve">Siendo las siguientes las ecuaciones ligadas al efector final </w:t>
      </w:r>
      <w:r w:rsidRPr="001F34C7">
        <w:rPr>
          <w:rFonts w:asciiTheme="majorHAnsi" w:hAnsiTheme="majorHAnsi" w:cstheme="majorHAnsi"/>
          <w:b/>
          <w:szCs w:val="24"/>
        </w:rPr>
        <w:t>E</w:t>
      </w:r>
      <w:r w:rsidRPr="001F34C7">
        <w:rPr>
          <w:rFonts w:asciiTheme="majorHAnsi" w:hAnsiTheme="majorHAnsi" w:cstheme="majorHAnsi"/>
          <w:szCs w:val="24"/>
        </w:rPr>
        <w:t>:</w:t>
      </w:r>
    </w:p>
    <w:p w14:paraId="4DA92F05" w14:textId="77777777" w:rsidR="005C73AC" w:rsidRDefault="005C73AC" w:rsidP="00E460AF">
      <w:pPr>
        <w:rPr>
          <w:szCs w:val="24"/>
        </w:rPr>
      </w:pPr>
      <w:r w:rsidRPr="005C73AC">
        <w:rPr>
          <w:noProof/>
          <w:szCs w:val="24"/>
          <w:lang w:eastAsia="es-AR"/>
        </w:rPr>
        <w:drawing>
          <wp:inline distT="0" distB="0" distL="0" distR="0" wp14:anchorId="7BC43AD1" wp14:editId="321150A6">
            <wp:extent cx="5400040" cy="6864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686400"/>
                    </a:xfrm>
                    <a:prstGeom prst="rect">
                      <a:avLst/>
                    </a:prstGeom>
                    <a:noFill/>
                    <a:ln>
                      <a:noFill/>
                    </a:ln>
                  </pic:spPr>
                </pic:pic>
              </a:graphicData>
            </a:graphic>
          </wp:inline>
        </w:drawing>
      </w:r>
    </w:p>
    <w:p w14:paraId="6E7DB02D" w14:textId="77777777" w:rsidR="005C73AC" w:rsidRPr="001F34C7" w:rsidRDefault="005C73AC" w:rsidP="001F34C7">
      <w:pPr>
        <w:jc w:val="both"/>
        <w:rPr>
          <w:rFonts w:asciiTheme="majorHAnsi" w:hAnsiTheme="majorHAnsi" w:cstheme="majorHAnsi"/>
          <w:szCs w:val="24"/>
        </w:rPr>
      </w:pPr>
      <w:r w:rsidRPr="001F34C7">
        <w:rPr>
          <w:rFonts w:asciiTheme="majorHAnsi" w:hAnsiTheme="majorHAnsi" w:cstheme="majorHAnsi"/>
          <w:szCs w:val="24"/>
        </w:rPr>
        <w:t>Los datos referidos al brazo de la figura son los siguientes:</w:t>
      </w:r>
    </w:p>
    <w:p w14:paraId="66DC949F" w14:textId="77777777" w:rsidR="005C73AC" w:rsidRDefault="005C73AC" w:rsidP="00E460AF">
      <w:pPr>
        <w:rPr>
          <w:szCs w:val="24"/>
        </w:rPr>
      </w:pPr>
      <w:r w:rsidRPr="005C73AC">
        <w:rPr>
          <w:noProof/>
          <w:szCs w:val="24"/>
          <w:lang w:eastAsia="es-AR"/>
        </w:rPr>
        <w:lastRenderedPageBreak/>
        <w:drawing>
          <wp:inline distT="0" distB="0" distL="0" distR="0" wp14:anchorId="5D4FB95C" wp14:editId="5686DC15">
            <wp:extent cx="5400040" cy="214148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141489"/>
                    </a:xfrm>
                    <a:prstGeom prst="rect">
                      <a:avLst/>
                    </a:prstGeom>
                    <a:noFill/>
                    <a:ln>
                      <a:noFill/>
                    </a:ln>
                  </pic:spPr>
                </pic:pic>
              </a:graphicData>
            </a:graphic>
          </wp:inline>
        </w:drawing>
      </w:r>
    </w:p>
    <w:p w14:paraId="77027447" w14:textId="055560A4" w:rsidR="005C73AC" w:rsidRPr="001F34C7" w:rsidRDefault="005C73AC" w:rsidP="001F34C7">
      <w:pPr>
        <w:spacing w:after="160" w:line="259" w:lineRule="auto"/>
        <w:rPr>
          <w:szCs w:val="24"/>
        </w:rPr>
      </w:pPr>
    </w:p>
    <w:p w14:paraId="3433D017" w14:textId="7708AD65" w:rsidR="005C73AC" w:rsidRPr="001F34C7" w:rsidRDefault="005C73AC" w:rsidP="001F34C7">
      <w:pPr>
        <w:pStyle w:val="Ttulo1"/>
        <w:rPr>
          <w:u w:val="single"/>
        </w:rPr>
      </w:pPr>
      <w:r w:rsidRPr="001F34C7">
        <w:rPr>
          <w:u w:val="single"/>
        </w:rPr>
        <w:t>Modelado del brazo</w:t>
      </w:r>
    </w:p>
    <w:p w14:paraId="131EA4CE" w14:textId="77777777" w:rsidR="001F34C7" w:rsidRDefault="001F34C7" w:rsidP="005C73AC"/>
    <w:p w14:paraId="42C2C56B" w14:textId="22F10377" w:rsidR="005C73AC" w:rsidRPr="001F34C7" w:rsidRDefault="005C73AC" w:rsidP="00F05854">
      <w:pPr>
        <w:ind w:firstLine="708"/>
        <w:jc w:val="both"/>
        <w:rPr>
          <w:rFonts w:asciiTheme="majorHAnsi" w:hAnsiTheme="majorHAnsi" w:cstheme="majorHAnsi"/>
        </w:rPr>
      </w:pPr>
      <w:r w:rsidRPr="001F34C7">
        <w:rPr>
          <w:rFonts w:asciiTheme="majorHAnsi" w:hAnsiTheme="majorHAnsi" w:cstheme="majorHAnsi"/>
        </w:rPr>
        <w:t xml:space="preserve">Utilizando las restricciones geométricas y cinemáticas vistas anteriormente se construyó (directamente sobre el software 20Sim) el diagrama mixto del brazo manipulador </w:t>
      </w:r>
      <w:r w:rsidR="002921FA" w:rsidRPr="001F34C7">
        <w:rPr>
          <w:rFonts w:asciiTheme="majorHAnsi" w:hAnsiTheme="majorHAnsi" w:cstheme="majorHAnsi"/>
        </w:rPr>
        <w:t>presentado en la fig.2</w:t>
      </w:r>
    </w:p>
    <w:p w14:paraId="451C6327" w14:textId="77777777" w:rsidR="005C73AC" w:rsidRDefault="005C73AC" w:rsidP="005C73AC"/>
    <w:p w14:paraId="6D149B5E" w14:textId="00051490" w:rsidR="005C73AC" w:rsidRDefault="00DC2568" w:rsidP="005C73AC">
      <w:r>
        <w:rPr>
          <w:noProof/>
        </w:rPr>
        <w:drawing>
          <wp:anchor distT="0" distB="0" distL="114300" distR="114300" simplePos="0" relativeHeight="251675648" behindDoc="0" locked="0" layoutInCell="1" allowOverlap="1" wp14:anchorId="0ACC9200" wp14:editId="5F9C08A9">
            <wp:simplePos x="0" y="0"/>
            <wp:positionH relativeFrom="column">
              <wp:posOffset>0</wp:posOffset>
            </wp:positionH>
            <wp:positionV relativeFrom="paragraph">
              <wp:posOffset>0</wp:posOffset>
            </wp:positionV>
            <wp:extent cx="5393690" cy="4757420"/>
            <wp:effectExtent l="0" t="0" r="0" b="508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3690" cy="4757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1662E7" w14:textId="32946CB3" w:rsidR="002921FA" w:rsidRDefault="002921FA" w:rsidP="002921FA">
      <w:pPr>
        <w:jc w:val="center"/>
        <w:rPr>
          <w:rFonts w:asciiTheme="minorHAnsi" w:hAnsiTheme="minorHAnsi" w:cstheme="minorHAnsi"/>
          <w:i/>
          <w:iCs/>
          <w:sz w:val="20"/>
        </w:rPr>
      </w:pPr>
      <w:r w:rsidRPr="002921FA">
        <w:rPr>
          <w:rFonts w:asciiTheme="minorHAnsi" w:hAnsiTheme="minorHAnsi" w:cstheme="minorHAnsi"/>
          <w:i/>
          <w:iCs/>
          <w:sz w:val="20"/>
        </w:rPr>
        <w:t>Fig. 2</w:t>
      </w:r>
      <w:r w:rsidR="00DC2568">
        <w:rPr>
          <w:rFonts w:asciiTheme="minorHAnsi" w:hAnsiTheme="minorHAnsi" w:cstheme="minorHAnsi"/>
          <w:i/>
          <w:iCs/>
          <w:sz w:val="20"/>
        </w:rPr>
        <w:t xml:space="preserve"> “</w:t>
      </w:r>
      <w:r w:rsidR="00DF0392">
        <w:rPr>
          <w:rFonts w:asciiTheme="minorHAnsi" w:hAnsiTheme="minorHAnsi" w:cstheme="minorHAnsi"/>
          <w:i/>
          <w:iCs/>
          <w:sz w:val="20"/>
        </w:rPr>
        <w:t>DM</w:t>
      </w:r>
      <w:r w:rsidR="00DC2568">
        <w:rPr>
          <w:rFonts w:asciiTheme="minorHAnsi" w:hAnsiTheme="minorHAnsi" w:cstheme="minorHAnsi"/>
          <w:i/>
          <w:iCs/>
          <w:sz w:val="20"/>
        </w:rPr>
        <w:t xml:space="preserve"> del Brazo RR”</w:t>
      </w:r>
    </w:p>
    <w:p w14:paraId="750BADA8" w14:textId="1A6857DB" w:rsidR="002921FA" w:rsidRPr="002921FA" w:rsidRDefault="002921FA" w:rsidP="002921FA">
      <w:pPr>
        <w:rPr>
          <w:szCs w:val="24"/>
        </w:rPr>
      </w:pPr>
    </w:p>
    <w:p w14:paraId="78427157" w14:textId="75885A1C" w:rsidR="005C73AC" w:rsidRPr="001F34C7" w:rsidRDefault="00DF0392" w:rsidP="00F05854">
      <w:pPr>
        <w:ind w:firstLine="708"/>
        <w:jc w:val="both"/>
        <w:rPr>
          <w:rFonts w:asciiTheme="majorHAnsi" w:hAnsiTheme="majorHAnsi" w:cstheme="majorHAnsi"/>
          <w:color w:val="222222"/>
          <w:shd w:val="clear" w:color="auto" w:fill="FFFFFF"/>
        </w:rPr>
      </w:pPr>
      <w:r>
        <w:rPr>
          <w:rFonts w:asciiTheme="minorHAnsi" w:eastAsiaTheme="minorEastAsia" w:hAnsiTheme="minorHAnsi" w:cstheme="minorBidi"/>
          <w:noProof/>
          <w:sz w:val="22"/>
          <w:szCs w:val="22"/>
          <w:lang w:eastAsia="es-AR"/>
        </w:rPr>
        <w:object w:dxaOrig="1440" w:dyaOrig="1440" w14:anchorId="6C19CF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6" type="#_x0000_t75" style="position:absolute;left:0;text-align:left;margin-left:155.3pt;margin-top:21.95pt;width:147pt;height:18pt;z-index:251677696;mso-position-horizontal-relative:text;mso-position-vertical-relative:text">
            <v:imagedata r:id="rId15" o:title=""/>
            <w10:wrap type="topAndBottom"/>
          </v:shape>
          <o:OLEObject Type="Embed" ProgID="Equation.DSMT4" ShapeID="_x0000_s1086" DrawAspect="Content" ObjectID="_1661821635" r:id="rId16"/>
        </w:object>
      </w:r>
      <w:r w:rsidR="00DC2568">
        <w:rPr>
          <w:rFonts w:asciiTheme="majorHAnsi" w:hAnsiTheme="majorHAnsi" w:cstheme="majorHAnsi"/>
        </w:rPr>
        <w:t xml:space="preserve">Se eligieron variables de salida del sistema: </w:t>
      </w:r>
    </w:p>
    <w:p w14:paraId="12E8AF6C" w14:textId="7E1F6C3C" w:rsidR="00DC2568" w:rsidRDefault="00DC2568" w:rsidP="00F05854">
      <w:pPr>
        <w:ind w:firstLine="708"/>
        <w:jc w:val="both"/>
        <w:rPr>
          <w:rFonts w:asciiTheme="majorHAnsi" w:hAnsiTheme="majorHAnsi" w:cstheme="majorHAnsi"/>
          <w:color w:val="222222"/>
          <w:shd w:val="clear" w:color="auto" w:fill="FFFFFF"/>
        </w:rPr>
      </w:pPr>
      <w:r>
        <w:rPr>
          <w:rFonts w:asciiTheme="majorHAnsi" w:hAnsiTheme="majorHAnsi" w:cstheme="majorHAnsi"/>
          <w:color w:val="222222"/>
          <w:shd w:val="clear" w:color="auto" w:fill="FFFFFF"/>
        </w:rPr>
        <w:t>Se estableció manualmente causalidades integrales para las inercias I1 e I2, lo cual produjo que el resto de las inercias queden en causalidad derivativa. Esto tiene sentido dado que las velocidades y posiciones rectangulares dependen, a través de las restricciones geométricas, de las velocidades angulares</w:t>
      </w:r>
      <w:r w:rsidR="006824B9">
        <w:rPr>
          <w:rFonts w:asciiTheme="majorHAnsi" w:hAnsiTheme="majorHAnsi" w:cstheme="majorHAnsi"/>
          <w:color w:val="222222"/>
          <w:shd w:val="clear" w:color="auto" w:fill="FFFFFF"/>
        </w:rPr>
        <w:t>.</w:t>
      </w:r>
      <w:r>
        <w:rPr>
          <w:rFonts w:asciiTheme="majorHAnsi" w:hAnsiTheme="majorHAnsi" w:cstheme="majorHAnsi"/>
          <w:color w:val="222222"/>
          <w:shd w:val="clear" w:color="auto" w:fill="FFFFFF"/>
        </w:rPr>
        <w:t xml:space="preserve"> </w:t>
      </w:r>
    </w:p>
    <w:p w14:paraId="280313BD" w14:textId="15005624" w:rsidR="0080101C" w:rsidRPr="001F34C7" w:rsidRDefault="0080101C" w:rsidP="001F34C7">
      <w:pPr>
        <w:jc w:val="both"/>
        <w:rPr>
          <w:rFonts w:asciiTheme="majorHAnsi" w:hAnsiTheme="majorHAnsi" w:cstheme="majorHAnsi"/>
          <w:color w:val="222222"/>
          <w:shd w:val="clear" w:color="auto" w:fill="FFFFFF"/>
        </w:rPr>
      </w:pPr>
      <w:r w:rsidRPr="001F34C7">
        <w:rPr>
          <w:rFonts w:asciiTheme="majorHAnsi" w:hAnsiTheme="majorHAnsi" w:cstheme="majorHAnsi"/>
          <w:color w:val="222222"/>
          <w:shd w:val="clear" w:color="auto" w:fill="FFFFFF"/>
        </w:rPr>
        <w:t xml:space="preserve">Para analizar el orden del sistema físico idealizado de la figura 1, </w:t>
      </w:r>
      <w:r w:rsidR="00DF0392">
        <w:rPr>
          <w:rFonts w:asciiTheme="majorHAnsi" w:hAnsiTheme="majorHAnsi" w:cstheme="majorHAnsi"/>
          <w:color w:val="222222"/>
          <w:shd w:val="clear" w:color="auto" w:fill="FFFFFF"/>
        </w:rPr>
        <w:t>se puede apreciar</w:t>
      </w:r>
      <w:r w:rsidRPr="001F34C7">
        <w:rPr>
          <w:rFonts w:asciiTheme="majorHAnsi" w:hAnsiTheme="majorHAnsi" w:cstheme="majorHAnsi"/>
          <w:color w:val="222222"/>
          <w:shd w:val="clear" w:color="auto" w:fill="FFFFFF"/>
        </w:rPr>
        <w:t xml:space="preserve"> que el mismo tiene 2 grados de libertad </w:t>
      </w:r>
      <w:r w:rsidR="00DF0392">
        <w:rPr>
          <w:rFonts w:asciiTheme="majorHAnsi" w:hAnsiTheme="majorHAnsi" w:cstheme="majorHAnsi"/>
          <w:color w:val="222222"/>
          <w:shd w:val="clear" w:color="auto" w:fill="FFFFFF"/>
        </w:rPr>
        <w:t xml:space="preserve">mecánicos </w:t>
      </w:r>
      <w:r w:rsidRPr="001F34C7">
        <w:rPr>
          <w:rFonts w:asciiTheme="majorHAnsi" w:hAnsiTheme="majorHAnsi" w:cstheme="majorHAnsi"/>
          <w:color w:val="222222"/>
          <w:shd w:val="clear" w:color="auto" w:fill="FFFFFF"/>
        </w:rPr>
        <w:t>(ligados a la posición angular</w:t>
      </w:r>
      <w:r w:rsidR="00C87C2C">
        <w:rPr>
          <w:rFonts w:asciiTheme="majorHAnsi" w:hAnsiTheme="majorHAnsi" w:cstheme="majorHAnsi"/>
          <w:color w:val="222222"/>
          <w:shd w:val="clear" w:color="auto" w:fill="FFFFFF"/>
        </w:rPr>
        <w:t xml:space="preserve"> </w:t>
      </w:r>
      <w:r w:rsidRPr="001F34C7">
        <w:rPr>
          <w:rFonts w:asciiTheme="majorHAnsi" w:hAnsiTheme="majorHAnsi" w:cstheme="majorHAnsi"/>
          <w:color w:val="222222"/>
          <w:shd w:val="clear" w:color="auto" w:fill="FFFFFF"/>
        </w:rPr>
        <w:t>de los dos eslabones), por lo que el orden será:</w:t>
      </w:r>
    </w:p>
    <w:p w14:paraId="1918FA53" w14:textId="77777777" w:rsidR="00626338" w:rsidRDefault="00626338" w:rsidP="005C73AC">
      <w:pPr>
        <w:rPr>
          <w:color w:val="222222"/>
          <w:shd w:val="clear" w:color="auto" w:fill="FFFFFF"/>
        </w:rPr>
      </w:pPr>
    </w:p>
    <w:p w14:paraId="6E48129F" w14:textId="77777777" w:rsidR="0080101C" w:rsidRPr="00626338" w:rsidRDefault="00DF0392" w:rsidP="005C73AC">
      <m:oMathPara>
        <m:oMath>
          <m:sSub>
            <m:sSubPr>
              <m:ctrlPr>
                <w:rPr>
                  <w:rFonts w:ascii="Cambria Math" w:hAnsi="Cambria Math"/>
                  <w:i/>
                </w:rPr>
              </m:ctrlPr>
            </m:sSubPr>
            <m:e>
              <m:r>
                <w:rPr>
                  <w:rFonts w:ascii="Cambria Math" w:hAnsi="Cambria Math"/>
                </w:rPr>
                <m:t>n</m:t>
              </m:r>
            </m:e>
            <m:sub>
              <m:r>
                <w:rPr>
                  <w:rFonts w:ascii="Cambria Math" w:hAnsi="Cambria Math"/>
                </w:rPr>
                <m:t>∑ϕI</m:t>
              </m:r>
            </m:sub>
          </m:sSub>
          <m:r>
            <w:rPr>
              <w:rFonts w:ascii="Cambria Math" w:hAnsi="Cambria Math"/>
            </w:rPr>
            <m:t>=2*GL=4</m:t>
          </m:r>
        </m:oMath>
      </m:oMathPara>
    </w:p>
    <w:p w14:paraId="5DFF611C" w14:textId="77777777" w:rsidR="00626338" w:rsidRPr="0080101C" w:rsidRDefault="00626338" w:rsidP="005C73AC"/>
    <w:p w14:paraId="293D590C" w14:textId="7543CEFE" w:rsidR="0080101C" w:rsidRPr="001F34C7" w:rsidRDefault="000C41AF" w:rsidP="00F05854">
      <w:pPr>
        <w:ind w:firstLine="708"/>
        <w:jc w:val="both"/>
        <w:rPr>
          <w:rFonts w:asciiTheme="majorHAnsi" w:hAnsiTheme="majorHAnsi" w:cstheme="majorHAnsi"/>
          <w:szCs w:val="24"/>
        </w:rPr>
      </w:pPr>
      <w:r w:rsidRPr="001F34C7">
        <w:rPr>
          <w:rFonts w:asciiTheme="majorHAnsi" w:hAnsiTheme="majorHAnsi" w:cstheme="majorHAnsi"/>
          <w:szCs w:val="24"/>
        </w:rPr>
        <w:t xml:space="preserve">En el DM, el orden queda determinado por la cantidad de </w:t>
      </w:r>
      <w:r w:rsidR="00422DC6" w:rsidRPr="001F34C7">
        <w:rPr>
          <w:rFonts w:asciiTheme="majorHAnsi" w:hAnsiTheme="majorHAnsi" w:cstheme="majorHAnsi"/>
          <w:szCs w:val="24"/>
        </w:rPr>
        <w:t xml:space="preserve">almacenadores en causalidad integral (en la parte BG) más la cantidad de bloques integradores </w:t>
      </w:r>
      <w:r w:rsidR="00422DC6" w:rsidRPr="001F34C7">
        <w:rPr>
          <w:rFonts w:asciiTheme="majorHAnsi" w:hAnsiTheme="majorHAnsi" w:cstheme="majorHAnsi"/>
          <w:i/>
          <w:szCs w:val="24"/>
        </w:rPr>
        <w:t>no redundantes</w:t>
      </w:r>
      <w:r w:rsidR="00422DC6" w:rsidRPr="001F34C7">
        <w:rPr>
          <w:rFonts w:asciiTheme="majorHAnsi" w:hAnsiTheme="majorHAnsi" w:cstheme="majorHAnsi"/>
          <w:szCs w:val="24"/>
        </w:rPr>
        <w:t xml:space="preserve"> (en la parte del DB). Como </w:t>
      </w:r>
      <w:r w:rsidR="00DF0392">
        <w:rPr>
          <w:rFonts w:asciiTheme="majorHAnsi" w:hAnsiTheme="majorHAnsi" w:cstheme="majorHAnsi"/>
          <w:szCs w:val="24"/>
        </w:rPr>
        <w:t>se puede observar en el DM,</w:t>
      </w:r>
      <w:r w:rsidR="00422DC6" w:rsidRPr="001F34C7">
        <w:rPr>
          <w:rFonts w:asciiTheme="majorHAnsi" w:hAnsiTheme="majorHAnsi" w:cstheme="majorHAnsi"/>
          <w:szCs w:val="24"/>
        </w:rPr>
        <w:t xml:space="preserve"> los únicos almacenadores en causalidad integral son los dos referidos a los momentos de inercia de los centros de masa de los eslabones</w:t>
      </w:r>
      <w:r w:rsidR="00BE3A7E" w:rsidRPr="001F34C7">
        <w:rPr>
          <w:rFonts w:asciiTheme="majorHAnsi" w:hAnsiTheme="majorHAnsi" w:cstheme="majorHAnsi"/>
          <w:szCs w:val="24"/>
        </w:rPr>
        <w:t>. Por este motivo tenemos:</w:t>
      </w:r>
    </w:p>
    <w:p w14:paraId="318DEE16" w14:textId="77777777" w:rsidR="00626338" w:rsidRDefault="00626338" w:rsidP="009B1200">
      <w:pPr>
        <w:jc w:val="both"/>
      </w:pPr>
    </w:p>
    <w:p w14:paraId="2CF39BD5" w14:textId="77777777" w:rsidR="00BE3A7E" w:rsidRPr="00626338" w:rsidRDefault="00DF0392" w:rsidP="009B1200">
      <w:pPr>
        <w:jc w:val="both"/>
      </w:pPr>
      <m:oMathPara>
        <m:oMath>
          <m:sSub>
            <m:sSubPr>
              <m:ctrlPr>
                <w:rPr>
                  <w:rFonts w:ascii="Cambria Math" w:hAnsi="Cambria Math"/>
                  <w:i/>
                </w:rPr>
              </m:ctrlPr>
            </m:sSubPr>
            <m:e>
              <m:r>
                <w:rPr>
                  <w:rFonts w:ascii="Cambria Math" w:hAnsi="Cambria Math"/>
                </w:rPr>
                <m:t>n</m:t>
              </m:r>
            </m:e>
            <m:sub>
              <m:r>
                <w:rPr>
                  <w:rFonts w:ascii="Cambria Math" w:hAnsi="Cambria Math"/>
                </w:rPr>
                <m:t>DM</m:t>
              </m:r>
            </m:sub>
          </m:sSub>
          <m:r>
            <w:rPr>
              <w:rFonts w:ascii="Cambria Math" w:hAnsi="Cambria Math"/>
            </w:rPr>
            <m:t>=2 Almacenadores KI+2 Integradores No Redundantes=4</m:t>
          </m:r>
        </m:oMath>
      </m:oMathPara>
    </w:p>
    <w:p w14:paraId="18AE0C0E" w14:textId="77777777" w:rsidR="00626338" w:rsidRPr="00BE3A7E" w:rsidRDefault="00626338" w:rsidP="009B1200">
      <w:pPr>
        <w:jc w:val="both"/>
      </w:pPr>
    </w:p>
    <w:p w14:paraId="6811281C" w14:textId="3515206E" w:rsidR="00BE3A7E" w:rsidRPr="001F34C7" w:rsidRDefault="00626338" w:rsidP="00F05854">
      <w:pPr>
        <w:ind w:firstLine="708"/>
        <w:jc w:val="both"/>
        <w:rPr>
          <w:rFonts w:asciiTheme="majorHAnsi" w:hAnsiTheme="majorHAnsi" w:cstheme="majorHAnsi"/>
          <w:szCs w:val="24"/>
        </w:rPr>
      </w:pPr>
      <w:r w:rsidRPr="001F34C7">
        <w:rPr>
          <w:rFonts w:asciiTheme="majorHAnsi" w:hAnsiTheme="majorHAnsi" w:cstheme="majorHAnsi"/>
          <w:szCs w:val="24"/>
        </w:rPr>
        <w:t>De esta manera se puede ver que el orden del sistema físico idealizado y el del DM coinciden.</w:t>
      </w:r>
    </w:p>
    <w:p w14:paraId="0689E8C4" w14:textId="14B0CF19" w:rsidR="00A3707A" w:rsidRPr="001F34C7" w:rsidRDefault="00A3707A" w:rsidP="009B1200">
      <w:pPr>
        <w:jc w:val="both"/>
        <w:rPr>
          <w:rFonts w:asciiTheme="majorHAnsi" w:hAnsiTheme="majorHAnsi" w:cstheme="majorHAnsi"/>
          <w:szCs w:val="24"/>
        </w:rPr>
      </w:pPr>
    </w:p>
    <w:p w14:paraId="43B5EADB" w14:textId="6805BB7A" w:rsidR="00A3707A" w:rsidRDefault="00A3707A" w:rsidP="00F05854">
      <w:pPr>
        <w:ind w:firstLine="708"/>
        <w:jc w:val="both"/>
        <w:rPr>
          <w:rFonts w:asciiTheme="majorHAnsi" w:hAnsiTheme="majorHAnsi" w:cstheme="majorHAnsi"/>
          <w:szCs w:val="24"/>
          <w:lang w:eastAsia="es-AR"/>
        </w:rPr>
      </w:pPr>
      <w:r w:rsidRPr="001F34C7">
        <w:rPr>
          <w:rFonts w:asciiTheme="majorHAnsi" w:hAnsiTheme="majorHAnsi" w:cstheme="majorHAnsi"/>
          <w:szCs w:val="24"/>
        </w:rPr>
        <w:t xml:space="preserve">Del DM obtenido se pide obtener la ganancia del camino causal desde las fuentes de esfuerzo que modelan el peso de cada uno de los miembros, hacia los vínculos 1 que representan las velocidades  </w:t>
      </w:r>
      <m:oMath>
        <m:limUpp>
          <m:limUppPr>
            <m:ctrlPr>
              <w:rPr>
                <w:rFonts w:ascii="Cambria Math" w:eastAsiaTheme="minorEastAsia" w:hAnsi="Cambria Math" w:cstheme="majorHAnsi"/>
                <w:i/>
                <w:noProof/>
                <w:szCs w:val="24"/>
                <w:lang w:eastAsia="es-AR"/>
              </w:rPr>
            </m:ctrlPr>
          </m:limUppPr>
          <m:e>
            <m:sSub>
              <m:sSubPr>
                <m:ctrlPr>
                  <w:rPr>
                    <w:rFonts w:ascii="Cambria Math" w:eastAsiaTheme="minorEastAsia" w:hAnsi="Cambria Math" w:cstheme="majorHAnsi"/>
                    <w:i/>
                    <w:noProof/>
                    <w:szCs w:val="24"/>
                    <w:lang w:eastAsia="es-AR"/>
                  </w:rPr>
                </m:ctrlPr>
              </m:sSubPr>
              <m:e>
                <m:r>
                  <w:rPr>
                    <w:rFonts w:ascii="Cambria Math" w:eastAsiaTheme="minorEastAsia" w:hAnsi="Cambria Math" w:cstheme="majorHAnsi"/>
                    <w:noProof/>
                    <w:szCs w:val="24"/>
                    <w:lang w:eastAsia="es-AR"/>
                  </w:rPr>
                  <m:t>y</m:t>
                </m:r>
              </m:e>
              <m:sub>
                <m:r>
                  <w:rPr>
                    <w:rFonts w:ascii="Cambria Math" w:eastAsiaTheme="minorEastAsia" w:hAnsi="Cambria Math" w:cstheme="majorHAnsi"/>
                    <w:noProof/>
                    <w:szCs w:val="24"/>
                    <w:lang w:eastAsia="es-AR"/>
                  </w:rPr>
                  <m:t>1</m:t>
                </m:r>
              </m:sub>
            </m:sSub>
          </m:e>
          <m:lim>
            <m:r>
              <w:rPr>
                <w:rFonts w:ascii="Cambria Math" w:eastAsiaTheme="minorEastAsia" w:hAnsi="Cambria Math" w:cstheme="majorHAnsi"/>
                <w:noProof/>
                <w:szCs w:val="24"/>
                <w:lang w:eastAsia="es-AR"/>
              </w:rPr>
              <m:t>•</m:t>
            </m:r>
          </m:lim>
        </m:limUpp>
      </m:oMath>
      <w:r w:rsidRPr="001F34C7">
        <w:rPr>
          <w:rFonts w:asciiTheme="majorHAnsi" w:hAnsiTheme="majorHAnsi" w:cstheme="majorHAnsi"/>
          <w:szCs w:val="24"/>
          <w:lang w:eastAsia="es-AR"/>
        </w:rPr>
        <w:t xml:space="preserve"> e </w:t>
      </w:r>
      <m:oMath>
        <m:limUpp>
          <m:limUppPr>
            <m:ctrlPr>
              <w:rPr>
                <w:rFonts w:ascii="Cambria Math" w:eastAsiaTheme="minorEastAsia" w:hAnsi="Cambria Math" w:cstheme="majorHAnsi"/>
                <w:i/>
                <w:noProof/>
                <w:szCs w:val="24"/>
                <w:lang w:eastAsia="es-AR"/>
              </w:rPr>
            </m:ctrlPr>
          </m:limUppPr>
          <m:e>
            <m:sSub>
              <m:sSubPr>
                <m:ctrlPr>
                  <w:rPr>
                    <w:rFonts w:ascii="Cambria Math" w:eastAsiaTheme="minorEastAsia" w:hAnsi="Cambria Math" w:cstheme="majorHAnsi"/>
                    <w:i/>
                    <w:noProof/>
                    <w:szCs w:val="24"/>
                    <w:lang w:eastAsia="es-AR"/>
                  </w:rPr>
                </m:ctrlPr>
              </m:sSubPr>
              <m:e>
                <m:r>
                  <w:rPr>
                    <w:rFonts w:ascii="Cambria Math" w:eastAsiaTheme="minorEastAsia" w:hAnsi="Cambria Math" w:cstheme="majorHAnsi"/>
                    <w:noProof/>
                    <w:szCs w:val="24"/>
                    <w:lang w:eastAsia="es-AR"/>
                  </w:rPr>
                  <m:t>y</m:t>
                </m:r>
              </m:e>
              <m:sub>
                <m:r>
                  <w:rPr>
                    <w:rFonts w:ascii="Cambria Math" w:eastAsiaTheme="minorEastAsia" w:hAnsi="Cambria Math" w:cstheme="majorHAnsi"/>
                    <w:noProof/>
                    <w:szCs w:val="24"/>
                    <w:lang w:eastAsia="es-AR"/>
                  </w:rPr>
                  <m:t>2</m:t>
                </m:r>
              </m:sub>
            </m:sSub>
          </m:e>
          <m:lim>
            <m:r>
              <w:rPr>
                <w:rFonts w:ascii="Cambria Math" w:eastAsiaTheme="minorEastAsia" w:hAnsi="Cambria Math" w:cstheme="majorHAnsi"/>
                <w:noProof/>
                <w:szCs w:val="24"/>
                <w:lang w:eastAsia="es-AR"/>
              </w:rPr>
              <m:t>•</m:t>
            </m:r>
          </m:lim>
        </m:limUpp>
      </m:oMath>
      <w:r w:rsidRPr="001F34C7">
        <w:rPr>
          <w:rFonts w:asciiTheme="majorHAnsi" w:hAnsiTheme="majorHAnsi" w:cstheme="majorHAnsi"/>
          <w:szCs w:val="24"/>
          <w:lang w:eastAsia="es-AR"/>
        </w:rPr>
        <w:t xml:space="preserve">. Cabe destacar que se espera que el vínculo 1, referido a </w:t>
      </w:r>
      <m:oMath>
        <m:limUpp>
          <m:limUppPr>
            <m:ctrlPr>
              <w:rPr>
                <w:rFonts w:ascii="Cambria Math" w:eastAsiaTheme="minorEastAsia" w:hAnsi="Cambria Math" w:cstheme="majorHAnsi"/>
                <w:i/>
                <w:noProof/>
                <w:szCs w:val="24"/>
                <w:lang w:eastAsia="es-AR"/>
              </w:rPr>
            </m:ctrlPr>
          </m:limUppPr>
          <m:e>
            <m:sSub>
              <m:sSubPr>
                <m:ctrlPr>
                  <w:rPr>
                    <w:rFonts w:ascii="Cambria Math" w:eastAsiaTheme="minorEastAsia" w:hAnsi="Cambria Math" w:cstheme="majorHAnsi"/>
                    <w:i/>
                    <w:noProof/>
                    <w:szCs w:val="24"/>
                    <w:lang w:eastAsia="es-AR"/>
                  </w:rPr>
                </m:ctrlPr>
              </m:sSubPr>
              <m:e>
                <m:r>
                  <w:rPr>
                    <w:rFonts w:ascii="Cambria Math" w:eastAsiaTheme="minorEastAsia" w:hAnsi="Cambria Math" w:cstheme="majorHAnsi"/>
                    <w:noProof/>
                    <w:szCs w:val="24"/>
                    <w:lang w:eastAsia="es-AR"/>
                  </w:rPr>
                  <m:t>y</m:t>
                </m:r>
              </m:e>
              <m:sub>
                <m:r>
                  <w:rPr>
                    <w:rFonts w:ascii="Cambria Math" w:eastAsiaTheme="minorEastAsia" w:hAnsi="Cambria Math" w:cstheme="majorHAnsi"/>
                    <w:noProof/>
                    <w:szCs w:val="24"/>
                    <w:lang w:eastAsia="es-AR"/>
                  </w:rPr>
                  <m:t>1</m:t>
                </m:r>
              </m:sub>
            </m:sSub>
          </m:e>
          <m:lim>
            <m:r>
              <w:rPr>
                <w:rFonts w:ascii="Cambria Math" w:eastAsiaTheme="minorEastAsia" w:hAnsi="Cambria Math" w:cstheme="majorHAnsi"/>
                <w:noProof/>
                <w:szCs w:val="24"/>
                <w:lang w:eastAsia="es-AR"/>
              </w:rPr>
              <m:t>•</m:t>
            </m:r>
          </m:lim>
        </m:limUpp>
      </m:oMath>
      <w:r w:rsidRPr="001F34C7">
        <w:rPr>
          <w:rFonts w:asciiTheme="majorHAnsi" w:hAnsiTheme="majorHAnsi" w:cstheme="majorHAnsi"/>
          <w:szCs w:val="24"/>
          <w:lang w:eastAsia="es-AR"/>
        </w:rPr>
        <w:t xml:space="preserve">, esté afectado por ambas fuentes de esfuerzo. Mientras que el vínculo 1, referido a </w:t>
      </w:r>
      <m:oMath>
        <m:limUpp>
          <m:limUppPr>
            <m:ctrlPr>
              <w:rPr>
                <w:rFonts w:ascii="Cambria Math" w:eastAsiaTheme="minorEastAsia" w:hAnsi="Cambria Math" w:cstheme="majorHAnsi"/>
                <w:i/>
                <w:noProof/>
                <w:szCs w:val="24"/>
                <w:lang w:eastAsia="es-AR"/>
              </w:rPr>
            </m:ctrlPr>
          </m:limUppPr>
          <m:e>
            <m:sSub>
              <m:sSubPr>
                <m:ctrlPr>
                  <w:rPr>
                    <w:rFonts w:ascii="Cambria Math" w:eastAsiaTheme="minorEastAsia" w:hAnsi="Cambria Math" w:cstheme="majorHAnsi"/>
                    <w:i/>
                    <w:noProof/>
                    <w:szCs w:val="24"/>
                    <w:lang w:eastAsia="es-AR"/>
                  </w:rPr>
                </m:ctrlPr>
              </m:sSubPr>
              <m:e>
                <m:r>
                  <w:rPr>
                    <w:rFonts w:ascii="Cambria Math" w:eastAsiaTheme="minorEastAsia" w:hAnsi="Cambria Math" w:cstheme="majorHAnsi"/>
                    <w:noProof/>
                    <w:szCs w:val="24"/>
                    <w:lang w:eastAsia="es-AR"/>
                  </w:rPr>
                  <m:t>y</m:t>
                </m:r>
              </m:e>
              <m:sub>
                <m:r>
                  <w:rPr>
                    <w:rFonts w:ascii="Cambria Math" w:eastAsiaTheme="minorEastAsia" w:hAnsi="Cambria Math" w:cstheme="majorHAnsi"/>
                    <w:noProof/>
                    <w:szCs w:val="24"/>
                    <w:lang w:eastAsia="es-AR"/>
                  </w:rPr>
                  <m:t>2</m:t>
                </m:r>
              </m:sub>
            </m:sSub>
          </m:e>
          <m:lim>
            <m:r>
              <w:rPr>
                <w:rFonts w:ascii="Cambria Math" w:eastAsiaTheme="minorEastAsia" w:hAnsi="Cambria Math" w:cstheme="majorHAnsi"/>
                <w:noProof/>
                <w:szCs w:val="24"/>
                <w:lang w:eastAsia="es-AR"/>
              </w:rPr>
              <m:t>•</m:t>
            </m:r>
          </m:lim>
        </m:limUpp>
      </m:oMath>
      <w:r w:rsidRPr="001F34C7">
        <w:rPr>
          <w:rFonts w:asciiTheme="majorHAnsi" w:hAnsiTheme="majorHAnsi" w:cstheme="majorHAnsi"/>
          <w:szCs w:val="24"/>
          <w:lang w:eastAsia="es-AR"/>
        </w:rPr>
        <w:t xml:space="preserve"> solo se vea</w:t>
      </w:r>
      <w:r w:rsidRPr="001F34C7">
        <w:rPr>
          <w:sz w:val="28"/>
          <w:szCs w:val="28"/>
          <w:lang w:eastAsia="es-AR"/>
        </w:rPr>
        <w:t xml:space="preserve"> </w:t>
      </w:r>
      <w:r w:rsidRPr="001F34C7">
        <w:rPr>
          <w:rFonts w:asciiTheme="majorHAnsi" w:hAnsiTheme="majorHAnsi" w:cstheme="majorHAnsi"/>
          <w:szCs w:val="24"/>
          <w:lang w:eastAsia="es-AR"/>
        </w:rPr>
        <w:t>afectado por la 2da fuente de esfuerzo, óse</w:t>
      </w:r>
      <w:r w:rsidR="002921FA" w:rsidRPr="001F34C7">
        <w:rPr>
          <w:rFonts w:asciiTheme="majorHAnsi" w:hAnsiTheme="majorHAnsi" w:cstheme="majorHAnsi"/>
          <w:szCs w:val="24"/>
          <w:lang w:eastAsia="es-AR"/>
        </w:rPr>
        <w:t>a, la que modela el peso del 2do eslabón.</w:t>
      </w:r>
    </w:p>
    <w:p w14:paraId="29CBBF64" w14:textId="3C1602A7" w:rsidR="00C87C2C" w:rsidRDefault="00C87C2C" w:rsidP="001F34C7">
      <w:pPr>
        <w:jc w:val="both"/>
        <w:rPr>
          <w:szCs w:val="24"/>
          <w:lang w:eastAsia="es-AR"/>
        </w:rPr>
      </w:pPr>
      <w:r>
        <w:rPr>
          <w:noProof/>
          <w:szCs w:val="24"/>
          <w:lang w:eastAsia="es-AR"/>
        </w:rPr>
        <w:drawing>
          <wp:anchor distT="0" distB="0" distL="114300" distR="114300" simplePos="0" relativeHeight="251678720" behindDoc="0" locked="0" layoutInCell="1" allowOverlap="1" wp14:anchorId="33201BA9" wp14:editId="7E9FC487">
            <wp:simplePos x="0" y="0"/>
            <wp:positionH relativeFrom="column">
              <wp:posOffset>0</wp:posOffset>
            </wp:positionH>
            <wp:positionV relativeFrom="paragraph">
              <wp:posOffset>0</wp:posOffset>
            </wp:positionV>
            <wp:extent cx="5393690" cy="1689735"/>
            <wp:effectExtent l="0" t="0" r="0" b="571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3690" cy="1689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813E44" w14:textId="2002A625" w:rsidR="00646A89" w:rsidRDefault="00646A89" w:rsidP="00646A89">
      <w:pPr>
        <w:jc w:val="center"/>
        <w:rPr>
          <w:rFonts w:asciiTheme="minorHAnsi" w:hAnsiTheme="minorHAnsi" w:cstheme="minorHAnsi"/>
          <w:i/>
          <w:iCs/>
          <w:sz w:val="20"/>
          <w:lang w:eastAsia="es-AR"/>
        </w:rPr>
      </w:pPr>
      <w:r>
        <w:rPr>
          <w:rFonts w:asciiTheme="minorHAnsi" w:hAnsiTheme="minorHAnsi" w:cstheme="minorHAnsi"/>
          <w:i/>
          <w:iCs/>
          <w:sz w:val="20"/>
          <w:lang w:eastAsia="es-AR"/>
        </w:rPr>
        <w:t>Fig.3</w:t>
      </w:r>
      <w:r w:rsidR="000749D6">
        <w:rPr>
          <w:rFonts w:asciiTheme="minorHAnsi" w:hAnsiTheme="minorHAnsi" w:cstheme="minorHAnsi"/>
          <w:i/>
          <w:iCs/>
          <w:sz w:val="20"/>
          <w:lang w:eastAsia="es-AR"/>
        </w:rPr>
        <w:t>. “Camino causal desde fuentes de esfuerzo a W1”</w:t>
      </w:r>
    </w:p>
    <w:p w14:paraId="3039CA50" w14:textId="20AC9516" w:rsidR="00C87C2C" w:rsidRPr="00646A89" w:rsidRDefault="00C87C2C" w:rsidP="00646A89">
      <w:pPr>
        <w:jc w:val="center"/>
        <w:rPr>
          <w:rFonts w:asciiTheme="minorHAnsi" w:hAnsiTheme="minorHAnsi" w:cstheme="minorHAnsi"/>
          <w:i/>
          <w:iCs/>
          <w:sz w:val="20"/>
          <w:lang w:eastAsia="es-AR"/>
        </w:rPr>
      </w:pPr>
      <w:r>
        <w:rPr>
          <w:noProof/>
          <w:szCs w:val="24"/>
          <w:lang w:eastAsia="es-AR"/>
        </w:rPr>
        <w:lastRenderedPageBreak/>
        <w:drawing>
          <wp:anchor distT="0" distB="0" distL="114300" distR="114300" simplePos="0" relativeHeight="251679744" behindDoc="0" locked="0" layoutInCell="1" allowOverlap="1" wp14:anchorId="5E8E3FA7" wp14:editId="018E82C5">
            <wp:simplePos x="0" y="0"/>
            <wp:positionH relativeFrom="margin">
              <wp:posOffset>1137865</wp:posOffset>
            </wp:positionH>
            <wp:positionV relativeFrom="paragraph">
              <wp:posOffset>224211</wp:posOffset>
            </wp:positionV>
            <wp:extent cx="3338830" cy="3084830"/>
            <wp:effectExtent l="0" t="0" r="0" b="127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8830" cy="3084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84BAEE" w14:textId="79151C25" w:rsidR="00646A89" w:rsidRPr="00646A89" w:rsidRDefault="00646A89" w:rsidP="00646A89">
      <w:pPr>
        <w:jc w:val="center"/>
        <w:rPr>
          <w:rFonts w:asciiTheme="minorHAnsi" w:hAnsiTheme="minorHAnsi" w:cstheme="minorHAnsi"/>
          <w:i/>
          <w:iCs/>
          <w:sz w:val="20"/>
          <w:lang w:eastAsia="es-AR"/>
        </w:rPr>
      </w:pPr>
      <w:r>
        <w:rPr>
          <w:rFonts w:asciiTheme="minorHAnsi" w:hAnsiTheme="minorHAnsi" w:cstheme="minorHAnsi"/>
          <w:i/>
          <w:iCs/>
          <w:sz w:val="20"/>
          <w:lang w:eastAsia="es-AR"/>
        </w:rPr>
        <w:t>Fig.4</w:t>
      </w:r>
      <w:r w:rsidR="000749D6">
        <w:rPr>
          <w:rFonts w:asciiTheme="minorHAnsi" w:hAnsiTheme="minorHAnsi" w:cstheme="minorHAnsi"/>
          <w:i/>
          <w:iCs/>
          <w:sz w:val="20"/>
          <w:lang w:eastAsia="es-AR"/>
        </w:rPr>
        <w:t>.  “Camino causal desde fuentes de esfuerzo a W2”</w:t>
      </w:r>
    </w:p>
    <w:p w14:paraId="29AD3B96" w14:textId="77777777" w:rsidR="00646A89" w:rsidRDefault="00646A89" w:rsidP="00A3707A">
      <w:pPr>
        <w:rPr>
          <w:szCs w:val="24"/>
          <w:lang w:eastAsia="es-AR"/>
        </w:rPr>
      </w:pPr>
    </w:p>
    <w:p w14:paraId="4FB83956" w14:textId="1F06D698" w:rsidR="002921FA" w:rsidRPr="007E6F64" w:rsidRDefault="002921FA" w:rsidP="009B1200">
      <w:pPr>
        <w:jc w:val="both"/>
        <w:rPr>
          <w:rFonts w:asciiTheme="majorHAnsi" w:hAnsiTheme="majorHAnsi" w:cstheme="majorHAnsi"/>
          <w:szCs w:val="24"/>
          <w:lang w:eastAsia="es-AR"/>
        </w:rPr>
      </w:pPr>
      <w:r w:rsidRPr="007E6F64">
        <w:rPr>
          <w:rFonts w:asciiTheme="majorHAnsi" w:hAnsiTheme="majorHAnsi" w:cstheme="majorHAnsi"/>
          <w:szCs w:val="24"/>
          <w:lang w:eastAsia="es-AR"/>
        </w:rPr>
        <w:t xml:space="preserve">De la Fig.3 se obtiene la </w:t>
      </w:r>
      <w:r w:rsidR="00646A89" w:rsidRPr="007E6F64">
        <w:rPr>
          <w:rFonts w:asciiTheme="majorHAnsi" w:hAnsiTheme="majorHAnsi" w:cstheme="majorHAnsi"/>
          <w:szCs w:val="24"/>
          <w:lang w:eastAsia="es-AR"/>
        </w:rPr>
        <w:t xml:space="preserve">siguiente ecuación de ganancia del camino causal para  </w:t>
      </w:r>
      <m:oMath>
        <m:limUpp>
          <m:limUppPr>
            <m:ctrlPr>
              <w:rPr>
                <w:rFonts w:ascii="Cambria Math" w:eastAsiaTheme="minorEastAsia" w:hAnsi="Cambria Math" w:cstheme="majorHAnsi"/>
                <w:i/>
                <w:noProof/>
                <w:szCs w:val="24"/>
                <w:lang w:eastAsia="es-AR"/>
              </w:rPr>
            </m:ctrlPr>
          </m:limUppPr>
          <m:e>
            <m:sSub>
              <m:sSubPr>
                <m:ctrlPr>
                  <w:rPr>
                    <w:rFonts w:ascii="Cambria Math" w:eastAsiaTheme="minorEastAsia" w:hAnsi="Cambria Math" w:cstheme="majorHAnsi"/>
                    <w:i/>
                    <w:noProof/>
                    <w:szCs w:val="24"/>
                    <w:lang w:eastAsia="es-AR"/>
                  </w:rPr>
                </m:ctrlPr>
              </m:sSubPr>
              <m:e>
                <m:r>
                  <w:rPr>
                    <w:rFonts w:ascii="Cambria Math" w:eastAsiaTheme="minorEastAsia" w:hAnsi="Cambria Math" w:cstheme="majorHAnsi"/>
                    <w:noProof/>
                    <w:szCs w:val="24"/>
                    <w:lang w:eastAsia="es-AR"/>
                  </w:rPr>
                  <m:t>y</m:t>
                </m:r>
              </m:e>
              <m:sub>
                <m:r>
                  <w:rPr>
                    <w:rFonts w:ascii="Cambria Math" w:eastAsiaTheme="minorEastAsia" w:hAnsi="Cambria Math" w:cstheme="majorHAnsi"/>
                    <w:noProof/>
                    <w:szCs w:val="24"/>
                    <w:lang w:eastAsia="es-AR"/>
                  </w:rPr>
                  <m:t>1</m:t>
                </m:r>
              </m:sub>
            </m:sSub>
          </m:e>
          <m:lim>
            <m:r>
              <w:rPr>
                <w:rFonts w:ascii="Cambria Math" w:eastAsiaTheme="minorEastAsia" w:hAnsi="Cambria Math" w:cstheme="majorHAnsi"/>
                <w:noProof/>
                <w:szCs w:val="24"/>
                <w:lang w:eastAsia="es-AR"/>
              </w:rPr>
              <m:t>•</m:t>
            </m:r>
          </m:lim>
        </m:limUpp>
      </m:oMath>
      <w:r w:rsidR="00646A89" w:rsidRPr="007E6F64">
        <w:rPr>
          <w:rFonts w:asciiTheme="majorHAnsi" w:hAnsiTheme="majorHAnsi" w:cstheme="majorHAnsi"/>
          <w:szCs w:val="24"/>
          <w:lang w:eastAsia="es-AR"/>
        </w:rPr>
        <w:t xml:space="preserve"> :</w:t>
      </w:r>
    </w:p>
    <w:p w14:paraId="61A1199D" w14:textId="77777777" w:rsidR="00DF0392" w:rsidRPr="007E6F64" w:rsidRDefault="00DF0392" w:rsidP="009B1200">
      <w:pPr>
        <w:jc w:val="both"/>
        <w:rPr>
          <w:rFonts w:asciiTheme="majorHAnsi" w:hAnsiTheme="majorHAnsi" w:cstheme="majorHAnsi"/>
          <w:sz w:val="22"/>
          <w:szCs w:val="22"/>
          <w:lang w:eastAsia="es-AR"/>
        </w:rPr>
      </w:pPr>
    </w:p>
    <w:p w14:paraId="2D6B4677" w14:textId="4568D430" w:rsidR="00646A89" w:rsidRPr="007E6F64" w:rsidRDefault="00DF0392" w:rsidP="009B1200">
      <w:pPr>
        <w:jc w:val="both"/>
        <w:rPr>
          <w:rFonts w:asciiTheme="majorHAnsi" w:hAnsiTheme="majorHAnsi" w:cstheme="majorHAnsi"/>
          <w:szCs w:val="24"/>
          <w:lang w:eastAsia="es-AR"/>
        </w:rPr>
      </w:pPr>
      <m:oMathPara>
        <m:oMath>
          <m:sSub>
            <m:sSubPr>
              <m:ctrlPr>
                <w:rPr>
                  <w:rFonts w:ascii="Cambria Math" w:eastAsiaTheme="minorEastAsia" w:hAnsi="Cambria Math" w:cstheme="majorHAnsi"/>
                  <w:i/>
                  <w:noProof/>
                  <w:sz w:val="22"/>
                  <w:szCs w:val="22"/>
                  <w:lang w:eastAsia="es-AR"/>
                </w:rPr>
              </m:ctrlPr>
            </m:sSubPr>
            <m:e>
              <m:r>
                <w:rPr>
                  <w:rFonts w:ascii="Cambria Math" w:eastAsiaTheme="minorEastAsia" w:hAnsi="Cambria Math" w:cstheme="majorHAnsi"/>
                  <w:noProof/>
                  <w:sz w:val="22"/>
                  <w:szCs w:val="22"/>
                  <w:lang w:eastAsia="es-AR"/>
                </w:rPr>
                <m:t>m</m:t>
              </m:r>
            </m:e>
            <m:sub>
              <m:r>
                <w:rPr>
                  <w:rFonts w:ascii="Cambria Math" w:eastAsiaTheme="minorEastAsia" w:hAnsi="Cambria Math" w:cstheme="majorHAnsi"/>
                  <w:noProof/>
                  <w:sz w:val="22"/>
                  <w:szCs w:val="22"/>
                  <w:lang w:eastAsia="es-AR"/>
                </w:rPr>
                <m:t>1</m:t>
              </m:r>
            </m:sub>
          </m:sSub>
          <m:r>
            <w:rPr>
              <w:rFonts w:ascii="Cambria Math" w:eastAsiaTheme="minorEastAsia" w:hAnsi="Cambria Math" w:cstheme="majorHAnsi"/>
              <w:noProof/>
              <w:sz w:val="22"/>
              <w:szCs w:val="22"/>
              <w:lang w:eastAsia="es-AR"/>
            </w:rPr>
            <m:t>g</m:t>
          </m:r>
          <m:sSub>
            <m:sSubPr>
              <m:ctrlPr>
                <w:rPr>
                  <w:rFonts w:ascii="Cambria Math" w:eastAsiaTheme="minorEastAsia" w:hAnsi="Cambria Math" w:cstheme="majorHAnsi"/>
                  <w:i/>
                  <w:noProof/>
                  <w:sz w:val="22"/>
                  <w:szCs w:val="22"/>
                  <w:lang w:eastAsia="es-AR"/>
                </w:rPr>
              </m:ctrlPr>
            </m:sSubPr>
            <m:e>
              <m:r>
                <w:rPr>
                  <w:rFonts w:ascii="Cambria Math" w:eastAsiaTheme="minorEastAsia" w:hAnsi="Cambria Math" w:cstheme="majorHAnsi"/>
                  <w:noProof/>
                  <w:sz w:val="22"/>
                  <w:szCs w:val="22"/>
                  <w:lang w:eastAsia="es-AR"/>
                </w:rPr>
                <m:t>l</m:t>
              </m:r>
            </m:e>
            <m:sub>
              <m:r>
                <w:rPr>
                  <w:rFonts w:ascii="Cambria Math" w:eastAsiaTheme="minorEastAsia" w:hAnsi="Cambria Math" w:cstheme="majorHAnsi"/>
                  <w:noProof/>
                  <w:sz w:val="22"/>
                  <w:szCs w:val="22"/>
                  <w:lang w:eastAsia="es-AR"/>
                </w:rPr>
                <m:t>c1</m:t>
              </m:r>
            </m:sub>
          </m:sSub>
          <m:r>
            <w:rPr>
              <w:rFonts w:ascii="Cambria Math" w:eastAsiaTheme="minorEastAsia" w:hAnsi="Cambria Math" w:cstheme="majorHAnsi"/>
              <w:noProof/>
              <w:sz w:val="22"/>
              <w:szCs w:val="22"/>
              <w:lang w:eastAsia="es-AR"/>
            </w:rPr>
            <m:t>sen(</m:t>
          </m:r>
          <m:sSub>
            <m:sSubPr>
              <m:ctrlPr>
                <w:rPr>
                  <w:rFonts w:ascii="Cambria Math" w:eastAsiaTheme="minorEastAsia" w:hAnsi="Cambria Math" w:cstheme="majorHAnsi"/>
                  <w:i/>
                  <w:noProof/>
                  <w:sz w:val="22"/>
                  <w:szCs w:val="22"/>
                  <w:lang w:eastAsia="es-AR"/>
                </w:rPr>
              </m:ctrlPr>
            </m:sSubPr>
            <m:e>
              <m:r>
                <w:rPr>
                  <w:rFonts w:ascii="Cambria Math" w:eastAsiaTheme="minorEastAsia" w:hAnsi="Cambria Math" w:cstheme="majorHAnsi"/>
                  <w:noProof/>
                  <w:sz w:val="22"/>
                  <w:szCs w:val="22"/>
                  <w:lang w:eastAsia="es-AR"/>
                </w:rPr>
                <m:t>θ</m:t>
              </m:r>
            </m:e>
            <m:sub>
              <m:r>
                <w:rPr>
                  <w:rFonts w:ascii="Cambria Math" w:eastAsiaTheme="minorEastAsia" w:hAnsi="Cambria Math" w:cstheme="majorHAnsi"/>
                  <w:noProof/>
                  <w:sz w:val="22"/>
                  <w:szCs w:val="22"/>
                  <w:lang w:eastAsia="es-AR"/>
                </w:rPr>
                <m:t>1</m:t>
              </m:r>
            </m:sub>
          </m:sSub>
          <m:r>
            <w:rPr>
              <w:rFonts w:ascii="Cambria Math" w:eastAsiaTheme="minorEastAsia" w:hAnsi="Cambria Math" w:cstheme="majorHAnsi"/>
              <w:noProof/>
              <w:sz w:val="22"/>
              <w:szCs w:val="22"/>
              <w:lang w:eastAsia="es-AR"/>
            </w:rPr>
            <m:t>)+</m:t>
          </m:r>
          <m:sSub>
            <m:sSubPr>
              <m:ctrlPr>
                <w:rPr>
                  <w:rFonts w:ascii="Cambria Math" w:eastAsiaTheme="minorEastAsia" w:hAnsi="Cambria Math" w:cstheme="majorHAnsi"/>
                  <w:i/>
                  <w:noProof/>
                  <w:sz w:val="22"/>
                  <w:szCs w:val="22"/>
                  <w:lang w:eastAsia="es-AR"/>
                </w:rPr>
              </m:ctrlPr>
            </m:sSubPr>
            <m:e>
              <m:r>
                <w:rPr>
                  <w:rFonts w:ascii="Cambria Math" w:eastAsiaTheme="minorEastAsia" w:hAnsi="Cambria Math" w:cstheme="majorHAnsi"/>
                  <w:noProof/>
                  <w:sz w:val="22"/>
                  <w:szCs w:val="22"/>
                  <w:lang w:eastAsia="es-AR"/>
                </w:rPr>
                <m:t>m</m:t>
              </m:r>
            </m:e>
            <m:sub>
              <m:r>
                <w:rPr>
                  <w:rFonts w:ascii="Cambria Math" w:eastAsiaTheme="minorEastAsia" w:hAnsi="Cambria Math" w:cstheme="majorHAnsi"/>
                  <w:noProof/>
                  <w:sz w:val="22"/>
                  <w:szCs w:val="22"/>
                  <w:lang w:eastAsia="es-AR"/>
                </w:rPr>
                <m:t>2</m:t>
              </m:r>
            </m:sub>
          </m:sSub>
          <m:r>
            <w:rPr>
              <w:rFonts w:ascii="Cambria Math" w:eastAsiaTheme="minorEastAsia" w:hAnsi="Cambria Math" w:cstheme="majorHAnsi"/>
              <w:noProof/>
              <w:sz w:val="22"/>
              <w:szCs w:val="22"/>
              <w:lang w:eastAsia="es-AR"/>
            </w:rPr>
            <m:t>g</m:t>
          </m:r>
          <m:sSub>
            <m:sSubPr>
              <m:ctrlPr>
                <w:rPr>
                  <w:rFonts w:ascii="Cambria Math" w:eastAsiaTheme="minorEastAsia" w:hAnsi="Cambria Math" w:cstheme="majorHAnsi"/>
                  <w:i/>
                  <w:noProof/>
                  <w:sz w:val="22"/>
                  <w:szCs w:val="22"/>
                  <w:lang w:eastAsia="es-AR"/>
                </w:rPr>
              </m:ctrlPr>
            </m:sSubPr>
            <m:e>
              <m:r>
                <w:rPr>
                  <w:rFonts w:ascii="Cambria Math" w:eastAsiaTheme="minorEastAsia" w:hAnsi="Cambria Math" w:cstheme="majorHAnsi"/>
                  <w:noProof/>
                  <w:sz w:val="22"/>
                  <w:szCs w:val="22"/>
                  <w:lang w:eastAsia="es-AR"/>
                </w:rPr>
                <m:t>l</m:t>
              </m:r>
            </m:e>
            <m:sub>
              <m:r>
                <w:rPr>
                  <w:rFonts w:ascii="Cambria Math" w:eastAsiaTheme="minorEastAsia" w:hAnsi="Cambria Math" w:cstheme="majorHAnsi"/>
                  <w:noProof/>
                  <w:sz w:val="22"/>
                  <w:szCs w:val="22"/>
                  <w:lang w:eastAsia="es-AR"/>
                </w:rPr>
                <m:t>1</m:t>
              </m:r>
            </m:sub>
          </m:sSub>
          <m:r>
            <w:rPr>
              <w:rFonts w:ascii="Cambria Math" w:eastAsiaTheme="minorEastAsia" w:hAnsi="Cambria Math" w:cstheme="majorHAnsi"/>
              <w:noProof/>
              <w:sz w:val="22"/>
              <w:szCs w:val="22"/>
              <w:lang w:eastAsia="es-AR"/>
            </w:rPr>
            <m:t>sen(</m:t>
          </m:r>
          <m:sSub>
            <m:sSubPr>
              <m:ctrlPr>
                <w:rPr>
                  <w:rFonts w:ascii="Cambria Math" w:eastAsiaTheme="minorEastAsia" w:hAnsi="Cambria Math" w:cstheme="majorHAnsi"/>
                  <w:i/>
                  <w:noProof/>
                  <w:sz w:val="22"/>
                  <w:szCs w:val="22"/>
                  <w:lang w:eastAsia="es-AR"/>
                </w:rPr>
              </m:ctrlPr>
            </m:sSubPr>
            <m:e>
              <m:r>
                <w:rPr>
                  <w:rFonts w:ascii="Cambria Math" w:eastAsiaTheme="minorEastAsia" w:hAnsi="Cambria Math" w:cstheme="majorHAnsi"/>
                  <w:noProof/>
                  <w:sz w:val="22"/>
                  <w:szCs w:val="22"/>
                  <w:lang w:eastAsia="es-AR"/>
                </w:rPr>
                <m:t>θ</m:t>
              </m:r>
            </m:e>
            <m:sub>
              <m:r>
                <w:rPr>
                  <w:rFonts w:ascii="Cambria Math" w:eastAsiaTheme="minorEastAsia" w:hAnsi="Cambria Math" w:cstheme="majorHAnsi"/>
                  <w:noProof/>
                  <w:sz w:val="22"/>
                  <w:szCs w:val="22"/>
                  <w:lang w:eastAsia="es-AR"/>
                </w:rPr>
                <m:t>1</m:t>
              </m:r>
            </m:sub>
          </m:sSub>
          <m:r>
            <w:rPr>
              <w:rFonts w:ascii="Cambria Math" w:eastAsiaTheme="minorEastAsia" w:hAnsi="Cambria Math" w:cstheme="majorHAnsi"/>
              <w:noProof/>
              <w:sz w:val="22"/>
              <w:szCs w:val="22"/>
              <w:lang w:eastAsia="es-AR"/>
            </w:rPr>
            <m:t>)</m:t>
          </m:r>
        </m:oMath>
      </m:oMathPara>
    </w:p>
    <w:p w14:paraId="1B068FC4" w14:textId="31C04080" w:rsidR="004A353E" w:rsidRPr="007E6F64" w:rsidRDefault="004A353E" w:rsidP="009B1200">
      <w:pPr>
        <w:jc w:val="both"/>
        <w:rPr>
          <w:rFonts w:asciiTheme="majorHAnsi" w:hAnsiTheme="majorHAnsi" w:cstheme="majorHAnsi"/>
        </w:rPr>
      </w:pPr>
    </w:p>
    <w:p w14:paraId="27B835A5" w14:textId="63464D0B" w:rsidR="00646A89" w:rsidRPr="007E6F64" w:rsidRDefault="00646A89" w:rsidP="009B1200">
      <w:pPr>
        <w:jc w:val="both"/>
        <w:rPr>
          <w:rFonts w:asciiTheme="majorHAnsi" w:hAnsiTheme="majorHAnsi" w:cstheme="majorHAnsi"/>
          <w:szCs w:val="24"/>
          <w:lang w:eastAsia="es-AR"/>
        </w:rPr>
      </w:pPr>
      <w:r w:rsidRPr="007E6F64">
        <w:rPr>
          <w:rFonts w:asciiTheme="majorHAnsi" w:hAnsiTheme="majorHAnsi" w:cstheme="majorHAnsi"/>
        </w:rPr>
        <w:t>Mientras que de la fig. 4 se obtiene para</w:t>
      </w:r>
      <w:r w:rsidRPr="007E6F64">
        <w:rPr>
          <w:rFonts w:asciiTheme="majorHAnsi" w:hAnsiTheme="majorHAnsi" w:cstheme="majorHAnsi"/>
          <w:szCs w:val="24"/>
          <w:lang w:eastAsia="es-AR"/>
        </w:rPr>
        <w:t xml:space="preserve"> </w:t>
      </w:r>
      <m:oMath>
        <m:limUpp>
          <m:limUppPr>
            <m:ctrlPr>
              <w:rPr>
                <w:rFonts w:ascii="Cambria Math" w:eastAsiaTheme="minorEastAsia" w:hAnsi="Cambria Math" w:cstheme="majorHAnsi"/>
                <w:i/>
                <w:noProof/>
                <w:szCs w:val="24"/>
                <w:lang w:eastAsia="es-AR"/>
              </w:rPr>
            </m:ctrlPr>
          </m:limUppPr>
          <m:e>
            <m:sSub>
              <m:sSubPr>
                <m:ctrlPr>
                  <w:rPr>
                    <w:rFonts w:ascii="Cambria Math" w:eastAsiaTheme="minorEastAsia" w:hAnsi="Cambria Math" w:cstheme="majorHAnsi"/>
                    <w:i/>
                    <w:noProof/>
                    <w:szCs w:val="24"/>
                    <w:lang w:eastAsia="es-AR"/>
                  </w:rPr>
                </m:ctrlPr>
              </m:sSubPr>
              <m:e>
                <m:r>
                  <w:rPr>
                    <w:rFonts w:ascii="Cambria Math" w:eastAsiaTheme="minorEastAsia" w:hAnsi="Cambria Math" w:cstheme="majorHAnsi"/>
                    <w:noProof/>
                    <w:szCs w:val="24"/>
                    <w:lang w:eastAsia="es-AR"/>
                  </w:rPr>
                  <m:t>y</m:t>
                </m:r>
              </m:e>
              <m:sub>
                <m:r>
                  <w:rPr>
                    <w:rFonts w:ascii="Cambria Math" w:eastAsiaTheme="minorEastAsia" w:hAnsi="Cambria Math" w:cstheme="majorHAnsi"/>
                    <w:noProof/>
                    <w:szCs w:val="24"/>
                    <w:lang w:eastAsia="es-AR"/>
                  </w:rPr>
                  <m:t>2</m:t>
                </m:r>
              </m:sub>
            </m:sSub>
          </m:e>
          <m:lim>
            <m:r>
              <w:rPr>
                <w:rFonts w:ascii="Cambria Math" w:eastAsiaTheme="minorEastAsia" w:hAnsi="Cambria Math" w:cstheme="majorHAnsi"/>
                <w:noProof/>
                <w:szCs w:val="24"/>
                <w:lang w:eastAsia="es-AR"/>
              </w:rPr>
              <m:t>•</m:t>
            </m:r>
          </m:lim>
        </m:limUpp>
      </m:oMath>
      <w:r w:rsidRPr="007E6F64">
        <w:rPr>
          <w:rFonts w:asciiTheme="majorHAnsi" w:hAnsiTheme="majorHAnsi" w:cstheme="majorHAnsi"/>
          <w:szCs w:val="24"/>
          <w:lang w:eastAsia="es-AR"/>
        </w:rPr>
        <w:t>:</w:t>
      </w:r>
    </w:p>
    <w:p w14:paraId="1C8BC106" w14:textId="77777777" w:rsidR="00C87C2C" w:rsidRPr="007E6F64" w:rsidRDefault="00C87C2C" w:rsidP="009B1200">
      <w:pPr>
        <w:jc w:val="both"/>
        <w:rPr>
          <w:rFonts w:asciiTheme="majorHAnsi" w:hAnsiTheme="majorHAnsi" w:cstheme="majorHAnsi"/>
          <w:sz w:val="22"/>
          <w:szCs w:val="22"/>
          <w:lang w:eastAsia="es-AR"/>
        </w:rPr>
      </w:pPr>
    </w:p>
    <w:p w14:paraId="09F5F667" w14:textId="32D47B52" w:rsidR="00646A89" w:rsidRPr="007E6F64" w:rsidRDefault="00DF0392" w:rsidP="009B1200">
      <w:pPr>
        <w:jc w:val="both"/>
        <w:rPr>
          <w:rFonts w:asciiTheme="majorHAnsi" w:hAnsiTheme="majorHAnsi" w:cstheme="majorHAnsi"/>
        </w:rPr>
      </w:pPr>
      <m:oMathPara>
        <m:oMath>
          <m:sSub>
            <m:sSubPr>
              <m:ctrlPr>
                <w:rPr>
                  <w:rFonts w:ascii="Cambria Math" w:eastAsiaTheme="minorEastAsia" w:hAnsi="Cambria Math" w:cstheme="majorHAnsi"/>
                  <w:i/>
                  <w:noProof/>
                  <w:sz w:val="22"/>
                  <w:szCs w:val="22"/>
                  <w:lang w:eastAsia="es-AR"/>
                </w:rPr>
              </m:ctrlPr>
            </m:sSubPr>
            <m:e>
              <m:r>
                <w:rPr>
                  <w:rFonts w:ascii="Cambria Math" w:eastAsiaTheme="minorEastAsia" w:hAnsi="Cambria Math" w:cstheme="majorHAnsi"/>
                  <w:noProof/>
                  <w:sz w:val="22"/>
                  <w:szCs w:val="22"/>
                  <w:lang w:eastAsia="es-AR"/>
                </w:rPr>
                <m:t>m</m:t>
              </m:r>
            </m:e>
            <m:sub>
              <m:r>
                <w:rPr>
                  <w:rFonts w:ascii="Cambria Math" w:eastAsiaTheme="minorEastAsia" w:hAnsi="Cambria Math" w:cstheme="majorHAnsi"/>
                  <w:noProof/>
                  <w:sz w:val="22"/>
                  <w:szCs w:val="22"/>
                  <w:lang w:eastAsia="es-AR"/>
                </w:rPr>
                <m:t>2</m:t>
              </m:r>
            </m:sub>
          </m:sSub>
          <m:r>
            <w:rPr>
              <w:rFonts w:ascii="Cambria Math" w:eastAsiaTheme="minorEastAsia" w:hAnsi="Cambria Math" w:cstheme="majorHAnsi"/>
              <w:noProof/>
              <w:sz w:val="22"/>
              <w:szCs w:val="22"/>
              <w:lang w:eastAsia="es-AR"/>
            </w:rPr>
            <m:t>g</m:t>
          </m:r>
          <m:sSub>
            <m:sSubPr>
              <m:ctrlPr>
                <w:rPr>
                  <w:rFonts w:ascii="Cambria Math" w:eastAsiaTheme="minorEastAsia" w:hAnsi="Cambria Math" w:cstheme="majorHAnsi"/>
                  <w:i/>
                  <w:noProof/>
                  <w:sz w:val="22"/>
                  <w:szCs w:val="22"/>
                  <w:lang w:eastAsia="es-AR"/>
                </w:rPr>
              </m:ctrlPr>
            </m:sSubPr>
            <m:e>
              <m:r>
                <w:rPr>
                  <w:rFonts w:ascii="Cambria Math" w:eastAsiaTheme="minorEastAsia" w:hAnsi="Cambria Math" w:cstheme="majorHAnsi"/>
                  <w:noProof/>
                  <w:sz w:val="22"/>
                  <w:szCs w:val="22"/>
                  <w:lang w:eastAsia="es-AR"/>
                </w:rPr>
                <m:t>l</m:t>
              </m:r>
            </m:e>
            <m:sub>
              <m:r>
                <w:rPr>
                  <w:rFonts w:ascii="Cambria Math" w:eastAsiaTheme="minorEastAsia" w:hAnsi="Cambria Math" w:cstheme="majorHAnsi"/>
                  <w:noProof/>
                  <w:sz w:val="22"/>
                  <w:szCs w:val="22"/>
                  <w:lang w:eastAsia="es-AR"/>
                </w:rPr>
                <m:t>c2</m:t>
              </m:r>
            </m:sub>
          </m:sSub>
          <m:r>
            <w:rPr>
              <w:rFonts w:ascii="Cambria Math" w:eastAsiaTheme="minorEastAsia" w:hAnsi="Cambria Math" w:cstheme="majorHAnsi"/>
              <w:noProof/>
              <w:sz w:val="22"/>
              <w:szCs w:val="22"/>
              <w:lang w:eastAsia="es-AR"/>
            </w:rPr>
            <m:t>sen(</m:t>
          </m:r>
          <m:sSub>
            <m:sSubPr>
              <m:ctrlPr>
                <w:rPr>
                  <w:rFonts w:ascii="Cambria Math" w:eastAsiaTheme="minorEastAsia" w:hAnsi="Cambria Math" w:cstheme="majorHAnsi"/>
                  <w:i/>
                  <w:noProof/>
                  <w:sz w:val="22"/>
                  <w:szCs w:val="22"/>
                  <w:lang w:eastAsia="es-AR"/>
                </w:rPr>
              </m:ctrlPr>
            </m:sSubPr>
            <m:e>
              <m:r>
                <w:rPr>
                  <w:rFonts w:ascii="Cambria Math" w:eastAsiaTheme="minorEastAsia" w:hAnsi="Cambria Math" w:cstheme="majorHAnsi"/>
                  <w:noProof/>
                  <w:sz w:val="22"/>
                  <w:szCs w:val="22"/>
                  <w:lang w:eastAsia="es-AR"/>
                </w:rPr>
                <m:t>θ</m:t>
              </m:r>
            </m:e>
            <m:sub>
              <m:r>
                <w:rPr>
                  <w:rFonts w:ascii="Cambria Math" w:eastAsiaTheme="minorEastAsia" w:hAnsi="Cambria Math" w:cstheme="majorHAnsi"/>
                  <w:noProof/>
                  <w:sz w:val="22"/>
                  <w:szCs w:val="22"/>
                  <w:lang w:eastAsia="es-AR"/>
                </w:rPr>
                <m:t>2</m:t>
              </m:r>
            </m:sub>
          </m:sSub>
          <m:r>
            <w:rPr>
              <w:rFonts w:ascii="Cambria Math" w:eastAsiaTheme="minorEastAsia" w:hAnsi="Cambria Math" w:cstheme="majorHAnsi"/>
              <w:noProof/>
              <w:sz w:val="22"/>
              <w:szCs w:val="22"/>
              <w:lang w:eastAsia="es-AR"/>
            </w:rPr>
            <m:t>)</m:t>
          </m:r>
        </m:oMath>
      </m:oMathPara>
    </w:p>
    <w:p w14:paraId="05A75D25" w14:textId="1234B479" w:rsidR="00646A89" w:rsidRDefault="00646A89" w:rsidP="009B1200">
      <w:pPr>
        <w:jc w:val="both"/>
      </w:pPr>
    </w:p>
    <w:p w14:paraId="65564A6A" w14:textId="77777777" w:rsidR="009B1200" w:rsidRDefault="009B1200" w:rsidP="009B1200">
      <w:pPr>
        <w:jc w:val="both"/>
        <w:rPr>
          <w:b/>
          <w:i/>
          <w:u w:val="single"/>
        </w:rPr>
      </w:pPr>
    </w:p>
    <w:p w14:paraId="34F9C0D0" w14:textId="77777777" w:rsidR="009B1200" w:rsidRDefault="009B1200" w:rsidP="005C73AC">
      <w:pPr>
        <w:rPr>
          <w:b/>
          <w:i/>
          <w:u w:val="single"/>
        </w:rPr>
      </w:pPr>
    </w:p>
    <w:p w14:paraId="3DDDD005" w14:textId="77777777" w:rsidR="009B1200" w:rsidRDefault="009B1200" w:rsidP="005C73AC">
      <w:pPr>
        <w:rPr>
          <w:b/>
          <w:i/>
          <w:u w:val="single"/>
        </w:rPr>
      </w:pPr>
    </w:p>
    <w:p w14:paraId="7B175198" w14:textId="77777777" w:rsidR="009B1200" w:rsidRDefault="009B1200" w:rsidP="005C73AC">
      <w:pPr>
        <w:rPr>
          <w:b/>
          <w:i/>
          <w:u w:val="single"/>
        </w:rPr>
      </w:pPr>
    </w:p>
    <w:p w14:paraId="117733E3" w14:textId="77777777" w:rsidR="009B1200" w:rsidRDefault="009B1200" w:rsidP="005C73AC">
      <w:pPr>
        <w:rPr>
          <w:b/>
          <w:i/>
          <w:u w:val="single"/>
        </w:rPr>
      </w:pPr>
    </w:p>
    <w:p w14:paraId="2E32997E" w14:textId="77777777" w:rsidR="009B1200" w:rsidRDefault="009B1200" w:rsidP="005C73AC">
      <w:pPr>
        <w:rPr>
          <w:b/>
          <w:i/>
          <w:u w:val="single"/>
        </w:rPr>
      </w:pPr>
    </w:p>
    <w:p w14:paraId="706D679D" w14:textId="77777777" w:rsidR="009B1200" w:rsidRDefault="009B1200" w:rsidP="005C73AC">
      <w:pPr>
        <w:rPr>
          <w:b/>
          <w:i/>
          <w:u w:val="single"/>
        </w:rPr>
      </w:pPr>
    </w:p>
    <w:p w14:paraId="4564965B" w14:textId="77777777" w:rsidR="009B1200" w:rsidRDefault="009B1200" w:rsidP="005C73AC">
      <w:pPr>
        <w:rPr>
          <w:b/>
          <w:i/>
          <w:u w:val="single"/>
        </w:rPr>
      </w:pPr>
    </w:p>
    <w:p w14:paraId="0A8F3F7F" w14:textId="77777777" w:rsidR="009B1200" w:rsidRDefault="009B1200" w:rsidP="005C73AC">
      <w:pPr>
        <w:rPr>
          <w:b/>
          <w:i/>
          <w:u w:val="single"/>
        </w:rPr>
      </w:pPr>
    </w:p>
    <w:p w14:paraId="3B797B67" w14:textId="77777777" w:rsidR="009B1200" w:rsidRDefault="009B1200" w:rsidP="005C73AC">
      <w:pPr>
        <w:rPr>
          <w:b/>
          <w:i/>
          <w:u w:val="single"/>
        </w:rPr>
      </w:pPr>
    </w:p>
    <w:p w14:paraId="4C728405" w14:textId="77777777" w:rsidR="009B1200" w:rsidRDefault="009B1200" w:rsidP="005C73AC">
      <w:pPr>
        <w:rPr>
          <w:b/>
          <w:i/>
          <w:u w:val="single"/>
        </w:rPr>
      </w:pPr>
    </w:p>
    <w:p w14:paraId="047471D1" w14:textId="77777777" w:rsidR="009B1200" w:rsidRDefault="009B1200" w:rsidP="005C73AC">
      <w:pPr>
        <w:rPr>
          <w:b/>
          <w:i/>
          <w:u w:val="single"/>
        </w:rPr>
      </w:pPr>
    </w:p>
    <w:p w14:paraId="45E60B4B" w14:textId="77777777" w:rsidR="009B1200" w:rsidRDefault="009B1200" w:rsidP="005C73AC">
      <w:pPr>
        <w:rPr>
          <w:b/>
          <w:i/>
          <w:u w:val="single"/>
        </w:rPr>
      </w:pPr>
    </w:p>
    <w:p w14:paraId="71742420" w14:textId="77777777" w:rsidR="009B1200" w:rsidRDefault="009B1200" w:rsidP="005C73AC">
      <w:pPr>
        <w:rPr>
          <w:b/>
          <w:i/>
          <w:u w:val="single"/>
        </w:rPr>
      </w:pPr>
    </w:p>
    <w:p w14:paraId="3F3F8B2A" w14:textId="77777777" w:rsidR="009B1200" w:rsidRDefault="009B1200" w:rsidP="005C73AC">
      <w:pPr>
        <w:rPr>
          <w:b/>
          <w:i/>
          <w:u w:val="single"/>
        </w:rPr>
      </w:pPr>
    </w:p>
    <w:p w14:paraId="1133F72E" w14:textId="77777777" w:rsidR="009B1200" w:rsidRDefault="009B1200" w:rsidP="005C73AC">
      <w:pPr>
        <w:rPr>
          <w:b/>
          <w:i/>
          <w:u w:val="single"/>
        </w:rPr>
      </w:pPr>
    </w:p>
    <w:p w14:paraId="003DDD62" w14:textId="77777777" w:rsidR="009B1200" w:rsidRDefault="009B1200" w:rsidP="005C73AC">
      <w:pPr>
        <w:rPr>
          <w:b/>
          <w:i/>
          <w:u w:val="single"/>
        </w:rPr>
      </w:pPr>
    </w:p>
    <w:p w14:paraId="4467AD54" w14:textId="77777777" w:rsidR="009B1200" w:rsidRDefault="009B1200" w:rsidP="005C73AC">
      <w:pPr>
        <w:rPr>
          <w:b/>
          <w:i/>
          <w:u w:val="single"/>
        </w:rPr>
      </w:pPr>
    </w:p>
    <w:p w14:paraId="0B492E8E" w14:textId="77777777" w:rsidR="009B1200" w:rsidRDefault="009B1200" w:rsidP="005C73AC">
      <w:pPr>
        <w:rPr>
          <w:b/>
          <w:i/>
          <w:u w:val="single"/>
        </w:rPr>
      </w:pPr>
    </w:p>
    <w:p w14:paraId="38B551BC" w14:textId="77777777" w:rsidR="009B1200" w:rsidRDefault="009B1200" w:rsidP="005C73AC">
      <w:pPr>
        <w:rPr>
          <w:b/>
          <w:i/>
          <w:u w:val="single"/>
        </w:rPr>
      </w:pPr>
    </w:p>
    <w:p w14:paraId="5EA59E50" w14:textId="77777777" w:rsidR="009B1200" w:rsidRDefault="009B1200" w:rsidP="005C73AC">
      <w:pPr>
        <w:rPr>
          <w:b/>
          <w:i/>
          <w:u w:val="single"/>
        </w:rPr>
      </w:pPr>
    </w:p>
    <w:p w14:paraId="1C828641" w14:textId="77777777" w:rsidR="009B1200" w:rsidRDefault="009B1200" w:rsidP="005C73AC">
      <w:pPr>
        <w:rPr>
          <w:b/>
          <w:i/>
          <w:u w:val="single"/>
        </w:rPr>
      </w:pPr>
    </w:p>
    <w:p w14:paraId="34093A98" w14:textId="12B74945" w:rsidR="00626338" w:rsidRPr="009B1200" w:rsidRDefault="00626338" w:rsidP="009B1200">
      <w:pPr>
        <w:pStyle w:val="Ttulo1"/>
        <w:rPr>
          <w:u w:val="single"/>
        </w:rPr>
      </w:pPr>
      <w:r w:rsidRPr="009B1200">
        <w:rPr>
          <w:u w:val="single"/>
        </w:rPr>
        <w:t>Modelo Euler-Lagrange:</w:t>
      </w:r>
    </w:p>
    <w:p w14:paraId="07DA09C7" w14:textId="77777777" w:rsidR="009B1200" w:rsidRDefault="009B1200" w:rsidP="009B1200">
      <w:pPr>
        <w:jc w:val="both"/>
      </w:pPr>
    </w:p>
    <w:p w14:paraId="0DB611CF" w14:textId="3E37EC5C" w:rsidR="009B1200" w:rsidRPr="007E6F64" w:rsidRDefault="00646A89" w:rsidP="00F05854">
      <w:pPr>
        <w:ind w:firstLine="708"/>
        <w:jc w:val="both"/>
        <w:rPr>
          <w:rFonts w:asciiTheme="majorHAnsi" w:hAnsiTheme="majorHAnsi" w:cstheme="majorHAnsi"/>
          <w:szCs w:val="24"/>
          <w:lang w:eastAsia="es-AR"/>
        </w:rPr>
      </w:pPr>
      <w:r w:rsidRPr="007E6F64">
        <w:rPr>
          <w:rFonts w:asciiTheme="majorHAnsi" w:hAnsiTheme="majorHAnsi" w:cstheme="majorHAnsi"/>
        </w:rPr>
        <w:t xml:space="preserve">El siguiente paso es calcular las ecuaciones de Euler-Lagrange </w:t>
      </w:r>
      <w:r w:rsidR="00DD0D48" w:rsidRPr="007E6F64">
        <w:rPr>
          <w:rFonts w:asciiTheme="majorHAnsi" w:hAnsiTheme="majorHAnsi" w:cstheme="majorHAnsi"/>
        </w:rPr>
        <w:t xml:space="preserve">del sistema, utilizando como coordenadas de movimiento las variables </w:t>
      </w:r>
      <m:oMath>
        <m:sSub>
          <m:sSubPr>
            <m:ctrlPr>
              <w:rPr>
                <w:rFonts w:ascii="Cambria Math" w:eastAsiaTheme="minorEastAsia" w:hAnsi="Cambria Math" w:cstheme="majorHAnsi"/>
                <w:i/>
                <w:noProof/>
                <w:sz w:val="22"/>
                <w:szCs w:val="22"/>
                <w:lang w:eastAsia="es-AR"/>
              </w:rPr>
            </m:ctrlPr>
          </m:sSubPr>
          <m:e>
            <m:r>
              <w:rPr>
                <w:rFonts w:ascii="Cambria Math" w:eastAsiaTheme="minorEastAsia" w:hAnsi="Cambria Math" w:cstheme="majorHAnsi"/>
                <w:noProof/>
                <w:sz w:val="22"/>
                <w:szCs w:val="22"/>
                <w:lang w:eastAsia="es-AR"/>
              </w:rPr>
              <m:t>θ</m:t>
            </m:r>
          </m:e>
          <m:sub>
            <m:r>
              <w:rPr>
                <w:rFonts w:ascii="Cambria Math" w:eastAsiaTheme="minorEastAsia" w:hAnsi="Cambria Math" w:cstheme="majorHAnsi"/>
                <w:noProof/>
                <w:sz w:val="22"/>
                <w:szCs w:val="22"/>
                <w:lang w:eastAsia="es-AR"/>
              </w:rPr>
              <m:t>1</m:t>
            </m:r>
          </m:sub>
        </m:sSub>
      </m:oMath>
      <w:r w:rsidR="00DD0D48" w:rsidRPr="007E6F64">
        <w:rPr>
          <w:rFonts w:asciiTheme="majorHAnsi" w:hAnsiTheme="majorHAnsi" w:cstheme="majorHAnsi"/>
          <w:sz w:val="22"/>
          <w:szCs w:val="22"/>
          <w:lang w:eastAsia="es-AR"/>
        </w:rPr>
        <w:t xml:space="preserve"> y </w:t>
      </w:r>
      <m:oMath>
        <m:sSub>
          <m:sSubPr>
            <m:ctrlPr>
              <w:rPr>
                <w:rFonts w:ascii="Cambria Math" w:eastAsiaTheme="minorEastAsia" w:hAnsi="Cambria Math" w:cstheme="majorHAnsi"/>
                <w:i/>
                <w:noProof/>
                <w:sz w:val="22"/>
                <w:szCs w:val="22"/>
                <w:lang w:eastAsia="es-AR"/>
              </w:rPr>
            </m:ctrlPr>
          </m:sSubPr>
          <m:e>
            <m:r>
              <w:rPr>
                <w:rFonts w:ascii="Cambria Math" w:eastAsiaTheme="minorEastAsia" w:hAnsi="Cambria Math" w:cstheme="majorHAnsi"/>
                <w:noProof/>
                <w:sz w:val="22"/>
                <w:szCs w:val="22"/>
                <w:lang w:eastAsia="es-AR"/>
              </w:rPr>
              <m:t>θ</m:t>
            </m:r>
          </m:e>
          <m:sub>
            <m:r>
              <w:rPr>
                <w:rFonts w:ascii="Cambria Math" w:eastAsiaTheme="minorEastAsia" w:hAnsi="Cambria Math" w:cstheme="majorHAnsi"/>
                <w:noProof/>
                <w:sz w:val="22"/>
                <w:szCs w:val="22"/>
                <w:lang w:eastAsia="es-AR"/>
              </w:rPr>
              <m:t>2</m:t>
            </m:r>
          </m:sub>
        </m:sSub>
      </m:oMath>
      <w:r w:rsidR="00DD0D48" w:rsidRPr="007E6F64">
        <w:rPr>
          <w:rFonts w:asciiTheme="majorHAnsi" w:hAnsiTheme="majorHAnsi" w:cstheme="majorHAnsi"/>
          <w:sz w:val="22"/>
          <w:szCs w:val="22"/>
          <w:lang w:eastAsia="es-AR"/>
        </w:rPr>
        <w:t xml:space="preserve">. </w:t>
      </w:r>
      <w:r w:rsidR="00DD0D48" w:rsidRPr="007E6F64">
        <w:rPr>
          <w:rFonts w:asciiTheme="majorHAnsi" w:hAnsiTheme="majorHAnsi" w:cstheme="majorHAnsi"/>
          <w:szCs w:val="24"/>
          <w:lang w:eastAsia="es-AR"/>
        </w:rPr>
        <w:t xml:space="preserve">Se deja constancia de los cálculos realizados </w:t>
      </w:r>
      <w:r w:rsidR="002B5F34" w:rsidRPr="007E6F64">
        <w:rPr>
          <w:rFonts w:asciiTheme="majorHAnsi" w:hAnsiTheme="majorHAnsi" w:cstheme="majorHAnsi"/>
          <w:szCs w:val="24"/>
          <w:lang w:eastAsia="es-AR"/>
        </w:rPr>
        <w:t xml:space="preserve">en el Anexo </w:t>
      </w:r>
      <w:r w:rsidR="00DD0D48" w:rsidRPr="007E6F64">
        <w:rPr>
          <w:rFonts w:asciiTheme="majorHAnsi" w:hAnsiTheme="majorHAnsi" w:cstheme="majorHAnsi"/>
          <w:szCs w:val="24"/>
          <w:lang w:eastAsia="es-AR"/>
        </w:rPr>
        <w:t>y se presentan las ecuaciones en su forma matricial.</w:t>
      </w:r>
    </w:p>
    <w:p w14:paraId="5995AA6F" w14:textId="77777777" w:rsidR="009B1200" w:rsidRPr="007E6F64" w:rsidRDefault="009B1200" w:rsidP="00DD0D48">
      <w:pPr>
        <w:rPr>
          <w:rFonts w:asciiTheme="majorHAnsi" w:hAnsiTheme="majorHAnsi" w:cstheme="majorHAnsi"/>
          <w:szCs w:val="24"/>
        </w:rPr>
      </w:pPr>
    </w:p>
    <w:p w14:paraId="682718BB" w14:textId="098466B0" w:rsidR="0030504B" w:rsidRPr="007E6F64" w:rsidRDefault="00DF0392" w:rsidP="00DD0D48">
      <w:pPr>
        <w:rPr>
          <w:rFonts w:asciiTheme="majorHAnsi" w:hAnsiTheme="majorHAnsi" w:cstheme="majorHAnsi"/>
          <w:szCs w:val="24"/>
        </w:rPr>
      </w:pPr>
      <w:r w:rsidRPr="007E6F64">
        <w:rPr>
          <w:rFonts w:asciiTheme="majorHAnsi" w:eastAsiaTheme="minorEastAsia" w:hAnsiTheme="majorHAnsi" w:cstheme="majorHAnsi"/>
          <w:noProof/>
          <w:sz w:val="22"/>
          <w:szCs w:val="22"/>
          <w:lang w:eastAsia="es-AR"/>
        </w:rPr>
        <w:object w:dxaOrig="1440" w:dyaOrig="1440" w14:anchorId="04961E99">
          <v:shape id="_x0000_s1068" type="#_x0000_t75" style="position:absolute;margin-left:75.75pt;margin-top:.2pt;width:274pt;height:142pt;z-index:251674624;mso-position-horizontal-relative:text;mso-position-vertical-relative:text">
            <v:imagedata r:id="rId19" o:title=""/>
            <w10:wrap type="topAndBottom"/>
          </v:shape>
          <o:OLEObject Type="Embed" ProgID="Equation.DSMT4" ShapeID="_x0000_s1068" DrawAspect="Content" ObjectID="_1661821636" r:id="rId20"/>
        </w:object>
      </w:r>
    </w:p>
    <w:p w14:paraId="1D8DB0DC" w14:textId="77777777" w:rsidR="00324159" w:rsidRPr="007E6F64" w:rsidRDefault="00324159" w:rsidP="00DD0D48">
      <w:pPr>
        <w:rPr>
          <w:rFonts w:asciiTheme="majorHAnsi" w:hAnsiTheme="majorHAnsi" w:cstheme="majorHAnsi"/>
          <w:szCs w:val="24"/>
        </w:rPr>
      </w:pPr>
    </w:p>
    <w:p w14:paraId="013F104E" w14:textId="027354ED" w:rsidR="0030504B" w:rsidRPr="007E6F64" w:rsidRDefault="000749D6" w:rsidP="00F05854">
      <w:pPr>
        <w:ind w:firstLine="708"/>
        <w:rPr>
          <w:rFonts w:asciiTheme="majorHAnsi" w:hAnsiTheme="majorHAnsi" w:cstheme="majorHAnsi"/>
          <w:szCs w:val="24"/>
        </w:rPr>
      </w:pPr>
      <w:r w:rsidRPr="007E6F64">
        <w:rPr>
          <w:rFonts w:asciiTheme="majorHAnsi" w:hAnsiTheme="majorHAnsi" w:cstheme="majorHAnsi"/>
          <w:szCs w:val="24"/>
        </w:rPr>
        <w:t>A partir de la forma matricial, se pueden apreciar más claramente las contribuciones de la fuerza gravitatoria al modelo (último término de la suma).</w:t>
      </w:r>
      <w:r w:rsidR="009B1200" w:rsidRPr="007E6F64">
        <w:rPr>
          <w:rFonts w:asciiTheme="majorHAnsi" w:hAnsiTheme="majorHAnsi" w:cstheme="majorHAnsi"/>
          <w:szCs w:val="24"/>
        </w:rPr>
        <w:t xml:space="preserve"> Es importante destacar, y se va a desarrollar mas adelante, que estas contribuciones gravitatorias implican a los motores un torque extra del que tendrían que hacer si el sistema estuviera en ausencia de gravedad. Por lo dicho anteriormente se espera </w:t>
      </w:r>
      <w:r w:rsidR="00DF0392" w:rsidRPr="007E6F64">
        <w:rPr>
          <w:rFonts w:asciiTheme="majorHAnsi" w:hAnsiTheme="majorHAnsi" w:cstheme="majorHAnsi"/>
          <w:szCs w:val="24"/>
        </w:rPr>
        <w:t>que,</w:t>
      </w:r>
      <w:r w:rsidR="009B1200" w:rsidRPr="007E6F64">
        <w:rPr>
          <w:rFonts w:asciiTheme="majorHAnsi" w:hAnsiTheme="majorHAnsi" w:cstheme="majorHAnsi"/>
          <w:szCs w:val="24"/>
        </w:rPr>
        <w:t xml:space="preserve"> de no agregar una compensación gravitatoria, el sistema no alcance los valores </w:t>
      </w:r>
      <w:r w:rsidR="00DF0392" w:rsidRPr="007E6F64">
        <w:rPr>
          <w:rFonts w:asciiTheme="majorHAnsi" w:hAnsiTheme="majorHAnsi" w:cstheme="majorHAnsi"/>
          <w:szCs w:val="24"/>
        </w:rPr>
        <w:t>finales que fueran deseados.</w:t>
      </w:r>
    </w:p>
    <w:p w14:paraId="044BF3DC" w14:textId="77777777" w:rsidR="009B1200" w:rsidRDefault="009B1200" w:rsidP="00C87C2C">
      <w:pPr>
        <w:pStyle w:val="Ttulo1"/>
        <w:rPr>
          <w:u w:val="single"/>
        </w:rPr>
      </w:pPr>
    </w:p>
    <w:p w14:paraId="2FE62FEB" w14:textId="5DB85970" w:rsidR="00626338" w:rsidRPr="009B1200" w:rsidRDefault="00626338" w:rsidP="00C87C2C">
      <w:pPr>
        <w:pStyle w:val="Ttulo1"/>
        <w:rPr>
          <w:u w:val="single"/>
        </w:rPr>
      </w:pPr>
      <w:r w:rsidRPr="009B1200">
        <w:rPr>
          <w:u w:val="single"/>
        </w:rPr>
        <w:t>Modelado y simulación del MCC-IP</w:t>
      </w:r>
    </w:p>
    <w:p w14:paraId="64E0291F" w14:textId="77777777" w:rsidR="009B1200" w:rsidRDefault="009B1200" w:rsidP="009B1200"/>
    <w:p w14:paraId="2CC91AC5" w14:textId="26CE3CCB" w:rsidR="00626338" w:rsidRPr="007E6F64" w:rsidRDefault="00397BF9" w:rsidP="00F05854">
      <w:pPr>
        <w:ind w:firstLine="708"/>
        <w:jc w:val="both"/>
        <w:rPr>
          <w:rFonts w:asciiTheme="majorHAnsi" w:hAnsiTheme="majorHAnsi" w:cstheme="majorHAnsi"/>
        </w:rPr>
      </w:pPr>
      <w:r>
        <w:rPr>
          <w:noProof/>
        </w:rPr>
        <w:drawing>
          <wp:anchor distT="0" distB="0" distL="114300" distR="114300" simplePos="0" relativeHeight="251692032" behindDoc="0" locked="0" layoutInCell="1" allowOverlap="1" wp14:anchorId="0B73D445" wp14:editId="062809AB">
            <wp:simplePos x="0" y="0"/>
            <wp:positionH relativeFrom="margin">
              <wp:align>center</wp:align>
            </wp:positionH>
            <wp:positionV relativeFrom="paragraph">
              <wp:posOffset>506518</wp:posOffset>
            </wp:positionV>
            <wp:extent cx="4410710" cy="2082165"/>
            <wp:effectExtent l="0" t="0" r="8890"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10710" cy="2082165"/>
                    </a:xfrm>
                    <a:prstGeom prst="rect">
                      <a:avLst/>
                    </a:prstGeom>
                    <a:noFill/>
                    <a:ln>
                      <a:noFill/>
                    </a:ln>
                  </pic:spPr>
                </pic:pic>
              </a:graphicData>
            </a:graphic>
            <wp14:sizeRelH relativeFrom="page">
              <wp14:pctWidth>0</wp14:pctWidth>
            </wp14:sizeRelH>
            <wp14:sizeRelV relativeFrom="page">
              <wp14:pctHeight>0</wp14:pctHeight>
            </wp14:sizeRelV>
          </wp:anchor>
        </w:drawing>
      </w:r>
      <w:r w:rsidR="003D11DF" w:rsidRPr="007E6F64">
        <w:rPr>
          <w:rFonts w:asciiTheme="majorHAnsi" w:hAnsiTheme="majorHAnsi" w:cstheme="majorHAnsi"/>
        </w:rPr>
        <w:t>El modelo BG que representa al MCC-IP realizado en 20Sim se puede ver en la siguiente imagen:</w:t>
      </w:r>
    </w:p>
    <w:p w14:paraId="3A14CD96" w14:textId="512C2D2F" w:rsidR="003D11DF" w:rsidRDefault="003D11DF" w:rsidP="00626338"/>
    <w:p w14:paraId="11A069AE" w14:textId="576BECE8" w:rsidR="000749D6" w:rsidRPr="000749D6" w:rsidRDefault="000749D6" w:rsidP="000749D6">
      <w:pPr>
        <w:jc w:val="center"/>
        <w:rPr>
          <w:rFonts w:asciiTheme="minorHAnsi" w:hAnsiTheme="minorHAnsi" w:cstheme="minorHAnsi"/>
          <w:i/>
          <w:iCs/>
          <w:sz w:val="20"/>
        </w:rPr>
      </w:pPr>
      <w:r>
        <w:rPr>
          <w:rFonts w:asciiTheme="minorHAnsi" w:hAnsiTheme="minorHAnsi" w:cstheme="minorHAnsi"/>
          <w:i/>
          <w:iCs/>
          <w:sz w:val="20"/>
        </w:rPr>
        <w:t>Fig.5 “Diagrama Mixto MCC-IP”</w:t>
      </w:r>
    </w:p>
    <w:p w14:paraId="30F2A5A6" w14:textId="77777777" w:rsidR="00AC279F" w:rsidRDefault="00AC279F" w:rsidP="000749D6"/>
    <w:p w14:paraId="64564F6B" w14:textId="65FE1DB0" w:rsidR="00AC279F" w:rsidRPr="007E6F64" w:rsidRDefault="007F054B" w:rsidP="00F05854">
      <w:pPr>
        <w:spacing w:before="240"/>
        <w:ind w:firstLine="708"/>
        <w:jc w:val="both"/>
        <w:rPr>
          <w:rFonts w:asciiTheme="majorHAnsi" w:hAnsiTheme="majorHAnsi" w:cstheme="majorHAnsi"/>
        </w:rPr>
      </w:pPr>
      <w:r w:rsidRPr="007E6F64">
        <w:rPr>
          <w:rFonts w:asciiTheme="majorHAnsi" w:hAnsiTheme="majorHAnsi" w:cstheme="majorHAnsi"/>
        </w:rPr>
        <w:t>En el diagrama mixto de la Fig. 5 se modelo la tensión de armadura del motor (</w:t>
      </w:r>
      <m:oMath>
        <m:sSub>
          <m:sSubPr>
            <m:ctrlPr>
              <w:rPr>
                <w:rFonts w:ascii="Cambria Math" w:eastAsiaTheme="minorEastAsia" w:hAnsi="Cambria Math" w:cstheme="majorHAnsi"/>
                <w:i/>
                <w:noProof/>
                <w:sz w:val="22"/>
                <w:szCs w:val="22"/>
                <w:lang w:eastAsia="es-AR"/>
              </w:rPr>
            </m:ctrlPr>
          </m:sSubPr>
          <m:e>
            <m:r>
              <w:rPr>
                <w:rFonts w:ascii="Cambria Math" w:eastAsiaTheme="minorEastAsia" w:hAnsi="Cambria Math" w:cstheme="majorHAnsi"/>
                <w:noProof/>
                <w:sz w:val="22"/>
                <w:szCs w:val="22"/>
                <w:lang w:eastAsia="es-AR"/>
              </w:rPr>
              <m:t>U</m:t>
            </m:r>
          </m:e>
          <m:sub>
            <m:r>
              <w:rPr>
                <w:rFonts w:ascii="Cambria Math" w:eastAsiaTheme="minorEastAsia" w:hAnsi="Cambria Math" w:cstheme="majorHAnsi"/>
                <w:noProof/>
                <w:sz w:val="22"/>
                <w:szCs w:val="22"/>
                <w:lang w:eastAsia="es-AR"/>
              </w:rPr>
              <m:t>a</m:t>
            </m:r>
          </m:sub>
        </m:sSub>
      </m:oMath>
      <w:r w:rsidRPr="007E6F64">
        <w:rPr>
          <w:rFonts w:asciiTheme="majorHAnsi" w:hAnsiTheme="majorHAnsi" w:cstheme="majorHAnsi"/>
        </w:rPr>
        <w:t>) mediante una fuente modulada y el Torque de carga mediante una fuente de esfuerzo fijo (Se1)</w:t>
      </w:r>
      <w:r w:rsidR="007E6F64" w:rsidRPr="007E6F64">
        <w:rPr>
          <w:rFonts w:asciiTheme="majorHAnsi" w:hAnsiTheme="majorHAnsi" w:cstheme="majorHAnsi"/>
        </w:rPr>
        <w:t>. D</w:t>
      </w:r>
      <w:r w:rsidRPr="007E6F64">
        <w:rPr>
          <w:rFonts w:asciiTheme="majorHAnsi" w:hAnsiTheme="majorHAnsi" w:cstheme="majorHAnsi"/>
        </w:rPr>
        <w:t>ebido a las convenciones de los</w:t>
      </w:r>
      <w:r w:rsidR="007E6F64" w:rsidRPr="007E6F64">
        <w:rPr>
          <w:rFonts w:asciiTheme="majorHAnsi" w:hAnsiTheme="majorHAnsi" w:cstheme="majorHAnsi"/>
        </w:rPr>
        <w:t xml:space="preserve"> programas que trabajan con</w:t>
      </w:r>
      <w:r w:rsidRPr="007E6F64">
        <w:rPr>
          <w:rFonts w:asciiTheme="majorHAnsi" w:hAnsiTheme="majorHAnsi" w:cstheme="majorHAnsi"/>
        </w:rPr>
        <w:t xml:space="preserve"> Bond-Graph, los arpones de las fuentes de esfuerzo son siempre salientes de las mismas</w:t>
      </w:r>
      <w:r w:rsidR="007E6F64" w:rsidRPr="007E6F64">
        <w:rPr>
          <w:rFonts w:asciiTheme="majorHAnsi" w:hAnsiTheme="majorHAnsi" w:cstheme="majorHAnsi"/>
        </w:rPr>
        <w:t xml:space="preserve"> ya que inyectan potencia</w:t>
      </w:r>
      <w:r w:rsidRPr="007E6F64">
        <w:rPr>
          <w:rFonts w:asciiTheme="majorHAnsi" w:hAnsiTheme="majorHAnsi" w:cstheme="majorHAnsi"/>
        </w:rPr>
        <w:t>. La manera de solucionar esta complicación es agregar un signo “-“  dentro del valor de la fuente de esfuerzo.</w:t>
      </w:r>
    </w:p>
    <w:p w14:paraId="0CB2984B" w14:textId="2137F6A7" w:rsidR="003D11DF" w:rsidRPr="007E6F64" w:rsidRDefault="00BE1416" w:rsidP="00F05854">
      <w:pPr>
        <w:ind w:firstLine="708"/>
        <w:jc w:val="both"/>
        <w:rPr>
          <w:rFonts w:asciiTheme="majorHAnsi" w:hAnsiTheme="majorHAnsi" w:cstheme="majorHAnsi"/>
        </w:rPr>
      </w:pPr>
      <w:r w:rsidRPr="007E6F64">
        <w:rPr>
          <w:rFonts w:asciiTheme="majorHAnsi" w:hAnsiTheme="majorHAnsi" w:cstheme="majorHAnsi"/>
        </w:rPr>
        <mc:AlternateContent>
          <mc:Choice Requires="wps">
            <w:drawing>
              <wp:anchor distT="0" distB="0" distL="114300" distR="114300" simplePos="0" relativeHeight="251682816" behindDoc="0" locked="0" layoutInCell="1" allowOverlap="1" wp14:anchorId="5C87857C" wp14:editId="6B7FEB3F">
                <wp:simplePos x="0" y="0"/>
                <wp:positionH relativeFrom="column">
                  <wp:posOffset>836047</wp:posOffset>
                </wp:positionH>
                <wp:positionV relativeFrom="paragraph">
                  <wp:posOffset>266065</wp:posOffset>
                </wp:positionV>
                <wp:extent cx="230588" cy="0"/>
                <wp:effectExtent l="0" t="76200" r="17145" b="95250"/>
                <wp:wrapNone/>
                <wp:docPr id="19" name="Conector recto de flecha 19"/>
                <wp:cNvGraphicFramePr/>
                <a:graphic xmlns:a="http://schemas.openxmlformats.org/drawingml/2006/main">
                  <a:graphicData uri="http://schemas.microsoft.com/office/word/2010/wordprocessingShape">
                    <wps:wsp>
                      <wps:cNvCnPr/>
                      <wps:spPr>
                        <a:xfrm>
                          <a:off x="0" y="0"/>
                          <a:ext cx="23058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DABDE4F" id="_x0000_t32" coordsize="21600,21600" o:spt="32" o:oned="t" path="m,l21600,21600e" filled="f">
                <v:path arrowok="t" fillok="f" o:connecttype="none"/>
                <o:lock v:ext="edit" shapetype="t"/>
              </v:shapetype>
              <v:shape id="Conector recto de flecha 19" o:spid="_x0000_s1026" type="#_x0000_t32" style="position:absolute;margin-left:65.85pt;margin-top:20.95pt;width:18.15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" strokecolor="black [3200]" strokeweight=".5pt">
                <v:stroke endarrow="block" joinstyle="miter"/>
              </v:shape>
            </w:pict>
          </mc:Fallback>
        </mc:AlternateContent>
      </w:r>
      <w:r w:rsidR="00324159" w:rsidRPr="007E6F64">
        <w:rPr>
          <w:rFonts w:asciiTheme="majorHAnsi" w:hAnsiTheme="majorHAnsi" w:cstheme="majorHAnsi"/>
        </w:rPr>
        <w:t xml:space="preserve">El siguiente paso es obtener las ecuaciones de estado a través de los métodos conocidos de pasaje BG </w:t>
      </w:r>
      <w:r w:rsidRPr="007E6F64">
        <w:rPr>
          <w:rFonts w:asciiTheme="majorHAnsi" w:hAnsiTheme="majorHAnsi" w:cstheme="majorHAnsi"/>
        </w:rPr>
        <w:t xml:space="preserve">      </w:t>
      </w:r>
      <w:r w:rsidR="007E6F64">
        <w:rPr>
          <w:rFonts w:asciiTheme="majorHAnsi" w:hAnsiTheme="majorHAnsi" w:cstheme="majorHAnsi"/>
        </w:rPr>
        <w:t xml:space="preserve">  </w:t>
      </w:r>
      <w:r w:rsidR="00324159" w:rsidRPr="007E6F64">
        <w:rPr>
          <w:rFonts w:asciiTheme="majorHAnsi" w:hAnsiTheme="majorHAnsi" w:cstheme="majorHAnsi"/>
        </w:rPr>
        <w:t>EE/ES</w:t>
      </w:r>
    </w:p>
    <w:p w14:paraId="3A8934C9" w14:textId="77777777" w:rsidR="003D11DF" w:rsidRPr="008132F6" w:rsidRDefault="00DF0392" w:rsidP="00626338">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3</m:t>
                  </m:r>
                </m:sub>
              </m:sSub>
            </m:e>
          </m:acc>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Ra</m:t>
              </m:r>
            </m:num>
            <m:den>
              <m:r>
                <w:rPr>
                  <w:rFonts w:ascii="Cambria Math" w:hAnsi="Cambria Math"/>
                </w:rPr>
                <m:t>La</m:t>
              </m:r>
            </m:den>
          </m:f>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Km</m:t>
              </m:r>
            </m:num>
            <m:den>
              <m:sSub>
                <m:sSubPr>
                  <m:ctrlPr>
                    <w:rPr>
                      <w:rFonts w:ascii="Cambria Math" w:hAnsi="Cambria Math"/>
                      <w:i/>
                    </w:rPr>
                  </m:ctrlPr>
                </m:sSubPr>
                <m:e>
                  <m:r>
                    <w:rPr>
                      <w:rFonts w:ascii="Cambria Math" w:hAnsi="Cambria Math"/>
                    </w:rPr>
                    <m:t>J</m:t>
                  </m:r>
                </m:e>
                <m:sub>
                  <m:r>
                    <w:rPr>
                      <w:rFonts w:ascii="Cambria Math" w:hAnsi="Cambria Math"/>
                    </w:rPr>
                    <m:t>M</m:t>
                  </m:r>
                </m:sub>
              </m:sSub>
            </m:den>
          </m:f>
          <m:sSub>
            <m:sSubPr>
              <m:ctrlPr>
                <w:rPr>
                  <w:rFonts w:ascii="Cambria Math" w:hAnsi="Cambria Math"/>
                  <w:i/>
                </w:rPr>
              </m:ctrlPr>
            </m:sSubPr>
            <m:e>
              <m:r>
                <w:rPr>
                  <w:rFonts w:ascii="Cambria Math" w:hAnsi="Cambria Math"/>
                </w:rPr>
                <m:t>p</m:t>
              </m:r>
            </m:e>
            <m:sub>
              <m:r>
                <w:rPr>
                  <w:rFonts w:ascii="Cambria Math" w:hAnsi="Cambria Math"/>
                </w:rPr>
                <m:t>7</m:t>
              </m:r>
            </m:sub>
          </m:sSub>
        </m:oMath>
      </m:oMathPara>
    </w:p>
    <w:p w14:paraId="3CBADE0F" w14:textId="77777777" w:rsidR="008132F6" w:rsidRPr="000E71EC" w:rsidRDefault="008132F6" w:rsidP="00626338"/>
    <w:p w14:paraId="67E5B386" w14:textId="77777777" w:rsidR="000E71EC" w:rsidRPr="008132F6" w:rsidRDefault="00DF0392" w:rsidP="00626338">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7</m:t>
                  </m:r>
                </m:sub>
              </m:sSub>
            </m:e>
          </m:acc>
          <m:r>
            <w:rPr>
              <w:rFonts w:ascii="Cambria Math" w:hAnsi="Cambria Math"/>
            </w:rPr>
            <m:t>=</m:t>
          </m:r>
          <m:f>
            <m:fPr>
              <m:ctrlPr>
                <w:rPr>
                  <w:rFonts w:ascii="Cambria Math" w:hAnsi="Cambria Math"/>
                  <w:i/>
                </w:rPr>
              </m:ctrlPr>
            </m:fPr>
            <m:num>
              <m:r>
                <w:rPr>
                  <w:rFonts w:ascii="Cambria Math" w:hAnsi="Cambria Math"/>
                </w:rPr>
                <m:t>Km</m:t>
              </m:r>
            </m:num>
            <m:den>
              <m:r>
                <w:rPr>
                  <w:rFonts w:ascii="Cambria Math" w:hAnsi="Cambria Math"/>
                </w:rPr>
                <m:t>La</m:t>
              </m:r>
            </m:den>
          </m:f>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M</m:t>
                  </m:r>
                </m:sub>
              </m:sSub>
            </m:num>
            <m:den>
              <m:sSub>
                <m:sSubPr>
                  <m:ctrlPr>
                    <w:rPr>
                      <w:rFonts w:ascii="Cambria Math" w:hAnsi="Cambria Math"/>
                      <w:i/>
                    </w:rPr>
                  </m:ctrlPr>
                </m:sSubPr>
                <m:e>
                  <m:r>
                    <w:rPr>
                      <w:rFonts w:ascii="Cambria Math" w:hAnsi="Cambria Math"/>
                    </w:rPr>
                    <m:t>J</m:t>
                  </m:r>
                </m:e>
                <m:sub>
                  <m:r>
                    <w:rPr>
                      <w:rFonts w:ascii="Cambria Math" w:hAnsi="Cambria Math"/>
                    </w:rPr>
                    <m:t>M</m:t>
                  </m:r>
                </m:sub>
              </m:sSub>
            </m:den>
          </m:f>
          <m:sSub>
            <m:sSubPr>
              <m:ctrlPr>
                <w:rPr>
                  <w:rFonts w:ascii="Cambria Math" w:hAnsi="Cambria Math"/>
                  <w:i/>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8</m:t>
              </m:r>
            </m:sub>
          </m:sSub>
        </m:oMath>
      </m:oMathPara>
    </w:p>
    <w:p w14:paraId="7224FFDB" w14:textId="77777777" w:rsidR="008132F6" w:rsidRPr="000E71EC" w:rsidRDefault="008132F6" w:rsidP="00626338"/>
    <w:p w14:paraId="10786F25" w14:textId="4B503DDA" w:rsidR="000E71EC" w:rsidRPr="007E6F64" w:rsidRDefault="008132F6" w:rsidP="007E6F64">
      <w:pPr>
        <w:pStyle w:val="Textoindependiente"/>
        <w:jc w:val="both"/>
        <w:rPr>
          <w:rFonts w:asciiTheme="majorHAnsi" w:hAnsiTheme="majorHAnsi" w:cstheme="majorHAnsi"/>
        </w:rPr>
      </w:pPr>
      <w:r w:rsidRPr="007E6F64">
        <w:rPr>
          <w:rFonts w:asciiTheme="majorHAnsi" w:hAnsiTheme="majorHAnsi" w:cstheme="majorHAnsi"/>
        </w:rPr>
        <w:t>Que, r</w:t>
      </w:r>
      <w:r w:rsidR="000E71EC" w:rsidRPr="007E6F64">
        <w:rPr>
          <w:rFonts w:asciiTheme="majorHAnsi" w:hAnsiTheme="majorHAnsi" w:cstheme="majorHAnsi"/>
        </w:rPr>
        <w:t>eemplazando p</w:t>
      </w:r>
      <w:r w:rsidR="000E71EC" w:rsidRPr="007E6F64">
        <w:rPr>
          <w:rFonts w:asciiTheme="majorHAnsi" w:hAnsiTheme="majorHAnsi" w:cstheme="majorHAnsi"/>
          <w:vertAlign w:val="subscript"/>
        </w:rPr>
        <w:t>3</w:t>
      </w:r>
      <w:r w:rsidR="000E71EC" w:rsidRPr="007E6F64">
        <w:rPr>
          <w:rFonts w:asciiTheme="majorHAnsi" w:hAnsiTheme="majorHAnsi" w:cstheme="majorHAnsi"/>
        </w:rPr>
        <w:t>=Ia</w:t>
      </w:r>
      <w:r w:rsidRPr="007E6F64">
        <w:rPr>
          <w:rFonts w:asciiTheme="majorHAnsi" w:hAnsiTheme="majorHAnsi" w:cstheme="majorHAnsi"/>
        </w:rPr>
        <w:t>,</w:t>
      </w:r>
      <w:r w:rsidR="000E71EC" w:rsidRPr="007E6F64">
        <w:rPr>
          <w:rFonts w:asciiTheme="majorHAnsi" w:hAnsiTheme="majorHAnsi" w:cstheme="majorHAnsi"/>
        </w:rPr>
        <w:t xml:space="preserve"> p</w:t>
      </w:r>
      <w:r w:rsidR="000E71EC" w:rsidRPr="007E6F64">
        <w:rPr>
          <w:rFonts w:asciiTheme="majorHAnsi" w:hAnsiTheme="majorHAnsi" w:cstheme="majorHAnsi"/>
          <w:vertAlign w:val="subscript"/>
        </w:rPr>
        <w:t>7</w:t>
      </w:r>
      <w:r w:rsidR="000E71EC" w:rsidRPr="007E6F64">
        <w:rPr>
          <w:rFonts w:asciiTheme="majorHAnsi" w:hAnsiTheme="majorHAnsi" w:cstheme="majorHAnsi"/>
        </w:rPr>
        <w:t>=</w:t>
      </w:r>
      <w:r w:rsidRPr="007E6F64">
        <w:rPr>
          <w:rFonts w:asciiTheme="majorHAnsi" w:hAnsiTheme="majorHAnsi" w:cstheme="majorHAnsi"/>
        </w:rPr>
        <w:t>ω, e</w:t>
      </w:r>
      <w:r w:rsidRPr="007E6F64">
        <w:rPr>
          <w:rFonts w:asciiTheme="majorHAnsi" w:hAnsiTheme="majorHAnsi" w:cstheme="majorHAnsi"/>
          <w:vertAlign w:val="subscript"/>
        </w:rPr>
        <w:t>1</w:t>
      </w:r>
      <w:r w:rsidRPr="007E6F64">
        <w:rPr>
          <w:rFonts w:asciiTheme="majorHAnsi" w:hAnsiTheme="majorHAnsi" w:cstheme="majorHAnsi"/>
        </w:rPr>
        <w:t>=Ua, e</w:t>
      </w:r>
      <w:r w:rsidRPr="007E6F64">
        <w:rPr>
          <w:rFonts w:asciiTheme="majorHAnsi" w:hAnsiTheme="majorHAnsi" w:cstheme="majorHAnsi"/>
          <w:vertAlign w:val="subscript"/>
        </w:rPr>
        <w:t>8</w:t>
      </w:r>
      <w:r w:rsidRPr="007E6F64">
        <w:rPr>
          <w:rFonts w:asciiTheme="majorHAnsi" w:hAnsiTheme="majorHAnsi" w:cstheme="majorHAnsi"/>
        </w:rPr>
        <w:t>=Tc obtenemos:</w:t>
      </w:r>
    </w:p>
    <w:p w14:paraId="774C9835" w14:textId="77777777" w:rsidR="008132F6" w:rsidRDefault="008132F6" w:rsidP="00626338"/>
    <w:p w14:paraId="50782B2E" w14:textId="77777777" w:rsidR="008132F6" w:rsidRPr="008132F6" w:rsidRDefault="00DF0392" w:rsidP="00626338">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a</m:t>
                  </m:r>
                </m:sub>
              </m:sSub>
            </m:e>
          </m:acc>
          <m:r>
            <w:rPr>
              <w:rFonts w:ascii="Cambria Math" w:hAnsi="Cambria Math"/>
            </w:rPr>
            <m:t>=-</m:t>
          </m:r>
          <m:f>
            <m:fPr>
              <m:ctrlPr>
                <w:rPr>
                  <w:rFonts w:ascii="Cambria Math" w:hAnsi="Cambria Math"/>
                  <w:i/>
                </w:rPr>
              </m:ctrlPr>
            </m:fPr>
            <m:num>
              <m:r>
                <w:rPr>
                  <w:rFonts w:ascii="Cambria Math" w:hAnsi="Cambria Math"/>
                </w:rPr>
                <m:t>Ra</m:t>
              </m:r>
            </m:num>
            <m:den>
              <m:r>
                <w:rPr>
                  <w:rFonts w:ascii="Cambria Math" w:hAnsi="Cambria Math"/>
                </w:rPr>
                <m:t>La</m:t>
              </m:r>
            </m:den>
          </m:f>
          <m:sSub>
            <m:sSubPr>
              <m:ctrlPr>
                <w:rPr>
                  <w:rFonts w:ascii="Cambria Math" w:hAnsi="Cambria Math"/>
                  <w:i/>
                </w:rPr>
              </m:ctrlPr>
            </m:sSubPr>
            <m:e>
              <m:r>
                <w:rPr>
                  <w:rFonts w:ascii="Cambria Math" w:hAnsi="Cambria Math"/>
                </w:rPr>
                <m:t>I</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Km</m:t>
              </m:r>
            </m:num>
            <m:den>
              <m:r>
                <w:rPr>
                  <w:rFonts w:ascii="Cambria Math" w:hAnsi="Cambria Math"/>
                </w:rPr>
                <m:t>La</m:t>
              </m:r>
            </m:den>
          </m:f>
          <m:r>
            <w:rPr>
              <w:rFonts w:ascii="Cambria Math" w:hAnsi="Cambria Math"/>
            </w:rPr>
            <m:t>ω+</m:t>
          </m:r>
          <m:f>
            <m:fPr>
              <m:ctrlPr>
                <w:rPr>
                  <w:rFonts w:ascii="Cambria Math" w:hAnsi="Cambria Math"/>
                  <w:i/>
                </w:rPr>
              </m:ctrlPr>
            </m:fPr>
            <m:num>
              <m:r>
                <w:rPr>
                  <w:rFonts w:ascii="Cambria Math" w:hAnsi="Cambria Math"/>
                </w:rPr>
                <m:t>Ua</m:t>
              </m:r>
            </m:num>
            <m:den>
              <m:r>
                <w:rPr>
                  <w:rFonts w:ascii="Cambria Math" w:hAnsi="Cambria Math"/>
                </w:rPr>
                <m:t>La</m:t>
              </m:r>
            </m:den>
          </m:f>
        </m:oMath>
      </m:oMathPara>
    </w:p>
    <w:p w14:paraId="2D1D5C5A" w14:textId="77777777" w:rsidR="008132F6" w:rsidRPr="008132F6" w:rsidRDefault="008132F6" w:rsidP="00626338"/>
    <w:p w14:paraId="5A6CBDF6" w14:textId="77777777" w:rsidR="008132F6" w:rsidRPr="008132F6" w:rsidRDefault="00DF0392" w:rsidP="00626338">
      <m:oMathPara>
        <m:oMath>
          <m:acc>
            <m:accPr>
              <m:chr m:val="̇"/>
              <m:ctrlPr>
                <w:rPr>
                  <w:rFonts w:ascii="Cambria Math" w:hAnsi="Cambria Math"/>
                  <w:i/>
                </w:rPr>
              </m:ctrlPr>
            </m:accPr>
            <m:e>
              <m:r>
                <w:rPr>
                  <w:rFonts w:ascii="Cambria Math" w:hAnsi="Cambria Math"/>
                </w:rPr>
                <m:t>ω</m:t>
              </m:r>
            </m:e>
          </m:acc>
          <m:r>
            <w:rPr>
              <w:rFonts w:ascii="Cambria Math" w:hAnsi="Cambria Math"/>
            </w:rPr>
            <m:t>=</m:t>
          </m:r>
          <m:f>
            <m:fPr>
              <m:ctrlPr>
                <w:rPr>
                  <w:rFonts w:ascii="Cambria Math" w:hAnsi="Cambria Math"/>
                  <w:i/>
                </w:rPr>
              </m:ctrlPr>
            </m:fPr>
            <m:num>
              <m:r>
                <w:rPr>
                  <w:rFonts w:ascii="Cambria Math" w:hAnsi="Cambria Math"/>
                </w:rPr>
                <m:t>Km</m:t>
              </m:r>
            </m:num>
            <m:den>
              <m:sSub>
                <m:sSubPr>
                  <m:ctrlPr>
                    <w:rPr>
                      <w:rFonts w:ascii="Cambria Math" w:hAnsi="Cambria Math"/>
                      <w:i/>
                    </w:rPr>
                  </m:ctrlPr>
                </m:sSubPr>
                <m:e>
                  <m:r>
                    <w:rPr>
                      <w:rFonts w:ascii="Cambria Math" w:hAnsi="Cambria Math"/>
                    </w:rPr>
                    <m:t>J</m:t>
                  </m:r>
                </m:e>
                <m:sub>
                  <m:r>
                    <w:rPr>
                      <w:rFonts w:ascii="Cambria Math" w:hAnsi="Cambria Math"/>
                    </w:rPr>
                    <m:t>M</m:t>
                  </m:r>
                </m:sub>
              </m:sSub>
            </m:den>
          </m:f>
          <m:sSub>
            <m:sSubPr>
              <m:ctrlPr>
                <w:rPr>
                  <w:rFonts w:ascii="Cambria Math" w:hAnsi="Cambria Math"/>
                  <w:i/>
                </w:rPr>
              </m:ctrlPr>
            </m:sSubPr>
            <m:e>
              <m:r>
                <w:rPr>
                  <w:rFonts w:ascii="Cambria Math" w:hAnsi="Cambria Math"/>
                </w:rPr>
                <m:t>I</m:t>
              </m:r>
            </m:e>
            <m:sub>
              <m:r>
                <w:rPr>
                  <w:rFonts w:ascii="Cambria Math" w:hAnsi="Cambria Math"/>
                </w:rPr>
                <m:t>a</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M</m:t>
                  </m:r>
                </m:sub>
              </m:sSub>
            </m:num>
            <m:den>
              <m:sSub>
                <m:sSubPr>
                  <m:ctrlPr>
                    <w:rPr>
                      <w:rFonts w:ascii="Cambria Math" w:hAnsi="Cambria Math"/>
                      <w:i/>
                    </w:rPr>
                  </m:ctrlPr>
                </m:sSubPr>
                <m:e>
                  <m:r>
                    <w:rPr>
                      <w:rFonts w:ascii="Cambria Math" w:hAnsi="Cambria Math"/>
                    </w:rPr>
                    <m:t>J</m:t>
                  </m:r>
                </m:e>
                <m:sub>
                  <m:r>
                    <w:rPr>
                      <w:rFonts w:ascii="Cambria Math" w:hAnsi="Cambria Math"/>
                    </w:rPr>
                    <m:t>M</m:t>
                  </m:r>
                </m:sub>
              </m:sSub>
            </m:den>
          </m:f>
          <m:r>
            <w:rPr>
              <w:rFonts w:ascii="Cambria Math" w:hAnsi="Cambria Math"/>
            </w:rPr>
            <m:t>ω-</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m:t>
                  </m:r>
                </m:sub>
              </m:sSub>
            </m:num>
            <m:den>
              <m:sSub>
                <m:sSubPr>
                  <m:ctrlPr>
                    <w:rPr>
                      <w:rFonts w:ascii="Cambria Math" w:hAnsi="Cambria Math"/>
                      <w:i/>
                    </w:rPr>
                  </m:ctrlPr>
                </m:sSubPr>
                <m:e>
                  <m:r>
                    <w:rPr>
                      <w:rFonts w:ascii="Cambria Math" w:hAnsi="Cambria Math"/>
                    </w:rPr>
                    <m:t>J</m:t>
                  </m:r>
                </m:e>
                <m:sub>
                  <m:r>
                    <w:rPr>
                      <w:rFonts w:ascii="Cambria Math" w:hAnsi="Cambria Math"/>
                    </w:rPr>
                    <m:t>M</m:t>
                  </m:r>
                </m:sub>
              </m:sSub>
            </m:den>
          </m:f>
        </m:oMath>
      </m:oMathPara>
    </w:p>
    <w:p w14:paraId="18C07B55" w14:textId="77777777" w:rsidR="008132F6" w:rsidRDefault="008132F6" w:rsidP="00626338"/>
    <w:p w14:paraId="2B48341D" w14:textId="0C3859E0" w:rsidR="008132F6" w:rsidRPr="007E6F64" w:rsidRDefault="00BE1416" w:rsidP="00F05854">
      <w:pPr>
        <w:ind w:firstLine="708"/>
        <w:jc w:val="both"/>
        <w:rPr>
          <w:rFonts w:asciiTheme="majorHAnsi" w:hAnsiTheme="majorHAnsi" w:cstheme="majorHAnsi"/>
        </w:rPr>
      </w:pPr>
      <w:r w:rsidRPr="007E6F64">
        <w:rPr>
          <w:rFonts w:asciiTheme="majorHAnsi" w:hAnsiTheme="majorHAnsi" w:cstheme="majorHAnsi"/>
        </w:rPr>
        <w:t xml:space="preserve">Como motor a utilizar se sugirió </w:t>
      </w:r>
      <w:r w:rsidR="00272D8A" w:rsidRPr="007E6F64">
        <w:rPr>
          <w:rFonts w:asciiTheme="majorHAnsi" w:hAnsiTheme="majorHAnsi" w:cstheme="majorHAnsi"/>
        </w:rPr>
        <w:t>el motor MAXON con 48V de tensión nominal. Utilizando la hoja de datos</w:t>
      </w:r>
      <w:r w:rsidR="007E6F64">
        <w:rPr>
          <w:rFonts w:asciiTheme="majorHAnsi" w:hAnsiTheme="majorHAnsi" w:cstheme="majorHAnsi"/>
        </w:rPr>
        <w:t>(</w:t>
      </w:r>
      <w:hyperlink r:id="rId22" w:history="1">
        <w:r w:rsidR="007E6F64" w:rsidRPr="00C8704B">
          <w:rPr>
            <w:rStyle w:val="Hipervnculo"/>
            <w:rFonts w:asciiTheme="majorHAnsi" w:hAnsiTheme="majorHAnsi" w:cstheme="majorHAnsi"/>
          </w:rPr>
          <w:t>https://www.maxongroup.com/medias/sys_master/root/8841087320094/EN-96.pdf</w:t>
        </w:r>
      </w:hyperlink>
      <w:r w:rsidR="007E6F64">
        <w:rPr>
          <w:rFonts w:asciiTheme="majorHAnsi" w:hAnsiTheme="majorHAnsi" w:cstheme="majorHAnsi"/>
        </w:rPr>
        <w:t xml:space="preserve">) </w:t>
      </w:r>
      <w:r w:rsidR="00272D8A" w:rsidRPr="007E6F64">
        <w:rPr>
          <w:rFonts w:asciiTheme="majorHAnsi" w:hAnsiTheme="majorHAnsi" w:cstheme="majorHAnsi"/>
        </w:rPr>
        <w:t>se obtuvieron los siguientes parámetros</w:t>
      </w:r>
      <w:r w:rsidR="007E6F64">
        <w:rPr>
          <w:rFonts w:asciiTheme="majorHAnsi" w:hAnsiTheme="majorHAnsi" w:cstheme="majorHAnsi"/>
        </w:rPr>
        <w:t>:</w:t>
      </w:r>
    </w:p>
    <w:p w14:paraId="0C03F3E9" w14:textId="77777777" w:rsidR="00306B2B" w:rsidRDefault="00306B2B" w:rsidP="00626338"/>
    <w:tbl>
      <w:tblPr>
        <w:tblStyle w:val="Tablaconcuadrcula"/>
        <w:tblW w:w="0" w:type="auto"/>
        <w:tblInd w:w="3233" w:type="dxa"/>
        <w:tblLook w:val="04A0" w:firstRow="1" w:lastRow="0" w:firstColumn="1" w:lastColumn="0" w:noHBand="0" w:noVBand="1"/>
      </w:tblPr>
      <w:tblGrid>
        <w:gridCol w:w="603"/>
        <w:gridCol w:w="1423"/>
      </w:tblGrid>
      <w:tr w:rsidR="00306B2B" w14:paraId="47BC8E34" w14:textId="77777777" w:rsidTr="00397BF9">
        <w:trPr>
          <w:trHeight w:val="383"/>
        </w:trPr>
        <w:tc>
          <w:tcPr>
            <w:tcW w:w="603" w:type="dxa"/>
          </w:tcPr>
          <w:p w14:paraId="0EB0EE0A" w14:textId="77777777" w:rsidR="00306B2B" w:rsidRPr="004E638D" w:rsidRDefault="004E638D" w:rsidP="00626338">
            <w:pPr>
              <w:rPr>
                <w:vertAlign w:val="subscript"/>
                <w:lang w:val="es-AR"/>
              </w:rPr>
            </w:pPr>
            <w:r>
              <w:rPr>
                <w:lang w:val="es-AR"/>
              </w:rPr>
              <w:t>V</w:t>
            </w:r>
            <w:r>
              <w:rPr>
                <w:vertAlign w:val="subscript"/>
                <w:lang w:val="es-AR"/>
              </w:rPr>
              <w:t>0</w:t>
            </w:r>
          </w:p>
        </w:tc>
        <w:tc>
          <w:tcPr>
            <w:tcW w:w="1423" w:type="dxa"/>
          </w:tcPr>
          <w:p w14:paraId="34A8B88B" w14:textId="77777777" w:rsidR="00306B2B" w:rsidRPr="00306B2B" w:rsidRDefault="004E638D" w:rsidP="00626338">
            <w:pPr>
              <w:rPr>
                <w:lang w:val="es-AR"/>
              </w:rPr>
            </w:pPr>
            <w:r>
              <w:rPr>
                <w:lang w:val="es-AR"/>
              </w:rPr>
              <w:t>48V</w:t>
            </w:r>
          </w:p>
        </w:tc>
      </w:tr>
      <w:tr w:rsidR="004E638D" w14:paraId="20FDF093" w14:textId="77777777" w:rsidTr="00397BF9">
        <w:trPr>
          <w:trHeight w:val="383"/>
        </w:trPr>
        <w:tc>
          <w:tcPr>
            <w:tcW w:w="603" w:type="dxa"/>
          </w:tcPr>
          <w:p w14:paraId="27A83556" w14:textId="77777777" w:rsidR="004E638D" w:rsidRPr="00306B2B" w:rsidRDefault="004E638D" w:rsidP="004E638D">
            <w:pPr>
              <w:rPr>
                <w:lang w:val="es-AR"/>
              </w:rPr>
            </w:pPr>
            <w:r>
              <w:rPr>
                <w:lang w:val="es-AR"/>
              </w:rPr>
              <w:t>ω</w:t>
            </w:r>
            <w:r>
              <w:rPr>
                <w:vertAlign w:val="subscript"/>
                <w:lang w:val="es-AR"/>
              </w:rPr>
              <w:t>0</w:t>
            </w:r>
          </w:p>
        </w:tc>
        <w:tc>
          <w:tcPr>
            <w:tcW w:w="1423" w:type="dxa"/>
          </w:tcPr>
          <w:p w14:paraId="7B12F2EA" w14:textId="77777777" w:rsidR="004E638D" w:rsidRPr="00306B2B" w:rsidRDefault="004E638D" w:rsidP="004E638D">
            <w:pPr>
              <w:rPr>
                <w:lang w:val="es-AR"/>
              </w:rPr>
            </w:pPr>
            <w:r>
              <w:rPr>
                <w:lang w:val="es-AR"/>
              </w:rPr>
              <w:t>6670rpm</w:t>
            </w:r>
          </w:p>
        </w:tc>
      </w:tr>
      <w:tr w:rsidR="004E638D" w14:paraId="16D940C1" w14:textId="77777777" w:rsidTr="00397BF9">
        <w:trPr>
          <w:trHeight w:val="383"/>
        </w:trPr>
        <w:tc>
          <w:tcPr>
            <w:tcW w:w="603" w:type="dxa"/>
          </w:tcPr>
          <w:p w14:paraId="4902EABA" w14:textId="77777777" w:rsidR="004E638D" w:rsidRPr="00306B2B" w:rsidRDefault="004E638D" w:rsidP="004E638D">
            <w:pPr>
              <w:rPr>
                <w:lang w:val="es-AR"/>
              </w:rPr>
            </w:pPr>
            <w:r>
              <w:rPr>
                <w:lang w:val="es-AR"/>
              </w:rPr>
              <w:t>I</w:t>
            </w:r>
            <w:r>
              <w:rPr>
                <w:vertAlign w:val="subscript"/>
                <w:lang w:val="es-AR"/>
              </w:rPr>
              <w:t>0</w:t>
            </w:r>
          </w:p>
        </w:tc>
        <w:tc>
          <w:tcPr>
            <w:tcW w:w="1423" w:type="dxa"/>
          </w:tcPr>
          <w:p w14:paraId="0FF3CBAC" w14:textId="77777777" w:rsidR="004E638D" w:rsidRPr="00306B2B" w:rsidRDefault="004E638D" w:rsidP="004E638D">
            <w:pPr>
              <w:rPr>
                <w:lang w:val="es-AR"/>
              </w:rPr>
            </w:pPr>
            <w:r>
              <w:rPr>
                <w:lang w:val="es-AR"/>
              </w:rPr>
              <w:t>58.6mA</w:t>
            </w:r>
          </w:p>
        </w:tc>
      </w:tr>
      <w:tr w:rsidR="004E638D" w14:paraId="4EAE1D7E" w14:textId="77777777" w:rsidTr="00397BF9">
        <w:trPr>
          <w:trHeight w:val="383"/>
        </w:trPr>
        <w:tc>
          <w:tcPr>
            <w:tcW w:w="603" w:type="dxa"/>
          </w:tcPr>
          <w:p w14:paraId="2795F997" w14:textId="77777777" w:rsidR="004E638D" w:rsidRPr="00306B2B" w:rsidRDefault="004E638D" w:rsidP="004E638D">
            <w:pPr>
              <w:rPr>
                <w:lang w:val="es-AR"/>
              </w:rPr>
            </w:pPr>
            <w:r>
              <w:rPr>
                <w:lang w:val="es-AR"/>
              </w:rPr>
              <w:t>Ra</w:t>
            </w:r>
          </w:p>
        </w:tc>
        <w:tc>
          <w:tcPr>
            <w:tcW w:w="1423" w:type="dxa"/>
          </w:tcPr>
          <w:p w14:paraId="3F94E8A7" w14:textId="77777777" w:rsidR="004E638D" w:rsidRPr="00306B2B" w:rsidRDefault="004E638D" w:rsidP="004E638D">
            <w:pPr>
              <w:rPr>
                <w:lang w:val="es-AR"/>
              </w:rPr>
            </w:pPr>
            <w:r>
              <w:rPr>
                <w:lang w:val="es-AR"/>
              </w:rPr>
              <w:t>1.76Ω</w:t>
            </w:r>
          </w:p>
        </w:tc>
      </w:tr>
      <w:tr w:rsidR="004E638D" w14:paraId="058D8856" w14:textId="77777777" w:rsidTr="00397BF9">
        <w:trPr>
          <w:trHeight w:val="383"/>
        </w:trPr>
        <w:tc>
          <w:tcPr>
            <w:tcW w:w="603" w:type="dxa"/>
          </w:tcPr>
          <w:p w14:paraId="08AE47EA" w14:textId="77777777" w:rsidR="004E638D" w:rsidRPr="00306B2B" w:rsidRDefault="004E638D" w:rsidP="004E638D">
            <w:pPr>
              <w:rPr>
                <w:lang w:val="es-AR"/>
              </w:rPr>
            </w:pPr>
            <w:r>
              <w:rPr>
                <w:lang w:val="es-AR"/>
              </w:rPr>
              <w:t>La</w:t>
            </w:r>
          </w:p>
        </w:tc>
        <w:tc>
          <w:tcPr>
            <w:tcW w:w="1423" w:type="dxa"/>
          </w:tcPr>
          <w:p w14:paraId="21098705" w14:textId="77777777" w:rsidR="004E638D" w:rsidRPr="00306B2B" w:rsidRDefault="004E638D" w:rsidP="004E638D">
            <w:pPr>
              <w:rPr>
                <w:lang w:val="es-AR"/>
              </w:rPr>
            </w:pPr>
            <w:r>
              <w:rPr>
                <w:lang w:val="es-AR"/>
              </w:rPr>
              <w:t>0.658mH</w:t>
            </w:r>
          </w:p>
        </w:tc>
      </w:tr>
      <w:tr w:rsidR="004E638D" w14:paraId="525E463C" w14:textId="77777777" w:rsidTr="00397BF9">
        <w:trPr>
          <w:trHeight w:val="383"/>
        </w:trPr>
        <w:tc>
          <w:tcPr>
            <w:tcW w:w="603" w:type="dxa"/>
          </w:tcPr>
          <w:p w14:paraId="21B40397" w14:textId="77777777" w:rsidR="004E638D" w:rsidRPr="00306B2B" w:rsidRDefault="004E638D" w:rsidP="004E638D">
            <w:pPr>
              <w:rPr>
                <w:lang w:val="es-AR"/>
              </w:rPr>
            </w:pPr>
            <w:r>
              <w:rPr>
                <w:lang w:val="es-AR"/>
              </w:rPr>
              <w:t>J</w:t>
            </w:r>
          </w:p>
        </w:tc>
        <w:tc>
          <w:tcPr>
            <w:tcW w:w="1423" w:type="dxa"/>
          </w:tcPr>
          <w:p w14:paraId="11FA821D" w14:textId="77777777" w:rsidR="004E638D" w:rsidRPr="004E638D" w:rsidRDefault="004E638D" w:rsidP="004E638D">
            <w:pPr>
              <w:rPr>
                <w:lang w:val="es-AR"/>
              </w:rPr>
            </w:pPr>
            <w:r>
              <w:rPr>
                <w:lang w:val="es-AR"/>
              </w:rPr>
              <w:t>99.5gcm</w:t>
            </w:r>
            <w:r>
              <w:rPr>
                <w:vertAlign w:val="superscript"/>
                <w:lang w:val="es-AR"/>
              </w:rPr>
              <w:t>2</w:t>
            </w:r>
          </w:p>
        </w:tc>
      </w:tr>
      <w:tr w:rsidR="002F1F04" w14:paraId="7B14E244" w14:textId="77777777" w:rsidTr="00397BF9">
        <w:trPr>
          <w:trHeight w:val="383"/>
        </w:trPr>
        <w:tc>
          <w:tcPr>
            <w:tcW w:w="603" w:type="dxa"/>
          </w:tcPr>
          <w:p w14:paraId="05B95261" w14:textId="77777777" w:rsidR="002F1F04" w:rsidRPr="002F1F04" w:rsidRDefault="002F1F04" w:rsidP="004E638D">
            <w:pPr>
              <w:rPr>
                <w:vertAlign w:val="subscript"/>
              </w:rPr>
            </w:pPr>
            <w:r>
              <w:t>K</w:t>
            </w:r>
            <w:r>
              <w:rPr>
                <w:vertAlign w:val="subscript"/>
              </w:rPr>
              <w:t>m</w:t>
            </w:r>
          </w:p>
        </w:tc>
        <w:tc>
          <w:tcPr>
            <w:tcW w:w="1423" w:type="dxa"/>
          </w:tcPr>
          <w:p w14:paraId="3199F9E7" w14:textId="77777777" w:rsidR="002F1F04" w:rsidRDefault="002F1F04" w:rsidP="004E638D">
            <w:r>
              <w:t>68.3mNm/A</w:t>
            </w:r>
          </w:p>
        </w:tc>
      </w:tr>
      <w:tr w:rsidR="002F1F04" w14:paraId="04BD4ED2" w14:textId="77777777" w:rsidTr="00397BF9">
        <w:trPr>
          <w:trHeight w:val="383"/>
        </w:trPr>
        <w:tc>
          <w:tcPr>
            <w:tcW w:w="603" w:type="dxa"/>
          </w:tcPr>
          <w:p w14:paraId="6B393240" w14:textId="77777777" w:rsidR="002F1F04" w:rsidRDefault="002F1F04" w:rsidP="004E638D">
            <w:r>
              <w:t>Tn</w:t>
            </w:r>
          </w:p>
        </w:tc>
        <w:tc>
          <w:tcPr>
            <w:tcW w:w="1423" w:type="dxa"/>
          </w:tcPr>
          <w:p w14:paraId="0C49C2A8" w14:textId="77777777" w:rsidR="002F1F04" w:rsidRDefault="002F1F04" w:rsidP="004E638D">
            <w:r>
              <w:t>138mNm</w:t>
            </w:r>
          </w:p>
        </w:tc>
      </w:tr>
      <w:tr w:rsidR="002F1F04" w14:paraId="0B3AB096" w14:textId="77777777" w:rsidTr="00397BF9">
        <w:trPr>
          <w:trHeight w:val="383"/>
        </w:trPr>
        <w:tc>
          <w:tcPr>
            <w:tcW w:w="603" w:type="dxa"/>
          </w:tcPr>
          <w:p w14:paraId="6D859312" w14:textId="77777777" w:rsidR="002F1F04" w:rsidRDefault="002F1F04" w:rsidP="004E638D">
            <w:r>
              <w:t>In</w:t>
            </w:r>
          </w:p>
        </w:tc>
        <w:tc>
          <w:tcPr>
            <w:tcW w:w="1423" w:type="dxa"/>
          </w:tcPr>
          <w:p w14:paraId="38681000" w14:textId="77777777" w:rsidR="002F1F04" w:rsidRDefault="002F1F04" w:rsidP="004E638D">
            <w:r>
              <w:t>2.08A</w:t>
            </w:r>
          </w:p>
        </w:tc>
      </w:tr>
      <w:tr w:rsidR="001C3E73" w14:paraId="1C0BB70D" w14:textId="77777777" w:rsidTr="00397BF9">
        <w:trPr>
          <w:trHeight w:val="383"/>
        </w:trPr>
        <w:tc>
          <w:tcPr>
            <w:tcW w:w="603" w:type="dxa"/>
          </w:tcPr>
          <w:p w14:paraId="65952323" w14:textId="77777777" w:rsidR="001C3E73" w:rsidRDefault="001C3E73" w:rsidP="004E638D">
            <w:r>
              <w:t>ωn</w:t>
            </w:r>
          </w:p>
        </w:tc>
        <w:tc>
          <w:tcPr>
            <w:tcW w:w="1423" w:type="dxa"/>
          </w:tcPr>
          <w:p w14:paraId="2571DBD8" w14:textId="77777777" w:rsidR="001C3E73" w:rsidRDefault="001C3E73" w:rsidP="004E638D">
            <w:r>
              <w:t>6140rpm</w:t>
            </w:r>
          </w:p>
        </w:tc>
      </w:tr>
    </w:tbl>
    <w:p w14:paraId="087A2F70" w14:textId="77777777" w:rsidR="00306B2B" w:rsidRDefault="00306B2B" w:rsidP="00626338"/>
    <w:p w14:paraId="527A9AA0" w14:textId="77777777" w:rsidR="00270EBB" w:rsidRPr="007E6F64" w:rsidRDefault="00270EBB" w:rsidP="00F05854">
      <w:pPr>
        <w:ind w:firstLine="708"/>
        <w:jc w:val="both"/>
        <w:rPr>
          <w:rFonts w:asciiTheme="majorHAnsi" w:hAnsiTheme="majorHAnsi" w:cstheme="majorHAnsi"/>
        </w:rPr>
      </w:pPr>
      <w:r w:rsidRPr="007E6F64">
        <w:rPr>
          <w:rFonts w:asciiTheme="majorHAnsi" w:hAnsiTheme="majorHAnsi" w:cstheme="majorHAnsi"/>
        </w:rPr>
        <w:t xml:space="preserve">Para calcular el coeficiente de rozamiento b del motor </w:t>
      </w:r>
      <w:r w:rsidR="001C3E73" w:rsidRPr="007E6F64">
        <w:rPr>
          <w:rFonts w:asciiTheme="majorHAnsi" w:hAnsiTheme="majorHAnsi" w:cstheme="majorHAnsi"/>
        </w:rPr>
        <w:t xml:space="preserve">se </w:t>
      </w:r>
      <w:r w:rsidRPr="007E6F64">
        <w:rPr>
          <w:rFonts w:asciiTheme="majorHAnsi" w:hAnsiTheme="majorHAnsi" w:cstheme="majorHAnsi"/>
        </w:rPr>
        <w:t>consider</w:t>
      </w:r>
      <w:r w:rsidR="001C3E73" w:rsidRPr="007E6F64">
        <w:rPr>
          <w:rFonts w:asciiTheme="majorHAnsi" w:hAnsiTheme="majorHAnsi" w:cstheme="majorHAnsi"/>
        </w:rPr>
        <w:t>a</w:t>
      </w:r>
      <w:r w:rsidRPr="007E6F64">
        <w:rPr>
          <w:rFonts w:asciiTheme="majorHAnsi" w:hAnsiTheme="majorHAnsi" w:cstheme="majorHAnsi"/>
        </w:rPr>
        <w:t xml:space="preserve"> el motor sin carga (</w:t>
      </w:r>
      <w:r w:rsidR="001C3E73" w:rsidRPr="007E6F64">
        <w:rPr>
          <w:rFonts w:asciiTheme="majorHAnsi" w:hAnsiTheme="majorHAnsi" w:cstheme="majorHAnsi"/>
        </w:rPr>
        <w:t>vacío</w:t>
      </w:r>
      <w:r w:rsidRPr="007E6F64">
        <w:rPr>
          <w:rFonts w:asciiTheme="majorHAnsi" w:hAnsiTheme="majorHAnsi" w:cstheme="majorHAnsi"/>
        </w:rPr>
        <w:t xml:space="preserve">). En este caso </w:t>
      </w:r>
      <w:r w:rsidR="001C3E73" w:rsidRPr="007E6F64">
        <w:rPr>
          <w:rFonts w:asciiTheme="majorHAnsi" w:hAnsiTheme="majorHAnsi" w:cstheme="majorHAnsi"/>
        </w:rPr>
        <w:t>se tiene</w:t>
      </w:r>
      <w:r w:rsidRPr="007E6F64">
        <w:rPr>
          <w:rFonts w:asciiTheme="majorHAnsi" w:hAnsiTheme="majorHAnsi" w:cstheme="majorHAnsi"/>
        </w:rPr>
        <w:t xml:space="preserve"> que el torque de </w:t>
      </w:r>
      <w:r w:rsidR="001C3E73" w:rsidRPr="007E6F64">
        <w:rPr>
          <w:rFonts w:asciiTheme="majorHAnsi" w:hAnsiTheme="majorHAnsi" w:cstheme="majorHAnsi"/>
        </w:rPr>
        <w:t>vacío</w:t>
      </w:r>
      <w:r w:rsidRPr="007E6F64">
        <w:rPr>
          <w:rFonts w:asciiTheme="majorHAnsi" w:hAnsiTheme="majorHAnsi" w:cstheme="majorHAnsi"/>
        </w:rPr>
        <w:t xml:space="preserve"> será:</w:t>
      </w:r>
    </w:p>
    <w:p w14:paraId="448ADC25" w14:textId="77777777" w:rsidR="00270EBB" w:rsidRPr="007E6F64" w:rsidRDefault="00270EBB" w:rsidP="00BE1416">
      <w:pPr>
        <w:jc w:val="both"/>
        <w:rPr>
          <w:rFonts w:asciiTheme="majorHAnsi" w:hAnsiTheme="majorHAnsi" w:cstheme="majorHAnsi"/>
        </w:rPr>
      </w:pPr>
    </w:p>
    <w:p w14:paraId="1E2C4020" w14:textId="77777777" w:rsidR="00270EBB" w:rsidRPr="007E6F64" w:rsidRDefault="00DF0392" w:rsidP="00BE1416">
      <w:pPr>
        <w:jc w:val="both"/>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T</m:t>
              </m:r>
            </m:e>
            <m:sub>
              <m:r>
                <w:rPr>
                  <w:rFonts w:ascii="Cambria Math" w:hAnsi="Cambria Math" w:cstheme="majorHAnsi"/>
                </w:rPr>
                <m:t>m0</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ω</m:t>
              </m:r>
            </m:e>
            <m:sub>
              <m:r>
                <w:rPr>
                  <w:rFonts w:ascii="Cambria Math" w:hAnsi="Cambria Math" w:cstheme="majorHAnsi"/>
                </w:rPr>
                <m:t>0</m:t>
              </m:r>
            </m:sub>
          </m:sSub>
          <m:r>
            <w:rPr>
              <w:rFonts w:ascii="Cambria Math" w:hAnsi="Cambria Math" w:cstheme="majorHAnsi"/>
            </w:rPr>
            <m:t>b</m:t>
          </m:r>
        </m:oMath>
      </m:oMathPara>
    </w:p>
    <w:p w14:paraId="22A4C672" w14:textId="77777777" w:rsidR="00270EBB" w:rsidRPr="00270EBB" w:rsidRDefault="00270EBB" w:rsidP="00BE1416">
      <w:pPr>
        <w:jc w:val="both"/>
      </w:pPr>
    </w:p>
    <w:p w14:paraId="265DCD72" w14:textId="77777777" w:rsidR="00270EBB" w:rsidRPr="007E6F64" w:rsidRDefault="00270EBB" w:rsidP="00F05854">
      <w:pPr>
        <w:ind w:firstLine="708"/>
        <w:jc w:val="both"/>
        <w:rPr>
          <w:rFonts w:asciiTheme="majorHAnsi" w:hAnsiTheme="majorHAnsi" w:cstheme="majorHAnsi"/>
        </w:rPr>
      </w:pPr>
      <w:r w:rsidRPr="007E6F64">
        <w:rPr>
          <w:rFonts w:asciiTheme="majorHAnsi" w:hAnsiTheme="majorHAnsi" w:cstheme="majorHAnsi"/>
        </w:rPr>
        <w:t>Y además el torque de vacío será igual al torque electromagnético de vacío:</w:t>
      </w:r>
    </w:p>
    <w:p w14:paraId="779F5392" w14:textId="77777777" w:rsidR="00270EBB" w:rsidRPr="007E6F64" w:rsidRDefault="00270EBB" w:rsidP="00BE1416">
      <w:pPr>
        <w:jc w:val="both"/>
        <w:rPr>
          <w:rFonts w:asciiTheme="majorHAnsi" w:hAnsiTheme="majorHAnsi" w:cstheme="majorHAnsi"/>
        </w:rPr>
      </w:pPr>
    </w:p>
    <w:p w14:paraId="3655FAFB" w14:textId="77777777" w:rsidR="00270EBB" w:rsidRPr="007E6F64" w:rsidRDefault="00DF0392" w:rsidP="00BE1416">
      <w:pPr>
        <w:jc w:val="both"/>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T</m:t>
              </m:r>
            </m:e>
            <m:sub>
              <m:r>
                <w:rPr>
                  <w:rFonts w:ascii="Cambria Math" w:hAnsi="Cambria Math" w:cstheme="majorHAnsi"/>
                </w:rPr>
                <m:t>m0</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m</m:t>
              </m:r>
            </m:sub>
          </m:sSub>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0</m:t>
              </m:r>
            </m:sub>
          </m:sSub>
        </m:oMath>
      </m:oMathPara>
    </w:p>
    <w:p w14:paraId="1B8A3B3D" w14:textId="77777777" w:rsidR="001C3E73" w:rsidRPr="007E6F64" w:rsidRDefault="001C3E73" w:rsidP="00BE1416">
      <w:pPr>
        <w:jc w:val="both"/>
        <w:rPr>
          <w:rFonts w:asciiTheme="majorHAnsi" w:hAnsiTheme="majorHAnsi" w:cstheme="majorHAnsi"/>
        </w:rPr>
      </w:pPr>
    </w:p>
    <w:p w14:paraId="210F54A6" w14:textId="77777777" w:rsidR="001C3E73" w:rsidRPr="007E6F64" w:rsidRDefault="001C3E73" w:rsidP="00F05854">
      <w:pPr>
        <w:ind w:firstLine="708"/>
        <w:jc w:val="both"/>
        <w:rPr>
          <w:rFonts w:asciiTheme="majorHAnsi" w:hAnsiTheme="majorHAnsi" w:cstheme="majorHAnsi"/>
        </w:rPr>
      </w:pPr>
      <w:r w:rsidRPr="007E6F64">
        <w:rPr>
          <w:rFonts w:asciiTheme="majorHAnsi" w:hAnsiTheme="majorHAnsi" w:cstheme="majorHAnsi"/>
        </w:rPr>
        <w:t>Despejando y llevando todo a unidades del sistema internacional se obtiene:</w:t>
      </w:r>
    </w:p>
    <w:p w14:paraId="642F34B3" w14:textId="77777777" w:rsidR="001C3E73" w:rsidRPr="007E6F64" w:rsidRDefault="001C3E73" w:rsidP="00BE1416">
      <w:pPr>
        <w:jc w:val="both"/>
        <w:rPr>
          <w:rFonts w:asciiTheme="majorHAnsi" w:hAnsiTheme="majorHAnsi" w:cstheme="majorHAnsi"/>
        </w:rPr>
      </w:pPr>
    </w:p>
    <w:p w14:paraId="0205B36A" w14:textId="7D47B8ED" w:rsidR="001C3E73" w:rsidRPr="007E6F64" w:rsidRDefault="001C3E73" w:rsidP="00BE1416">
      <w:pPr>
        <w:jc w:val="both"/>
        <w:rPr>
          <w:rFonts w:asciiTheme="majorHAnsi" w:hAnsiTheme="majorHAnsi" w:cstheme="majorHAnsi"/>
        </w:rPr>
      </w:pPr>
      <m:oMathPara>
        <m:oMath>
          <m:r>
            <w:rPr>
              <w:rFonts w:ascii="Cambria Math" w:hAnsi="Cambria Math" w:cstheme="majorHAnsi"/>
            </w:rPr>
            <m:t>b=5.73μ</m:t>
          </m:r>
          <m:f>
            <m:fPr>
              <m:ctrlPr>
                <w:rPr>
                  <w:rFonts w:ascii="Cambria Math" w:hAnsi="Cambria Math" w:cstheme="majorHAnsi"/>
                  <w:i/>
                </w:rPr>
              </m:ctrlPr>
            </m:fPr>
            <m:num>
              <m:r>
                <w:rPr>
                  <w:rFonts w:ascii="Cambria Math" w:hAnsi="Cambria Math" w:cstheme="majorHAnsi"/>
                </w:rPr>
                <m:t>N.m.s</m:t>
              </m:r>
              <m:r>
                <w:rPr>
                  <w:rFonts w:ascii="Cambria Math" w:hAnsi="Cambria Math" w:cstheme="majorHAnsi"/>
                </w:rPr>
                <m:t>eg</m:t>
              </m:r>
            </m:num>
            <m:den>
              <m:r>
                <w:rPr>
                  <w:rFonts w:ascii="Cambria Math" w:hAnsi="Cambria Math" w:cstheme="majorHAnsi"/>
                </w:rPr>
                <m:t>rad</m:t>
              </m:r>
            </m:den>
          </m:f>
        </m:oMath>
      </m:oMathPara>
    </w:p>
    <w:p w14:paraId="2FC08AB4" w14:textId="77777777" w:rsidR="001C3E73" w:rsidRDefault="001C3E73" w:rsidP="00BE1416">
      <w:pPr>
        <w:jc w:val="both"/>
      </w:pPr>
    </w:p>
    <w:p w14:paraId="0895E0C8" w14:textId="77777777" w:rsidR="001C3E73" w:rsidRPr="007E6F64" w:rsidRDefault="001C3E73" w:rsidP="00F05854">
      <w:pPr>
        <w:ind w:firstLine="708"/>
        <w:jc w:val="both"/>
        <w:rPr>
          <w:rFonts w:asciiTheme="majorHAnsi" w:hAnsiTheme="majorHAnsi" w:cstheme="majorHAnsi"/>
        </w:rPr>
      </w:pPr>
      <w:r w:rsidRPr="007E6F64">
        <w:rPr>
          <w:rFonts w:asciiTheme="majorHAnsi" w:hAnsiTheme="majorHAnsi" w:cstheme="majorHAnsi"/>
        </w:rPr>
        <w:t>En régimen permanente estático (</w:t>
      </w:r>
      <w:r w:rsidR="00C92CB4" w:rsidRPr="007E6F64">
        <w:rPr>
          <w:rFonts w:asciiTheme="majorHAnsi" w:hAnsiTheme="majorHAnsi" w:cstheme="majorHAnsi"/>
        </w:rPr>
        <w:t>en el caso de</w:t>
      </w:r>
      <w:r w:rsidRPr="007E6F64">
        <w:rPr>
          <w:rFonts w:asciiTheme="majorHAnsi" w:hAnsiTheme="majorHAnsi" w:cstheme="majorHAnsi"/>
        </w:rPr>
        <w:t xml:space="preserve"> </w:t>
      </w:r>
      <m:oMath>
        <m:acc>
          <m:accPr>
            <m:chr m:val="̅"/>
            <m:ctrlPr>
              <w:rPr>
                <w:rFonts w:ascii="Cambria Math" w:hAnsi="Cambria Math" w:cstheme="majorHAnsi"/>
                <w:i/>
              </w:rPr>
            </m:ctrlPr>
          </m:accPr>
          <m:e>
            <m:r>
              <w:rPr>
                <w:rFonts w:ascii="Cambria Math" w:hAnsi="Cambria Math" w:cstheme="majorHAnsi"/>
              </w:rPr>
              <m:t>w</m:t>
            </m:r>
          </m:e>
        </m:acc>
        <m:r>
          <w:rPr>
            <w:rFonts w:ascii="Cambria Math" w:hAnsi="Cambria Math" w:cstheme="majorHAnsi"/>
          </w:rPr>
          <m:t>=0</m:t>
        </m:r>
      </m:oMath>
      <w:r w:rsidRPr="007E6F64">
        <w:rPr>
          <w:rFonts w:asciiTheme="majorHAnsi" w:hAnsiTheme="majorHAnsi" w:cstheme="majorHAnsi"/>
        </w:rPr>
        <w:t>) las ecuaciones de estado son las siguientes:</w:t>
      </w:r>
    </w:p>
    <w:p w14:paraId="78DD0469" w14:textId="77777777" w:rsidR="001C3E73" w:rsidRPr="007E6F64" w:rsidRDefault="001C3E73" w:rsidP="00BE1416">
      <w:pPr>
        <w:jc w:val="both"/>
        <w:rPr>
          <w:rFonts w:asciiTheme="majorHAnsi" w:hAnsiTheme="majorHAnsi" w:cstheme="majorHAnsi"/>
        </w:rPr>
      </w:pPr>
    </w:p>
    <w:p w14:paraId="51FF3358" w14:textId="77777777" w:rsidR="001C3E73" w:rsidRPr="007E6F64" w:rsidRDefault="00C92CB4" w:rsidP="00BE1416">
      <w:pPr>
        <w:jc w:val="both"/>
        <w:rPr>
          <w:rFonts w:asciiTheme="majorHAnsi" w:hAnsiTheme="majorHAnsi" w:cstheme="majorHAnsi"/>
        </w:rPr>
      </w:pPr>
      <m:oMathPara>
        <m:oMath>
          <m:r>
            <w:rPr>
              <w:rFonts w:ascii="Cambria Math" w:hAnsi="Cambria Math" w:cstheme="majorHAnsi"/>
            </w:rPr>
            <m:t>0=</m:t>
          </m:r>
          <m:acc>
            <m:accPr>
              <m:chr m:val="̅"/>
              <m:ctrlPr>
                <w:rPr>
                  <w:rFonts w:ascii="Cambria Math" w:hAnsi="Cambria Math" w:cstheme="majorHAnsi"/>
                  <w:i/>
                </w:rPr>
              </m:ctrlPr>
            </m:acc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a</m:t>
                  </m:r>
                </m:sub>
              </m:sSub>
            </m:e>
          </m:acc>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R</m:t>
              </m:r>
            </m:e>
            <m:sub>
              <m:r>
                <w:rPr>
                  <w:rFonts w:ascii="Cambria Math" w:hAnsi="Cambria Math" w:cstheme="majorHAnsi"/>
                </w:rPr>
                <m:t>a</m:t>
              </m:r>
            </m:sub>
          </m:sSub>
          <m:acc>
            <m:accPr>
              <m:chr m:val="̅"/>
              <m:ctrlPr>
                <w:rPr>
                  <w:rFonts w:ascii="Cambria Math" w:hAnsi="Cambria Math" w:cstheme="majorHAnsi"/>
                  <w:i/>
                </w:rPr>
              </m:ctrlPr>
            </m:accPr>
            <m:e>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a</m:t>
                  </m:r>
                </m:sub>
              </m:sSub>
            </m:e>
          </m:acc>
        </m:oMath>
      </m:oMathPara>
    </w:p>
    <w:p w14:paraId="466192E8" w14:textId="77777777" w:rsidR="00C92CB4" w:rsidRPr="007E6F64" w:rsidRDefault="00C92CB4" w:rsidP="00BE1416">
      <w:pPr>
        <w:jc w:val="both"/>
        <w:rPr>
          <w:rFonts w:asciiTheme="majorHAnsi" w:hAnsiTheme="majorHAnsi" w:cstheme="majorHAnsi"/>
        </w:rPr>
      </w:pPr>
      <m:oMathPara>
        <m:oMath>
          <m:r>
            <w:rPr>
              <w:rFonts w:ascii="Cambria Math" w:hAnsi="Cambria Math" w:cstheme="majorHAnsi"/>
            </w:rPr>
            <m:t>0=</m:t>
          </m:r>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m</m:t>
              </m:r>
            </m:sub>
          </m:sSub>
          <m:acc>
            <m:accPr>
              <m:chr m:val="̅"/>
              <m:ctrlPr>
                <w:rPr>
                  <w:rFonts w:ascii="Cambria Math" w:hAnsi="Cambria Math" w:cstheme="majorHAnsi"/>
                  <w:i/>
                </w:rPr>
              </m:ctrlPr>
            </m:accPr>
            <m:e>
              <m:sSub>
                <m:sSubPr>
                  <m:ctrlPr>
                    <w:rPr>
                      <w:rFonts w:ascii="Cambria Math" w:hAnsi="Cambria Math" w:cstheme="majorHAnsi"/>
                      <w:i/>
                    </w:rPr>
                  </m:ctrlPr>
                </m:sSubPr>
                <m:e>
                  <m:r>
                    <w:rPr>
                      <w:rFonts w:ascii="Cambria Math" w:hAnsi="Cambria Math" w:cstheme="majorHAnsi"/>
                    </w:rPr>
                    <m:t>I</m:t>
                  </m:r>
                </m:e>
                <m:sub>
                  <m:r>
                    <w:rPr>
                      <w:rFonts w:ascii="Cambria Math" w:hAnsi="Cambria Math" w:cstheme="majorHAnsi"/>
                    </w:rPr>
                    <m:t>a</m:t>
                  </m:r>
                </m:sub>
              </m:sSub>
            </m:e>
          </m:acc>
          <m:r>
            <w:rPr>
              <w:rFonts w:ascii="Cambria Math" w:hAnsi="Cambria Math" w:cstheme="majorHAnsi"/>
            </w:rPr>
            <m:t>-</m:t>
          </m:r>
          <m:acc>
            <m:accPr>
              <m:chr m:val="̅"/>
              <m:ctrlPr>
                <w:rPr>
                  <w:rFonts w:ascii="Cambria Math" w:hAnsi="Cambria Math" w:cstheme="majorHAnsi"/>
                  <w:i/>
                </w:rPr>
              </m:ctrlPr>
            </m:accPr>
            <m:e>
              <m:sSub>
                <m:sSubPr>
                  <m:ctrlPr>
                    <w:rPr>
                      <w:rFonts w:ascii="Cambria Math" w:hAnsi="Cambria Math" w:cstheme="majorHAnsi"/>
                      <w:i/>
                    </w:rPr>
                  </m:ctrlPr>
                </m:sSubPr>
                <m:e>
                  <m:r>
                    <w:rPr>
                      <w:rFonts w:ascii="Cambria Math" w:hAnsi="Cambria Math" w:cstheme="majorHAnsi"/>
                    </w:rPr>
                    <m:t>T</m:t>
                  </m:r>
                </m:e>
                <m:sub>
                  <m:r>
                    <w:rPr>
                      <w:rFonts w:ascii="Cambria Math" w:hAnsi="Cambria Math" w:cstheme="majorHAnsi"/>
                    </w:rPr>
                    <m:t>c</m:t>
                  </m:r>
                </m:sub>
              </m:sSub>
            </m:e>
          </m:acc>
        </m:oMath>
      </m:oMathPara>
    </w:p>
    <w:p w14:paraId="284DA340" w14:textId="77777777" w:rsidR="00C92CB4" w:rsidRPr="007E6F64" w:rsidRDefault="00C92CB4" w:rsidP="00BE1416">
      <w:pPr>
        <w:jc w:val="both"/>
        <w:rPr>
          <w:rFonts w:asciiTheme="majorHAnsi" w:hAnsiTheme="majorHAnsi" w:cstheme="majorHAnsi"/>
        </w:rPr>
      </w:pPr>
    </w:p>
    <w:p w14:paraId="457CA757" w14:textId="77777777" w:rsidR="00C92CB4" w:rsidRPr="007E6F64" w:rsidRDefault="00C92CB4" w:rsidP="00F05854">
      <w:pPr>
        <w:ind w:firstLine="708"/>
        <w:jc w:val="both"/>
        <w:rPr>
          <w:rFonts w:asciiTheme="majorHAnsi" w:hAnsiTheme="majorHAnsi" w:cstheme="majorHAnsi"/>
        </w:rPr>
      </w:pPr>
      <w:r w:rsidRPr="007E6F64">
        <w:rPr>
          <w:rFonts w:asciiTheme="majorHAnsi" w:hAnsiTheme="majorHAnsi" w:cstheme="majorHAnsi"/>
        </w:rPr>
        <w:t xml:space="preserve">Además de que </w:t>
      </w:r>
      <m:oMath>
        <m:acc>
          <m:accPr>
            <m:chr m:val="̅"/>
            <m:ctrlPr>
              <w:rPr>
                <w:rFonts w:ascii="Cambria Math" w:hAnsi="Cambria Math" w:cstheme="majorHAnsi"/>
                <w:i/>
              </w:rPr>
            </m:ctrlPr>
          </m:accPr>
          <m:e>
            <m:sSub>
              <m:sSubPr>
                <m:ctrlPr>
                  <w:rPr>
                    <w:rFonts w:ascii="Cambria Math" w:hAnsi="Cambria Math" w:cstheme="majorHAnsi"/>
                    <w:i/>
                  </w:rPr>
                </m:ctrlPr>
              </m:sSubPr>
              <m:e>
                <m:r>
                  <w:rPr>
                    <w:rFonts w:ascii="Cambria Math" w:hAnsi="Cambria Math" w:cstheme="majorHAnsi"/>
                  </w:rPr>
                  <m:t>T</m:t>
                </m:r>
              </m:e>
              <m:sub>
                <m:r>
                  <w:rPr>
                    <w:rFonts w:ascii="Cambria Math" w:hAnsi="Cambria Math" w:cstheme="majorHAnsi"/>
                  </w:rPr>
                  <m:t>c</m:t>
                </m:r>
              </m:sub>
            </m:sSub>
          </m:e>
        </m:acc>
        <m:r>
          <w:rPr>
            <w:rFonts w:ascii="Cambria Math" w:hAnsi="Cambria Math" w:cstheme="majorHAnsi"/>
          </w:rPr>
          <m:t>=</m:t>
        </m:r>
        <m:acc>
          <m:accPr>
            <m:chr m:val="̅"/>
            <m:ctrlPr>
              <w:rPr>
                <w:rFonts w:ascii="Cambria Math" w:hAnsi="Cambria Math" w:cstheme="majorHAnsi"/>
                <w:i/>
              </w:rPr>
            </m:ctrlPr>
          </m:accPr>
          <m:e>
            <m:sSub>
              <m:sSubPr>
                <m:ctrlPr>
                  <w:rPr>
                    <w:rFonts w:ascii="Cambria Math" w:hAnsi="Cambria Math" w:cstheme="majorHAnsi"/>
                    <w:i/>
                  </w:rPr>
                </m:ctrlPr>
              </m:sSubPr>
              <m:e>
                <m:r>
                  <w:rPr>
                    <w:rFonts w:ascii="Cambria Math" w:hAnsi="Cambria Math" w:cstheme="majorHAnsi"/>
                  </w:rPr>
                  <m:t>T</m:t>
                </m:r>
              </m:e>
              <m:sub>
                <m:r>
                  <w:rPr>
                    <w:rFonts w:ascii="Cambria Math" w:hAnsi="Cambria Math" w:cstheme="majorHAnsi"/>
                  </w:rPr>
                  <m:t>em</m:t>
                </m:r>
              </m:sub>
            </m:sSub>
          </m:e>
        </m:acc>
      </m:oMath>
      <w:r w:rsidRPr="007E6F64">
        <w:rPr>
          <w:rFonts w:asciiTheme="majorHAnsi" w:hAnsiTheme="majorHAnsi" w:cstheme="majorHAnsi"/>
        </w:rPr>
        <w:t>. Reemplazando se obtiene:</w:t>
      </w:r>
    </w:p>
    <w:p w14:paraId="5A2C8D52" w14:textId="77777777" w:rsidR="00C92CB4" w:rsidRPr="007E6F64" w:rsidRDefault="00C92CB4" w:rsidP="00BE1416">
      <w:pPr>
        <w:jc w:val="both"/>
        <w:rPr>
          <w:rFonts w:asciiTheme="majorHAnsi" w:hAnsiTheme="majorHAnsi" w:cstheme="majorHAnsi"/>
        </w:rPr>
      </w:pPr>
    </w:p>
    <w:p w14:paraId="7A365F06" w14:textId="77777777" w:rsidR="00C92CB4" w:rsidRPr="007E6F64" w:rsidRDefault="00DF0392" w:rsidP="00BE1416">
      <w:pPr>
        <w:jc w:val="both"/>
        <w:rPr>
          <w:rFonts w:asciiTheme="majorHAnsi" w:hAnsiTheme="majorHAnsi" w:cstheme="majorHAnsi"/>
        </w:rPr>
      </w:pPr>
      <m:oMathPara>
        <m:oMath>
          <m:acc>
            <m:accPr>
              <m:chr m:val="̅"/>
              <m:ctrlPr>
                <w:rPr>
                  <w:rFonts w:ascii="Cambria Math" w:hAnsi="Cambria Math" w:cstheme="majorHAnsi"/>
                  <w:i/>
                </w:rPr>
              </m:ctrlPr>
            </m:accPr>
            <m:e>
              <m:sSub>
                <m:sSubPr>
                  <m:ctrlPr>
                    <w:rPr>
                      <w:rFonts w:ascii="Cambria Math" w:hAnsi="Cambria Math" w:cstheme="majorHAnsi"/>
                      <w:i/>
                    </w:rPr>
                  </m:ctrlPr>
                </m:sSubPr>
                <m:e>
                  <m:r>
                    <w:rPr>
                      <w:rFonts w:ascii="Cambria Math" w:hAnsi="Cambria Math" w:cstheme="majorHAnsi"/>
                    </w:rPr>
                    <m:t>T</m:t>
                  </m:r>
                </m:e>
                <m:sub>
                  <m:r>
                    <w:rPr>
                      <w:rFonts w:ascii="Cambria Math" w:hAnsi="Cambria Math" w:cstheme="majorHAnsi"/>
                    </w:rPr>
                    <m:t>em</m:t>
                  </m:r>
                </m:sub>
              </m:sSub>
            </m:e>
          </m:acc>
          <m:r>
            <w:rPr>
              <w:rFonts w:ascii="Cambria Math" w:hAnsi="Cambria Math" w:cstheme="majorHAnsi"/>
            </w:rPr>
            <m:t>=</m:t>
          </m:r>
          <m:f>
            <m:fPr>
              <m:ctrlPr>
                <w:rPr>
                  <w:rFonts w:ascii="Cambria Math" w:hAnsi="Cambria Math" w:cstheme="majorHAnsi"/>
                  <w:i/>
                </w:rPr>
              </m:ctrlPr>
            </m:fPr>
            <m:num>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m</m:t>
                  </m:r>
                </m:sub>
              </m:sSub>
              <m:acc>
                <m:accPr>
                  <m:chr m:val="̅"/>
                  <m:ctrlPr>
                    <w:rPr>
                      <w:rFonts w:ascii="Cambria Math" w:hAnsi="Cambria Math" w:cstheme="majorHAnsi"/>
                      <w:i/>
                    </w:rPr>
                  </m:ctrlPr>
                </m:acc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a</m:t>
                      </m:r>
                    </m:sub>
                  </m:sSub>
                </m:e>
              </m:acc>
            </m:num>
            <m:den>
              <m:sSub>
                <m:sSubPr>
                  <m:ctrlPr>
                    <w:rPr>
                      <w:rFonts w:ascii="Cambria Math" w:hAnsi="Cambria Math" w:cstheme="majorHAnsi"/>
                      <w:i/>
                    </w:rPr>
                  </m:ctrlPr>
                </m:sSubPr>
                <m:e>
                  <m:r>
                    <w:rPr>
                      <w:rFonts w:ascii="Cambria Math" w:hAnsi="Cambria Math" w:cstheme="majorHAnsi"/>
                    </w:rPr>
                    <m:t>R</m:t>
                  </m:r>
                </m:e>
                <m:sub>
                  <m:r>
                    <w:rPr>
                      <w:rFonts w:ascii="Cambria Math" w:hAnsi="Cambria Math" w:cstheme="majorHAnsi"/>
                    </w:rPr>
                    <m:t>a</m:t>
                  </m:r>
                </m:sub>
              </m:sSub>
            </m:den>
          </m:f>
        </m:oMath>
      </m:oMathPara>
    </w:p>
    <w:p w14:paraId="76D260EF" w14:textId="77777777" w:rsidR="00C92CB4" w:rsidRPr="007E6F64" w:rsidRDefault="00C92CB4" w:rsidP="00F05854">
      <w:pPr>
        <w:ind w:firstLine="708"/>
        <w:jc w:val="both"/>
        <w:rPr>
          <w:rFonts w:asciiTheme="majorHAnsi" w:hAnsiTheme="majorHAnsi" w:cstheme="majorHAnsi"/>
        </w:rPr>
      </w:pPr>
      <w:r w:rsidRPr="007E6F64">
        <w:rPr>
          <w:rFonts w:asciiTheme="majorHAnsi" w:hAnsiTheme="majorHAnsi" w:cstheme="majorHAnsi"/>
        </w:rPr>
        <w:t xml:space="preserve">Si se considera una caja de engranajes que acople la carga al motor, tal que </w:t>
      </w:r>
      <m:oMath>
        <m:sSub>
          <m:sSubPr>
            <m:ctrlPr>
              <w:rPr>
                <w:rFonts w:ascii="Cambria Math" w:hAnsi="Cambria Math" w:cstheme="majorHAnsi"/>
                <w:i/>
              </w:rPr>
            </m:ctrlPr>
          </m:sSubPr>
          <m:e>
            <m:r>
              <w:rPr>
                <w:rFonts w:ascii="Cambria Math" w:hAnsi="Cambria Math" w:cstheme="majorHAnsi"/>
              </w:rPr>
              <m:t>τ</m:t>
            </m:r>
          </m:e>
          <m:sub>
            <m:r>
              <w:rPr>
                <w:rFonts w:ascii="Cambria Math" w:hAnsi="Cambria Math" w:cstheme="majorHAnsi"/>
              </w:rPr>
              <m:t>2</m:t>
            </m:r>
          </m:sub>
        </m:sSub>
        <m:r>
          <w:rPr>
            <w:rFonts w:ascii="Cambria Math" w:hAnsi="Cambria Math" w:cstheme="majorHAnsi"/>
          </w:rPr>
          <m:t>=ρ</m:t>
        </m:r>
        <m:sSub>
          <m:sSubPr>
            <m:ctrlPr>
              <w:rPr>
                <w:rFonts w:ascii="Cambria Math" w:hAnsi="Cambria Math" w:cstheme="majorHAnsi"/>
                <w:i/>
              </w:rPr>
            </m:ctrlPr>
          </m:sSubPr>
          <m:e>
            <m:r>
              <w:rPr>
                <w:rFonts w:ascii="Cambria Math" w:hAnsi="Cambria Math" w:cstheme="majorHAnsi"/>
              </w:rPr>
              <m:t>τ</m:t>
            </m:r>
          </m:e>
          <m:sub>
            <m:r>
              <w:rPr>
                <w:rFonts w:ascii="Cambria Math" w:hAnsi="Cambria Math" w:cstheme="majorHAnsi"/>
              </w:rPr>
              <m:t>1</m:t>
            </m:r>
          </m:sub>
        </m:sSub>
      </m:oMath>
      <w:r w:rsidRPr="007E6F64">
        <w:rPr>
          <w:rFonts w:asciiTheme="majorHAnsi" w:hAnsiTheme="majorHAnsi" w:cstheme="majorHAnsi"/>
        </w:rPr>
        <w:t xml:space="preserve">, siendo </w:t>
      </w:r>
      <m:oMath>
        <m:sSub>
          <m:sSubPr>
            <m:ctrlPr>
              <w:rPr>
                <w:rFonts w:ascii="Cambria Math" w:hAnsi="Cambria Math" w:cstheme="majorHAnsi"/>
                <w:i/>
              </w:rPr>
            </m:ctrlPr>
          </m:sSubPr>
          <m:e>
            <m:r>
              <w:rPr>
                <w:rFonts w:ascii="Cambria Math" w:hAnsi="Cambria Math" w:cstheme="majorHAnsi"/>
              </w:rPr>
              <m:t>τ</m:t>
            </m:r>
          </m:e>
          <m:sub>
            <m:r>
              <w:rPr>
                <w:rFonts w:ascii="Cambria Math" w:hAnsi="Cambria Math" w:cstheme="majorHAnsi"/>
              </w:rPr>
              <m:t>1</m:t>
            </m:r>
          </m:sub>
        </m:sSub>
      </m:oMath>
      <w:r w:rsidRPr="007E6F64">
        <w:rPr>
          <w:rFonts w:asciiTheme="majorHAnsi" w:hAnsiTheme="majorHAnsi" w:cstheme="majorHAnsi"/>
        </w:rPr>
        <w:t xml:space="preserve"> el torque disponible en el eje del motor, ahora la ganancia en RPE será:</w:t>
      </w:r>
    </w:p>
    <w:p w14:paraId="7FDD98F9" w14:textId="77777777" w:rsidR="00C92CB4" w:rsidRPr="007E6F64" w:rsidRDefault="00C92CB4" w:rsidP="00BE1416">
      <w:pPr>
        <w:jc w:val="both"/>
        <w:rPr>
          <w:rFonts w:asciiTheme="majorHAnsi" w:hAnsiTheme="majorHAnsi" w:cstheme="majorHAnsi"/>
        </w:rPr>
      </w:pPr>
    </w:p>
    <w:p w14:paraId="734274E0" w14:textId="77777777" w:rsidR="00C92CB4" w:rsidRPr="007E6F64" w:rsidRDefault="00DF0392" w:rsidP="00BE1416">
      <w:pPr>
        <w:jc w:val="both"/>
        <w:rPr>
          <w:rFonts w:asciiTheme="majorHAnsi" w:hAnsiTheme="majorHAnsi" w:cstheme="majorHAnsi"/>
        </w:rPr>
      </w:pPr>
      <m:oMathPara>
        <m:oMath>
          <m:acc>
            <m:accPr>
              <m:chr m:val="̅"/>
              <m:ctrlPr>
                <w:rPr>
                  <w:rFonts w:ascii="Cambria Math" w:hAnsi="Cambria Math" w:cstheme="majorHAnsi"/>
                  <w:i/>
                </w:rPr>
              </m:ctrlPr>
            </m:accPr>
            <m:e>
              <m:sSub>
                <m:sSubPr>
                  <m:ctrlPr>
                    <w:rPr>
                      <w:rFonts w:ascii="Cambria Math" w:hAnsi="Cambria Math" w:cstheme="majorHAnsi"/>
                      <w:i/>
                    </w:rPr>
                  </m:ctrlPr>
                </m:sSubPr>
                <m:e>
                  <m:r>
                    <w:rPr>
                      <w:rFonts w:ascii="Cambria Math" w:hAnsi="Cambria Math" w:cstheme="majorHAnsi"/>
                    </w:rPr>
                    <m:t>τ</m:t>
                  </m:r>
                </m:e>
                <m:sub>
                  <m:r>
                    <w:rPr>
                      <w:rFonts w:ascii="Cambria Math" w:hAnsi="Cambria Math" w:cstheme="majorHAnsi"/>
                    </w:rPr>
                    <m:t>2</m:t>
                  </m:r>
                </m:sub>
              </m:sSub>
            </m:e>
          </m:acc>
          <m:r>
            <w:rPr>
              <w:rFonts w:ascii="Cambria Math" w:hAnsi="Cambria Math" w:cstheme="majorHAnsi"/>
            </w:rPr>
            <m:t>=ρ</m:t>
          </m:r>
          <m:acc>
            <m:accPr>
              <m:chr m:val="̅"/>
              <m:ctrlPr>
                <w:rPr>
                  <w:rFonts w:ascii="Cambria Math" w:hAnsi="Cambria Math" w:cstheme="majorHAnsi"/>
                  <w:i/>
                </w:rPr>
              </m:ctrlPr>
            </m:accPr>
            <m:e>
              <m:sSub>
                <m:sSubPr>
                  <m:ctrlPr>
                    <w:rPr>
                      <w:rFonts w:ascii="Cambria Math" w:hAnsi="Cambria Math" w:cstheme="majorHAnsi"/>
                      <w:i/>
                    </w:rPr>
                  </m:ctrlPr>
                </m:sSubPr>
                <m:e>
                  <m:r>
                    <w:rPr>
                      <w:rFonts w:ascii="Cambria Math" w:hAnsi="Cambria Math" w:cstheme="majorHAnsi"/>
                    </w:rPr>
                    <m:t>τ</m:t>
                  </m:r>
                </m:e>
                <m:sub>
                  <m:r>
                    <w:rPr>
                      <w:rFonts w:ascii="Cambria Math" w:hAnsi="Cambria Math" w:cstheme="majorHAnsi"/>
                    </w:rPr>
                    <m:t>1</m:t>
                  </m:r>
                </m:sub>
              </m:sSub>
            </m:e>
          </m:acc>
          <m:r>
            <w:rPr>
              <w:rFonts w:ascii="Cambria Math" w:hAnsi="Cambria Math" w:cstheme="majorHAnsi"/>
            </w:rPr>
            <m:t>=ρ</m:t>
          </m:r>
          <m:acc>
            <m:accPr>
              <m:chr m:val="̅"/>
              <m:ctrlPr>
                <w:rPr>
                  <w:rFonts w:ascii="Cambria Math" w:hAnsi="Cambria Math" w:cstheme="majorHAnsi"/>
                  <w:i/>
                </w:rPr>
              </m:ctrlPr>
            </m:accPr>
            <m:e>
              <m:sSub>
                <m:sSubPr>
                  <m:ctrlPr>
                    <w:rPr>
                      <w:rFonts w:ascii="Cambria Math" w:hAnsi="Cambria Math" w:cstheme="majorHAnsi"/>
                      <w:i/>
                    </w:rPr>
                  </m:ctrlPr>
                </m:sSubPr>
                <m:e>
                  <m:r>
                    <w:rPr>
                      <w:rFonts w:ascii="Cambria Math" w:hAnsi="Cambria Math" w:cstheme="majorHAnsi"/>
                    </w:rPr>
                    <m:t>τ</m:t>
                  </m:r>
                </m:e>
                <m:sub>
                  <m:r>
                    <w:rPr>
                      <w:rFonts w:ascii="Cambria Math" w:hAnsi="Cambria Math" w:cstheme="majorHAnsi"/>
                    </w:rPr>
                    <m:t>em</m:t>
                  </m:r>
                </m:sub>
              </m:sSub>
            </m:e>
          </m:acc>
          <m:r>
            <w:rPr>
              <w:rFonts w:ascii="Cambria Math" w:hAnsi="Cambria Math" w:cstheme="majorHAnsi"/>
            </w:rPr>
            <m:t>=ρ</m:t>
          </m:r>
          <m:f>
            <m:fPr>
              <m:ctrlPr>
                <w:rPr>
                  <w:rFonts w:ascii="Cambria Math" w:hAnsi="Cambria Math" w:cstheme="majorHAnsi"/>
                  <w:i/>
                </w:rPr>
              </m:ctrlPr>
            </m:fPr>
            <m:num>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m</m:t>
                  </m:r>
                </m:sub>
              </m:sSub>
              <m:acc>
                <m:accPr>
                  <m:chr m:val="̅"/>
                  <m:ctrlPr>
                    <w:rPr>
                      <w:rFonts w:ascii="Cambria Math" w:hAnsi="Cambria Math" w:cstheme="majorHAnsi"/>
                      <w:i/>
                    </w:rPr>
                  </m:ctrlPr>
                </m:accPr>
                <m:e>
                  <m:sSub>
                    <m:sSubPr>
                      <m:ctrlPr>
                        <w:rPr>
                          <w:rFonts w:ascii="Cambria Math" w:hAnsi="Cambria Math" w:cstheme="majorHAnsi"/>
                          <w:i/>
                        </w:rPr>
                      </m:ctrlPr>
                    </m:sSubPr>
                    <m:e>
                      <m:r>
                        <w:rPr>
                          <w:rFonts w:ascii="Cambria Math" w:hAnsi="Cambria Math" w:cstheme="majorHAnsi"/>
                        </w:rPr>
                        <m:t>U</m:t>
                      </m:r>
                    </m:e>
                    <m:sub>
                      <m:r>
                        <w:rPr>
                          <w:rFonts w:ascii="Cambria Math" w:hAnsi="Cambria Math" w:cstheme="majorHAnsi"/>
                        </w:rPr>
                        <m:t>a</m:t>
                      </m:r>
                    </m:sub>
                  </m:sSub>
                </m:e>
              </m:acc>
            </m:num>
            <m:den>
              <m:sSub>
                <m:sSubPr>
                  <m:ctrlPr>
                    <w:rPr>
                      <w:rFonts w:ascii="Cambria Math" w:hAnsi="Cambria Math" w:cstheme="majorHAnsi"/>
                      <w:i/>
                    </w:rPr>
                  </m:ctrlPr>
                </m:sSubPr>
                <m:e>
                  <m:r>
                    <w:rPr>
                      <w:rFonts w:ascii="Cambria Math" w:hAnsi="Cambria Math" w:cstheme="majorHAnsi"/>
                    </w:rPr>
                    <m:t>R</m:t>
                  </m:r>
                </m:e>
                <m:sub>
                  <m:r>
                    <w:rPr>
                      <w:rFonts w:ascii="Cambria Math" w:hAnsi="Cambria Math" w:cstheme="majorHAnsi"/>
                    </w:rPr>
                    <m:t>a</m:t>
                  </m:r>
                </m:sub>
              </m:sSub>
            </m:den>
          </m:f>
        </m:oMath>
      </m:oMathPara>
    </w:p>
    <w:p w14:paraId="653BFDA3" w14:textId="77777777" w:rsidR="001D3861" w:rsidRDefault="001D3861" w:rsidP="001D3861">
      <w:pPr>
        <w:pStyle w:val="Ttulo3"/>
        <w:rPr>
          <w:u w:val="single"/>
        </w:rPr>
      </w:pPr>
    </w:p>
    <w:p w14:paraId="578AAF48" w14:textId="0A2269A8" w:rsidR="00250047" w:rsidRPr="001D3861" w:rsidRDefault="001D3861" w:rsidP="001D3861">
      <w:pPr>
        <w:pStyle w:val="Ttulo3"/>
        <w:rPr>
          <w:u w:val="single"/>
        </w:rPr>
      </w:pPr>
      <w:r w:rsidRPr="001D3861">
        <w:rPr>
          <w:u w:val="single"/>
        </w:rPr>
        <w:t>Constantes de tiempo del motor</w:t>
      </w:r>
    </w:p>
    <w:p w14:paraId="0D226B6E" w14:textId="77777777" w:rsidR="001D3861" w:rsidRDefault="001D3861" w:rsidP="007E6F64">
      <w:pPr>
        <w:jc w:val="both"/>
        <w:rPr>
          <w:rFonts w:asciiTheme="majorHAnsi" w:hAnsiTheme="majorHAnsi" w:cstheme="majorHAnsi"/>
        </w:rPr>
      </w:pPr>
    </w:p>
    <w:p w14:paraId="66567607" w14:textId="497E4B7A" w:rsidR="00250047" w:rsidRPr="007E6F64" w:rsidRDefault="001D3861" w:rsidP="00F05854">
      <w:pPr>
        <w:ind w:firstLine="708"/>
        <w:jc w:val="both"/>
        <w:rPr>
          <w:rFonts w:asciiTheme="majorHAnsi" w:hAnsiTheme="majorHAnsi" w:cstheme="majorHAnsi"/>
        </w:rPr>
      </w:pPr>
      <w:r>
        <w:rPr>
          <w:rFonts w:asciiTheme="majorHAnsi" w:hAnsiTheme="majorHAnsi" w:cstheme="majorHAnsi"/>
        </w:rPr>
        <w:t>Las c</w:t>
      </w:r>
      <w:r w:rsidR="00AC279F" w:rsidRPr="007E6F64">
        <w:rPr>
          <w:rFonts w:asciiTheme="majorHAnsi" w:hAnsiTheme="majorHAnsi" w:cstheme="majorHAnsi"/>
        </w:rPr>
        <w:t>onstantes de Tiempo del motor</w:t>
      </w:r>
      <w:r w:rsidR="00BE1416" w:rsidRPr="007E6F64">
        <w:rPr>
          <w:rFonts w:asciiTheme="majorHAnsi" w:hAnsiTheme="majorHAnsi" w:cstheme="majorHAnsi"/>
        </w:rPr>
        <w:t xml:space="preserve"> se obtuvieron con la ayuda del documento sugerido por la cátedra quedando:</w:t>
      </w:r>
    </w:p>
    <w:p w14:paraId="1DFADA0A" w14:textId="5A2902CC" w:rsidR="00AE5FFA" w:rsidRPr="007E6F64" w:rsidRDefault="00BE1416" w:rsidP="00BE1416">
      <w:pPr>
        <w:jc w:val="both"/>
        <w:rPr>
          <w:rFonts w:asciiTheme="majorHAnsi" w:hAnsiTheme="majorHAnsi" w:cstheme="majorHAnsi"/>
        </w:rPr>
      </w:pPr>
      <w:r w:rsidRPr="007E6F64">
        <w:rPr>
          <w:rFonts w:asciiTheme="majorHAnsi" w:hAnsiTheme="majorHAnsi" w:cstheme="majorHAnsi"/>
        </w:rPr>
        <w:t xml:space="preserve">                                        </w:t>
      </w:r>
      <w:r w:rsidR="00AC279F" w:rsidRPr="007E6F64">
        <w:rPr>
          <w:rFonts w:asciiTheme="majorHAnsi" w:hAnsiTheme="majorHAnsi" w:cstheme="majorHAnsi"/>
        </w:rPr>
        <w:t xml:space="preserve">Armadura: </w:t>
      </w:r>
      <w:r w:rsidRPr="007E6F64">
        <w:rPr>
          <w:rFonts w:asciiTheme="majorHAnsi" w:hAnsiTheme="majorHAnsi" w:cstheme="majorHAnsi"/>
        </w:rPr>
        <w:t xml:space="preserve">   </w:t>
      </w:r>
      <m:oMath>
        <m:r>
          <w:rPr>
            <w:rFonts w:ascii="Cambria Math" w:hAnsi="Cambria Math" w:cstheme="majorHAnsi"/>
          </w:rPr>
          <m:t>Ta=</m:t>
        </m:r>
        <m:f>
          <m:fPr>
            <m:ctrlPr>
              <w:rPr>
                <w:rFonts w:ascii="Cambria Math" w:hAnsi="Cambria Math" w:cstheme="majorHAnsi"/>
                <w:i/>
              </w:rPr>
            </m:ctrlPr>
          </m:fPr>
          <m:num>
            <m:r>
              <w:rPr>
                <w:rFonts w:ascii="Cambria Math" w:hAnsi="Cambria Math" w:cstheme="majorHAnsi"/>
              </w:rPr>
              <m:t>La</m:t>
            </m:r>
          </m:num>
          <m:den>
            <m:r>
              <w:rPr>
                <w:rFonts w:ascii="Cambria Math" w:hAnsi="Cambria Math" w:cstheme="majorHAnsi"/>
              </w:rPr>
              <m:t>Ra</m:t>
            </m:r>
          </m:den>
        </m:f>
        <m:r>
          <w:rPr>
            <w:rFonts w:ascii="Cambria Math" w:hAnsi="Cambria Math" w:cstheme="majorHAnsi"/>
          </w:rPr>
          <m:t>=373.86 μSeg</m:t>
        </m:r>
      </m:oMath>
    </w:p>
    <w:p w14:paraId="3B8B6FE6" w14:textId="6C0A71F6" w:rsidR="00250047" w:rsidRPr="007E6F64" w:rsidRDefault="00BE1416" w:rsidP="00BE1416">
      <w:pPr>
        <w:jc w:val="both"/>
        <w:rPr>
          <w:rFonts w:asciiTheme="majorHAnsi" w:hAnsiTheme="majorHAnsi" w:cstheme="majorHAnsi"/>
        </w:rPr>
      </w:pPr>
      <w:r w:rsidRPr="007E6F64">
        <w:rPr>
          <w:rFonts w:asciiTheme="majorHAnsi" w:hAnsiTheme="majorHAnsi" w:cstheme="majorHAnsi"/>
        </w:rPr>
        <w:t xml:space="preserve">  </w:t>
      </w:r>
      <w:r w:rsidRPr="007E6F64">
        <w:rPr>
          <w:rFonts w:asciiTheme="majorHAnsi" w:hAnsiTheme="majorHAnsi" w:cstheme="majorHAnsi"/>
        </w:rPr>
        <w:tab/>
      </w:r>
      <w:r w:rsidRPr="007E6F64">
        <w:rPr>
          <w:rFonts w:asciiTheme="majorHAnsi" w:hAnsiTheme="majorHAnsi" w:cstheme="majorHAnsi"/>
        </w:rPr>
        <w:tab/>
      </w:r>
      <w:r w:rsidRPr="007E6F64">
        <w:rPr>
          <w:rFonts w:asciiTheme="majorHAnsi" w:hAnsiTheme="majorHAnsi" w:cstheme="majorHAnsi"/>
        </w:rPr>
        <w:tab/>
        <w:t xml:space="preserve">     </w:t>
      </w:r>
      <w:r w:rsidR="00AC279F" w:rsidRPr="007E6F64">
        <w:rPr>
          <w:rFonts w:asciiTheme="majorHAnsi" w:hAnsiTheme="majorHAnsi" w:cstheme="majorHAnsi"/>
        </w:rPr>
        <w:t>Rotórica:</w:t>
      </w:r>
      <w:r w:rsidRPr="007E6F64">
        <w:rPr>
          <w:rFonts w:asciiTheme="majorHAnsi" w:hAnsiTheme="majorHAnsi" w:cstheme="majorHAnsi"/>
        </w:rPr>
        <w:t xml:space="preserve">   </w:t>
      </w:r>
      <w:r w:rsidR="00AC279F" w:rsidRPr="007E6F64">
        <w:rPr>
          <w:rFonts w:asciiTheme="majorHAnsi" w:hAnsiTheme="majorHAnsi" w:cstheme="majorHAnsi"/>
        </w:rPr>
        <w:t xml:space="preserve"> </w:t>
      </w:r>
      <w:r w:rsidRPr="007E6F64">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T</m:t>
            </m:r>
          </m:e>
          <m:sub>
            <m:r>
              <w:rPr>
                <w:rFonts w:ascii="Cambria Math" w:hAnsi="Cambria Math" w:cstheme="majorHAnsi"/>
              </w:rPr>
              <m:t>R</m:t>
            </m:r>
          </m:sub>
        </m:sSub>
        <m:r>
          <w:rPr>
            <w:rFonts w:ascii="Cambria Math" w:hAnsi="Cambria Math" w:cstheme="majorHAnsi"/>
          </w:rPr>
          <m:t>=</m:t>
        </m:r>
        <m:f>
          <m:fPr>
            <m:ctrlPr>
              <w:rPr>
                <w:rFonts w:ascii="Cambria Math" w:hAnsi="Cambria Math" w:cstheme="majorHAnsi"/>
                <w:i/>
              </w:rPr>
            </m:ctrlPr>
          </m:fPr>
          <m:num>
            <m:r>
              <w:rPr>
                <w:rFonts w:ascii="Cambria Math" w:hAnsi="Cambria Math" w:cstheme="majorHAnsi"/>
              </w:rPr>
              <m:t>J</m:t>
            </m:r>
          </m:num>
          <m:den>
            <m:r>
              <w:rPr>
                <w:rFonts w:ascii="Cambria Math" w:hAnsi="Cambria Math" w:cstheme="majorHAnsi"/>
              </w:rPr>
              <m:t>b</m:t>
            </m:r>
          </m:den>
        </m:f>
        <m:r>
          <w:rPr>
            <w:rFonts w:ascii="Cambria Math" w:hAnsi="Cambria Math" w:cstheme="majorHAnsi"/>
          </w:rPr>
          <m:t>=1.73 Seg</m:t>
        </m:r>
      </m:oMath>
    </w:p>
    <w:p w14:paraId="6F50A238" w14:textId="7DBC6D10" w:rsidR="00250047" w:rsidRPr="007E6F64" w:rsidRDefault="00BE1416" w:rsidP="00BE1416">
      <w:pPr>
        <w:pStyle w:val="Prrafodelista"/>
        <w:ind w:left="502"/>
        <w:jc w:val="both"/>
        <w:rPr>
          <w:rFonts w:asciiTheme="majorHAnsi" w:hAnsiTheme="majorHAnsi" w:cstheme="majorHAnsi"/>
        </w:rPr>
      </w:pPr>
      <w:r w:rsidRPr="007E6F64">
        <w:rPr>
          <w:rFonts w:asciiTheme="majorHAnsi" w:hAnsiTheme="majorHAnsi" w:cstheme="majorHAnsi"/>
        </w:rPr>
        <w:t xml:space="preserve">                                 </w:t>
      </w:r>
      <w:r w:rsidR="00AC279F" w:rsidRPr="007E6F64">
        <w:rPr>
          <w:rFonts w:asciiTheme="majorHAnsi" w:hAnsiTheme="majorHAnsi" w:cstheme="majorHAnsi"/>
        </w:rPr>
        <w:t xml:space="preserve">Mecánica: </w:t>
      </w:r>
      <w:r w:rsidRPr="007E6F64">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T</m:t>
            </m:r>
          </m:e>
          <m:sub>
            <m:r>
              <w:rPr>
                <w:rFonts w:ascii="Cambria Math" w:hAnsi="Cambria Math" w:cstheme="majorHAnsi"/>
              </w:rPr>
              <m:t>m</m:t>
            </m:r>
          </m:sub>
        </m:sSub>
        <m:r>
          <w:rPr>
            <w:rFonts w:ascii="Cambria Math" w:hAnsi="Cambria Math" w:cstheme="majorHAnsi"/>
          </w:rPr>
          <m:t>=</m:t>
        </m:r>
        <m:f>
          <m:fPr>
            <m:ctrlPr>
              <w:rPr>
                <w:rFonts w:ascii="Cambria Math" w:hAnsi="Cambria Math" w:cstheme="majorHAnsi"/>
                <w:i/>
              </w:rPr>
            </m:ctrlPr>
          </m:fPr>
          <m:num>
            <m:r>
              <w:rPr>
                <w:rFonts w:ascii="Cambria Math" w:hAnsi="Cambria Math" w:cstheme="majorHAnsi"/>
              </w:rPr>
              <m:t>J</m:t>
            </m:r>
            <m:sSub>
              <m:sSubPr>
                <m:ctrlPr>
                  <w:rPr>
                    <w:rFonts w:ascii="Cambria Math" w:hAnsi="Cambria Math" w:cstheme="majorHAnsi"/>
                    <w:i/>
                  </w:rPr>
                </m:ctrlPr>
              </m:sSubPr>
              <m:e>
                <m:r>
                  <w:rPr>
                    <w:rFonts w:ascii="Cambria Math" w:hAnsi="Cambria Math" w:cstheme="majorHAnsi"/>
                  </w:rPr>
                  <m:t>R</m:t>
                </m:r>
              </m:e>
              <m:sub>
                <m:r>
                  <w:rPr>
                    <w:rFonts w:ascii="Cambria Math" w:hAnsi="Cambria Math" w:cstheme="majorHAnsi"/>
                  </w:rPr>
                  <m:t>a</m:t>
                </m:r>
              </m:sub>
            </m:sSub>
          </m:num>
          <m:den>
            <m:sSup>
              <m:sSupPr>
                <m:ctrlPr>
                  <w:rPr>
                    <w:rFonts w:ascii="Cambria Math" w:hAnsi="Cambria Math" w:cstheme="majorHAnsi"/>
                    <w:i/>
                  </w:rPr>
                </m:ctrlPr>
              </m:sSupPr>
              <m:e>
                <m:sSub>
                  <m:sSubPr>
                    <m:ctrlPr>
                      <w:rPr>
                        <w:rFonts w:ascii="Cambria Math" w:hAnsi="Cambria Math" w:cstheme="majorHAnsi"/>
                        <w:i/>
                      </w:rPr>
                    </m:ctrlPr>
                  </m:sSubPr>
                  <m:e>
                    <m:r>
                      <w:rPr>
                        <w:rFonts w:ascii="Cambria Math" w:hAnsi="Cambria Math" w:cstheme="majorHAnsi"/>
                      </w:rPr>
                      <m:t>K</m:t>
                    </m:r>
                  </m:e>
                  <m:sub>
                    <m:r>
                      <w:rPr>
                        <w:rFonts w:ascii="Cambria Math" w:hAnsi="Cambria Math" w:cstheme="majorHAnsi"/>
                      </w:rPr>
                      <m:t>m</m:t>
                    </m:r>
                  </m:sub>
                </m:sSub>
              </m:e>
              <m:sup>
                <m:r>
                  <w:rPr>
                    <w:rFonts w:ascii="Cambria Math" w:hAnsi="Cambria Math" w:cstheme="majorHAnsi"/>
                  </w:rPr>
                  <m:t>2</m:t>
                </m:r>
              </m:sup>
            </m:sSup>
            <m:r>
              <w:rPr>
                <w:rFonts w:ascii="Cambria Math" w:hAnsi="Cambria Math" w:cstheme="majorHAnsi"/>
              </w:rPr>
              <m:t>+b</m:t>
            </m:r>
            <m:sSub>
              <m:sSubPr>
                <m:ctrlPr>
                  <w:rPr>
                    <w:rFonts w:ascii="Cambria Math" w:hAnsi="Cambria Math" w:cstheme="majorHAnsi"/>
                    <w:i/>
                  </w:rPr>
                </m:ctrlPr>
              </m:sSubPr>
              <m:e>
                <m:r>
                  <w:rPr>
                    <w:rFonts w:ascii="Cambria Math" w:hAnsi="Cambria Math" w:cstheme="majorHAnsi"/>
                  </w:rPr>
                  <m:t>R</m:t>
                </m:r>
              </m:e>
              <m:sub>
                <m:r>
                  <w:rPr>
                    <w:rFonts w:ascii="Cambria Math" w:hAnsi="Cambria Math" w:cstheme="majorHAnsi"/>
                  </w:rPr>
                  <m:t>a</m:t>
                </m:r>
              </m:sub>
            </m:sSub>
          </m:den>
        </m:f>
        <m:r>
          <w:rPr>
            <w:rFonts w:ascii="Cambria Math" w:hAnsi="Cambria Math" w:cstheme="majorHAnsi"/>
          </w:rPr>
          <m:t>=3.76 mSeg</m:t>
        </m:r>
      </m:oMath>
    </w:p>
    <w:p w14:paraId="036C2C1E" w14:textId="77777777" w:rsidR="00250047" w:rsidRPr="007E6F64" w:rsidRDefault="00250047" w:rsidP="00BE1416">
      <w:pPr>
        <w:pStyle w:val="Prrafodelista"/>
        <w:ind w:left="502"/>
        <w:jc w:val="both"/>
        <w:rPr>
          <w:rFonts w:asciiTheme="majorHAnsi" w:hAnsiTheme="majorHAnsi" w:cstheme="majorHAnsi"/>
        </w:rPr>
      </w:pPr>
    </w:p>
    <w:p w14:paraId="67E5326B" w14:textId="7C8001D8" w:rsidR="00250047" w:rsidRPr="007E6F64" w:rsidRDefault="00250047" w:rsidP="00F05854">
      <w:pPr>
        <w:ind w:firstLine="502"/>
        <w:jc w:val="both"/>
        <w:rPr>
          <w:rFonts w:asciiTheme="majorHAnsi" w:hAnsiTheme="majorHAnsi" w:cstheme="majorHAnsi"/>
        </w:rPr>
      </w:pPr>
      <w:r w:rsidRPr="007E6F64">
        <w:rPr>
          <w:rFonts w:asciiTheme="majorHAnsi" w:hAnsiTheme="majorHAnsi" w:cstheme="majorHAnsi"/>
        </w:rPr>
        <w:t xml:space="preserve">Comparando estas constantes se puede ver que el sistema tendrá dos polos que se extinguirán muy rápido (uno mucho </w:t>
      </w:r>
      <w:r w:rsidR="003738D2" w:rsidRPr="007E6F64">
        <w:rPr>
          <w:rFonts w:asciiTheme="majorHAnsi" w:hAnsiTheme="majorHAnsi" w:cstheme="majorHAnsi"/>
        </w:rPr>
        <w:t>más</w:t>
      </w:r>
      <w:r w:rsidRPr="007E6F64">
        <w:rPr>
          <w:rFonts w:asciiTheme="majorHAnsi" w:hAnsiTheme="majorHAnsi" w:cstheme="majorHAnsi"/>
        </w:rPr>
        <w:t xml:space="preserve"> que el otro) y un tercer polo bastante </w:t>
      </w:r>
      <w:r w:rsidR="003738D2" w:rsidRPr="007E6F64">
        <w:rPr>
          <w:rFonts w:asciiTheme="majorHAnsi" w:hAnsiTheme="majorHAnsi" w:cstheme="majorHAnsi"/>
        </w:rPr>
        <w:t>más</w:t>
      </w:r>
      <w:r w:rsidRPr="007E6F64">
        <w:rPr>
          <w:rFonts w:asciiTheme="majorHAnsi" w:hAnsiTheme="majorHAnsi" w:cstheme="majorHAnsi"/>
        </w:rPr>
        <w:t xml:space="preserve"> lento</w:t>
      </w:r>
      <w:r w:rsidR="003738D2" w:rsidRPr="007E6F64">
        <w:rPr>
          <w:rFonts w:asciiTheme="majorHAnsi" w:hAnsiTheme="majorHAnsi" w:cstheme="majorHAnsi"/>
        </w:rPr>
        <w:t xml:space="preserve"> por lo que será predominante</w:t>
      </w:r>
      <w:r w:rsidR="00BE1416" w:rsidRPr="007E6F64">
        <w:rPr>
          <w:rFonts w:asciiTheme="majorHAnsi" w:hAnsiTheme="majorHAnsi" w:cstheme="majorHAnsi"/>
        </w:rPr>
        <w:t>, con lo cual se espera apreciar algo muy parecido a una respuesta de 1er orden</w:t>
      </w:r>
      <w:r w:rsidR="001D3861">
        <w:rPr>
          <w:rFonts w:asciiTheme="majorHAnsi" w:hAnsiTheme="majorHAnsi" w:cstheme="majorHAnsi"/>
        </w:rPr>
        <w:t>.</w:t>
      </w:r>
    </w:p>
    <w:p w14:paraId="551B0E6C" w14:textId="77777777" w:rsidR="003738D2" w:rsidRDefault="003738D2" w:rsidP="003738D2"/>
    <w:p w14:paraId="3FFD4257" w14:textId="77777777" w:rsidR="00BE1416" w:rsidRDefault="00BE1416" w:rsidP="003738D2">
      <w:pPr>
        <w:rPr>
          <w:b/>
          <w:i/>
          <w:u w:val="single"/>
        </w:rPr>
      </w:pPr>
    </w:p>
    <w:p w14:paraId="3DB69386" w14:textId="77777777" w:rsidR="00BE1416" w:rsidRDefault="00BE1416" w:rsidP="003738D2">
      <w:pPr>
        <w:rPr>
          <w:b/>
          <w:i/>
          <w:u w:val="single"/>
        </w:rPr>
      </w:pPr>
    </w:p>
    <w:p w14:paraId="41F8C745" w14:textId="77777777" w:rsidR="00BE1416" w:rsidRDefault="00BE1416" w:rsidP="003738D2">
      <w:pPr>
        <w:rPr>
          <w:b/>
          <w:i/>
          <w:u w:val="single"/>
        </w:rPr>
      </w:pPr>
    </w:p>
    <w:p w14:paraId="52BF132E" w14:textId="77777777" w:rsidR="00BE1416" w:rsidRDefault="00BE1416" w:rsidP="003738D2">
      <w:pPr>
        <w:rPr>
          <w:b/>
          <w:i/>
          <w:u w:val="single"/>
        </w:rPr>
      </w:pPr>
    </w:p>
    <w:p w14:paraId="146F7EB1" w14:textId="77777777" w:rsidR="00BE1416" w:rsidRDefault="00BE1416" w:rsidP="003738D2">
      <w:pPr>
        <w:rPr>
          <w:b/>
          <w:i/>
          <w:u w:val="single"/>
        </w:rPr>
      </w:pPr>
    </w:p>
    <w:p w14:paraId="2A5BD0DA" w14:textId="77777777" w:rsidR="00BE1416" w:rsidRDefault="00BE1416" w:rsidP="003738D2">
      <w:pPr>
        <w:rPr>
          <w:b/>
          <w:i/>
          <w:u w:val="single"/>
        </w:rPr>
      </w:pPr>
    </w:p>
    <w:p w14:paraId="74CB4528" w14:textId="77777777" w:rsidR="00BE1416" w:rsidRDefault="00BE1416" w:rsidP="003738D2">
      <w:pPr>
        <w:rPr>
          <w:b/>
          <w:i/>
          <w:u w:val="single"/>
        </w:rPr>
      </w:pPr>
    </w:p>
    <w:p w14:paraId="02EE9564" w14:textId="77777777" w:rsidR="00BE1416" w:rsidRDefault="00BE1416" w:rsidP="003738D2">
      <w:pPr>
        <w:rPr>
          <w:b/>
          <w:i/>
          <w:u w:val="single"/>
        </w:rPr>
      </w:pPr>
    </w:p>
    <w:p w14:paraId="2BEFE75E" w14:textId="77777777" w:rsidR="00BE1416" w:rsidRDefault="00BE1416" w:rsidP="003738D2">
      <w:pPr>
        <w:rPr>
          <w:b/>
          <w:i/>
          <w:u w:val="single"/>
        </w:rPr>
      </w:pPr>
    </w:p>
    <w:p w14:paraId="653B1D2C" w14:textId="138FE7A5" w:rsidR="00BE1416" w:rsidRPr="001D3861" w:rsidRDefault="001D3861" w:rsidP="001D3861">
      <w:pPr>
        <w:pStyle w:val="Ttulo2"/>
        <w:rPr>
          <w:u w:val="single"/>
        </w:rPr>
      </w:pPr>
      <w:r w:rsidRPr="001D3861">
        <w:rPr>
          <w:u w:val="single"/>
        </w:rPr>
        <w:t>Simulaciones del modelo:</w:t>
      </w:r>
    </w:p>
    <w:p w14:paraId="19D1DFED" w14:textId="77777777" w:rsidR="00BE1416" w:rsidRPr="001D3861" w:rsidRDefault="00BE1416" w:rsidP="003738D2">
      <w:pPr>
        <w:rPr>
          <w:rFonts w:asciiTheme="majorHAnsi" w:hAnsiTheme="majorHAnsi" w:cstheme="majorHAnsi"/>
          <w:bCs/>
          <w:iCs/>
        </w:rPr>
      </w:pPr>
    </w:p>
    <w:p w14:paraId="0A053901" w14:textId="27DB0EC2" w:rsidR="003738D2" w:rsidRPr="00D01614" w:rsidRDefault="003738D2" w:rsidP="00D01614">
      <w:pPr>
        <w:pStyle w:val="Ttulo3"/>
        <w:rPr>
          <w:u w:val="single"/>
        </w:rPr>
      </w:pPr>
      <w:r w:rsidRPr="00D01614">
        <w:rPr>
          <w:u w:val="single"/>
        </w:rPr>
        <w:t>Arranque brusco:</w:t>
      </w:r>
    </w:p>
    <w:p w14:paraId="056880D5" w14:textId="77777777" w:rsidR="00F95B06" w:rsidRDefault="00F95B06" w:rsidP="003738D2"/>
    <w:p w14:paraId="152317F7" w14:textId="77777777" w:rsidR="003738D2" w:rsidRDefault="00DF0392" w:rsidP="003738D2">
      <w:r>
        <w:pict w14:anchorId="4958BA4A">
          <v:shape id="_x0000_i1028" type="#_x0000_t75" style="width:490.65pt;height:233.35pt">
            <v:imagedata r:id="rId23" o:title="Arranque brusco motor"/>
          </v:shape>
        </w:pict>
      </w:r>
    </w:p>
    <w:p w14:paraId="38C66470" w14:textId="54A16603" w:rsidR="00AC279F" w:rsidRDefault="00AC279F" w:rsidP="00AC279F">
      <w:pPr>
        <w:jc w:val="center"/>
        <w:rPr>
          <w:rFonts w:asciiTheme="minorHAnsi" w:hAnsiTheme="minorHAnsi" w:cstheme="minorHAnsi"/>
          <w:i/>
          <w:iCs/>
          <w:sz w:val="20"/>
        </w:rPr>
      </w:pPr>
      <w:r>
        <w:rPr>
          <w:rFonts w:asciiTheme="minorHAnsi" w:hAnsiTheme="minorHAnsi" w:cstheme="minorHAnsi"/>
          <w:i/>
          <w:iCs/>
          <w:sz w:val="20"/>
        </w:rPr>
        <w:t>Fig. 6:“Arranque Brusco del motor”</w:t>
      </w:r>
    </w:p>
    <w:p w14:paraId="22AE4F43" w14:textId="0ACAAE10" w:rsidR="00AC279F" w:rsidRPr="00AC279F" w:rsidRDefault="00AC279F" w:rsidP="00AC279F">
      <w:pPr>
        <w:jc w:val="center"/>
        <w:rPr>
          <w:rFonts w:asciiTheme="minorHAnsi" w:hAnsiTheme="minorHAnsi" w:cstheme="minorHAnsi"/>
          <w:i/>
          <w:iCs/>
          <w:sz w:val="20"/>
        </w:rPr>
      </w:pPr>
    </w:p>
    <w:p w14:paraId="330C1B4D" w14:textId="379FC31D" w:rsidR="00F95B06" w:rsidRPr="001D3861" w:rsidRDefault="000E7A83" w:rsidP="001D3861">
      <w:pPr>
        <w:pStyle w:val="Ttulo3"/>
        <w:jc w:val="both"/>
        <w:rPr>
          <w:rFonts w:cstheme="majorHAnsi"/>
          <w:u w:val="single"/>
        </w:rPr>
      </w:pPr>
      <w:r>
        <w:rPr>
          <w:rFonts w:cstheme="majorHAnsi"/>
          <w:noProof/>
          <w:u w:val="single"/>
        </w:rPr>
        <w:drawing>
          <wp:anchor distT="0" distB="0" distL="114300" distR="114300" simplePos="0" relativeHeight="251683840" behindDoc="0" locked="0" layoutInCell="1" allowOverlap="1" wp14:anchorId="1DAEB4FF" wp14:editId="6E89D648">
            <wp:simplePos x="0" y="0"/>
            <wp:positionH relativeFrom="margin">
              <wp:align>left</wp:align>
            </wp:positionH>
            <wp:positionV relativeFrom="paragraph">
              <wp:posOffset>318052</wp:posOffset>
            </wp:positionV>
            <wp:extent cx="6257290" cy="2972435"/>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71513" cy="2979614"/>
                    </a:xfrm>
                    <a:prstGeom prst="rect">
                      <a:avLst/>
                    </a:prstGeom>
                    <a:noFill/>
                    <a:ln>
                      <a:noFill/>
                    </a:ln>
                  </pic:spPr>
                </pic:pic>
              </a:graphicData>
            </a:graphic>
            <wp14:sizeRelH relativeFrom="page">
              <wp14:pctWidth>0</wp14:pctWidth>
            </wp14:sizeRelH>
            <wp14:sizeRelV relativeFrom="page">
              <wp14:pctHeight>0</wp14:pctHeight>
            </wp14:sizeRelV>
          </wp:anchor>
        </w:drawing>
      </w:r>
      <w:r w:rsidR="00F95B06" w:rsidRPr="001D3861">
        <w:rPr>
          <w:rFonts w:cstheme="majorHAnsi"/>
          <w:u w:val="single"/>
        </w:rPr>
        <w:t>Arranque suave:</w:t>
      </w:r>
    </w:p>
    <w:p w14:paraId="72801669" w14:textId="457F16F0" w:rsidR="00F95B06" w:rsidRDefault="00F95B06" w:rsidP="003738D2"/>
    <w:p w14:paraId="36E8B840" w14:textId="100A0B16" w:rsidR="00F95B06" w:rsidRDefault="00F95B06" w:rsidP="003738D2"/>
    <w:p w14:paraId="3212CC6A" w14:textId="59159D06" w:rsidR="00AC279F" w:rsidRPr="00AC279F" w:rsidRDefault="00AC279F" w:rsidP="00AC279F">
      <w:pPr>
        <w:jc w:val="center"/>
        <w:rPr>
          <w:rFonts w:asciiTheme="minorHAnsi" w:hAnsiTheme="minorHAnsi" w:cstheme="minorHAnsi"/>
          <w:i/>
          <w:iCs/>
          <w:sz w:val="20"/>
        </w:rPr>
      </w:pPr>
      <w:r>
        <w:rPr>
          <w:rFonts w:asciiTheme="minorHAnsi" w:hAnsiTheme="minorHAnsi" w:cstheme="minorHAnsi"/>
          <w:i/>
          <w:iCs/>
          <w:sz w:val="20"/>
        </w:rPr>
        <w:t>Fig. 7: “Arranque suave del motor”</w:t>
      </w:r>
    </w:p>
    <w:p w14:paraId="0256C309" w14:textId="77777777" w:rsidR="00AC279F" w:rsidRDefault="00AC279F" w:rsidP="003738D2"/>
    <w:p w14:paraId="3B80699B" w14:textId="50884340" w:rsidR="001D3861" w:rsidRPr="001D3861" w:rsidRDefault="008B1E95" w:rsidP="00F05854">
      <w:pPr>
        <w:ind w:firstLine="708"/>
        <w:jc w:val="both"/>
        <w:rPr>
          <w:rFonts w:asciiTheme="majorHAnsi" w:hAnsiTheme="majorHAnsi" w:cstheme="majorHAnsi"/>
          <w:b/>
          <w:i/>
          <w:u w:val="single"/>
        </w:rPr>
      </w:pPr>
      <w:r>
        <w:rPr>
          <w:rFonts w:asciiTheme="majorHAnsi" w:hAnsiTheme="majorHAnsi" w:cstheme="majorHAnsi"/>
        </w:rPr>
        <w:t xml:space="preserve">Ambos ensayos se realizaron con el motor en vacío. </w:t>
      </w:r>
      <w:r w:rsidR="001D3861" w:rsidRPr="001D3861">
        <w:rPr>
          <w:rFonts w:asciiTheme="majorHAnsi" w:hAnsiTheme="majorHAnsi" w:cstheme="majorHAnsi"/>
        </w:rPr>
        <w:t xml:space="preserve">Se puede </w:t>
      </w:r>
      <w:r>
        <w:rPr>
          <w:rFonts w:asciiTheme="majorHAnsi" w:hAnsiTheme="majorHAnsi" w:cstheme="majorHAnsi"/>
        </w:rPr>
        <w:t>apreciar</w:t>
      </w:r>
      <w:r w:rsidR="001D3861" w:rsidRPr="001D3861">
        <w:rPr>
          <w:rFonts w:asciiTheme="majorHAnsi" w:hAnsiTheme="majorHAnsi" w:cstheme="majorHAnsi"/>
        </w:rPr>
        <w:t xml:space="preserve"> en la Fig. 6 que en el momento del escalón la corriente llega a valores muy altos (por encima de los </w:t>
      </w:r>
      <w:r w:rsidR="001D3861" w:rsidRPr="001D3861">
        <w:rPr>
          <w:rFonts w:asciiTheme="majorHAnsi" w:hAnsiTheme="majorHAnsi" w:cstheme="majorHAnsi"/>
        </w:rPr>
        <w:lastRenderedPageBreak/>
        <w:t xml:space="preserve">20 amperes). Esta situación es altamente comprometedora para el motor. Si bien, la corriente en el modelo no supera el valor de “Stall Current” proporcionado por la hoja de datos y que está alrededor de 27.3A, se encuentra muy por encima del valor de corriente nominal, y someter al motor repetidas veces a </w:t>
      </w:r>
      <w:r w:rsidR="001D3861">
        <w:rPr>
          <w:rFonts w:asciiTheme="majorHAnsi" w:hAnsiTheme="majorHAnsi" w:cstheme="majorHAnsi"/>
        </w:rPr>
        <w:t>e</w:t>
      </w:r>
      <w:r w:rsidR="001D3861" w:rsidRPr="001D3861">
        <w:rPr>
          <w:rFonts w:asciiTheme="majorHAnsi" w:hAnsiTheme="majorHAnsi" w:cstheme="majorHAnsi"/>
        </w:rPr>
        <w:t>st</w:t>
      </w:r>
      <w:r w:rsidR="001D3861">
        <w:rPr>
          <w:rFonts w:asciiTheme="majorHAnsi" w:hAnsiTheme="majorHAnsi" w:cstheme="majorHAnsi"/>
        </w:rPr>
        <w:t>a</w:t>
      </w:r>
      <w:r w:rsidR="001D3861" w:rsidRPr="001D3861">
        <w:rPr>
          <w:rFonts w:asciiTheme="majorHAnsi" w:hAnsiTheme="majorHAnsi" w:cstheme="majorHAnsi"/>
        </w:rPr>
        <w:t xml:space="preserve"> corriente excesiva acelerara el deterioro de este. Conclusión: No se recomienda </w:t>
      </w:r>
      <w:r w:rsidR="00A43B5E">
        <w:rPr>
          <w:rFonts w:asciiTheme="majorHAnsi" w:hAnsiTheme="majorHAnsi" w:cstheme="majorHAnsi"/>
        </w:rPr>
        <w:t xml:space="preserve">un </w:t>
      </w:r>
      <w:r w:rsidR="00A43B5E" w:rsidRPr="001D3861">
        <w:rPr>
          <w:rFonts w:asciiTheme="majorHAnsi" w:hAnsiTheme="majorHAnsi" w:cstheme="majorHAnsi"/>
        </w:rPr>
        <w:t>arranque</w:t>
      </w:r>
      <w:r w:rsidR="001D3861">
        <w:rPr>
          <w:rFonts w:asciiTheme="majorHAnsi" w:hAnsiTheme="majorHAnsi" w:cstheme="majorHAnsi"/>
        </w:rPr>
        <w:t xml:space="preserve"> directo</w:t>
      </w:r>
      <w:r w:rsidR="001D3861" w:rsidRPr="001D3861">
        <w:rPr>
          <w:rFonts w:asciiTheme="majorHAnsi" w:hAnsiTheme="majorHAnsi" w:cstheme="majorHAnsi"/>
        </w:rPr>
        <w:t>.</w:t>
      </w:r>
    </w:p>
    <w:p w14:paraId="7F1DF657" w14:textId="77777777" w:rsidR="001D3861" w:rsidRDefault="001D3861" w:rsidP="00D01614">
      <w:pPr>
        <w:jc w:val="both"/>
      </w:pPr>
    </w:p>
    <w:p w14:paraId="4420DD95" w14:textId="77777777" w:rsidR="000E7A83" w:rsidRDefault="00AC279F" w:rsidP="00F05854">
      <w:pPr>
        <w:ind w:firstLine="708"/>
        <w:jc w:val="both"/>
        <w:rPr>
          <w:rFonts w:asciiTheme="majorHAnsi" w:hAnsiTheme="majorHAnsi" w:cstheme="majorHAnsi"/>
        </w:rPr>
      </w:pPr>
      <w:r w:rsidRPr="00A43B5E">
        <w:rPr>
          <w:rFonts w:asciiTheme="majorHAnsi" w:hAnsiTheme="majorHAnsi" w:cstheme="majorHAnsi"/>
        </w:rPr>
        <w:t>En la fig. 7</w:t>
      </w:r>
      <w:r w:rsidR="00D400E2" w:rsidRPr="00A43B5E">
        <w:rPr>
          <w:rFonts w:asciiTheme="majorHAnsi" w:hAnsiTheme="majorHAnsi" w:cstheme="majorHAnsi"/>
        </w:rPr>
        <w:t xml:space="preserve"> se realiza un arranque con una rampa de tensión en la cual se puede apreciar que</w:t>
      </w:r>
      <w:r w:rsidR="00F95B06" w:rsidRPr="00A43B5E">
        <w:rPr>
          <w:rFonts w:asciiTheme="majorHAnsi" w:hAnsiTheme="majorHAnsi" w:cstheme="majorHAnsi"/>
        </w:rPr>
        <w:t xml:space="preserve"> no aparecen picos de corriente</w:t>
      </w:r>
      <w:r w:rsidR="000E7A83">
        <w:rPr>
          <w:rFonts w:asciiTheme="majorHAnsi" w:hAnsiTheme="majorHAnsi" w:cstheme="majorHAnsi"/>
        </w:rPr>
        <w:t>.</w:t>
      </w:r>
      <w:r w:rsidR="00F95B06" w:rsidRPr="00A43B5E">
        <w:rPr>
          <w:rFonts w:asciiTheme="majorHAnsi" w:hAnsiTheme="majorHAnsi" w:cstheme="majorHAnsi"/>
        </w:rPr>
        <w:t xml:space="preserve"> </w:t>
      </w:r>
    </w:p>
    <w:p w14:paraId="7DD4FC31" w14:textId="27806CDD" w:rsidR="000E7A83" w:rsidRPr="000E7A83" w:rsidRDefault="000E7A83" w:rsidP="00F05854">
      <w:pPr>
        <w:ind w:firstLine="708"/>
        <w:jc w:val="both"/>
        <w:rPr>
          <w:rFonts w:asciiTheme="majorHAnsi" w:hAnsiTheme="majorHAnsi" w:cstheme="majorHAnsi"/>
        </w:rPr>
      </w:pPr>
      <w:r>
        <w:rPr>
          <w:rFonts w:asciiTheme="majorHAnsi" w:hAnsiTheme="majorHAnsi" w:cstheme="majorHAnsi"/>
        </w:rPr>
        <w:t>El motor alcanza valores de corriente nominal y velocidad de I</w:t>
      </w:r>
      <w:r>
        <w:rPr>
          <w:rFonts w:asciiTheme="majorHAnsi" w:hAnsiTheme="majorHAnsi" w:cstheme="majorHAnsi"/>
          <w:vertAlign w:val="subscript"/>
        </w:rPr>
        <w:t>a</w:t>
      </w:r>
      <w:r>
        <w:rPr>
          <w:rFonts w:asciiTheme="majorHAnsi" w:hAnsiTheme="majorHAnsi" w:cstheme="majorHAnsi"/>
        </w:rPr>
        <w:t>=</w:t>
      </w:r>
      <w:r w:rsidR="008B1E95">
        <w:rPr>
          <w:rFonts w:asciiTheme="majorHAnsi" w:hAnsiTheme="majorHAnsi" w:cstheme="majorHAnsi"/>
        </w:rPr>
        <w:t>0.56A y ω=700rads/seg respectivamente, lo que se condice bastante con los valores de corriente y velocidad en vacío que figuran en la hoja de datos.</w:t>
      </w:r>
    </w:p>
    <w:p w14:paraId="18F13DB4" w14:textId="7A5115DD" w:rsidR="00F95B06" w:rsidRPr="00A43B5E" w:rsidRDefault="00D400E2" w:rsidP="00F05854">
      <w:pPr>
        <w:ind w:firstLine="708"/>
        <w:jc w:val="both"/>
        <w:rPr>
          <w:rFonts w:asciiTheme="majorHAnsi" w:hAnsiTheme="majorHAnsi" w:cstheme="majorHAnsi"/>
        </w:rPr>
      </w:pPr>
      <w:r w:rsidRPr="00A43B5E">
        <w:rPr>
          <w:rFonts w:asciiTheme="majorHAnsi" w:hAnsiTheme="majorHAnsi" w:cstheme="majorHAnsi"/>
        </w:rPr>
        <w:t>Este método de arranque nos asegura la integridad del motor en todo momento en detrimento del tiempo de respuesta</w:t>
      </w:r>
      <w:r w:rsidR="00D01614" w:rsidRPr="00A43B5E">
        <w:rPr>
          <w:rFonts w:asciiTheme="majorHAnsi" w:hAnsiTheme="majorHAnsi" w:cstheme="majorHAnsi"/>
        </w:rPr>
        <w:t>. En nuestro caso, donde el objetivo del trabajo no pasa por conseguir tiempos de respuesta bajos, este parámetro no es importante y por tanto lo despreciaremos. No obstante, puede ser que en otras aplicaciones o estudios si sea un factor importante que considerar.</w:t>
      </w:r>
    </w:p>
    <w:p w14:paraId="79D8DCAE" w14:textId="77777777" w:rsidR="002111F5" w:rsidRDefault="002111F5" w:rsidP="003738D2"/>
    <w:p w14:paraId="0F970B8E" w14:textId="77777777" w:rsidR="002111F5" w:rsidRPr="00D01614" w:rsidRDefault="002111F5" w:rsidP="00D01614">
      <w:pPr>
        <w:pStyle w:val="Ttulo3"/>
        <w:jc w:val="both"/>
        <w:rPr>
          <w:u w:val="single"/>
        </w:rPr>
      </w:pPr>
      <w:r w:rsidRPr="00D01614">
        <w:rPr>
          <w:u w:val="single"/>
        </w:rPr>
        <w:t>Variación de tensión de entrada:</w:t>
      </w:r>
    </w:p>
    <w:p w14:paraId="30A3024E" w14:textId="77777777" w:rsidR="002111F5" w:rsidRDefault="002111F5" w:rsidP="003738D2"/>
    <w:p w14:paraId="789C3B41" w14:textId="77777777" w:rsidR="002111F5" w:rsidRDefault="00DF0392" w:rsidP="003738D2">
      <w:r>
        <w:pict w14:anchorId="60EF286D">
          <v:shape id="_x0000_i1030" type="#_x0000_t75" style="width:475.35pt;height:226pt">
            <v:imagedata r:id="rId25" o:title="variacion de tension de entrada"/>
          </v:shape>
        </w:pict>
      </w:r>
    </w:p>
    <w:p w14:paraId="2EFCD546" w14:textId="4F764E23" w:rsidR="00CA51F4" w:rsidRPr="00CA51F4" w:rsidRDefault="00CA51F4" w:rsidP="00CA51F4">
      <w:pPr>
        <w:jc w:val="center"/>
        <w:rPr>
          <w:rFonts w:asciiTheme="minorHAnsi" w:hAnsiTheme="minorHAnsi" w:cstheme="minorHAnsi"/>
          <w:i/>
          <w:iCs/>
          <w:sz w:val="20"/>
        </w:rPr>
      </w:pPr>
      <w:r>
        <w:rPr>
          <w:rFonts w:asciiTheme="minorHAnsi" w:hAnsiTheme="minorHAnsi" w:cstheme="minorHAnsi"/>
          <w:i/>
          <w:iCs/>
          <w:sz w:val="20"/>
        </w:rPr>
        <w:t>Fig. 8: “Variaciones de tensión en la entrada”</w:t>
      </w:r>
    </w:p>
    <w:p w14:paraId="0E286A7A" w14:textId="77777777" w:rsidR="00CA51F4" w:rsidRDefault="00CA51F4" w:rsidP="003738D2"/>
    <w:p w14:paraId="18BFEBE1" w14:textId="77777777" w:rsidR="00CA51F4" w:rsidRPr="00A43B5E" w:rsidRDefault="00CA51F4" w:rsidP="00D01614">
      <w:pPr>
        <w:jc w:val="both"/>
        <w:rPr>
          <w:rFonts w:asciiTheme="majorHAnsi" w:hAnsiTheme="majorHAnsi" w:cstheme="majorHAnsi"/>
        </w:rPr>
      </w:pPr>
    </w:p>
    <w:p w14:paraId="1C9A3369" w14:textId="4022749B" w:rsidR="002111F5" w:rsidRPr="00A43B5E" w:rsidRDefault="002111F5" w:rsidP="00F05854">
      <w:pPr>
        <w:ind w:firstLine="708"/>
        <w:jc w:val="both"/>
        <w:rPr>
          <w:rFonts w:asciiTheme="majorHAnsi" w:hAnsiTheme="majorHAnsi" w:cstheme="majorHAnsi"/>
        </w:rPr>
      </w:pPr>
      <w:r w:rsidRPr="00A43B5E">
        <w:rPr>
          <w:rFonts w:asciiTheme="majorHAnsi" w:hAnsiTheme="majorHAnsi" w:cstheme="majorHAnsi"/>
        </w:rPr>
        <w:t>Como es de esperarse aparecen picos de corriente en cada cambio brusco de tensión que dependerán de que tan grande es el escalón de tensión aplicado</w:t>
      </w:r>
      <w:r w:rsidR="00D46422" w:rsidRPr="00A43B5E">
        <w:rPr>
          <w:rFonts w:asciiTheme="majorHAnsi" w:hAnsiTheme="majorHAnsi" w:cstheme="majorHAnsi"/>
        </w:rPr>
        <w:t>. Estos picos a la larga pueden acortar la vida útil del motor</w:t>
      </w:r>
      <w:r w:rsidR="00912A0E" w:rsidRPr="00A43B5E">
        <w:rPr>
          <w:rFonts w:asciiTheme="majorHAnsi" w:hAnsiTheme="majorHAnsi" w:cstheme="majorHAnsi"/>
        </w:rPr>
        <w:t xml:space="preserve"> por lo que no son recomendables. Se propone como solución a esto realizar </w:t>
      </w:r>
      <w:r w:rsidR="00B668B7" w:rsidRPr="00A43B5E">
        <w:rPr>
          <w:rFonts w:asciiTheme="majorHAnsi" w:hAnsiTheme="majorHAnsi" w:cstheme="majorHAnsi"/>
        </w:rPr>
        <w:t>un arranque</w:t>
      </w:r>
      <w:r w:rsidR="00912A0E" w:rsidRPr="00A43B5E">
        <w:rPr>
          <w:rFonts w:asciiTheme="majorHAnsi" w:hAnsiTheme="majorHAnsi" w:cstheme="majorHAnsi"/>
        </w:rPr>
        <w:t xml:space="preserve"> con rampa o arranque suave</w:t>
      </w:r>
      <w:r w:rsidR="00D01614" w:rsidRPr="00A43B5E">
        <w:rPr>
          <w:rFonts w:asciiTheme="majorHAnsi" w:hAnsiTheme="majorHAnsi" w:cstheme="majorHAnsi"/>
        </w:rPr>
        <w:t>.</w:t>
      </w:r>
    </w:p>
    <w:p w14:paraId="4B38741E" w14:textId="77777777" w:rsidR="006F0BB4" w:rsidRDefault="00D46422" w:rsidP="006F0BB4">
      <w:pPr>
        <w:pStyle w:val="Ttulo3"/>
        <w:rPr>
          <w:u w:val="single"/>
        </w:rPr>
      </w:pPr>
      <w:r w:rsidRPr="00D01614">
        <w:rPr>
          <w:u w:val="single"/>
        </w:rPr>
        <w:lastRenderedPageBreak/>
        <w:t xml:space="preserve">Inversión de marcha </w:t>
      </w:r>
      <w:r w:rsidR="00F23009" w:rsidRPr="00D01614">
        <w:rPr>
          <w:u w:val="single"/>
        </w:rPr>
        <w:t>brusca</w:t>
      </w:r>
      <w:r w:rsidRPr="00D01614">
        <w:rPr>
          <w:u w:val="single"/>
        </w:rPr>
        <w:t>:</w:t>
      </w:r>
    </w:p>
    <w:p w14:paraId="01D6C5A2" w14:textId="33A139F0" w:rsidR="00F23009" w:rsidRPr="006F0BB4" w:rsidRDefault="00F23009" w:rsidP="006F0BB4">
      <w:pPr>
        <w:pStyle w:val="Ttulo3"/>
        <w:rPr>
          <w:u w:val="single"/>
        </w:rPr>
      </w:pPr>
      <w:r>
        <w:t>Sin carga:</w:t>
      </w:r>
    </w:p>
    <w:p w14:paraId="27688928" w14:textId="77777777" w:rsidR="00D46422" w:rsidRDefault="00DF0392" w:rsidP="003738D2">
      <w:r>
        <w:pict w14:anchorId="51EEC539">
          <v:shape id="_x0000_i1031" type="#_x0000_t75" style="width:475.35pt;height:226pt">
            <v:imagedata r:id="rId26" o:title="Inversion de marcha brusca sin carga"/>
          </v:shape>
        </w:pict>
      </w:r>
    </w:p>
    <w:p w14:paraId="65C1C4B0" w14:textId="6B835762" w:rsidR="00CA51F4" w:rsidRPr="00CA51F4" w:rsidRDefault="00CA51F4" w:rsidP="00CA51F4">
      <w:pPr>
        <w:jc w:val="center"/>
        <w:rPr>
          <w:rFonts w:asciiTheme="minorHAnsi" w:hAnsiTheme="minorHAnsi" w:cstheme="minorHAnsi"/>
          <w:i/>
          <w:iCs/>
          <w:sz w:val="20"/>
        </w:rPr>
      </w:pPr>
      <w:r>
        <w:rPr>
          <w:rFonts w:asciiTheme="minorHAnsi" w:hAnsiTheme="minorHAnsi" w:cstheme="minorHAnsi"/>
          <w:i/>
          <w:iCs/>
          <w:sz w:val="20"/>
        </w:rPr>
        <w:t>Fig. 9: “Inversión brusca de marcha sin carga”</w:t>
      </w:r>
    </w:p>
    <w:p w14:paraId="70628AF0" w14:textId="6CCF3F71" w:rsidR="00D46422" w:rsidRDefault="00F23009" w:rsidP="00B668B7">
      <w:pPr>
        <w:pStyle w:val="Ttulo4"/>
      </w:pPr>
      <w:r>
        <w:t>A media carga:</w:t>
      </w:r>
    </w:p>
    <w:p w14:paraId="0F790E01" w14:textId="77777777" w:rsidR="00D46422" w:rsidRDefault="00DF0392" w:rsidP="003738D2">
      <w:r>
        <w:pict w14:anchorId="5010FD90">
          <v:shape id="_x0000_i1032" type="#_x0000_t75" style="width:481.35pt;height:228.65pt">
            <v:imagedata r:id="rId27" o:title="Inversion de marcha brusca media carga"/>
          </v:shape>
        </w:pict>
      </w:r>
    </w:p>
    <w:p w14:paraId="5F03523F" w14:textId="49D21974" w:rsidR="00CA51F4" w:rsidRPr="00CA51F4" w:rsidRDefault="00CA51F4" w:rsidP="00CA51F4">
      <w:pPr>
        <w:jc w:val="center"/>
        <w:rPr>
          <w:rFonts w:asciiTheme="minorHAnsi" w:hAnsiTheme="minorHAnsi" w:cstheme="minorHAnsi"/>
          <w:i/>
          <w:iCs/>
          <w:sz w:val="20"/>
        </w:rPr>
      </w:pPr>
      <w:r>
        <w:rPr>
          <w:rFonts w:asciiTheme="minorHAnsi" w:hAnsiTheme="minorHAnsi" w:cstheme="minorHAnsi"/>
          <w:i/>
          <w:iCs/>
          <w:sz w:val="20"/>
        </w:rPr>
        <w:t>Fig. 10: “inversión brusca de marcha al 50% de la carga nominal”</w:t>
      </w:r>
    </w:p>
    <w:p w14:paraId="430BF718" w14:textId="77777777" w:rsidR="00B668B7" w:rsidRDefault="00B668B7" w:rsidP="00F23009"/>
    <w:p w14:paraId="37B05BA4" w14:textId="77777777" w:rsidR="006F0BB4" w:rsidRDefault="006F0BB4" w:rsidP="00F23009"/>
    <w:p w14:paraId="321AF6BC" w14:textId="11FD663F" w:rsidR="00F23009" w:rsidRPr="00B5219A" w:rsidRDefault="00F23009" w:rsidP="00F05854">
      <w:pPr>
        <w:ind w:firstLine="708"/>
        <w:jc w:val="both"/>
        <w:rPr>
          <w:rFonts w:asciiTheme="majorHAnsi" w:hAnsiTheme="majorHAnsi" w:cstheme="majorHAnsi"/>
        </w:rPr>
      </w:pPr>
      <w:r w:rsidRPr="00B5219A">
        <w:rPr>
          <w:rFonts w:asciiTheme="majorHAnsi" w:hAnsiTheme="majorHAnsi" w:cstheme="majorHAnsi"/>
        </w:rPr>
        <w:t>En el momento que ocurre la inversión de marcha, ahora el pico de corriente será del doble ya que el salto de tensión es del doble. Si el motor posee carga deberá hacer un esfuerzo mayor (para vencer la inercia que le produce la carga) y tendera a un valor de corriente un poco mayor, pero en ambos casos el cambio brusco será dañino.</w:t>
      </w:r>
    </w:p>
    <w:p w14:paraId="4F7850E1" w14:textId="77777777" w:rsidR="00F23009" w:rsidRDefault="00F23009" w:rsidP="00F23009"/>
    <w:p w14:paraId="55C3A59F" w14:textId="77777777" w:rsidR="00F23009" w:rsidRDefault="00F23009">
      <w:pPr>
        <w:spacing w:after="160" w:line="259" w:lineRule="auto"/>
        <w:rPr>
          <w:b/>
          <w:i/>
          <w:u w:val="single"/>
        </w:rPr>
      </w:pPr>
      <w:r>
        <w:rPr>
          <w:b/>
          <w:i/>
          <w:u w:val="single"/>
        </w:rPr>
        <w:br w:type="page"/>
      </w:r>
    </w:p>
    <w:p w14:paraId="4DB5B574" w14:textId="77777777" w:rsidR="00F23009" w:rsidRPr="00B668B7" w:rsidRDefault="00F23009" w:rsidP="00B668B7">
      <w:pPr>
        <w:pStyle w:val="Ttulo3"/>
        <w:rPr>
          <w:u w:val="single"/>
        </w:rPr>
      </w:pPr>
      <w:r w:rsidRPr="00B668B7">
        <w:rPr>
          <w:u w:val="single"/>
        </w:rPr>
        <w:lastRenderedPageBreak/>
        <w:t>Inversión de marcha suave:</w:t>
      </w:r>
    </w:p>
    <w:p w14:paraId="4EFF042C" w14:textId="77777777" w:rsidR="00F23009" w:rsidRDefault="00F23009" w:rsidP="003738D2"/>
    <w:p w14:paraId="284FEE71" w14:textId="77777777" w:rsidR="00F23009" w:rsidRDefault="00F23009" w:rsidP="00B668B7">
      <w:pPr>
        <w:pStyle w:val="Ttulo4"/>
      </w:pPr>
      <w:r>
        <w:t>Sin carga:</w:t>
      </w:r>
    </w:p>
    <w:p w14:paraId="0282B234" w14:textId="46D85C0A" w:rsidR="008B1E95" w:rsidRDefault="008B1E95" w:rsidP="003738D2">
      <w:r>
        <w:rPr>
          <w:noProof/>
        </w:rPr>
        <w:drawing>
          <wp:inline distT="0" distB="0" distL="0" distR="0" wp14:anchorId="6C090E16" wp14:editId="31316130">
            <wp:extent cx="6090700" cy="2890647"/>
            <wp:effectExtent l="0" t="0" r="5715"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01597" cy="2895819"/>
                    </a:xfrm>
                    <a:prstGeom prst="rect">
                      <a:avLst/>
                    </a:prstGeom>
                    <a:noFill/>
                    <a:ln>
                      <a:noFill/>
                    </a:ln>
                  </pic:spPr>
                </pic:pic>
              </a:graphicData>
            </a:graphic>
          </wp:inline>
        </w:drawing>
      </w:r>
    </w:p>
    <w:p w14:paraId="1D7B3274" w14:textId="658B6BE1" w:rsidR="00F23009" w:rsidRDefault="008B1E95" w:rsidP="00C6563D">
      <w:pPr>
        <w:jc w:val="center"/>
      </w:pPr>
      <w:r>
        <w:rPr>
          <w:rFonts w:asciiTheme="minorHAnsi" w:hAnsiTheme="minorHAnsi" w:cstheme="minorHAnsi"/>
          <w:i/>
          <w:iCs/>
          <w:sz w:val="20"/>
        </w:rPr>
        <w:t>Fig. 11: “inversión de marcha suave sin carga”</w:t>
      </w:r>
    </w:p>
    <w:p w14:paraId="1A4B57F8" w14:textId="77777777" w:rsidR="00F23009" w:rsidRDefault="00F23009" w:rsidP="00B668B7">
      <w:pPr>
        <w:pStyle w:val="Ttulo4"/>
      </w:pPr>
      <w:r>
        <w:t>A media carga:</w:t>
      </w:r>
    </w:p>
    <w:p w14:paraId="577A980A" w14:textId="77777777" w:rsidR="00F23009" w:rsidRDefault="00DF0392" w:rsidP="003738D2">
      <w:r>
        <w:pict w14:anchorId="3F4FF619">
          <v:shape id="_x0000_i1034" type="#_x0000_t75" style="width:480pt;height:228.65pt">
            <v:imagedata r:id="rId29" o:title="Inversion de marcha suave media carga"/>
          </v:shape>
        </w:pict>
      </w:r>
    </w:p>
    <w:p w14:paraId="5B10C3BE" w14:textId="6337BC94" w:rsidR="008B1E95" w:rsidRDefault="008B1E95" w:rsidP="00C6563D">
      <w:pPr>
        <w:jc w:val="center"/>
      </w:pPr>
      <w:r>
        <w:rPr>
          <w:rFonts w:asciiTheme="minorHAnsi" w:hAnsiTheme="minorHAnsi" w:cstheme="minorHAnsi"/>
          <w:i/>
          <w:iCs/>
          <w:sz w:val="20"/>
        </w:rPr>
        <w:t>Fig. 1</w:t>
      </w:r>
      <w:r w:rsidR="00C6563D">
        <w:rPr>
          <w:rFonts w:asciiTheme="minorHAnsi" w:hAnsiTheme="minorHAnsi" w:cstheme="minorHAnsi"/>
          <w:i/>
          <w:iCs/>
          <w:sz w:val="20"/>
        </w:rPr>
        <w:t>2</w:t>
      </w:r>
      <w:r>
        <w:rPr>
          <w:rFonts w:asciiTheme="minorHAnsi" w:hAnsiTheme="minorHAnsi" w:cstheme="minorHAnsi"/>
          <w:i/>
          <w:iCs/>
          <w:sz w:val="20"/>
        </w:rPr>
        <w:t>: “inversión de marcha suave</w:t>
      </w:r>
      <w:r w:rsidR="00C6563D">
        <w:rPr>
          <w:rFonts w:asciiTheme="minorHAnsi" w:hAnsiTheme="minorHAnsi" w:cstheme="minorHAnsi"/>
          <w:i/>
          <w:iCs/>
          <w:sz w:val="20"/>
        </w:rPr>
        <w:t xml:space="preserve"> con</w:t>
      </w:r>
      <w:r>
        <w:rPr>
          <w:rFonts w:asciiTheme="minorHAnsi" w:hAnsiTheme="minorHAnsi" w:cstheme="minorHAnsi"/>
          <w:i/>
          <w:iCs/>
          <w:sz w:val="20"/>
        </w:rPr>
        <w:t xml:space="preserve"> 50% de la carga nominal”</w:t>
      </w:r>
    </w:p>
    <w:p w14:paraId="7D0060F7" w14:textId="77777777" w:rsidR="008B1E95" w:rsidRDefault="008B1E95" w:rsidP="003738D2"/>
    <w:p w14:paraId="47786B0C" w14:textId="6E3D19AD" w:rsidR="00C6563D" w:rsidRDefault="00C6563D" w:rsidP="00F05854">
      <w:pPr>
        <w:ind w:firstLine="708"/>
        <w:jc w:val="both"/>
        <w:rPr>
          <w:rFonts w:asciiTheme="majorHAnsi" w:hAnsiTheme="majorHAnsi" w:cstheme="majorHAnsi"/>
        </w:rPr>
      </w:pPr>
      <w:r>
        <w:rPr>
          <w:rFonts w:asciiTheme="majorHAnsi" w:hAnsiTheme="majorHAnsi" w:cstheme="majorHAnsi"/>
        </w:rPr>
        <w:t>Se puede apreciar en la fig. 11 que la inversión de marcha ya no produce un pico de corriente capaz de dañar al motor. Incluso en la fig. 12, donde la carga es del 50% de la nominal, la corriente durante el arranque se estabiliza en un valor mucho mas aceptable permitiendo que el motor trabaje sin dañarse durante el periodo necesario.</w:t>
      </w:r>
    </w:p>
    <w:p w14:paraId="4B36998C" w14:textId="0FA24422" w:rsidR="00C6563D" w:rsidRPr="00C6563D" w:rsidRDefault="00C6563D" w:rsidP="00F05854">
      <w:pPr>
        <w:ind w:firstLine="708"/>
        <w:jc w:val="both"/>
        <w:rPr>
          <w:rFonts w:asciiTheme="majorHAnsi" w:hAnsiTheme="majorHAnsi" w:cstheme="majorHAnsi"/>
        </w:rPr>
      </w:pPr>
      <w:r>
        <w:rPr>
          <w:rFonts w:asciiTheme="majorHAnsi" w:hAnsiTheme="majorHAnsi" w:cstheme="majorHAnsi"/>
        </w:rPr>
        <w:t xml:space="preserve">En la fig.12 se nota una inversión en la corriente de armadura luego de alcanzar la inversión de giro y esto se debe a que el torque </w:t>
      </w:r>
      <w:r w:rsidR="00397BF9">
        <w:rPr>
          <w:rFonts w:asciiTheme="majorHAnsi" w:hAnsiTheme="majorHAnsi" w:cstheme="majorHAnsi"/>
        </w:rPr>
        <w:t>está modelado</w:t>
      </w:r>
      <w:r>
        <w:rPr>
          <w:rFonts w:asciiTheme="majorHAnsi" w:hAnsiTheme="majorHAnsi" w:cstheme="majorHAnsi"/>
        </w:rPr>
        <w:t xml:space="preserve"> como una fuente constante </w:t>
      </w:r>
      <w:r w:rsidR="00B5219A">
        <w:rPr>
          <w:rFonts w:asciiTheme="majorHAnsi" w:hAnsiTheme="majorHAnsi" w:cstheme="majorHAnsi"/>
        </w:rPr>
        <w:t xml:space="preserve">de esfuerzo </w:t>
      </w:r>
      <w:r>
        <w:rPr>
          <w:rFonts w:asciiTheme="majorHAnsi" w:hAnsiTheme="majorHAnsi" w:cstheme="majorHAnsi"/>
        </w:rPr>
        <w:t xml:space="preserve">con valor negativo, lo cual implicaría que al momento de invertir la marcha ese torque </w:t>
      </w:r>
      <w:r w:rsidR="00397BF9">
        <w:rPr>
          <w:rFonts w:asciiTheme="majorHAnsi" w:hAnsiTheme="majorHAnsi" w:cstheme="majorHAnsi"/>
        </w:rPr>
        <w:t>sería</w:t>
      </w:r>
      <w:r w:rsidR="00B5219A">
        <w:rPr>
          <w:rFonts w:asciiTheme="majorHAnsi" w:hAnsiTheme="majorHAnsi" w:cstheme="majorHAnsi"/>
        </w:rPr>
        <w:t xml:space="preserve"> positivo y estaría generando una femm de lado eléctrico de la maquina de valor superior a la tensión de alimentación.</w:t>
      </w:r>
    </w:p>
    <w:p w14:paraId="71576647" w14:textId="77777777" w:rsidR="008B1E95" w:rsidRDefault="008B1E95" w:rsidP="003738D2"/>
    <w:p w14:paraId="22A4AF61" w14:textId="77777777" w:rsidR="009452EC" w:rsidRPr="00B5219A" w:rsidRDefault="009452EC" w:rsidP="00B5219A">
      <w:pPr>
        <w:pStyle w:val="Ttulo3"/>
        <w:rPr>
          <w:u w:val="single"/>
        </w:rPr>
      </w:pPr>
      <w:r w:rsidRPr="00B5219A">
        <w:rPr>
          <w:u w:val="single"/>
        </w:rPr>
        <w:t>Variación de carga:</w:t>
      </w:r>
    </w:p>
    <w:p w14:paraId="22E8D317" w14:textId="77777777" w:rsidR="009452EC" w:rsidRDefault="009452EC" w:rsidP="003738D2"/>
    <w:p w14:paraId="58F6CB55" w14:textId="77777777" w:rsidR="009452EC" w:rsidRDefault="00DF0392" w:rsidP="003738D2">
      <w:r>
        <w:pict w14:anchorId="79A0ED07">
          <v:shape id="_x0000_i1035" type="#_x0000_t75" style="width:486.65pt;height:232pt">
            <v:imagedata r:id="rId30" o:title="variacion de carga"/>
          </v:shape>
        </w:pict>
      </w:r>
    </w:p>
    <w:p w14:paraId="3E57EA12" w14:textId="6E1B9BE4" w:rsidR="00B5219A" w:rsidRDefault="00B5219A" w:rsidP="00B5219A">
      <w:pPr>
        <w:jc w:val="center"/>
        <w:rPr>
          <w:rFonts w:asciiTheme="majorHAnsi" w:hAnsiTheme="majorHAnsi" w:cstheme="majorHAnsi"/>
        </w:rPr>
      </w:pPr>
      <w:r>
        <w:rPr>
          <w:rFonts w:asciiTheme="minorHAnsi" w:hAnsiTheme="minorHAnsi" w:cstheme="minorHAnsi"/>
          <w:i/>
          <w:iCs/>
          <w:sz w:val="20"/>
        </w:rPr>
        <w:t>Fig. 13: “Variación de la carga”</w:t>
      </w:r>
    </w:p>
    <w:p w14:paraId="5BB1C301" w14:textId="77777777" w:rsidR="00B5219A" w:rsidRDefault="00B5219A" w:rsidP="00B5219A">
      <w:pPr>
        <w:jc w:val="both"/>
        <w:rPr>
          <w:rFonts w:asciiTheme="majorHAnsi" w:hAnsiTheme="majorHAnsi" w:cstheme="majorHAnsi"/>
        </w:rPr>
      </w:pPr>
    </w:p>
    <w:p w14:paraId="433F5B4D" w14:textId="1F4EBA17" w:rsidR="00A84293" w:rsidRDefault="00B5219A" w:rsidP="00F05854">
      <w:pPr>
        <w:ind w:firstLine="708"/>
        <w:jc w:val="both"/>
        <w:rPr>
          <w:rFonts w:asciiTheme="majorHAnsi" w:hAnsiTheme="majorHAnsi" w:cstheme="majorHAnsi"/>
        </w:rPr>
      </w:pPr>
      <w:r>
        <w:rPr>
          <w:rFonts w:asciiTheme="majorHAnsi" w:hAnsiTheme="majorHAnsi" w:cstheme="majorHAnsi"/>
        </w:rPr>
        <w:t xml:space="preserve">La fig.13 muestra los resultados obtenidos al realizarse un ensayo de variación de la carga. El ensayo se ejecutó de la siguiente manera: se hizo alcanzar la velocidad de régimen al motor mediante la aplicación de una rampa de tensión y luego se efectuaron diversas variaciones de la carga. Se puede apreciar en </w:t>
      </w:r>
      <w:r w:rsidR="005302BF">
        <w:rPr>
          <w:rFonts w:asciiTheme="majorHAnsi" w:hAnsiTheme="majorHAnsi" w:cstheme="majorHAnsi"/>
        </w:rPr>
        <w:t>todas las variaciones</w:t>
      </w:r>
      <w:r>
        <w:rPr>
          <w:rFonts w:asciiTheme="majorHAnsi" w:hAnsiTheme="majorHAnsi" w:cstheme="majorHAnsi"/>
        </w:rPr>
        <w:t xml:space="preserve"> que no se produjeron picos de corriente excesivos y que en todos los casos nunca fue superior a la corriente nominal lo cual nos aseguraría que el motor este trabajando sin sobre esfuerzos que lo puedan dañar desde le punto de vista eléctrico.</w:t>
      </w:r>
    </w:p>
    <w:p w14:paraId="243CDE55" w14:textId="42D91FA7" w:rsidR="00B5219A" w:rsidRDefault="00B5219A" w:rsidP="00F05854">
      <w:pPr>
        <w:ind w:firstLine="708"/>
        <w:jc w:val="both"/>
      </w:pPr>
      <w:r>
        <w:rPr>
          <w:rFonts w:asciiTheme="majorHAnsi" w:hAnsiTheme="majorHAnsi" w:cstheme="majorHAnsi"/>
        </w:rPr>
        <w:t xml:space="preserve">Por otro lado, se puede notar que cuando la carga aumenta , la </w:t>
      </w:r>
      <w:r w:rsidR="00D87677">
        <w:rPr>
          <w:rFonts w:asciiTheme="majorHAnsi" w:hAnsiTheme="majorHAnsi" w:cstheme="majorHAnsi"/>
        </w:rPr>
        <w:t>respuesta del motor</w:t>
      </w:r>
      <w:r>
        <w:rPr>
          <w:rFonts w:asciiTheme="majorHAnsi" w:hAnsiTheme="majorHAnsi" w:cstheme="majorHAnsi"/>
        </w:rPr>
        <w:t xml:space="preserve"> es </w:t>
      </w:r>
      <w:r w:rsidR="00D87677">
        <w:rPr>
          <w:rFonts w:asciiTheme="majorHAnsi" w:hAnsiTheme="majorHAnsi" w:cstheme="majorHAnsi"/>
        </w:rPr>
        <w:t xml:space="preserve">disminuir la velocidad de giro. Mientras que cuando la carga disminuye el motor vuelve a aumentar la velocidad de giro llegando a la nominal de vacío nuevamente </w:t>
      </w:r>
    </w:p>
    <w:p w14:paraId="1382D82B" w14:textId="3BDCE1F5" w:rsidR="005302BF" w:rsidRDefault="00A84293" w:rsidP="005302BF">
      <w:pPr>
        <w:pStyle w:val="Ttulo1"/>
        <w:rPr>
          <w:u w:val="single"/>
        </w:rPr>
      </w:pPr>
      <w:r w:rsidRPr="00D87677">
        <w:rPr>
          <w:u w:val="single"/>
        </w:rPr>
        <w:t>Simulación del modelo BG del brazo con control PD</w:t>
      </w:r>
    </w:p>
    <w:p w14:paraId="23D544C7" w14:textId="47BC58CA" w:rsidR="005302BF" w:rsidRDefault="005302BF" w:rsidP="005302BF"/>
    <w:p w14:paraId="5F504FB9" w14:textId="7E82CB29" w:rsidR="005302BF" w:rsidRDefault="005302BF" w:rsidP="00A84293">
      <w:pPr>
        <w:rPr>
          <w:rFonts w:asciiTheme="majorHAnsi" w:hAnsiTheme="majorHAnsi" w:cstheme="majorHAnsi"/>
        </w:rPr>
      </w:pPr>
      <w:r>
        <w:rPr>
          <w:rFonts w:asciiTheme="majorHAnsi" w:hAnsiTheme="majorHAnsi" w:cstheme="majorHAnsi"/>
        </w:rPr>
        <w:tab/>
        <w:t>En todo lo desarrollado hasta este momento se vio el modelo de DM del brazo y luego se procedió con el modelado y posterior ensayo de los motores que se colocaran en las articulaciones. El paso siguiente es integrar los dos modelos vistos, junto con un control de lazo cerrado para ensayar como responde el conjunto que es</w:t>
      </w:r>
      <w:r w:rsidR="00F05854">
        <w:rPr>
          <w:rFonts w:asciiTheme="majorHAnsi" w:hAnsiTheme="majorHAnsi" w:cstheme="majorHAnsi"/>
        </w:rPr>
        <w:t>, al final, lo que se pretende.</w:t>
      </w:r>
    </w:p>
    <w:p w14:paraId="7AB8DDE0" w14:textId="77777777" w:rsidR="00F05854" w:rsidRDefault="00F05854" w:rsidP="00A84293">
      <w:pPr>
        <w:rPr>
          <w:rFonts w:asciiTheme="majorHAnsi" w:hAnsiTheme="majorHAnsi" w:cstheme="majorHAnsi"/>
        </w:rPr>
      </w:pPr>
    </w:p>
    <w:p w14:paraId="1E0CC825" w14:textId="3DC94D09" w:rsidR="00A84293" w:rsidRDefault="00A84293" w:rsidP="00F05854">
      <w:pPr>
        <w:ind w:firstLine="708"/>
        <w:rPr>
          <w:rFonts w:asciiTheme="majorHAnsi" w:hAnsiTheme="majorHAnsi" w:cstheme="majorHAnsi"/>
        </w:rPr>
      </w:pPr>
      <w:r w:rsidRPr="005302BF">
        <w:rPr>
          <w:rFonts w:asciiTheme="majorHAnsi" w:hAnsiTheme="majorHAnsi" w:cstheme="majorHAnsi"/>
        </w:rPr>
        <w:t>El controlador</w:t>
      </w:r>
      <w:r w:rsidR="00F05854">
        <w:rPr>
          <w:rFonts w:asciiTheme="majorHAnsi" w:hAnsiTheme="majorHAnsi" w:cstheme="majorHAnsi"/>
        </w:rPr>
        <w:t xml:space="preserve"> implementado es de</w:t>
      </w:r>
      <w:r w:rsidRPr="005302BF">
        <w:rPr>
          <w:rFonts w:asciiTheme="majorHAnsi" w:hAnsiTheme="majorHAnsi" w:cstheme="majorHAnsi"/>
        </w:rPr>
        <w:t xml:space="preserve"> tipo Proporcional Derivativo</w:t>
      </w:r>
      <w:r w:rsidR="00F05854">
        <w:rPr>
          <w:rFonts w:asciiTheme="majorHAnsi" w:hAnsiTheme="majorHAnsi" w:cstheme="majorHAnsi"/>
        </w:rPr>
        <w:t>,</w:t>
      </w:r>
      <w:r w:rsidRPr="005302BF">
        <w:rPr>
          <w:rFonts w:asciiTheme="majorHAnsi" w:hAnsiTheme="majorHAnsi" w:cstheme="majorHAnsi"/>
        </w:rPr>
        <w:t xml:space="preserve"> conocido como controlador PD</w:t>
      </w:r>
      <w:r w:rsidR="00F05854">
        <w:rPr>
          <w:rFonts w:asciiTheme="majorHAnsi" w:hAnsiTheme="majorHAnsi" w:cstheme="majorHAnsi"/>
        </w:rPr>
        <w:t>. La particularidad que presenta es que c</w:t>
      </w:r>
      <w:r w:rsidRPr="005302BF">
        <w:rPr>
          <w:rFonts w:asciiTheme="majorHAnsi" w:hAnsiTheme="majorHAnsi" w:cstheme="majorHAnsi"/>
        </w:rPr>
        <w:t>ontiene un término proporcional al error sumado a otro término proporcional a la derivada con respecto al tiempo del error.</w:t>
      </w:r>
    </w:p>
    <w:p w14:paraId="6E9D28BC" w14:textId="77777777" w:rsidR="00F05854" w:rsidRPr="005302BF" w:rsidRDefault="00F05854" w:rsidP="00A84293">
      <w:pPr>
        <w:rPr>
          <w:rFonts w:asciiTheme="majorHAnsi" w:hAnsiTheme="majorHAnsi" w:cstheme="majorHAnsi"/>
        </w:rPr>
      </w:pPr>
    </w:p>
    <w:p w14:paraId="0B99C24E" w14:textId="51857F4C" w:rsidR="00F05854" w:rsidRDefault="00F05854" w:rsidP="00F05854">
      <w:pPr>
        <w:ind w:firstLine="708"/>
        <w:rPr>
          <w:rFonts w:asciiTheme="majorHAnsi" w:hAnsiTheme="majorHAnsi" w:cstheme="majorHAnsi"/>
        </w:rPr>
      </w:pPr>
      <w:r>
        <w:rPr>
          <w:rFonts w:asciiTheme="majorHAnsi" w:hAnsiTheme="majorHAnsi" w:cstheme="majorHAnsi"/>
        </w:rPr>
        <w:t>Se implementa</w:t>
      </w:r>
      <w:r w:rsidR="00A84293" w:rsidRPr="005302BF">
        <w:rPr>
          <w:rFonts w:asciiTheme="majorHAnsi" w:hAnsiTheme="majorHAnsi" w:cstheme="majorHAnsi"/>
        </w:rPr>
        <w:t xml:space="preserve"> un controlador en cada articulación o junta</w:t>
      </w:r>
      <w:r>
        <w:rPr>
          <w:rFonts w:asciiTheme="majorHAnsi" w:hAnsiTheme="majorHAnsi" w:cstheme="majorHAnsi"/>
        </w:rPr>
        <w:t>, haciendo que los motores provean el torque necesario para mover los links del brazo y así poder controlar la posición del efector final a través de los ángulos de las articulaciones.</w:t>
      </w:r>
    </w:p>
    <w:p w14:paraId="6B66F5D3" w14:textId="42D8A0B3" w:rsidR="00A84293" w:rsidRPr="005302BF" w:rsidRDefault="00A84293" w:rsidP="00F05854">
      <w:pPr>
        <w:ind w:firstLine="708"/>
        <w:rPr>
          <w:rFonts w:asciiTheme="majorHAnsi" w:hAnsiTheme="majorHAnsi" w:cstheme="majorHAnsi"/>
        </w:rPr>
      </w:pPr>
      <w:r w:rsidRPr="005302BF">
        <w:rPr>
          <w:rFonts w:asciiTheme="majorHAnsi" w:hAnsiTheme="majorHAnsi" w:cstheme="majorHAnsi"/>
        </w:rPr>
        <w:lastRenderedPageBreak/>
        <w:t xml:space="preserve"> En primera instancia se asume que la salida del controlador provee directamente la cupla aplicada a la articulación. </w:t>
      </w:r>
    </w:p>
    <w:p w14:paraId="67F19D4E" w14:textId="77777777" w:rsidR="00A84293" w:rsidRDefault="00A84293" w:rsidP="00A84293"/>
    <w:p w14:paraId="3B2CAAB4" w14:textId="77777777" w:rsidR="00A84293" w:rsidRPr="00F05854" w:rsidRDefault="00DF0392" w:rsidP="00F05854">
      <w:pPr>
        <w:rPr>
          <w:rFonts w:ascii="Cambria Math" w:hAnsi="Cambria Math" w:cs="Cambria Math"/>
        </w:rPr>
      </w:pPr>
      <m:oMathPara>
        <m:oMathParaPr>
          <m:jc m:val="center"/>
        </m:oMathParaPr>
        <m:oMath>
          <m:sSub>
            <m:sSubPr>
              <m:ctrlPr>
                <w:rPr>
                  <w:rFonts w:ascii="Cambria Math" w:hAnsi="Cambria Math" w:cs="Cambria Math"/>
                  <w:i/>
                </w:rPr>
              </m:ctrlPr>
            </m:sSubPr>
            <m:e>
              <m:r>
                <w:rPr>
                  <w:rFonts w:ascii="Cambria Math" w:hAnsi="Cambria Math" w:cs="Cambria Math"/>
                </w:rPr>
                <m:t>τ</m:t>
              </m:r>
            </m:e>
            <m:sub>
              <m:r>
                <w:rPr>
                  <w:rFonts w:ascii="Cambria Math" w:hAnsi="Cambria Math" w:cs="Cambria Math"/>
                </w:rPr>
                <m:t>i</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K</m:t>
              </m:r>
            </m:e>
            <m:sub>
              <m:r>
                <w:rPr>
                  <w:rFonts w:ascii="Cambria Math" w:hAnsi="Cambria Math" w:cs="Cambria Math"/>
                </w:rPr>
                <m:t>P</m:t>
              </m:r>
            </m:sub>
          </m:sSub>
          <m:d>
            <m:dPr>
              <m:ctrlPr>
                <w:rPr>
                  <w:rFonts w:ascii="Cambria Math" w:hAnsi="Cambria Math" w:cs="Cambria Math"/>
                  <w:i/>
                </w:rPr>
              </m:ctrlPr>
            </m:dPr>
            <m:e>
              <m:sSubSup>
                <m:sSubSupPr>
                  <m:ctrlPr>
                    <w:rPr>
                      <w:rFonts w:ascii="Cambria Math" w:hAnsi="Cambria Math" w:cs="Cambria Math"/>
                      <w:i/>
                    </w:rPr>
                  </m:ctrlPr>
                </m:sSubSupPr>
                <m:e>
                  <m:r>
                    <w:rPr>
                      <w:rFonts w:ascii="Cambria Math" w:hAnsi="Cambria Math" w:cs="Cambria Math"/>
                    </w:rPr>
                    <m:t>θ</m:t>
                  </m:r>
                </m:e>
                <m:sub>
                  <m:r>
                    <w:rPr>
                      <w:rFonts w:ascii="Cambria Math" w:hAnsi="Cambria Math" w:cs="Cambria Math"/>
                    </w:rPr>
                    <m:t>i</m:t>
                  </m:r>
                </m:sub>
                <m:sup>
                  <m:r>
                    <w:rPr>
                      <w:rFonts w:ascii="Cambria Math" w:hAnsi="Cambria Math" w:cs="Cambria Math"/>
                    </w:rPr>
                    <m:t>*</m:t>
                  </m:r>
                </m:sup>
              </m:sSubSup>
              <m:r>
                <w:rPr>
                  <w:rFonts w:ascii="Cambria Math" w:hAnsi="Cambria Math" w:cs="Cambria Math"/>
                </w:rPr>
                <m:t>-</m:t>
              </m:r>
              <m:sSub>
                <m:sSubPr>
                  <m:ctrlPr>
                    <w:rPr>
                      <w:rFonts w:ascii="Cambria Math" w:hAnsi="Cambria Math" w:cs="Cambria Math"/>
                      <w:i/>
                    </w:rPr>
                  </m:ctrlPr>
                </m:sSubPr>
                <m:e>
                  <m:r>
                    <w:rPr>
                      <w:rFonts w:ascii="Cambria Math" w:hAnsi="Cambria Math" w:cs="Cambria Math"/>
                    </w:rPr>
                    <m:t>θ</m:t>
                  </m:r>
                </m:e>
                <m:sub>
                  <m:r>
                    <w:rPr>
                      <w:rFonts w:ascii="Cambria Math" w:hAnsi="Cambria Math" w:cs="Cambria Math"/>
                    </w:rPr>
                    <m:t>i</m:t>
                  </m:r>
                </m:sub>
              </m:sSub>
            </m:e>
          </m:d>
          <m:r>
            <w:rPr>
              <w:rFonts w:ascii="Cambria Math" w:hAnsi="Cambria Math" w:cs="Cambria Math"/>
            </w:rPr>
            <m:t>+</m:t>
          </m:r>
          <m:sSub>
            <m:sSubPr>
              <m:ctrlPr>
                <w:rPr>
                  <w:rFonts w:ascii="Cambria Math" w:hAnsi="Cambria Math" w:cs="Cambria Math"/>
                  <w:i/>
                </w:rPr>
              </m:ctrlPr>
            </m:sSubPr>
            <m:e>
              <m:r>
                <w:rPr>
                  <w:rFonts w:ascii="Cambria Math" w:hAnsi="Cambria Math" w:cs="Cambria Math"/>
                </w:rPr>
                <m:t>K</m:t>
              </m:r>
            </m:e>
            <m:sub>
              <m:r>
                <w:rPr>
                  <w:rFonts w:ascii="Cambria Math" w:hAnsi="Cambria Math" w:cs="Cambria Math"/>
                </w:rPr>
                <m:t>D</m:t>
              </m:r>
            </m:sub>
          </m:sSub>
          <m:r>
            <w:rPr>
              <w:rFonts w:ascii="Cambria Math" w:hAnsi="Cambria Math" w:cs="Cambria Math"/>
            </w:rPr>
            <m:t>(</m:t>
          </m:r>
          <m:acc>
            <m:accPr>
              <m:chr m:val="̇"/>
              <m:ctrlPr>
                <w:rPr>
                  <w:rFonts w:ascii="Cambria Math" w:hAnsi="Cambria Math" w:cs="Cambria Math"/>
                  <w:i/>
                </w:rPr>
              </m:ctrlPr>
            </m:accPr>
            <m:e>
              <m:sSubSup>
                <m:sSubSupPr>
                  <m:ctrlPr>
                    <w:rPr>
                      <w:rFonts w:ascii="Cambria Math" w:hAnsi="Cambria Math" w:cs="Cambria Math"/>
                      <w:i/>
                    </w:rPr>
                  </m:ctrlPr>
                </m:sSubSupPr>
                <m:e>
                  <m:r>
                    <w:rPr>
                      <w:rFonts w:ascii="Cambria Math" w:hAnsi="Cambria Math" w:cs="Cambria Math"/>
                    </w:rPr>
                    <m:t>θ</m:t>
                  </m:r>
                </m:e>
                <m:sub>
                  <m:r>
                    <w:rPr>
                      <w:rFonts w:ascii="Cambria Math" w:hAnsi="Cambria Math" w:cs="Cambria Math"/>
                    </w:rPr>
                    <m:t>i</m:t>
                  </m:r>
                </m:sub>
                <m:sup>
                  <m:r>
                    <w:rPr>
                      <w:rFonts w:ascii="Cambria Math" w:hAnsi="Cambria Math" w:cs="Cambria Math"/>
                    </w:rPr>
                    <m:t>*</m:t>
                  </m:r>
                </m:sup>
              </m:sSubSup>
            </m:e>
          </m:acc>
          <m:r>
            <w:rPr>
              <w:rFonts w:ascii="Cambria Math" w:hAnsi="Cambria Math" w:cs="Cambria Math"/>
            </w:rPr>
            <m:t>-</m:t>
          </m:r>
          <m:acc>
            <m:accPr>
              <m:chr m:val="̇"/>
              <m:ctrlPr>
                <w:rPr>
                  <w:rFonts w:ascii="Cambria Math" w:hAnsi="Cambria Math" w:cs="Cambria Math"/>
                  <w:i/>
                </w:rPr>
              </m:ctrlPr>
            </m:accPr>
            <m:e>
              <m:sSub>
                <m:sSubPr>
                  <m:ctrlPr>
                    <w:rPr>
                      <w:rFonts w:ascii="Cambria Math" w:hAnsi="Cambria Math" w:cs="Cambria Math"/>
                      <w:i/>
                    </w:rPr>
                  </m:ctrlPr>
                </m:sSubPr>
                <m:e>
                  <m:r>
                    <w:rPr>
                      <w:rFonts w:ascii="Cambria Math" w:hAnsi="Cambria Math" w:cs="Cambria Math"/>
                    </w:rPr>
                    <m:t>θ</m:t>
                  </m:r>
                </m:e>
                <m:sub>
                  <m:r>
                    <w:rPr>
                      <w:rFonts w:ascii="Cambria Math" w:hAnsi="Cambria Math" w:cs="Cambria Math"/>
                    </w:rPr>
                    <m:t>i</m:t>
                  </m:r>
                </m:sub>
              </m:sSub>
            </m:e>
          </m:acc>
          <m:r>
            <w:rPr>
              <w:rFonts w:ascii="Cambria Math" w:hAnsi="Cambria Math" w:cs="Cambria Math"/>
            </w:rPr>
            <m:t>)</m:t>
          </m:r>
        </m:oMath>
      </m:oMathPara>
    </w:p>
    <w:p w14:paraId="3B9D8E69" w14:textId="77777777" w:rsidR="00A84293" w:rsidRPr="00A84293" w:rsidRDefault="00A84293" w:rsidP="00A84293">
      <w:pPr>
        <w:rPr>
          <w:rFonts w:ascii="Cambria Math" w:hAnsi="Cambria Math" w:cs="Cambria Math"/>
        </w:rPr>
      </w:pPr>
    </w:p>
    <w:p w14:paraId="266D35E0" w14:textId="77777777" w:rsidR="00A84293" w:rsidRPr="005302BF" w:rsidRDefault="00A84293" w:rsidP="00F05854">
      <w:pPr>
        <w:ind w:firstLine="708"/>
        <w:jc w:val="both"/>
        <w:rPr>
          <w:rFonts w:asciiTheme="majorHAnsi" w:hAnsiTheme="majorHAnsi" w:cstheme="majorHAnsi"/>
        </w:rPr>
      </w:pPr>
      <w:r w:rsidRPr="005302BF">
        <w:rPr>
          <w:rFonts w:asciiTheme="majorHAnsi" w:hAnsiTheme="majorHAnsi" w:cstheme="majorHAnsi"/>
        </w:rPr>
        <w:t xml:space="preserve">Debido a que la referencia de ángulo es constante, esto implica que </w:t>
      </w:r>
      <w:r w:rsidRPr="005302BF">
        <w:rPr>
          <w:rFonts w:ascii="Cambria Math" w:hAnsi="Cambria Math" w:cs="Cambria Math"/>
        </w:rPr>
        <w:t>𝜃</w:t>
      </w:r>
      <w:r w:rsidRPr="005302BF">
        <w:rPr>
          <w:rFonts w:asciiTheme="majorHAnsi" w:hAnsiTheme="majorHAnsi" w:cstheme="majorHAnsi"/>
        </w:rPr>
        <w:t>̇</w:t>
      </w:r>
      <w:r w:rsidRPr="005302BF">
        <w:rPr>
          <w:rFonts w:ascii="Cambria Math" w:hAnsi="Cambria Math" w:cs="Cambria Math"/>
        </w:rPr>
        <w:t>𝑖∗</w:t>
      </w:r>
      <w:r w:rsidRPr="005302BF">
        <w:rPr>
          <w:rFonts w:asciiTheme="majorHAnsi" w:hAnsiTheme="majorHAnsi" w:cstheme="majorHAnsi"/>
        </w:rPr>
        <w:t>=0, la acción de control anterior puede simplificarse a:</w:t>
      </w:r>
    </w:p>
    <w:p w14:paraId="46B8A326" w14:textId="77777777" w:rsidR="00A84293" w:rsidRDefault="00A84293" w:rsidP="00A84293"/>
    <w:p w14:paraId="3457BB4D" w14:textId="77777777" w:rsidR="00A84293" w:rsidRPr="00F05854" w:rsidRDefault="00DF0392" w:rsidP="00F05854">
      <w:pPr>
        <w:rPr>
          <w:rFonts w:ascii="Cambria Math" w:hAnsi="Cambria Math" w:cs="Cambria Math"/>
        </w:rPr>
      </w:pPr>
      <m:oMathPara>
        <m:oMathParaPr>
          <m:jc m:val="center"/>
        </m:oMathParaPr>
        <m:oMath>
          <m:sSub>
            <m:sSubPr>
              <m:ctrlPr>
                <w:rPr>
                  <w:rFonts w:ascii="Cambria Math" w:hAnsi="Cambria Math" w:cs="Cambria Math"/>
                  <w:i/>
                </w:rPr>
              </m:ctrlPr>
            </m:sSubPr>
            <m:e>
              <m:r>
                <w:rPr>
                  <w:rFonts w:ascii="Cambria Math" w:hAnsi="Cambria Math" w:cs="Cambria Math"/>
                </w:rPr>
                <m:t>τ</m:t>
              </m:r>
            </m:e>
            <m:sub>
              <m:r>
                <w:rPr>
                  <w:rFonts w:ascii="Cambria Math" w:hAnsi="Cambria Math" w:cs="Cambria Math"/>
                </w:rPr>
                <m:t>i</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K</m:t>
              </m:r>
            </m:e>
            <m:sub>
              <m:r>
                <w:rPr>
                  <w:rFonts w:ascii="Cambria Math" w:hAnsi="Cambria Math" w:cs="Cambria Math"/>
                </w:rPr>
                <m:t>P</m:t>
              </m:r>
            </m:sub>
          </m:sSub>
          <m:d>
            <m:dPr>
              <m:ctrlPr>
                <w:rPr>
                  <w:rFonts w:ascii="Cambria Math" w:hAnsi="Cambria Math" w:cs="Cambria Math"/>
                  <w:i/>
                </w:rPr>
              </m:ctrlPr>
            </m:dPr>
            <m:e>
              <m:sSubSup>
                <m:sSubSupPr>
                  <m:ctrlPr>
                    <w:rPr>
                      <w:rFonts w:ascii="Cambria Math" w:hAnsi="Cambria Math" w:cs="Cambria Math"/>
                      <w:i/>
                    </w:rPr>
                  </m:ctrlPr>
                </m:sSubSupPr>
                <m:e>
                  <m:r>
                    <w:rPr>
                      <w:rFonts w:ascii="Cambria Math" w:hAnsi="Cambria Math" w:cs="Cambria Math"/>
                    </w:rPr>
                    <m:t>θ</m:t>
                  </m:r>
                </m:e>
                <m:sub>
                  <m:r>
                    <w:rPr>
                      <w:rFonts w:ascii="Cambria Math" w:hAnsi="Cambria Math" w:cs="Cambria Math"/>
                    </w:rPr>
                    <m:t>i</m:t>
                  </m:r>
                </m:sub>
                <m:sup>
                  <m:r>
                    <w:rPr>
                      <w:rFonts w:ascii="Cambria Math" w:hAnsi="Cambria Math" w:cs="Cambria Math"/>
                    </w:rPr>
                    <m:t>*</m:t>
                  </m:r>
                </m:sup>
              </m:sSubSup>
              <m:r>
                <w:rPr>
                  <w:rFonts w:ascii="Cambria Math" w:hAnsi="Cambria Math" w:cs="Cambria Math"/>
                </w:rPr>
                <m:t>-</m:t>
              </m:r>
              <m:sSub>
                <m:sSubPr>
                  <m:ctrlPr>
                    <w:rPr>
                      <w:rFonts w:ascii="Cambria Math" w:hAnsi="Cambria Math" w:cs="Cambria Math"/>
                      <w:i/>
                    </w:rPr>
                  </m:ctrlPr>
                </m:sSubPr>
                <m:e>
                  <m:r>
                    <w:rPr>
                      <w:rFonts w:ascii="Cambria Math" w:hAnsi="Cambria Math" w:cs="Cambria Math"/>
                    </w:rPr>
                    <m:t>θ</m:t>
                  </m:r>
                </m:e>
                <m:sub>
                  <m:r>
                    <w:rPr>
                      <w:rFonts w:ascii="Cambria Math" w:hAnsi="Cambria Math" w:cs="Cambria Math"/>
                    </w:rPr>
                    <m:t>i</m:t>
                  </m:r>
                </m:sub>
              </m:sSub>
            </m:e>
          </m:d>
          <m:r>
            <w:rPr>
              <w:rFonts w:ascii="Cambria Math" w:hAnsi="Cambria Math" w:cs="Cambria Math"/>
            </w:rPr>
            <m:t>-</m:t>
          </m:r>
          <m:sSub>
            <m:sSubPr>
              <m:ctrlPr>
                <w:rPr>
                  <w:rFonts w:ascii="Cambria Math" w:hAnsi="Cambria Math" w:cs="Cambria Math"/>
                  <w:i/>
                </w:rPr>
              </m:ctrlPr>
            </m:sSubPr>
            <m:e>
              <m:r>
                <w:rPr>
                  <w:rFonts w:ascii="Cambria Math" w:hAnsi="Cambria Math" w:cs="Cambria Math"/>
                </w:rPr>
                <m:t>K</m:t>
              </m:r>
            </m:e>
            <m:sub>
              <m:r>
                <w:rPr>
                  <w:rFonts w:ascii="Cambria Math" w:hAnsi="Cambria Math" w:cs="Cambria Math"/>
                </w:rPr>
                <m:t>D</m:t>
              </m:r>
            </m:sub>
          </m:sSub>
          <m:acc>
            <m:accPr>
              <m:chr m:val="̇"/>
              <m:ctrlPr>
                <w:rPr>
                  <w:rFonts w:ascii="Cambria Math" w:hAnsi="Cambria Math" w:cs="Cambria Math"/>
                  <w:i/>
                </w:rPr>
              </m:ctrlPr>
            </m:accPr>
            <m:e>
              <m:sSub>
                <m:sSubPr>
                  <m:ctrlPr>
                    <w:rPr>
                      <w:rFonts w:ascii="Cambria Math" w:hAnsi="Cambria Math" w:cs="Cambria Math"/>
                      <w:i/>
                    </w:rPr>
                  </m:ctrlPr>
                </m:sSubPr>
                <m:e>
                  <m:r>
                    <w:rPr>
                      <w:rFonts w:ascii="Cambria Math" w:hAnsi="Cambria Math" w:cs="Cambria Math"/>
                    </w:rPr>
                    <m:t>θ</m:t>
                  </m:r>
                </m:e>
                <m:sub>
                  <m:r>
                    <w:rPr>
                      <w:rFonts w:ascii="Cambria Math" w:hAnsi="Cambria Math" w:cs="Cambria Math"/>
                    </w:rPr>
                    <m:t>i</m:t>
                  </m:r>
                </m:sub>
              </m:sSub>
            </m:e>
          </m:acc>
        </m:oMath>
      </m:oMathPara>
    </w:p>
    <w:p w14:paraId="24B9524A" w14:textId="77777777" w:rsidR="00A84293" w:rsidRDefault="00A84293" w:rsidP="00A84293">
      <w:pPr>
        <w:rPr>
          <w:rFonts w:ascii="Cambria Math" w:hAnsi="Cambria Math" w:cs="Cambria Math"/>
        </w:rPr>
      </w:pPr>
    </w:p>
    <w:p w14:paraId="52BD3CF3" w14:textId="5D8413AB" w:rsidR="00E7521C" w:rsidRDefault="005F49F2" w:rsidP="00397BF9">
      <w:pPr>
        <w:ind w:firstLine="708"/>
        <w:rPr>
          <w:rFonts w:asciiTheme="majorHAnsi" w:hAnsiTheme="majorHAnsi" w:cstheme="majorHAnsi"/>
        </w:rPr>
      </w:pPr>
      <w:r>
        <w:rPr>
          <w:rFonts w:asciiTheme="majorHAnsi" w:hAnsiTheme="majorHAnsi" w:cstheme="majorHAnsi"/>
        </w:rPr>
        <w:t>Este controlador se basa en dos conceptos, el primero en que el torque que debe ser aplicado para corregir una variación respecto de la referencia es proporcional a esa referencia, pero, además se le agrega un término restando que hace uso de la derivada de la evolución de la variable a controlar para evitar que el controlador se exceda en la corrección y la variable a controlar sufra una variación provocada por el controlador y no por un cambio en la referencia o una perturbación.</w:t>
      </w:r>
    </w:p>
    <w:p w14:paraId="2EF37844" w14:textId="77777777" w:rsidR="005F49F2" w:rsidRPr="00E7521C" w:rsidRDefault="005F49F2" w:rsidP="00E7521C"/>
    <w:p w14:paraId="40D82865" w14:textId="2C3B278C" w:rsidR="00967484" w:rsidRPr="00F05854" w:rsidRDefault="00967484" w:rsidP="00F05854">
      <w:pPr>
        <w:jc w:val="both"/>
        <w:rPr>
          <w:rFonts w:asciiTheme="majorHAnsi" w:hAnsiTheme="majorHAnsi" w:cstheme="majorHAnsi"/>
        </w:rPr>
      </w:pPr>
      <w:r w:rsidRPr="00F05854">
        <w:rPr>
          <w:rFonts w:asciiTheme="majorHAnsi" w:hAnsiTheme="majorHAnsi" w:cstheme="majorHAnsi"/>
        </w:rPr>
        <w:t xml:space="preserve">Aplicando sobre el DM realizado antes </w:t>
      </w:r>
      <w:r w:rsidR="005F49F2">
        <w:rPr>
          <w:rFonts w:asciiTheme="majorHAnsi" w:hAnsiTheme="majorHAnsi" w:cstheme="majorHAnsi"/>
        </w:rPr>
        <w:t>él control PD</w:t>
      </w:r>
      <w:r w:rsidRPr="00F05854">
        <w:rPr>
          <w:rFonts w:asciiTheme="majorHAnsi" w:hAnsiTheme="majorHAnsi" w:cstheme="majorHAnsi"/>
        </w:rPr>
        <w:t xml:space="preserve"> se obtiene el siguiente modelo:</w:t>
      </w:r>
    </w:p>
    <w:p w14:paraId="3F9276AB" w14:textId="77777777" w:rsidR="00967484" w:rsidRDefault="00DF0392" w:rsidP="00967484">
      <w:r>
        <w:pict w14:anchorId="2DB21E7B">
          <v:shape id="_x0000_i1036" type="#_x0000_t75" style="width:443.35pt;height:314.65pt">
            <v:imagedata r:id="rId31" o:title="Pelican con control PD"/>
          </v:shape>
        </w:pict>
      </w:r>
    </w:p>
    <w:p w14:paraId="16FEEE0D" w14:textId="5063A4FE" w:rsidR="005F49F2" w:rsidRDefault="005F49F2" w:rsidP="005F49F2">
      <w:pPr>
        <w:jc w:val="center"/>
        <w:rPr>
          <w:rFonts w:asciiTheme="majorHAnsi" w:hAnsiTheme="majorHAnsi" w:cstheme="majorHAnsi"/>
        </w:rPr>
      </w:pPr>
      <w:r>
        <w:rPr>
          <w:rFonts w:asciiTheme="minorHAnsi" w:hAnsiTheme="minorHAnsi" w:cstheme="minorHAnsi"/>
          <w:i/>
          <w:iCs/>
          <w:sz w:val="20"/>
        </w:rPr>
        <w:t>Fig. 14: “DM del brazo manipulador con el control PD”</w:t>
      </w:r>
    </w:p>
    <w:p w14:paraId="17ACD86A" w14:textId="77777777" w:rsidR="005F49F2" w:rsidRDefault="005F49F2" w:rsidP="005F49F2">
      <w:pPr>
        <w:jc w:val="both"/>
        <w:rPr>
          <w:rFonts w:asciiTheme="majorHAnsi" w:hAnsiTheme="majorHAnsi" w:cstheme="majorHAnsi"/>
        </w:rPr>
      </w:pPr>
    </w:p>
    <w:p w14:paraId="70DF5F00" w14:textId="19BD8BE7" w:rsidR="00967484" w:rsidRPr="005F49F2" w:rsidRDefault="00967484" w:rsidP="005F49F2">
      <w:pPr>
        <w:ind w:firstLine="708"/>
        <w:jc w:val="both"/>
        <w:rPr>
          <w:rFonts w:asciiTheme="majorHAnsi" w:hAnsiTheme="majorHAnsi" w:cstheme="majorHAnsi"/>
        </w:rPr>
      </w:pPr>
      <w:r w:rsidRPr="005F49F2">
        <w:rPr>
          <w:rFonts w:asciiTheme="majorHAnsi" w:hAnsiTheme="majorHAnsi" w:cstheme="majorHAnsi"/>
        </w:rPr>
        <w:t>Donde se introdujo</w:t>
      </w:r>
      <w:r w:rsidR="00E7521C" w:rsidRPr="005F49F2">
        <w:rPr>
          <w:rFonts w:asciiTheme="majorHAnsi" w:hAnsiTheme="majorHAnsi" w:cstheme="majorHAnsi"/>
        </w:rPr>
        <w:t>,</w:t>
      </w:r>
      <w:r w:rsidRPr="005F49F2">
        <w:rPr>
          <w:rFonts w:asciiTheme="majorHAnsi" w:hAnsiTheme="majorHAnsi" w:cstheme="majorHAnsi"/>
        </w:rPr>
        <w:t xml:space="preserve"> </w:t>
      </w:r>
      <w:r w:rsidR="00E7521C" w:rsidRPr="005F49F2">
        <w:rPr>
          <w:rFonts w:asciiTheme="majorHAnsi" w:hAnsiTheme="majorHAnsi" w:cstheme="majorHAnsi"/>
        </w:rPr>
        <w:t xml:space="preserve">para simplificar, </w:t>
      </w:r>
      <w:r w:rsidRPr="005F49F2">
        <w:rPr>
          <w:rFonts w:asciiTheme="majorHAnsi" w:hAnsiTheme="majorHAnsi" w:cstheme="majorHAnsi"/>
        </w:rPr>
        <w:t>el resto del modelo (ya visto anteriormente) dentro del bloque RR_Manip y la parte referida a la posición del efector final dentro del bloque FK</w:t>
      </w:r>
      <w:r w:rsidR="00E7521C" w:rsidRPr="005F49F2">
        <w:rPr>
          <w:rFonts w:asciiTheme="majorHAnsi" w:hAnsiTheme="majorHAnsi" w:cstheme="majorHAnsi"/>
        </w:rPr>
        <w:t xml:space="preserve">. </w:t>
      </w:r>
    </w:p>
    <w:p w14:paraId="49E3F1E3" w14:textId="77777777" w:rsidR="005F49F2" w:rsidRDefault="005F49F2" w:rsidP="005F49F2">
      <w:pPr>
        <w:spacing w:after="160" w:line="259" w:lineRule="auto"/>
        <w:jc w:val="both"/>
        <w:rPr>
          <w:rFonts w:asciiTheme="majorHAnsi" w:hAnsiTheme="majorHAnsi" w:cstheme="majorHAnsi"/>
        </w:rPr>
      </w:pPr>
    </w:p>
    <w:p w14:paraId="0C293ED0" w14:textId="77777777" w:rsidR="005F49F2" w:rsidRDefault="005F49F2" w:rsidP="005F49F2">
      <w:pPr>
        <w:spacing w:after="160" w:line="259" w:lineRule="auto"/>
        <w:jc w:val="both"/>
        <w:rPr>
          <w:rFonts w:asciiTheme="majorHAnsi" w:hAnsiTheme="majorHAnsi" w:cstheme="majorHAnsi"/>
        </w:rPr>
      </w:pPr>
    </w:p>
    <w:p w14:paraId="3F2E9792" w14:textId="77777777" w:rsidR="005F49F2" w:rsidRDefault="005F49F2" w:rsidP="005F49F2">
      <w:pPr>
        <w:spacing w:after="160" w:line="259" w:lineRule="auto"/>
        <w:jc w:val="both"/>
        <w:rPr>
          <w:rFonts w:asciiTheme="majorHAnsi" w:hAnsiTheme="majorHAnsi" w:cstheme="majorHAnsi"/>
        </w:rPr>
      </w:pPr>
    </w:p>
    <w:p w14:paraId="444C7DE2" w14:textId="255B6B42" w:rsidR="00E7521C" w:rsidRPr="005F49F2" w:rsidRDefault="00E7521C" w:rsidP="005F49F2">
      <w:pPr>
        <w:spacing w:after="160" w:line="259" w:lineRule="auto"/>
        <w:jc w:val="both"/>
        <w:rPr>
          <w:rFonts w:asciiTheme="majorHAnsi" w:hAnsiTheme="majorHAnsi" w:cstheme="majorHAnsi"/>
        </w:rPr>
      </w:pPr>
      <w:r w:rsidRPr="005F49F2">
        <w:rPr>
          <w:rFonts w:asciiTheme="majorHAnsi" w:hAnsiTheme="majorHAnsi" w:cstheme="majorHAnsi"/>
        </w:rPr>
        <w:t>Se fijó el valor de los ϴ de referencia como sigue:</w:t>
      </w:r>
    </w:p>
    <w:p w14:paraId="45861CBF" w14:textId="518C7EA7" w:rsidR="00E7521C" w:rsidRPr="00E7521C" w:rsidRDefault="00DF0392" w:rsidP="00E7521C">
      <w:pPr>
        <w:spacing w:after="160" w:line="259" w:lineRule="auto"/>
        <w:rPr>
          <w:rFonts w:ascii="Cambria Math" w:hAnsi="Cambria Math" w:cs="Cambria Math"/>
        </w:rPr>
      </w:pPr>
      <m:oMathPara>
        <m:oMath>
          <m:sSubSup>
            <m:sSubSupPr>
              <m:ctrlPr>
                <w:rPr>
                  <w:rFonts w:ascii="Cambria Math" w:hAnsi="Cambria Math" w:cs="Cambria Math"/>
                  <w:i/>
                </w:rPr>
              </m:ctrlPr>
            </m:sSubSupPr>
            <m:e>
              <m:r>
                <w:rPr>
                  <w:rFonts w:ascii="Cambria Math" w:hAnsi="Cambria Math" w:cs="Cambria Math"/>
                </w:rPr>
                <m:t>θ</m:t>
              </m:r>
            </m:e>
            <m:sub>
              <m:r>
                <w:rPr>
                  <w:rFonts w:ascii="Cambria Math" w:hAnsi="Cambria Math" w:cs="Cambria Math"/>
                </w:rPr>
                <m:t>1</m:t>
              </m:r>
            </m:sub>
            <m:sup>
              <m:r>
                <w:rPr>
                  <w:rFonts w:ascii="Cambria Math" w:hAnsi="Cambria Math" w:cs="Cambria Math"/>
                </w:rPr>
                <m:t>*</m:t>
              </m:r>
            </m:sup>
          </m:sSubSup>
          <m:r>
            <w:rPr>
              <w:rFonts w:ascii="Cambria Math" w:hAnsi="Cambria Math" w:cs="Cambria Math"/>
            </w:rPr>
            <m:t>=</m:t>
          </m:r>
          <m:f>
            <m:fPr>
              <m:ctrlPr>
                <w:rPr>
                  <w:rFonts w:ascii="Cambria Math" w:hAnsi="Cambria Math" w:cs="Cambria Math"/>
                  <w:i/>
                </w:rPr>
              </m:ctrlPr>
            </m:fPr>
            <m:num>
              <m:r>
                <m:rPr>
                  <m:sty m:val="p"/>
                </m:rPr>
                <w:rPr>
                  <w:rFonts w:ascii="Cambria Math" w:hAnsi="Cambria Math" w:cs="Arial"/>
                  <w:color w:val="3C4043"/>
                  <w:sz w:val="21"/>
                  <w:szCs w:val="21"/>
                  <w:shd w:val="clear" w:color="auto" w:fill="FFFFFF"/>
                </w:rPr>
                <m:t>π</m:t>
              </m:r>
            </m:num>
            <m:den>
              <m:r>
                <w:rPr>
                  <w:rFonts w:ascii="Cambria Math" w:hAnsi="Cambria Math" w:cs="Cambria Math"/>
                </w:rPr>
                <m:t>4</m:t>
              </m:r>
            </m:den>
          </m:f>
          <m:r>
            <w:rPr>
              <w:rFonts w:ascii="Cambria Math" w:hAnsi="Cambria Math" w:cs="Cambria Math"/>
            </w:rPr>
            <m:t>≈0.785 rad</m:t>
          </m:r>
        </m:oMath>
      </m:oMathPara>
    </w:p>
    <w:p w14:paraId="45099677" w14:textId="77777777" w:rsidR="00E7521C" w:rsidRPr="00E7521C" w:rsidRDefault="00DF0392" w:rsidP="00E7521C">
      <w:pPr>
        <w:spacing w:after="160" w:line="259" w:lineRule="auto"/>
        <w:rPr>
          <w:rFonts w:ascii="Cambria Math" w:hAnsi="Cambria Math" w:cs="Cambria Math"/>
        </w:rPr>
      </w:pPr>
      <m:oMathPara>
        <m:oMath>
          <m:sSubSup>
            <m:sSubSupPr>
              <m:ctrlPr>
                <w:rPr>
                  <w:rFonts w:ascii="Cambria Math" w:hAnsi="Cambria Math" w:cs="Cambria Math"/>
                  <w:i/>
                </w:rPr>
              </m:ctrlPr>
            </m:sSubSupPr>
            <m:e>
              <m:r>
                <w:rPr>
                  <w:rFonts w:ascii="Cambria Math" w:hAnsi="Cambria Math" w:cs="Cambria Math"/>
                </w:rPr>
                <m:t>θ</m:t>
              </m:r>
            </m:e>
            <m:sub>
              <m:r>
                <w:rPr>
                  <w:rFonts w:ascii="Cambria Math" w:hAnsi="Cambria Math" w:cs="Cambria Math"/>
                </w:rPr>
                <m:t>2</m:t>
              </m:r>
            </m:sub>
            <m:sup>
              <m:r>
                <w:rPr>
                  <w:rFonts w:ascii="Cambria Math" w:hAnsi="Cambria Math" w:cs="Cambria Math"/>
                </w:rPr>
                <m:t>*</m:t>
              </m:r>
            </m:sup>
          </m:sSubSup>
          <m:r>
            <w:rPr>
              <w:rFonts w:ascii="Cambria Math" w:hAnsi="Cambria Math" w:cs="Cambria Math"/>
            </w:rPr>
            <m:t>=0</m:t>
          </m:r>
        </m:oMath>
      </m:oMathPara>
    </w:p>
    <w:p w14:paraId="1BDE2D39" w14:textId="77777777" w:rsidR="00E7521C" w:rsidRPr="005F49F2" w:rsidRDefault="00E7521C" w:rsidP="005F49F2">
      <w:pPr>
        <w:spacing w:after="160" w:line="259" w:lineRule="auto"/>
        <w:jc w:val="both"/>
        <w:rPr>
          <w:rFonts w:asciiTheme="majorHAnsi" w:hAnsiTheme="majorHAnsi" w:cstheme="majorHAnsi"/>
        </w:rPr>
      </w:pPr>
      <w:r w:rsidRPr="005F49F2">
        <w:rPr>
          <w:rFonts w:asciiTheme="majorHAnsi" w:hAnsiTheme="majorHAnsi" w:cstheme="majorHAnsi"/>
        </w:rPr>
        <w:t>Y se utilizó un valor de constantes K</w:t>
      </w:r>
      <w:r w:rsidRPr="005F49F2">
        <w:rPr>
          <w:rFonts w:asciiTheme="majorHAnsi" w:hAnsiTheme="majorHAnsi" w:cstheme="majorHAnsi"/>
          <w:vertAlign w:val="subscript"/>
        </w:rPr>
        <w:t>D</w:t>
      </w:r>
      <w:r w:rsidRPr="005F49F2">
        <w:rPr>
          <w:rFonts w:asciiTheme="majorHAnsi" w:hAnsiTheme="majorHAnsi" w:cstheme="majorHAnsi"/>
        </w:rPr>
        <w:t>=10 y K</w:t>
      </w:r>
      <w:r w:rsidRPr="005F49F2">
        <w:rPr>
          <w:rFonts w:asciiTheme="majorHAnsi" w:hAnsiTheme="majorHAnsi" w:cstheme="majorHAnsi"/>
          <w:vertAlign w:val="subscript"/>
        </w:rPr>
        <w:t>P</w:t>
      </w:r>
      <w:r w:rsidRPr="005F49F2">
        <w:rPr>
          <w:rFonts w:asciiTheme="majorHAnsi" w:hAnsiTheme="majorHAnsi" w:cstheme="majorHAnsi"/>
        </w:rPr>
        <w:t>=50.</w:t>
      </w:r>
    </w:p>
    <w:p w14:paraId="15870DCA" w14:textId="4A1748B5" w:rsidR="00E7521C" w:rsidRPr="00403C3F" w:rsidRDefault="00403C3F" w:rsidP="00403C3F">
      <w:pPr>
        <w:spacing w:after="160" w:line="259" w:lineRule="auto"/>
        <w:jc w:val="both"/>
        <w:rPr>
          <w:rFonts w:asciiTheme="majorHAnsi" w:hAnsiTheme="majorHAnsi" w:cstheme="majorHAnsi"/>
        </w:rPr>
      </w:pPr>
      <w:r w:rsidRPr="00403C3F">
        <w:rPr>
          <w:rFonts w:asciiTheme="majorHAnsi" w:hAnsiTheme="majorHAnsi" w:cstheme="majorHAnsi"/>
          <w:noProof/>
        </w:rPr>
        <w:drawing>
          <wp:anchor distT="0" distB="0" distL="114300" distR="114300" simplePos="0" relativeHeight="251684864" behindDoc="0" locked="0" layoutInCell="1" allowOverlap="1" wp14:anchorId="74D9A347" wp14:editId="7A4D12E7">
            <wp:simplePos x="0" y="0"/>
            <wp:positionH relativeFrom="margin">
              <wp:align>right</wp:align>
            </wp:positionH>
            <wp:positionV relativeFrom="paragraph">
              <wp:posOffset>431800</wp:posOffset>
            </wp:positionV>
            <wp:extent cx="5394325" cy="5568950"/>
            <wp:effectExtent l="0" t="0" r="0"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4325" cy="5568950"/>
                    </a:xfrm>
                    <a:prstGeom prst="rect">
                      <a:avLst/>
                    </a:prstGeom>
                    <a:noFill/>
                    <a:ln>
                      <a:noFill/>
                    </a:ln>
                  </pic:spPr>
                </pic:pic>
              </a:graphicData>
            </a:graphic>
            <wp14:sizeRelH relativeFrom="page">
              <wp14:pctWidth>0</wp14:pctWidth>
            </wp14:sizeRelH>
            <wp14:sizeRelV relativeFrom="page">
              <wp14:pctHeight>0</wp14:pctHeight>
            </wp14:sizeRelV>
          </wp:anchor>
        </w:drawing>
      </w:r>
      <w:r w:rsidR="00E7521C" w:rsidRPr="00403C3F">
        <w:rPr>
          <w:rFonts w:asciiTheme="majorHAnsi" w:hAnsiTheme="majorHAnsi" w:cstheme="majorHAnsi"/>
        </w:rPr>
        <w:t>Sin considerar el efecto de la gravedad sobre las masas de los eslabones se obtuvo la siguiente gráfica:</w:t>
      </w:r>
    </w:p>
    <w:p w14:paraId="708EE75E" w14:textId="2337E07F" w:rsidR="00403C3F" w:rsidRDefault="00403C3F" w:rsidP="00403C3F">
      <w:pPr>
        <w:jc w:val="center"/>
        <w:rPr>
          <w:rFonts w:asciiTheme="majorHAnsi" w:hAnsiTheme="majorHAnsi" w:cstheme="majorHAnsi"/>
        </w:rPr>
      </w:pPr>
      <w:r>
        <w:rPr>
          <w:rFonts w:asciiTheme="minorHAnsi" w:hAnsiTheme="minorHAnsi" w:cstheme="minorHAnsi"/>
          <w:i/>
          <w:iCs/>
          <w:sz w:val="20"/>
        </w:rPr>
        <w:t>Fig. 15: “Ensayo del modelo fig14 sin considerar efectos gravitatorios”</w:t>
      </w:r>
    </w:p>
    <w:p w14:paraId="7928CD5B" w14:textId="7E8EDF3E" w:rsidR="00E7521C" w:rsidRDefault="00E7521C" w:rsidP="00A84293"/>
    <w:p w14:paraId="070D65BC" w14:textId="77777777" w:rsidR="00403C3F" w:rsidRDefault="00403C3F" w:rsidP="00A84293"/>
    <w:p w14:paraId="4FCBA947" w14:textId="77777777" w:rsidR="00403C3F" w:rsidRDefault="00403C3F" w:rsidP="00A84293"/>
    <w:p w14:paraId="08C5B414" w14:textId="77777777" w:rsidR="00403C3F" w:rsidRDefault="00403C3F" w:rsidP="00A84293"/>
    <w:p w14:paraId="6AFF7654" w14:textId="77777777" w:rsidR="00403C3F" w:rsidRDefault="00403C3F" w:rsidP="00A84293"/>
    <w:p w14:paraId="64E29A2D" w14:textId="77777777" w:rsidR="00403C3F" w:rsidRDefault="00403C3F" w:rsidP="00A84293"/>
    <w:p w14:paraId="2D5B0722" w14:textId="6C420870" w:rsidR="00E7521C" w:rsidRPr="00895B5C" w:rsidRDefault="000642AC" w:rsidP="00895B5C">
      <w:pPr>
        <w:jc w:val="both"/>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93056" behindDoc="0" locked="0" layoutInCell="1" allowOverlap="1" wp14:anchorId="53417BF9" wp14:editId="5ABDE9CA">
            <wp:simplePos x="0" y="0"/>
            <wp:positionH relativeFrom="margin">
              <wp:align>right</wp:align>
            </wp:positionH>
            <wp:positionV relativeFrom="paragraph">
              <wp:posOffset>211667</wp:posOffset>
            </wp:positionV>
            <wp:extent cx="5395595" cy="5570220"/>
            <wp:effectExtent l="0" t="0" r="0" b="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5595" cy="557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E7521C" w:rsidRPr="00895B5C">
        <w:rPr>
          <w:rFonts w:asciiTheme="majorHAnsi" w:hAnsiTheme="majorHAnsi" w:cstheme="majorHAnsi"/>
        </w:rPr>
        <w:t xml:space="preserve">Mientras </w:t>
      </w:r>
      <w:r w:rsidR="00895B5C" w:rsidRPr="00895B5C">
        <w:rPr>
          <w:rFonts w:asciiTheme="majorHAnsi" w:hAnsiTheme="majorHAnsi" w:cstheme="majorHAnsi"/>
        </w:rPr>
        <w:t>que,</w:t>
      </w:r>
      <w:r w:rsidR="00E7521C" w:rsidRPr="00895B5C">
        <w:rPr>
          <w:rFonts w:asciiTheme="majorHAnsi" w:hAnsiTheme="majorHAnsi" w:cstheme="majorHAnsi"/>
        </w:rPr>
        <w:t xml:space="preserve"> si se considera el efecto de la gravedad, la gráfica obtenida es la siguiente:</w:t>
      </w:r>
    </w:p>
    <w:p w14:paraId="18500101" w14:textId="3F20023D" w:rsidR="00895B5C" w:rsidRDefault="00895B5C" w:rsidP="00895B5C">
      <w:pPr>
        <w:jc w:val="center"/>
        <w:rPr>
          <w:rFonts w:asciiTheme="majorHAnsi" w:hAnsiTheme="majorHAnsi" w:cstheme="majorHAnsi"/>
        </w:rPr>
      </w:pPr>
      <w:r>
        <w:rPr>
          <w:rFonts w:asciiTheme="minorHAnsi" w:hAnsiTheme="minorHAnsi" w:cstheme="minorHAnsi"/>
          <w:i/>
          <w:iCs/>
          <w:sz w:val="20"/>
        </w:rPr>
        <w:t>Fig. 16: “Ensayo del modelo fig14 considerando efectos gravitatorios”</w:t>
      </w:r>
    </w:p>
    <w:p w14:paraId="2278319F" w14:textId="10A41D36" w:rsidR="00D528BD" w:rsidRDefault="00D528BD" w:rsidP="00895B5C">
      <w:pPr>
        <w:jc w:val="both"/>
        <w:rPr>
          <w:rFonts w:asciiTheme="majorHAnsi" w:hAnsiTheme="majorHAnsi" w:cstheme="majorHAnsi"/>
        </w:rPr>
      </w:pPr>
    </w:p>
    <w:p w14:paraId="030168B4" w14:textId="625A8577" w:rsidR="00895B5C" w:rsidRDefault="00895B5C" w:rsidP="00895B5C">
      <w:pPr>
        <w:ind w:firstLine="708"/>
        <w:jc w:val="both"/>
        <w:rPr>
          <w:rFonts w:asciiTheme="majorHAnsi" w:hAnsiTheme="majorHAnsi" w:cstheme="majorHAnsi"/>
        </w:rPr>
      </w:pPr>
      <w:r>
        <w:rPr>
          <w:rFonts w:asciiTheme="majorHAnsi" w:hAnsiTheme="majorHAnsi" w:cstheme="majorHAnsi"/>
        </w:rPr>
        <w:t>En la fig. 15, para no tener en cuenta la fuerza de gravedad se accedió al DM del brazo de la fig. 2 y se colocaron valores nulos en las fuentes de esfuerzo que modelaban la acción gravitatoria. Como resultado se puede apreciar que el control responde bien y lleva los ángulos a los valores de referencia colocados y por consiguiente el efector final al lugar en el plano deseado.</w:t>
      </w:r>
    </w:p>
    <w:p w14:paraId="7B542795" w14:textId="2C227A76" w:rsidR="000642AC" w:rsidRPr="00895B5C" w:rsidRDefault="00895B5C" w:rsidP="00895B5C">
      <w:pPr>
        <w:jc w:val="both"/>
        <w:rPr>
          <w:rFonts w:asciiTheme="majorHAnsi" w:hAnsiTheme="majorHAnsi" w:cstheme="majorHAnsi"/>
        </w:rPr>
      </w:pPr>
      <w:r>
        <w:rPr>
          <w:rFonts w:asciiTheme="majorHAnsi" w:hAnsiTheme="majorHAnsi" w:cstheme="majorHAnsi"/>
        </w:rPr>
        <w:tab/>
        <w:t xml:space="preserve">Sin embargo, considerando los efectos gravitatorios (fig.16), se puede observar un claro corrimiento de la consigna. Se mantuvo la gráfica anterior (fig 15) al momento de plotear el sistema nuevamente para marcar esta diferencia de una manera mas notoria. Se puede apreciar como Theta1 tiende a 1 en ve de a aprox. 0,785rad(valor de referencia). Theta 2 por otro lado tiende a 0 correctamente, pero la desviación provocada por Theta1 en el primer link hace que el efector final </w:t>
      </w:r>
      <w:r w:rsidR="00FD2F4B">
        <w:rPr>
          <w:rFonts w:asciiTheme="majorHAnsi" w:hAnsiTheme="majorHAnsi" w:cstheme="majorHAnsi"/>
        </w:rPr>
        <w:t xml:space="preserve">alcance otro punto en el plano distinto al anterior. Es evidente, y se anticipaba cuando se obtuvieron las Matrices de las ecuaciones de E-L que el efecto de la gravedad agrega un offset que es necesario corregir </w:t>
      </w:r>
      <w:r w:rsidR="00FD2F4B">
        <w:rPr>
          <w:rFonts w:asciiTheme="majorHAnsi" w:hAnsiTheme="majorHAnsi" w:cstheme="majorHAnsi"/>
        </w:rPr>
        <w:lastRenderedPageBreak/>
        <w:t>para que el brazo se desplace correctamente por el plano a las posiciones que nosotros queramos.</w:t>
      </w:r>
      <w:r w:rsidR="000642AC">
        <w:rPr>
          <w:rFonts w:asciiTheme="majorHAnsi" w:hAnsiTheme="majorHAnsi" w:cstheme="majorHAnsi"/>
        </w:rPr>
        <w:t xml:space="preserve">  </w:t>
      </w:r>
    </w:p>
    <w:p w14:paraId="7814688A" w14:textId="49B2387F" w:rsidR="00D528BD" w:rsidRPr="00895B5C" w:rsidRDefault="00FD2F4B" w:rsidP="00FD2F4B">
      <w:pPr>
        <w:ind w:firstLine="708"/>
        <w:jc w:val="both"/>
        <w:rPr>
          <w:rFonts w:asciiTheme="majorHAnsi" w:hAnsiTheme="majorHAnsi" w:cstheme="majorHAnsi"/>
        </w:rPr>
      </w:pPr>
      <w:r>
        <w:rPr>
          <w:rFonts w:asciiTheme="majorHAnsi" w:hAnsiTheme="majorHAnsi" w:cstheme="majorHAnsi"/>
        </w:rPr>
        <w:t>En vistas de lo mencionado anteriormente se adiciona la correspondiente corrección del efecto gravitatorio. Para realizar esto se utiliza la matriz G</w:t>
      </w:r>
      <w:r w:rsidR="00D528BD" w:rsidRPr="00895B5C">
        <w:rPr>
          <w:rFonts w:asciiTheme="majorHAnsi" w:hAnsiTheme="majorHAnsi" w:cstheme="majorHAnsi"/>
        </w:rPr>
        <w:t xml:space="preserve"> obtenida anteriormente en la forma matricial de las ecuaciones de Euler-Lagrange como sigue:</w:t>
      </w:r>
    </w:p>
    <w:p w14:paraId="41FB76C9" w14:textId="2B63351B" w:rsidR="00D528BD" w:rsidRDefault="00FD2F4B" w:rsidP="00D528BD">
      <w:r>
        <w:rPr>
          <w:noProof/>
          <w:lang w:eastAsia="es-AR"/>
        </w:rPr>
        <w:drawing>
          <wp:inline distT="0" distB="0" distL="0" distR="0" wp14:anchorId="17F92A2C" wp14:editId="3D03CD29">
            <wp:extent cx="5400040" cy="2828342"/>
            <wp:effectExtent l="0" t="0" r="0" b="0"/>
            <wp:docPr id="10" name="Imagen 10" descr="C:\Users\Mati\AppData\Local\Microsoft\Windows\INetCache\Content.Word\Pelican con control PD comp gr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Mati\AppData\Local\Microsoft\Windows\INetCache\Content.Word\Pelican con control PD comp grav.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2828342"/>
                    </a:xfrm>
                    <a:prstGeom prst="rect">
                      <a:avLst/>
                    </a:prstGeom>
                    <a:noFill/>
                    <a:ln>
                      <a:noFill/>
                    </a:ln>
                  </pic:spPr>
                </pic:pic>
              </a:graphicData>
            </a:graphic>
          </wp:inline>
        </w:drawing>
      </w:r>
    </w:p>
    <w:p w14:paraId="6708D236" w14:textId="0DEB0F12" w:rsidR="00D528BD" w:rsidRDefault="00FD2F4B" w:rsidP="00F63DB0">
      <w:pPr>
        <w:jc w:val="center"/>
      </w:pPr>
      <w:r>
        <w:rPr>
          <w:rFonts w:asciiTheme="minorHAnsi" w:hAnsiTheme="minorHAnsi" w:cstheme="minorHAnsi"/>
          <w:i/>
          <w:iCs/>
          <w:sz w:val="20"/>
        </w:rPr>
        <w:t>Fig. 1</w:t>
      </w:r>
      <w:r w:rsidR="00F63DB0">
        <w:rPr>
          <w:rFonts w:asciiTheme="minorHAnsi" w:hAnsiTheme="minorHAnsi" w:cstheme="minorHAnsi"/>
          <w:i/>
          <w:iCs/>
          <w:sz w:val="20"/>
        </w:rPr>
        <w:t>7</w:t>
      </w:r>
      <w:r>
        <w:rPr>
          <w:rFonts w:asciiTheme="minorHAnsi" w:hAnsiTheme="minorHAnsi" w:cstheme="minorHAnsi"/>
          <w:i/>
          <w:iCs/>
          <w:sz w:val="20"/>
        </w:rPr>
        <w:t>: “</w:t>
      </w:r>
      <w:r w:rsidR="00F63DB0">
        <w:rPr>
          <w:rFonts w:asciiTheme="minorHAnsi" w:hAnsiTheme="minorHAnsi" w:cstheme="minorHAnsi"/>
          <w:i/>
          <w:iCs/>
          <w:sz w:val="20"/>
        </w:rPr>
        <w:t>DM Pelican con control PD y compensación de efecto gravitatorio</w:t>
      </w:r>
      <w:r>
        <w:rPr>
          <w:rFonts w:asciiTheme="minorHAnsi" w:hAnsiTheme="minorHAnsi" w:cstheme="minorHAnsi"/>
          <w:i/>
          <w:iCs/>
          <w:sz w:val="20"/>
        </w:rPr>
        <w:t>”</w:t>
      </w:r>
    </w:p>
    <w:p w14:paraId="7CAE489C" w14:textId="77777777" w:rsidR="00FD2F4B" w:rsidRDefault="00FD2F4B" w:rsidP="00FD2F4B">
      <w:pPr>
        <w:jc w:val="both"/>
        <w:rPr>
          <w:rFonts w:asciiTheme="majorHAnsi" w:hAnsiTheme="majorHAnsi" w:cstheme="majorHAnsi"/>
        </w:rPr>
      </w:pPr>
    </w:p>
    <w:p w14:paraId="58754F9C" w14:textId="43750E31" w:rsidR="00D528BD" w:rsidRPr="00FD2F4B" w:rsidRDefault="00FD2F4B" w:rsidP="00FD2F4B">
      <w:pPr>
        <w:jc w:val="both"/>
        <w:rPr>
          <w:rFonts w:asciiTheme="majorHAnsi" w:hAnsiTheme="majorHAnsi" w:cstheme="majorHAnsi"/>
        </w:rPr>
      </w:pPr>
      <w:r w:rsidRPr="00FD2F4B">
        <w:rPr>
          <w:rFonts w:asciiTheme="majorHAnsi" w:eastAsiaTheme="minorEastAsia" w:hAnsiTheme="majorHAnsi" w:cstheme="majorHAnsi"/>
          <w:noProof/>
          <w:sz w:val="22"/>
          <w:szCs w:val="22"/>
          <w:lang w:eastAsia="es-AR"/>
        </w:rPr>
        <w:object w:dxaOrig="1440" w:dyaOrig="1440" w14:anchorId="3D62F4A9">
          <v:shape id="_x0000_s1111" type="#_x0000_t75" style="position:absolute;left:0;text-align:left;margin-left:94.7pt;margin-top:25.1pt;width:189.35pt;height:24pt;z-index:251687936;mso-position-horizontal-relative:text;mso-position-vertical-relative:text">
            <v:imagedata r:id="rId35" o:title=""/>
            <w10:wrap type="topAndBottom"/>
          </v:shape>
          <o:OLEObject Type="Embed" ProgID="Equation.DSMT4" ShapeID="_x0000_s1111" DrawAspect="Content" ObjectID="_1661821637" r:id="rId36"/>
        </w:object>
      </w:r>
      <w:r w:rsidR="00D528BD" w:rsidRPr="00FD2F4B">
        <w:rPr>
          <w:rFonts w:asciiTheme="majorHAnsi" w:hAnsiTheme="majorHAnsi" w:cstheme="majorHAnsi"/>
        </w:rPr>
        <w:t xml:space="preserve">Siendo </w:t>
      </w:r>
      <w:r w:rsidRPr="00FD2F4B">
        <w:rPr>
          <w:rFonts w:asciiTheme="majorHAnsi" w:hAnsiTheme="majorHAnsi" w:cstheme="majorHAnsi"/>
        </w:rPr>
        <w:t>G1 igual a:</w:t>
      </w:r>
    </w:p>
    <w:p w14:paraId="277C0664" w14:textId="49113AC1" w:rsidR="00D528BD" w:rsidRPr="00FD2F4B" w:rsidRDefault="00D528BD" w:rsidP="00FD2F4B">
      <w:pPr>
        <w:jc w:val="both"/>
        <w:rPr>
          <w:rFonts w:asciiTheme="majorHAnsi" w:hAnsiTheme="majorHAnsi" w:cstheme="majorHAnsi"/>
        </w:rPr>
      </w:pPr>
    </w:p>
    <w:p w14:paraId="1B8A136F" w14:textId="7EC51596" w:rsidR="00D528BD" w:rsidRDefault="00FD2F4B" w:rsidP="00FD2F4B">
      <w:pPr>
        <w:jc w:val="both"/>
        <w:rPr>
          <w:rFonts w:asciiTheme="majorHAnsi" w:hAnsiTheme="majorHAnsi" w:cstheme="majorHAnsi"/>
        </w:rPr>
      </w:pPr>
      <w:r w:rsidRPr="00FD2F4B">
        <w:rPr>
          <w:rFonts w:asciiTheme="minorHAnsi" w:eastAsiaTheme="minorEastAsia" w:hAnsiTheme="minorHAnsi" w:cstheme="minorBidi"/>
          <w:noProof/>
          <w:sz w:val="22"/>
          <w:szCs w:val="22"/>
          <w:lang w:eastAsia="es-AR"/>
        </w:rPr>
        <w:object w:dxaOrig="1440" w:dyaOrig="1440" w14:anchorId="383A8ACD">
          <v:shape id="_x0000_s1112" type="#_x0000_t75" style="position:absolute;left:0;text-align:left;margin-left:148.95pt;margin-top:18.8pt;width:95.05pt;height:22.5pt;z-index:251689984;mso-position-horizontal-relative:text;mso-position-vertical-relative:text">
            <v:imagedata r:id="rId37" o:title=""/>
            <w10:wrap type="topAndBottom"/>
          </v:shape>
          <o:OLEObject Type="Embed" ProgID="Equation.DSMT4" ShapeID="_x0000_s1112" DrawAspect="Content" ObjectID="_1661821638" r:id="rId38"/>
        </w:object>
      </w:r>
      <w:r>
        <w:rPr>
          <w:rFonts w:asciiTheme="majorHAnsi" w:hAnsiTheme="majorHAnsi" w:cstheme="majorHAnsi"/>
        </w:rPr>
        <w:t>Y G2:</w:t>
      </w:r>
    </w:p>
    <w:p w14:paraId="51C0CDAD" w14:textId="6CD692A8" w:rsidR="00FD2F4B" w:rsidRDefault="00FD2F4B" w:rsidP="00FD2F4B">
      <w:pPr>
        <w:jc w:val="both"/>
        <w:rPr>
          <w:rFonts w:asciiTheme="majorHAnsi" w:hAnsiTheme="majorHAnsi" w:cstheme="majorHAnsi"/>
        </w:rPr>
      </w:pPr>
    </w:p>
    <w:p w14:paraId="38042A73" w14:textId="41C6DDDE" w:rsidR="00FD2F4B" w:rsidRPr="00FD2F4B" w:rsidRDefault="00FD2F4B" w:rsidP="00FD2F4B">
      <w:pPr>
        <w:jc w:val="both"/>
        <w:rPr>
          <w:rFonts w:asciiTheme="majorHAnsi" w:hAnsiTheme="majorHAnsi" w:cstheme="majorHAnsi"/>
        </w:rPr>
      </w:pPr>
    </w:p>
    <w:p w14:paraId="6108585A" w14:textId="77777777" w:rsidR="00FD2F4B" w:rsidRDefault="00FD2F4B" w:rsidP="00FD2F4B">
      <w:pPr>
        <w:jc w:val="both"/>
        <w:rPr>
          <w:rFonts w:asciiTheme="majorHAnsi" w:hAnsiTheme="majorHAnsi" w:cstheme="majorHAnsi"/>
        </w:rPr>
      </w:pPr>
    </w:p>
    <w:p w14:paraId="6156FD43" w14:textId="77777777" w:rsidR="00FD2F4B" w:rsidRDefault="00FD2F4B" w:rsidP="00FD2F4B">
      <w:pPr>
        <w:jc w:val="both"/>
        <w:rPr>
          <w:rFonts w:asciiTheme="majorHAnsi" w:hAnsiTheme="majorHAnsi" w:cstheme="majorHAnsi"/>
        </w:rPr>
      </w:pPr>
    </w:p>
    <w:p w14:paraId="43185AF3" w14:textId="77777777" w:rsidR="00FD2F4B" w:rsidRDefault="00FD2F4B" w:rsidP="00FD2F4B">
      <w:pPr>
        <w:jc w:val="both"/>
        <w:rPr>
          <w:rFonts w:asciiTheme="majorHAnsi" w:hAnsiTheme="majorHAnsi" w:cstheme="majorHAnsi"/>
        </w:rPr>
      </w:pPr>
    </w:p>
    <w:p w14:paraId="1AB6AD8A" w14:textId="77777777" w:rsidR="00FD2F4B" w:rsidRDefault="00FD2F4B" w:rsidP="00FD2F4B">
      <w:pPr>
        <w:jc w:val="both"/>
        <w:rPr>
          <w:rFonts w:asciiTheme="majorHAnsi" w:hAnsiTheme="majorHAnsi" w:cstheme="majorHAnsi"/>
        </w:rPr>
      </w:pPr>
    </w:p>
    <w:p w14:paraId="558EFBCF" w14:textId="77777777" w:rsidR="00FD2F4B" w:rsidRDefault="00FD2F4B" w:rsidP="00FD2F4B">
      <w:pPr>
        <w:jc w:val="both"/>
        <w:rPr>
          <w:rFonts w:asciiTheme="majorHAnsi" w:hAnsiTheme="majorHAnsi" w:cstheme="majorHAnsi"/>
        </w:rPr>
      </w:pPr>
    </w:p>
    <w:p w14:paraId="7E14EE07" w14:textId="77777777" w:rsidR="00FD2F4B" w:rsidRDefault="00FD2F4B" w:rsidP="00FD2F4B">
      <w:pPr>
        <w:jc w:val="both"/>
        <w:rPr>
          <w:rFonts w:asciiTheme="majorHAnsi" w:hAnsiTheme="majorHAnsi" w:cstheme="majorHAnsi"/>
        </w:rPr>
      </w:pPr>
    </w:p>
    <w:p w14:paraId="06BE0755" w14:textId="77777777" w:rsidR="00FD2F4B" w:rsidRDefault="00FD2F4B" w:rsidP="00FD2F4B">
      <w:pPr>
        <w:jc w:val="both"/>
        <w:rPr>
          <w:rFonts w:asciiTheme="majorHAnsi" w:hAnsiTheme="majorHAnsi" w:cstheme="majorHAnsi"/>
        </w:rPr>
      </w:pPr>
    </w:p>
    <w:p w14:paraId="06F81F06" w14:textId="77777777" w:rsidR="00FD2F4B" w:rsidRDefault="00FD2F4B" w:rsidP="00FD2F4B">
      <w:pPr>
        <w:jc w:val="both"/>
        <w:rPr>
          <w:rFonts w:asciiTheme="majorHAnsi" w:hAnsiTheme="majorHAnsi" w:cstheme="majorHAnsi"/>
        </w:rPr>
      </w:pPr>
    </w:p>
    <w:p w14:paraId="3A832198" w14:textId="77777777" w:rsidR="00FD2F4B" w:rsidRDefault="00FD2F4B" w:rsidP="00FD2F4B">
      <w:pPr>
        <w:jc w:val="both"/>
        <w:rPr>
          <w:rFonts w:asciiTheme="majorHAnsi" w:hAnsiTheme="majorHAnsi" w:cstheme="majorHAnsi"/>
        </w:rPr>
      </w:pPr>
    </w:p>
    <w:p w14:paraId="203E36DD" w14:textId="77777777" w:rsidR="00FD2F4B" w:rsidRDefault="00FD2F4B" w:rsidP="00FD2F4B">
      <w:pPr>
        <w:jc w:val="both"/>
        <w:rPr>
          <w:rFonts w:asciiTheme="majorHAnsi" w:hAnsiTheme="majorHAnsi" w:cstheme="majorHAnsi"/>
        </w:rPr>
      </w:pPr>
    </w:p>
    <w:p w14:paraId="54FDAA4C" w14:textId="77777777" w:rsidR="00FD2F4B" w:rsidRDefault="00FD2F4B" w:rsidP="00FD2F4B">
      <w:pPr>
        <w:jc w:val="both"/>
        <w:rPr>
          <w:rFonts w:asciiTheme="majorHAnsi" w:hAnsiTheme="majorHAnsi" w:cstheme="majorHAnsi"/>
        </w:rPr>
      </w:pPr>
    </w:p>
    <w:p w14:paraId="663BD2B4" w14:textId="77777777" w:rsidR="00FD2F4B" w:rsidRDefault="00FD2F4B" w:rsidP="00FD2F4B">
      <w:pPr>
        <w:jc w:val="both"/>
        <w:rPr>
          <w:rFonts w:asciiTheme="majorHAnsi" w:hAnsiTheme="majorHAnsi" w:cstheme="majorHAnsi"/>
        </w:rPr>
      </w:pPr>
    </w:p>
    <w:p w14:paraId="007F1F7D" w14:textId="77777777" w:rsidR="00FD2F4B" w:rsidRDefault="00FD2F4B" w:rsidP="00FD2F4B">
      <w:pPr>
        <w:jc w:val="both"/>
        <w:rPr>
          <w:rFonts w:asciiTheme="majorHAnsi" w:hAnsiTheme="majorHAnsi" w:cstheme="majorHAnsi"/>
        </w:rPr>
      </w:pPr>
    </w:p>
    <w:p w14:paraId="7BDD02F3" w14:textId="77777777" w:rsidR="00FD2F4B" w:rsidRDefault="00FD2F4B" w:rsidP="00FD2F4B">
      <w:pPr>
        <w:jc w:val="both"/>
        <w:rPr>
          <w:rFonts w:asciiTheme="majorHAnsi" w:hAnsiTheme="majorHAnsi" w:cstheme="majorHAnsi"/>
        </w:rPr>
      </w:pPr>
    </w:p>
    <w:p w14:paraId="392A376A" w14:textId="77777777" w:rsidR="00FD2F4B" w:rsidRDefault="00FD2F4B" w:rsidP="00FD2F4B">
      <w:pPr>
        <w:jc w:val="both"/>
        <w:rPr>
          <w:rFonts w:asciiTheme="majorHAnsi" w:hAnsiTheme="majorHAnsi" w:cstheme="majorHAnsi"/>
        </w:rPr>
      </w:pPr>
    </w:p>
    <w:p w14:paraId="4E2FC322" w14:textId="77777777" w:rsidR="00FD2F4B" w:rsidRDefault="00FD2F4B" w:rsidP="00FD2F4B">
      <w:pPr>
        <w:jc w:val="both"/>
        <w:rPr>
          <w:rFonts w:asciiTheme="majorHAnsi" w:hAnsiTheme="majorHAnsi" w:cstheme="majorHAnsi"/>
        </w:rPr>
      </w:pPr>
    </w:p>
    <w:p w14:paraId="1B183A7B" w14:textId="474B8284" w:rsidR="006526FA" w:rsidRPr="00FD2F4B" w:rsidRDefault="002759B4" w:rsidP="00FD2F4B">
      <w:pPr>
        <w:jc w:val="both"/>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94080" behindDoc="0" locked="0" layoutInCell="1" allowOverlap="1" wp14:anchorId="663AD40B" wp14:editId="2091DBEE">
            <wp:simplePos x="0" y="0"/>
            <wp:positionH relativeFrom="margin">
              <wp:align>right</wp:align>
            </wp:positionH>
            <wp:positionV relativeFrom="paragraph">
              <wp:posOffset>211666</wp:posOffset>
            </wp:positionV>
            <wp:extent cx="5395595" cy="5570220"/>
            <wp:effectExtent l="0" t="0" r="0" b="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5595" cy="557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D528BD" w:rsidRPr="00FD2F4B">
        <w:rPr>
          <w:rFonts w:asciiTheme="majorHAnsi" w:hAnsiTheme="majorHAnsi" w:cstheme="majorHAnsi"/>
        </w:rPr>
        <w:t>Al compensar se obtiene el siguiente resultado:</w:t>
      </w:r>
    </w:p>
    <w:p w14:paraId="0B883A28" w14:textId="5C91E5C9" w:rsidR="006526FA" w:rsidRDefault="00F63DB0" w:rsidP="00F63DB0">
      <w:pPr>
        <w:spacing w:after="160" w:line="259" w:lineRule="auto"/>
        <w:jc w:val="center"/>
      </w:pPr>
      <w:r>
        <w:rPr>
          <w:rFonts w:asciiTheme="minorHAnsi" w:hAnsiTheme="minorHAnsi" w:cstheme="minorHAnsi"/>
          <w:i/>
          <w:iCs/>
          <w:sz w:val="20"/>
        </w:rPr>
        <w:t>Fig. 18: “Ensayo Pelican con control PD y compensación de efecto gravitatorio”</w:t>
      </w:r>
    </w:p>
    <w:p w14:paraId="0482DB71" w14:textId="7988CF2C" w:rsidR="00F63DB0" w:rsidRPr="00F63DB0" w:rsidRDefault="00F63DB0" w:rsidP="00F63DB0">
      <w:pPr>
        <w:jc w:val="both"/>
        <w:rPr>
          <w:rFonts w:asciiTheme="majorHAnsi" w:hAnsiTheme="majorHAnsi" w:cstheme="majorHAnsi"/>
        </w:rPr>
      </w:pPr>
      <w:r>
        <w:rPr>
          <w:rFonts w:asciiTheme="majorHAnsi" w:hAnsiTheme="majorHAnsi" w:cstheme="majorHAnsi"/>
        </w:rPr>
        <w:t>Se puede observar en la fig.18 que cuando se agrega la compensación del efecto gravitatorio el modelo responde de manera exitosa alcanzando los valores esperados de referencia y llevando el efector final a</w:t>
      </w:r>
      <w:r w:rsidR="00FA01EF">
        <w:rPr>
          <w:rFonts w:asciiTheme="majorHAnsi" w:hAnsiTheme="majorHAnsi" w:cstheme="majorHAnsi"/>
        </w:rPr>
        <w:t xml:space="preserve"> la posición indicada.</w:t>
      </w:r>
    </w:p>
    <w:p w14:paraId="41C0D131" w14:textId="05C8408F" w:rsidR="002759B4" w:rsidRPr="00895B5C" w:rsidRDefault="002759B4" w:rsidP="002759B4">
      <w:pPr>
        <w:jc w:val="both"/>
        <w:rPr>
          <w:rFonts w:asciiTheme="majorHAnsi" w:hAnsiTheme="majorHAnsi" w:cstheme="majorHAnsi"/>
        </w:rPr>
      </w:pPr>
      <w:r>
        <w:rPr>
          <w:rFonts w:asciiTheme="majorHAnsi" w:hAnsiTheme="majorHAnsi" w:cstheme="majorHAnsi"/>
        </w:rPr>
        <w:t xml:space="preserve">Es </w:t>
      </w:r>
      <w:r>
        <w:rPr>
          <w:rFonts w:asciiTheme="majorHAnsi" w:hAnsiTheme="majorHAnsi" w:cstheme="majorHAnsi"/>
        </w:rPr>
        <w:t xml:space="preserve">importante notar es el </w:t>
      </w:r>
      <w:r>
        <w:rPr>
          <w:rFonts w:asciiTheme="majorHAnsi" w:hAnsiTheme="majorHAnsi" w:cstheme="majorHAnsi"/>
        </w:rPr>
        <w:t>hecho</w:t>
      </w:r>
      <w:r>
        <w:rPr>
          <w:rFonts w:asciiTheme="majorHAnsi" w:hAnsiTheme="majorHAnsi" w:cstheme="majorHAnsi"/>
        </w:rPr>
        <w:t xml:space="preserve"> de que el controlador </w:t>
      </w:r>
      <w:r>
        <w:rPr>
          <w:rFonts w:asciiTheme="majorHAnsi" w:hAnsiTheme="majorHAnsi" w:cstheme="majorHAnsi"/>
        </w:rPr>
        <w:t>está</w:t>
      </w:r>
      <w:r>
        <w:rPr>
          <w:rFonts w:asciiTheme="majorHAnsi" w:hAnsiTheme="majorHAnsi" w:cstheme="majorHAnsi"/>
        </w:rPr>
        <w:t xml:space="preserve"> manteniendo el torque 1 en un valor constante distinto de 0. Esto se debe al </w:t>
      </w:r>
      <w:r>
        <w:rPr>
          <w:rFonts w:asciiTheme="majorHAnsi" w:hAnsiTheme="majorHAnsi" w:cstheme="majorHAnsi"/>
        </w:rPr>
        <w:t>hecho</w:t>
      </w:r>
      <w:r>
        <w:rPr>
          <w:rFonts w:asciiTheme="majorHAnsi" w:hAnsiTheme="majorHAnsi" w:cstheme="majorHAnsi"/>
        </w:rPr>
        <w:t xml:space="preserve"> de que la posición del link 1 es a 45° y por tanto el motor 1 tiene que compensar el efecto gravitatorio para mantener la posición. </w:t>
      </w:r>
    </w:p>
    <w:p w14:paraId="64608E2D" w14:textId="77777777" w:rsidR="00397BF9" w:rsidRDefault="00397BF9" w:rsidP="00F63DB0">
      <w:pPr>
        <w:jc w:val="both"/>
        <w:rPr>
          <w:rFonts w:asciiTheme="majorHAnsi" w:hAnsiTheme="majorHAnsi" w:cstheme="majorHAnsi"/>
        </w:rPr>
      </w:pPr>
    </w:p>
    <w:p w14:paraId="3A433EF2" w14:textId="77777777" w:rsidR="00397BF9" w:rsidRDefault="00397BF9" w:rsidP="00F63DB0">
      <w:pPr>
        <w:jc w:val="both"/>
        <w:rPr>
          <w:rFonts w:asciiTheme="majorHAnsi" w:hAnsiTheme="majorHAnsi" w:cstheme="majorHAnsi"/>
        </w:rPr>
      </w:pPr>
    </w:p>
    <w:p w14:paraId="692C33F3" w14:textId="77777777" w:rsidR="00397BF9" w:rsidRDefault="00397BF9" w:rsidP="00F63DB0">
      <w:pPr>
        <w:jc w:val="both"/>
        <w:rPr>
          <w:rFonts w:asciiTheme="majorHAnsi" w:hAnsiTheme="majorHAnsi" w:cstheme="majorHAnsi"/>
        </w:rPr>
      </w:pPr>
    </w:p>
    <w:p w14:paraId="1374B582" w14:textId="77777777" w:rsidR="00397BF9" w:rsidRDefault="00397BF9" w:rsidP="00F63DB0">
      <w:pPr>
        <w:jc w:val="both"/>
        <w:rPr>
          <w:rFonts w:asciiTheme="majorHAnsi" w:hAnsiTheme="majorHAnsi" w:cstheme="majorHAnsi"/>
        </w:rPr>
      </w:pPr>
    </w:p>
    <w:p w14:paraId="36884E3B" w14:textId="77777777" w:rsidR="00397BF9" w:rsidRDefault="00397BF9" w:rsidP="00F63DB0">
      <w:pPr>
        <w:jc w:val="both"/>
        <w:rPr>
          <w:rFonts w:asciiTheme="majorHAnsi" w:hAnsiTheme="majorHAnsi" w:cstheme="majorHAnsi"/>
        </w:rPr>
      </w:pPr>
    </w:p>
    <w:p w14:paraId="4B8140A4" w14:textId="77777777" w:rsidR="00397BF9" w:rsidRDefault="00397BF9" w:rsidP="00F63DB0">
      <w:pPr>
        <w:jc w:val="both"/>
        <w:rPr>
          <w:rFonts w:asciiTheme="majorHAnsi" w:hAnsiTheme="majorHAnsi" w:cstheme="majorHAnsi"/>
        </w:rPr>
      </w:pPr>
    </w:p>
    <w:p w14:paraId="7A9EB38A" w14:textId="77777777" w:rsidR="00397BF9" w:rsidRDefault="00397BF9" w:rsidP="00F63DB0">
      <w:pPr>
        <w:jc w:val="both"/>
        <w:rPr>
          <w:rFonts w:asciiTheme="majorHAnsi" w:hAnsiTheme="majorHAnsi" w:cstheme="majorHAnsi"/>
        </w:rPr>
      </w:pPr>
    </w:p>
    <w:p w14:paraId="73DA36C3" w14:textId="77777777" w:rsidR="00397BF9" w:rsidRDefault="00397BF9" w:rsidP="00F63DB0">
      <w:pPr>
        <w:jc w:val="both"/>
        <w:rPr>
          <w:rFonts w:asciiTheme="majorHAnsi" w:hAnsiTheme="majorHAnsi" w:cstheme="majorHAnsi"/>
        </w:rPr>
      </w:pPr>
    </w:p>
    <w:p w14:paraId="16FC7EF5" w14:textId="77777777" w:rsidR="00397BF9" w:rsidRDefault="00397BF9" w:rsidP="00F63DB0">
      <w:pPr>
        <w:jc w:val="both"/>
        <w:rPr>
          <w:rFonts w:asciiTheme="majorHAnsi" w:hAnsiTheme="majorHAnsi" w:cstheme="majorHAnsi"/>
        </w:rPr>
      </w:pPr>
    </w:p>
    <w:p w14:paraId="4A30438D" w14:textId="77777777" w:rsidR="00397BF9" w:rsidRDefault="00397BF9" w:rsidP="00F63DB0">
      <w:pPr>
        <w:jc w:val="both"/>
        <w:rPr>
          <w:rFonts w:asciiTheme="majorHAnsi" w:hAnsiTheme="majorHAnsi" w:cstheme="majorHAnsi"/>
        </w:rPr>
      </w:pPr>
    </w:p>
    <w:p w14:paraId="621029F2" w14:textId="77777777" w:rsidR="00397BF9" w:rsidRDefault="00397BF9" w:rsidP="00F63DB0">
      <w:pPr>
        <w:jc w:val="both"/>
        <w:rPr>
          <w:rFonts w:asciiTheme="majorHAnsi" w:hAnsiTheme="majorHAnsi" w:cstheme="majorHAnsi"/>
        </w:rPr>
      </w:pPr>
    </w:p>
    <w:p w14:paraId="4CC85AD1" w14:textId="77777777" w:rsidR="00397BF9" w:rsidRDefault="00397BF9" w:rsidP="00F63DB0">
      <w:pPr>
        <w:jc w:val="both"/>
        <w:rPr>
          <w:rFonts w:asciiTheme="majorHAnsi" w:hAnsiTheme="majorHAnsi" w:cstheme="majorHAnsi"/>
        </w:rPr>
      </w:pPr>
    </w:p>
    <w:p w14:paraId="042BD039" w14:textId="7A5F13E9" w:rsidR="006526FA" w:rsidRPr="00F63DB0" w:rsidRDefault="00397BF9" w:rsidP="00F63DB0">
      <w:pPr>
        <w:jc w:val="both"/>
        <w:rPr>
          <w:rFonts w:asciiTheme="majorHAnsi" w:hAnsiTheme="majorHAnsi" w:cstheme="majorHAnsi"/>
        </w:rPr>
      </w:pPr>
      <w:r>
        <w:rPr>
          <w:rFonts w:asciiTheme="majorHAnsi" w:hAnsiTheme="majorHAnsi" w:cstheme="majorHAnsi"/>
        </w:rPr>
        <w:t>Por último, resta agregar el modelo de los motores de</w:t>
      </w:r>
      <w:r w:rsidR="00573160">
        <w:rPr>
          <w:rFonts w:asciiTheme="majorHAnsi" w:hAnsiTheme="majorHAnsi" w:cstheme="majorHAnsi"/>
        </w:rPr>
        <w:t xml:space="preserve"> imán permanente para completar el modelo</w:t>
      </w:r>
      <w:r w:rsidR="006526FA" w:rsidRPr="00F63DB0">
        <w:rPr>
          <w:rFonts w:asciiTheme="majorHAnsi" w:hAnsiTheme="majorHAnsi" w:cstheme="majorHAnsi"/>
        </w:rPr>
        <w:t xml:space="preserve">. </w:t>
      </w:r>
    </w:p>
    <w:p w14:paraId="1FDFDD52" w14:textId="2983A228" w:rsidR="006526FA" w:rsidRPr="00F63DB0" w:rsidRDefault="002759B4" w:rsidP="00F63DB0">
      <w:pPr>
        <w:jc w:val="both"/>
        <w:rPr>
          <w:rFonts w:asciiTheme="majorHAnsi" w:hAnsiTheme="majorHAnsi" w:cstheme="majorHAnsi"/>
        </w:rPr>
      </w:pPr>
      <w:r>
        <w:rPr>
          <w:rFonts w:asciiTheme="majorHAnsi" w:hAnsiTheme="majorHAnsi" w:cstheme="majorHAnsi"/>
          <w:noProof/>
        </w:rPr>
        <w:drawing>
          <wp:anchor distT="0" distB="0" distL="114300" distR="114300" simplePos="0" relativeHeight="251695104" behindDoc="0" locked="0" layoutInCell="1" allowOverlap="1" wp14:anchorId="33E13008" wp14:editId="34CCA285">
            <wp:simplePos x="0" y="0"/>
            <wp:positionH relativeFrom="column">
              <wp:posOffset>0</wp:posOffset>
            </wp:positionH>
            <wp:positionV relativeFrom="paragraph">
              <wp:posOffset>0</wp:posOffset>
            </wp:positionV>
            <wp:extent cx="5394325" cy="3345815"/>
            <wp:effectExtent l="0" t="0" r="0" b="698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4325" cy="3345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CEC20E" w14:textId="60372C08" w:rsidR="00573160" w:rsidRDefault="00573160" w:rsidP="00573160">
      <w:pPr>
        <w:spacing w:after="160" w:line="259" w:lineRule="auto"/>
        <w:jc w:val="center"/>
      </w:pPr>
      <w:r>
        <w:rPr>
          <w:rFonts w:asciiTheme="minorHAnsi" w:hAnsiTheme="minorHAnsi" w:cstheme="minorHAnsi"/>
          <w:i/>
          <w:iCs/>
          <w:sz w:val="20"/>
        </w:rPr>
        <w:t>Fig. 1</w:t>
      </w:r>
      <w:r w:rsidR="00A57254">
        <w:rPr>
          <w:rFonts w:asciiTheme="minorHAnsi" w:hAnsiTheme="minorHAnsi" w:cstheme="minorHAnsi"/>
          <w:i/>
          <w:iCs/>
          <w:sz w:val="20"/>
        </w:rPr>
        <w:t>9</w:t>
      </w:r>
      <w:r>
        <w:rPr>
          <w:rFonts w:asciiTheme="minorHAnsi" w:hAnsiTheme="minorHAnsi" w:cstheme="minorHAnsi"/>
          <w:i/>
          <w:iCs/>
          <w:sz w:val="20"/>
        </w:rPr>
        <w:t>: “DM Pelican con MCC, compensación de gravedad y controlador PD”</w:t>
      </w:r>
    </w:p>
    <w:p w14:paraId="73673E52" w14:textId="77777777" w:rsidR="00573160" w:rsidRDefault="00573160" w:rsidP="006526FA"/>
    <w:p w14:paraId="279DDED9" w14:textId="39F8C95D" w:rsidR="00573160" w:rsidRPr="00573160" w:rsidRDefault="00573160" w:rsidP="00573160">
      <w:pPr>
        <w:ind w:firstLine="708"/>
        <w:jc w:val="both"/>
        <w:rPr>
          <w:rFonts w:asciiTheme="majorHAnsi" w:hAnsiTheme="majorHAnsi" w:cstheme="majorHAnsi"/>
        </w:rPr>
      </w:pPr>
      <w:r>
        <w:rPr>
          <w:rFonts w:asciiTheme="majorHAnsi" w:hAnsiTheme="majorHAnsi" w:cstheme="majorHAnsi"/>
        </w:rPr>
        <w:t>En todos los casos anteriores la variable de entrada o referencia eran los ángulos de los links y la salida del controlador era el torque que se le aplicaba al modelo del brazo. Al agregar el modelo del motor MCC seguimos controlando el torque, solamente que indirectamente a través de la tensión de armadura por lo que es necesario agregar al modelo una ganancia igual a Ra/Kn que multiplique el tor</w:t>
      </w:r>
      <w:r w:rsidR="002862B5">
        <w:rPr>
          <w:rFonts w:asciiTheme="majorHAnsi" w:hAnsiTheme="majorHAnsi" w:cstheme="majorHAnsi"/>
        </w:rPr>
        <w:t>que resultante obtenido por el controlador a fin de poder obtener la tensión de armadura necesaria para efectuar el control.</w:t>
      </w:r>
    </w:p>
    <w:p w14:paraId="37C86839" w14:textId="77777777" w:rsidR="002862B5" w:rsidRDefault="002862B5" w:rsidP="00573160"/>
    <w:p w14:paraId="0D95437B" w14:textId="50A72878" w:rsidR="003F59D3" w:rsidRPr="002862B5" w:rsidRDefault="003F59D3" w:rsidP="002862B5">
      <w:pPr>
        <w:ind w:firstLine="708"/>
        <w:jc w:val="both"/>
        <w:rPr>
          <w:rFonts w:asciiTheme="majorHAnsi" w:hAnsiTheme="majorHAnsi" w:cstheme="majorHAnsi"/>
        </w:rPr>
      </w:pPr>
      <w:r w:rsidRPr="002862B5">
        <w:rPr>
          <w:rFonts w:asciiTheme="majorHAnsi" w:hAnsiTheme="majorHAnsi" w:cstheme="majorHAnsi"/>
        </w:rPr>
        <w:t>Se realizan las gráficas tanto de las variables mecánicas como de las variables eléctricas del motor para los valores de referencias planteados anteriormente, los resultados obtenidos son los siguientes:</w:t>
      </w:r>
    </w:p>
    <w:p w14:paraId="324A7C9B" w14:textId="0366A663" w:rsidR="003F59D3" w:rsidRDefault="003F59D3" w:rsidP="002862B5">
      <w:pPr>
        <w:jc w:val="both"/>
      </w:pPr>
    </w:p>
    <w:p w14:paraId="01ABFA65" w14:textId="23545F6D" w:rsidR="002759B4" w:rsidRDefault="002759B4" w:rsidP="002759B4">
      <w:pPr>
        <w:jc w:val="center"/>
      </w:pPr>
      <w:r>
        <w:rPr>
          <w:noProof/>
        </w:rPr>
        <w:lastRenderedPageBreak/>
        <w:drawing>
          <wp:anchor distT="0" distB="0" distL="114300" distR="114300" simplePos="0" relativeHeight="251696128" behindDoc="0" locked="0" layoutInCell="1" allowOverlap="1" wp14:anchorId="528D7F94" wp14:editId="76AB393A">
            <wp:simplePos x="0" y="0"/>
            <wp:positionH relativeFrom="column">
              <wp:posOffset>0</wp:posOffset>
            </wp:positionH>
            <wp:positionV relativeFrom="paragraph">
              <wp:posOffset>0</wp:posOffset>
            </wp:positionV>
            <wp:extent cx="5395595" cy="5570220"/>
            <wp:effectExtent l="0" t="0" r="0"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5595" cy="55702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cstheme="minorHAnsi"/>
          <w:i/>
          <w:iCs/>
          <w:sz w:val="20"/>
        </w:rPr>
        <w:t xml:space="preserve">Fig. </w:t>
      </w:r>
      <w:r w:rsidR="00A57254">
        <w:rPr>
          <w:rFonts w:asciiTheme="minorHAnsi" w:hAnsiTheme="minorHAnsi" w:cstheme="minorHAnsi"/>
          <w:i/>
          <w:iCs/>
          <w:sz w:val="20"/>
        </w:rPr>
        <w:t>20</w:t>
      </w:r>
      <w:r>
        <w:rPr>
          <w:rFonts w:asciiTheme="minorHAnsi" w:hAnsiTheme="minorHAnsi" w:cstheme="minorHAnsi"/>
          <w:i/>
          <w:iCs/>
          <w:sz w:val="20"/>
        </w:rPr>
        <w:t>: “</w:t>
      </w:r>
      <w:r w:rsidR="00A67726">
        <w:rPr>
          <w:rFonts w:asciiTheme="minorHAnsi" w:hAnsiTheme="minorHAnsi" w:cstheme="minorHAnsi"/>
          <w:i/>
          <w:iCs/>
          <w:sz w:val="20"/>
        </w:rPr>
        <w:t>Ensayo</w:t>
      </w:r>
      <w:r>
        <w:rPr>
          <w:rFonts w:asciiTheme="minorHAnsi" w:hAnsiTheme="minorHAnsi" w:cstheme="minorHAnsi"/>
          <w:i/>
          <w:iCs/>
          <w:sz w:val="20"/>
        </w:rPr>
        <w:t xml:space="preserve"> Pelican con MCC, compensación de gravedad y controlador PD</w:t>
      </w:r>
      <w:r w:rsidR="00A67726">
        <w:rPr>
          <w:rFonts w:asciiTheme="minorHAnsi" w:hAnsiTheme="minorHAnsi" w:cstheme="minorHAnsi"/>
          <w:i/>
          <w:iCs/>
          <w:sz w:val="20"/>
        </w:rPr>
        <w:t>(variables mecánicas)</w:t>
      </w:r>
      <w:r>
        <w:rPr>
          <w:rFonts w:asciiTheme="minorHAnsi" w:hAnsiTheme="minorHAnsi" w:cstheme="minorHAnsi"/>
          <w:i/>
          <w:iCs/>
          <w:sz w:val="20"/>
        </w:rPr>
        <w:t>”</w:t>
      </w:r>
    </w:p>
    <w:p w14:paraId="65D1F12B" w14:textId="77777777" w:rsidR="002759B4" w:rsidRDefault="002759B4" w:rsidP="003F59D3"/>
    <w:p w14:paraId="1321DDB3" w14:textId="77777777" w:rsidR="002759B4" w:rsidRDefault="002759B4" w:rsidP="003F59D3"/>
    <w:p w14:paraId="3FC3322A" w14:textId="77777777" w:rsidR="002759B4" w:rsidRDefault="002759B4" w:rsidP="003F59D3"/>
    <w:p w14:paraId="41E8ECAD" w14:textId="77777777" w:rsidR="002759B4" w:rsidRDefault="002759B4" w:rsidP="003F59D3"/>
    <w:p w14:paraId="060BB11A" w14:textId="77777777" w:rsidR="002759B4" w:rsidRDefault="002759B4" w:rsidP="003F59D3"/>
    <w:p w14:paraId="5671829B" w14:textId="77777777" w:rsidR="002759B4" w:rsidRDefault="002759B4" w:rsidP="003F59D3"/>
    <w:p w14:paraId="7B2DC5C2" w14:textId="77777777" w:rsidR="002759B4" w:rsidRDefault="002759B4" w:rsidP="003F59D3"/>
    <w:p w14:paraId="3598AF3B" w14:textId="77777777" w:rsidR="002759B4" w:rsidRDefault="002759B4" w:rsidP="003F59D3"/>
    <w:p w14:paraId="07B235DC" w14:textId="77777777" w:rsidR="002759B4" w:rsidRDefault="002759B4" w:rsidP="003F59D3"/>
    <w:p w14:paraId="66A0D390" w14:textId="77777777" w:rsidR="002759B4" w:rsidRDefault="002759B4" w:rsidP="003F59D3"/>
    <w:p w14:paraId="5561AC60" w14:textId="77777777" w:rsidR="002759B4" w:rsidRDefault="002759B4" w:rsidP="003F59D3"/>
    <w:p w14:paraId="79396F4B" w14:textId="77777777" w:rsidR="002759B4" w:rsidRDefault="002759B4" w:rsidP="003F59D3"/>
    <w:p w14:paraId="73B76A11" w14:textId="77777777" w:rsidR="002759B4" w:rsidRDefault="002759B4" w:rsidP="003F59D3"/>
    <w:p w14:paraId="198E0866" w14:textId="77777777" w:rsidR="002759B4" w:rsidRDefault="002759B4" w:rsidP="003F59D3"/>
    <w:p w14:paraId="21CE5E03" w14:textId="77777777" w:rsidR="00A67726" w:rsidRDefault="00A67726" w:rsidP="003F59D3"/>
    <w:p w14:paraId="6BCFDEC6" w14:textId="77777777" w:rsidR="00A67726" w:rsidRDefault="00A67726" w:rsidP="003F59D3"/>
    <w:p w14:paraId="0E6F3184" w14:textId="77777777" w:rsidR="00A67726" w:rsidRDefault="00A67726" w:rsidP="003F59D3"/>
    <w:p w14:paraId="43C61436" w14:textId="77777777" w:rsidR="00A67726" w:rsidRDefault="00A67726" w:rsidP="003F59D3"/>
    <w:p w14:paraId="6BAD07FA" w14:textId="2E788DE0" w:rsidR="00A67726" w:rsidRDefault="00A67726" w:rsidP="00A67726">
      <w:pPr>
        <w:jc w:val="center"/>
      </w:pPr>
      <w:r>
        <w:rPr>
          <w:rFonts w:asciiTheme="minorHAnsi" w:hAnsiTheme="minorHAnsi" w:cstheme="minorHAnsi"/>
          <w:i/>
          <w:iCs/>
          <w:sz w:val="20"/>
        </w:rPr>
        <w:lastRenderedPageBreak/>
        <w:t xml:space="preserve">Fig. </w:t>
      </w:r>
      <w:r>
        <w:rPr>
          <w:rFonts w:asciiTheme="minorHAnsi" w:hAnsiTheme="minorHAnsi" w:cstheme="minorHAnsi"/>
          <w:i/>
          <w:iCs/>
          <w:sz w:val="20"/>
        </w:rPr>
        <w:t>2</w:t>
      </w:r>
      <w:r w:rsidR="00A57254">
        <w:rPr>
          <w:rFonts w:asciiTheme="minorHAnsi" w:hAnsiTheme="minorHAnsi" w:cstheme="minorHAnsi"/>
          <w:i/>
          <w:iCs/>
          <w:sz w:val="20"/>
        </w:rPr>
        <w:t>1</w:t>
      </w:r>
      <w:r>
        <w:rPr>
          <w:rFonts w:asciiTheme="minorHAnsi" w:hAnsiTheme="minorHAnsi" w:cstheme="minorHAnsi"/>
          <w:i/>
          <w:iCs/>
          <w:sz w:val="20"/>
        </w:rPr>
        <w:t>: “</w:t>
      </w:r>
      <w:r>
        <w:rPr>
          <w:rFonts w:asciiTheme="minorHAnsi" w:hAnsiTheme="minorHAnsi" w:cstheme="minorHAnsi"/>
          <w:i/>
          <w:iCs/>
          <w:sz w:val="20"/>
        </w:rPr>
        <w:t>Ensayo</w:t>
      </w:r>
      <w:r>
        <w:rPr>
          <w:rFonts w:asciiTheme="minorHAnsi" w:hAnsiTheme="minorHAnsi" w:cstheme="minorHAnsi"/>
          <w:i/>
          <w:iCs/>
          <w:sz w:val="20"/>
        </w:rPr>
        <w:t xml:space="preserve"> Pelican con MCC, compensación de gravedad y controlador PD</w:t>
      </w:r>
      <w:r>
        <w:rPr>
          <w:rFonts w:asciiTheme="minorHAnsi" w:hAnsiTheme="minorHAnsi" w:cstheme="minorHAnsi"/>
          <w:i/>
          <w:iCs/>
          <w:sz w:val="20"/>
        </w:rPr>
        <w:t xml:space="preserve"> (variables eléctricas)</w:t>
      </w:r>
      <w:r>
        <w:rPr>
          <w:rFonts w:asciiTheme="minorHAnsi" w:hAnsiTheme="minorHAnsi" w:cstheme="minorHAnsi"/>
          <w:i/>
          <w:iCs/>
          <w:sz w:val="20"/>
        </w:rPr>
        <w:t>”</w:t>
      </w:r>
      <w:r>
        <w:rPr>
          <w:noProof/>
        </w:rPr>
        <w:drawing>
          <wp:anchor distT="0" distB="0" distL="114300" distR="114300" simplePos="0" relativeHeight="251697152" behindDoc="0" locked="0" layoutInCell="1" allowOverlap="1" wp14:anchorId="6774841C" wp14:editId="73A35885">
            <wp:simplePos x="0" y="0"/>
            <wp:positionH relativeFrom="margin">
              <wp:posOffset>279611</wp:posOffset>
            </wp:positionH>
            <wp:positionV relativeFrom="paragraph">
              <wp:posOffset>123190</wp:posOffset>
            </wp:positionV>
            <wp:extent cx="5029200" cy="6000750"/>
            <wp:effectExtent l="0" t="0" r="0"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9200" cy="6000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E7AAF5" w14:textId="613E202B" w:rsidR="00A67726" w:rsidRDefault="00A67726" w:rsidP="003F59D3"/>
    <w:p w14:paraId="60CB0ACD" w14:textId="0B8B8693" w:rsidR="00C22A97" w:rsidRDefault="00A67726" w:rsidP="00A67726">
      <w:pPr>
        <w:ind w:firstLine="708"/>
        <w:jc w:val="both"/>
        <w:rPr>
          <w:rFonts w:asciiTheme="majorHAnsi" w:hAnsiTheme="majorHAnsi" w:cstheme="majorHAnsi"/>
        </w:rPr>
      </w:pPr>
      <w:r>
        <w:rPr>
          <w:rFonts w:asciiTheme="majorHAnsi" w:hAnsiTheme="majorHAnsi" w:cstheme="majorHAnsi"/>
        </w:rPr>
        <w:t>En al fig. 2</w:t>
      </w:r>
      <w:r w:rsidR="00A57254">
        <w:rPr>
          <w:rFonts w:asciiTheme="majorHAnsi" w:hAnsiTheme="majorHAnsi" w:cstheme="majorHAnsi"/>
        </w:rPr>
        <w:t>1</w:t>
      </w:r>
      <w:r>
        <w:rPr>
          <w:rFonts w:asciiTheme="majorHAnsi" w:hAnsiTheme="majorHAnsi" w:cstheme="majorHAnsi"/>
        </w:rPr>
        <w:t xml:space="preserve"> se pueden ver los valores que adoptan las variables eléctricas de cada uno de los motores. Se puede apreciar una situación nada buena en el motor 1. Tanto los valores de tensión de armadura como de corriente de armadura del motor 1 son muy elevados haciendo imposible el uso del mismo en estas condiciones.</w:t>
      </w:r>
    </w:p>
    <w:p w14:paraId="26B58FAA" w14:textId="4AEA71E4" w:rsidR="00A67726" w:rsidRDefault="00A67726" w:rsidP="00A67726">
      <w:pPr>
        <w:ind w:firstLine="708"/>
        <w:jc w:val="both"/>
        <w:rPr>
          <w:rFonts w:asciiTheme="majorHAnsi" w:hAnsiTheme="majorHAnsi" w:cstheme="majorHAnsi"/>
        </w:rPr>
      </w:pPr>
      <w:r>
        <w:rPr>
          <w:rFonts w:asciiTheme="majorHAnsi" w:hAnsiTheme="majorHAnsi" w:cstheme="majorHAnsi"/>
        </w:rPr>
        <w:t xml:space="preserve">En el motor 2 los valores alcanzados están dentro de lo permitido, no obstante, son bastante elevados también y con el tiempo podrían dañar el motor definitivamente. </w:t>
      </w:r>
    </w:p>
    <w:p w14:paraId="40E15205" w14:textId="52E0AE46" w:rsidR="00A67726" w:rsidRDefault="00A67726" w:rsidP="00A67726">
      <w:pPr>
        <w:jc w:val="both"/>
        <w:rPr>
          <w:rFonts w:asciiTheme="majorHAnsi" w:hAnsiTheme="majorHAnsi" w:cstheme="majorHAnsi"/>
        </w:rPr>
      </w:pPr>
      <w:r>
        <w:rPr>
          <w:rFonts w:asciiTheme="majorHAnsi" w:hAnsiTheme="majorHAnsi" w:cstheme="majorHAnsi"/>
        </w:rPr>
        <w:tab/>
        <w:t>La solución que ha de aplicarse en esta situación es una caja reductora que reduzca el torque que aplican los motores y por consiguiente sus valores de tensión y corriente. Esta caja reductora iría colocada al eje del motor por un lado y a la articulación del brazo por el otro.</w:t>
      </w:r>
    </w:p>
    <w:p w14:paraId="108A919E" w14:textId="77777777" w:rsidR="00A67726" w:rsidRPr="00A67726" w:rsidRDefault="00A67726" w:rsidP="00A67726">
      <w:pPr>
        <w:jc w:val="both"/>
        <w:rPr>
          <w:rFonts w:asciiTheme="majorHAnsi" w:hAnsiTheme="majorHAnsi" w:cstheme="majorHAnsi"/>
        </w:rPr>
      </w:pPr>
    </w:p>
    <w:p w14:paraId="686A4B03" w14:textId="2AB8C32D" w:rsidR="00C22A97" w:rsidRPr="00BF5548" w:rsidRDefault="00BF5548" w:rsidP="00BF5548">
      <w:pPr>
        <w:jc w:val="both"/>
        <w:rPr>
          <w:rFonts w:asciiTheme="majorHAnsi" w:hAnsiTheme="majorHAnsi" w:cstheme="majorHAnsi"/>
        </w:rPr>
      </w:pPr>
      <w:r>
        <w:rPr>
          <w:rFonts w:asciiTheme="majorHAnsi" w:hAnsiTheme="majorHAnsi" w:cstheme="majorHAnsi"/>
        </w:rPr>
        <w:t xml:space="preserve">En el modelo se debe modificar </w:t>
      </w:r>
      <w:r w:rsidR="00C22A97" w:rsidRPr="00BF5548">
        <w:rPr>
          <w:rFonts w:asciiTheme="majorHAnsi" w:hAnsiTheme="majorHAnsi" w:cstheme="majorHAnsi"/>
        </w:rPr>
        <w:t xml:space="preserve">el valor de la ganancia Ra/Km por la nueva ganancia Ra/(p*Km) siendo p la constante de conversión de la caja reductora. </w:t>
      </w:r>
    </w:p>
    <w:p w14:paraId="56DE048E" w14:textId="79CC1EEB" w:rsidR="00C22A97" w:rsidRPr="004B71F8" w:rsidRDefault="004B71F8" w:rsidP="004B71F8">
      <w:pPr>
        <w:ind w:firstLine="708"/>
        <w:jc w:val="both"/>
        <w:rPr>
          <w:rFonts w:asciiTheme="majorHAnsi" w:hAnsiTheme="majorHAnsi" w:cstheme="majorHAnsi"/>
        </w:rPr>
      </w:pPr>
      <w:r w:rsidRPr="004B71F8">
        <w:rPr>
          <w:rFonts w:asciiTheme="majorHAnsi" w:hAnsiTheme="majorHAnsi" w:cstheme="majorHAnsi"/>
        </w:rPr>
        <w:lastRenderedPageBreak/>
        <w:t>Se probaron distintos valores de p con el criterio de alcanzar en régimen la corriente nominal del motor o muy cercana a ella. Luego de varias pruebas se arribo al valor de p=0.017 el cual fue colocado en ambos motores. Cabe destacar que para el motor 2 podría haberse elegido una caja con menor relación de transformación. No se hizo por una cuestión de simplicidad.</w:t>
      </w:r>
    </w:p>
    <w:p w14:paraId="0B67A325" w14:textId="1D67C974" w:rsidR="004B71F8" w:rsidRPr="004B71F8" w:rsidRDefault="004B71F8" w:rsidP="004B71F8">
      <w:pPr>
        <w:jc w:val="both"/>
        <w:rPr>
          <w:rFonts w:asciiTheme="majorHAnsi" w:hAnsiTheme="majorHAnsi" w:cstheme="majorHAnsi"/>
        </w:rPr>
      </w:pPr>
      <w:r>
        <w:rPr>
          <w:rFonts w:asciiTheme="majorHAnsi" w:hAnsiTheme="majorHAnsi" w:cstheme="majorHAnsi"/>
          <w:noProof/>
        </w:rPr>
        <w:drawing>
          <wp:anchor distT="0" distB="0" distL="114300" distR="114300" simplePos="0" relativeHeight="251698176" behindDoc="0" locked="0" layoutInCell="1" allowOverlap="1" wp14:anchorId="192A94B6" wp14:editId="6F804DA2">
            <wp:simplePos x="0" y="0"/>
            <wp:positionH relativeFrom="column">
              <wp:posOffset>42333</wp:posOffset>
            </wp:positionH>
            <wp:positionV relativeFrom="paragraph">
              <wp:posOffset>398992</wp:posOffset>
            </wp:positionV>
            <wp:extent cx="5394325" cy="3345815"/>
            <wp:effectExtent l="0" t="0" r="0" b="6985"/>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4325" cy="3345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71F8">
        <w:rPr>
          <w:rFonts w:asciiTheme="majorHAnsi" w:hAnsiTheme="majorHAnsi" w:cstheme="majorHAnsi"/>
        </w:rPr>
        <w:tab/>
        <w:t>El modelo utilizado es el de la fig.2</w:t>
      </w:r>
      <w:r w:rsidR="00A57254">
        <w:rPr>
          <w:rFonts w:asciiTheme="majorHAnsi" w:hAnsiTheme="majorHAnsi" w:cstheme="majorHAnsi"/>
        </w:rPr>
        <w:t>2</w:t>
      </w:r>
      <w:r w:rsidRPr="004B71F8">
        <w:rPr>
          <w:rFonts w:asciiTheme="majorHAnsi" w:hAnsiTheme="majorHAnsi" w:cstheme="majorHAnsi"/>
        </w:rPr>
        <w:t xml:space="preserve"> y los resultados obtenidos para las variables mecánicas y eléctricas se encuentran en las figuras 2</w:t>
      </w:r>
      <w:r w:rsidR="00A57254">
        <w:rPr>
          <w:rFonts w:asciiTheme="majorHAnsi" w:hAnsiTheme="majorHAnsi" w:cstheme="majorHAnsi"/>
        </w:rPr>
        <w:t>3</w:t>
      </w:r>
      <w:r w:rsidRPr="004B71F8">
        <w:rPr>
          <w:rFonts w:asciiTheme="majorHAnsi" w:hAnsiTheme="majorHAnsi" w:cstheme="majorHAnsi"/>
        </w:rPr>
        <w:t xml:space="preserve"> y 2</w:t>
      </w:r>
      <w:r w:rsidR="00A57254">
        <w:rPr>
          <w:rFonts w:asciiTheme="majorHAnsi" w:hAnsiTheme="majorHAnsi" w:cstheme="majorHAnsi"/>
        </w:rPr>
        <w:t>4</w:t>
      </w:r>
      <w:r w:rsidRPr="004B71F8">
        <w:rPr>
          <w:rFonts w:asciiTheme="majorHAnsi" w:hAnsiTheme="majorHAnsi" w:cstheme="majorHAnsi"/>
        </w:rPr>
        <w:t xml:space="preserve"> respectivamente.</w:t>
      </w:r>
    </w:p>
    <w:p w14:paraId="24741CD1" w14:textId="55EEE630" w:rsidR="00C22A97" w:rsidRPr="004B71F8" w:rsidRDefault="004B71F8" w:rsidP="004B71F8">
      <w:pPr>
        <w:jc w:val="center"/>
        <w:rPr>
          <w:rFonts w:asciiTheme="majorHAnsi" w:hAnsiTheme="majorHAnsi" w:cstheme="majorHAnsi"/>
        </w:rPr>
      </w:pPr>
      <w:r>
        <w:rPr>
          <w:rFonts w:asciiTheme="minorHAnsi" w:hAnsiTheme="minorHAnsi" w:cstheme="minorHAnsi"/>
          <w:i/>
          <w:iCs/>
          <w:sz w:val="20"/>
        </w:rPr>
        <w:t>Fig. 2</w:t>
      </w:r>
      <w:r w:rsidR="00A57254">
        <w:rPr>
          <w:rFonts w:asciiTheme="minorHAnsi" w:hAnsiTheme="minorHAnsi" w:cstheme="minorHAnsi"/>
          <w:i/>
          <w:iCs/>
          <w:sz w:val="20"/>
        </w:rPr>
        <w:t>2</w:t>
      </w:r>
      <w:r>
        <w:rPr>
          <w:rFonts w:asciiTheme="minorHAnsi" w:hAnsiTheme="minorHAnsi" w:cstheme="minorHAnsi"/>
          <w:i/>
          <w:iCs/>
          <w:sz w:val="20"/>
        </w:rPr>
        <w:t>: “</w:t>
      </w:r>
      <w:r>
        <w:rPr>
          <w:rFonts w:asciiTheme="minorHAnsi" w:hAnsiTheme="minorHAnsi" w:cstheme="minorHAnsi"/>
          <w:i/>
          <w:iCs/>
          <w:sz w:val="20"/>
        </w:rPr>
        <w:t>DM Pelican con compensación, control, motor MCC IP y caja reductora</w:t>
      </w:r>
      <w:r>
        <w:rPr>
          <w:rFonts w:asciiTheme="minorHAnsi" w:hAnsiTheme="minorHAnsi" w:cstheme="minorHAnsi"/>
          <w:i/>
          <w:iCs/>
          <w:sz w:val="20"/>
        </w:rPr>
        <w:t>”</w:t>
      </w:r>
    </w:p>
    <w:p w14:paraId="158253B9" w14:textId="179943DB" w:rsidR="00C22A97" w:rsidRPr="004B71F8" w:rsidRDefault="00C22A97" w:rsidP="004B71F8">
      <w:pPr>
        <w:jc w:val="both"/>
        <w:rPr>
          <w:rFonts w:asciiTheme="majorHAnsi" w:hAnsiTheme="majorHAnsi" w:cstheme="majorHAnsi"/>
        </w:rPr>
      </w:pPr>
    </w:p>
    <w:p w14:paraId="4E727820" w14:textId="77777777" w:rsidR="004B71F8" w:rsidRDefault="004B71F8" w:rsidP="004B71F8">
      <w:pPr>
        <w:jc w:val="both"/>
        <w:rPr>
          <w:rFonts w:asciiTheme="majorHAnsi" w:hAnsiTheme="majorHAnsi" w:cstheme="majorHAnsi"/>
        </w:rPr>
      </w:pPr>
    </w:p>
    <w:p w14:paraId="2F72A771" w14:textId="77777777" w:rsidR="004B71F8" w:rsidRDefault="004B71F8" w:rsidP="004B71F8">
      <w:pPr>
        <w:jc w:val="both"/>
        <w:rPr>
          <w:rFonts w:asciiTheme="majorHAnsi" w:hAnsiTheme="majorHAnsi" w:cstheme="majorHAnsi"/>
        </w:rPr>
      </w:pPr>
    </w:p>
    <w:p w14:paraId="269F89C1" w14:textId="77777777" w:rsidR="004B71F8" w:rsidRDefault="004B71F8" w:rsidP="004B71F8">
      <w:pPr>
        <w:jc w:val="both"/>
        <w:rPr>
          <w:rFonts w:asciiTheme="majorHAnsi" w:hAnsiTheme="majorHAnsi" w:cstheme="majorHAnsi"/>
        </w:rPr>
      </w:pPr>
    </w:p>
    <w:p w14:paraId="7C68A250" w14:textId="77777777" w:rsidR="004B71F8" w:rsidRDefault="004B71F8" w:rsidP="004B71F8">
      <w:pPr>
        <w:jc w:val="both"/>
        <w:rPr>
          <w:rFonts w:asciiTheme="majorHAnsi" w:hAnsiTheme="majorHAnsi" w:cstheme="majorHAnsi"/>
        </w:rPr>
      </w:pPr>
    </w:p>
    <w:p w14:paraId="73F5E365" w14:textId="77777777" w:rsidR="004B71F8" w:rsidRDefault="004B71F8" w:rsidP="004B71F8">
      <w:pPr>
        <w:jc w:val="both"/>
        <w:rPr>
          <w:rFonts w:asciiTheme="majorHAnsi" w:hAnsiTheme="majorHAnsi" w:cstheme="majorHAnsi"/>
        </w:rPr>
      </w:pPr>
    </w:p>
    <w:p w14:paraId="13BD907F" w14:textId="77777777" w:rsidR="004B71F8" w:rsidRDefault="004B71F8" w:rsidP="004B71F8">
      <w:pPr>
        <w:jc w:val="both"/>
        <w:rPr>
          <w:rFonts w:asciiTheme="majorHAnsi" w:hAnsiTheme="majorHAnsi" w:cstheme="majorHAnsi"/>
        </w:rPr>
      </w:pPr>
    </w:p>
    <w:p w14:paraId="0DCD00A2" w14:textId="77777777" w:rsidR="004B71F8" w:rsidRDefault="004B71F8" w:rsidP="004B71F8">
      <w:pPr>
        <w:jc w:val="both"/>
        <w:rPr>
          <w:rFonts w:asciiTheme="majorHAnsi" w:hAnsiTheme="majorHAnsi" w:cstheme="majorHAnsi"/>
        </w:rPr>
      </w:pPr>
    </w:p>
    <w:p w14:paraId="25E67FAD" w14:textId="77777777" w:rsidR="004B71F8" w:rsidRDefault="004B71F8" w:rsidP="004B71F8">
      <w:pPr>
        <w:jc w:val="both"/>
        <w:rPr>
          <w:rFonts w:asciiTheme="majorHAnsi" w:hAnsiTheme="majorHAnsi" w:cstheme="majorHAnsi"/>
        </w:rPr>
      </w:pPr>
    </w:p>
    <w:p w14:paraId="682CF8CE" w14:textId="77777777" w:rsidR="004B71F8" w:rsidRDefault="004B71F8" w:rsidP="004B71F8">
      <w:pPr>
        <w:jc w:val="both"/>
        <w:rPr>
          <w:rFonts w:asciiTheme="majorHAnsi" w:hAnsiTheme="majorHAnsi" w:cstheme="majorHAnsi"/>
        </w:rPr>
      </w:pPr>
    </w:p>
    <w:p w14:paraId="026DF898" w14:textId="77777777" w:rsidR="004B71F8" w:rsidRDefault="004B71F8" w:rsidP="004B71F8">
      <w:pPr>
        <w:jc w:val="both"/>
        <w:rPr>
          <w:rFonts w:asciiTheme="majorHAnsi" w:hAnsiTheme="majorHAnsi" w:cstheme="majorHAnsi"/>
        </w:rPr>
      </w:pPr>
    </w:p>
    <w:p w14:paraId="5CB31B89" w14:textId="77777777" w:rsidR="004B71F8" w:rsidRDefault="004B71F8" w:rsidP="004B71F8">
      <w:pPr>
        <w:jc w:val="both"/>
        <w:rPr>
          <w:rFonts w:asciiTheme="majorHAnsi" w:hAnsiTheme="majorHAnsi" w:cstheme="majorHAnsi"/>
        </w:rPr>
      </w:pPr>
    </w:p>
    <w:p w14:paraId="12F4A573" w14:textId="77777777" w:rsidR="004B71F8" w:rsidRDefault="004B71F8" w:rsidP="004B71F8">
      <w:pPr>
        <w:jc w:val="both"/>
        <w:rPr>
          <w:rFonts w:asciiTheme="majorHAnsi" w:hAnsiTheme="majorHAnsi" w:cstheme="majorHAnsi"/>
        </w:rPr>
      </w:pPr>
    </w:p>
    <w:p w14:paraId="049889C9" w14:textId="77777777" w:rsidR="004B71F8" w:rsidRDefault="004B71F8" w:rsidP="004B71F8">
      <w:pPr>
        <w:jc w:val="both"/>
        <w:rPr>
          <w:rFonts w:asciiTheme="majorHAnsi" w:hAnsiTheme="majorHAnsi" w:cstheme="majorHAnsi"/>
        </w:rPr>
      </w:pPr>
    </w:p>
    <w:p w14:paraId="43D13FAC" w14:textId="77777777" w:rsidR="004B71F8" w:rsidRDefault="004B71F8" w:rsidP="004B71F8">
      <w:pPr>
        <w:jc w:val="both"/>
        <w:rPr>
          <w:rFonts w:asciiTheme="majorHAnsi" w:hAnsiTheme="majorHAnsi" w:cstheme="majorHAnsi"/>
        </w:rPr>
      </w:pPr>
    </w:p>
    <w:p w14:paraId="6FC5D7C9" w14:textId="77777777" w:rsidR="004B71F8" w:rsidRDefault="004B71F8" w:rsidP="004B71F8">
      <w:pPr>
        <w:jc w:val="both"/>
        <w:rPr>
          <w:rFonts w:asciiTheme="majorHAnsi" w:hAnsiTheme="majorHAnsi" w:cstheme="majorHAnsi"/>
        </w:rPr>
      </w:pPr>
    </w:p>
    <w:p w14:paraId="1C2825EC" w14:textId="77777777" w:rsidR="004B71F8" w:rsidRDefault="004B71F8" w:rsidP="004B71F8">
      <w:pPr>
        <w:jc w:val="both"/>
        <w:rPr>
          <w:rFonts w:asciiTheme="majorHAnsi" w:hAnsiTheme="majorHAnsi" w:cstheme="majorHAnsi"/>
        </w:rPr>
      </w:pPr>
    </w:p>
    <w:p w14:paraId="785CFDFC" w14:textId="77777777" w:rsidR="004B71F8" w:rsidRDefault="004B71F8" w:rsidP="004B71F8">
      <w:pPr>
        <w:jc w:val="both"/>
        <w:rPr>
          <w:rFonts w:asciiTheme="majorHAnsi" w:hAnsiTheme="majorHAnsi" w:cstheme="majorHAnsi"/>
        </w:rPr>
      </w:pPr>
    </w:p>
    <w:p w14:paraId="6DF3CF1E" w14:textId="77777777" w:rsidR="004B71F8" w:rsidRDefault="004B71F8" w:rsidP="004B71F8">
      <w:pPr>
        <w:jc w:val="both"/>
        <w:rPr>
          <w:rFonts w:asciiTheme="majorHAnsi" w:hAnsiTheme="majorHAnsi" w:cstheme="majorHAnsi"/>
        </w:rPr>
      </w:pPr>
    </w:p>
    <w:p w14:paraId="4A1CB417" w14:textId="77777777" w:rsidR="004B71F8" w:rsidRDefault="004B71F8" w:rsidP="004B71F8">
      <w:pPr>
        <w:jc w:val="both"/>
        <w:rPr>
          <w:rFonts w:asciiTheme="majorHAnsi" w:hAnsiTheme="majorHAnsi" w:cstheme="majorHAnsi"/>
        </w:rPr>
      </w:pPr>
    </w:p>
    <w:p w14:paraId="0BF9BA35" w14:textId="77777777" w:rsidR="004B71F8" w:rsidRDefault="004B71F8" w:rsidP="004B71F8">
      <w:pPr>
        <w:jc w:val="both"/>
        <w:rPr>
          <w:rFonts w:asciiTheme="majorHAnsi" w:hAnsiTheme="majorHAnsi" w:cstheme="majorHAnsi"/>
        </w:rPr>
      </w:pPr>
    </w:p>
    <w:p w14:paraId="64BA59DB" w14:textId="60C23DBC" w:rsidR="00084CA9" w:rsidRPr="004B71F8" w:rsidRDefault="00084CA9" w:rsidP="00084CA9">
      <w:pPr>
        <w:jc w:val="cente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99200" behindDoc="0" locked="0" layoutInCell="1" allowOverlap="1" wp14:anchorId="1A2B6A60" wp14:editId="4CD863A4">
            <wp:simplePos x="0" y="0"/>
            <wp:positionH relativeFrom="margin">
              <wp:align>right</wp:align>
            </wp:positionH>
            <wp:positionV relativeFrom="paragraph">
              <wp:posOffset>423</wp:posOffset>
            </wp:positionV>
            <wp:extent cx="5395595" cy="5577205"/>
            <wp:effectExtent l="0" t="0" r="0" b="4445"/>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5595" cy="55772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cstheme="minorHAnsi"/>
          <w:i/>
          <w:iCs/>
          <w:sz w:val="20"/>
        </w:rPr>
        <w:t>Fig. 2</w:t>
      </w:r>
      <w:r w:rsidR="00A57254">
        <w:rPr>
          <w:rFonts w:asciiTheme="minorHAnsi" w:hAnsiTheme="minorHAnsi" w:cstheme="minorHAnsi"/>
          <w:i/>
          <w:iCs/>
          <w:sz w:val="20"/>
        </w:rPr>
        <w:t>3</w:t>
      </w:r>
      <w:r>
        <w:rPr>
          <w:rFonts w:asciiTheme="minorHAnsi" w:hAnsiTheme="minorHAnsi" w:cstheme="minorHAnsi"/>
          <w:i/>
          <w:iCs/>
          <w:sz w:val="20"/>
        </w:rPr>
        <w:t>: “DM Pelican con compensación, control, motor MCC IP y caja reductora</w:t>
      </w:r>
      <w:r>
        <w:rPr>
          <w:rFonts w:asciiTheme="minorHAnsi" w:hAnsiTheme="minorHAnsi" w:cstheme="minorHAnsi"/>
          <w:i/>
          <w:iCs/>
          <w:sz w:val="20"/>
        </w:rPr>
        <w:t>(variables mecánicas)</w:t>
      </w:r>
      <w:r>
        <w:rPr>
          <w:rFonts w:asciiTheme="minorHAnsi" w:hAnsiTheme="minorHAnsi" w:cstheme="minorHAnsi"/>
          <w:i/>
          <w:iCs/>
          <w:sz w:val="20"/>
        </w:rPr>
        <w:t>”</w:t>
      </w:r>
    </w:p>
    <w:p w14:paraId="0BD5E796" w14:textId="4309564F" w:rsidR="004B71F8" w:rsidRDefault="004B71F8" w:rsidP="004B71F8">
      <w:pPr>
        <w:jc w:val="both"/>
        <w:rPr>
          <w:rFonts w:asciiTheme="majorHAnsi" w:hAnsiTheme="majorHAnsi" w:cstheme="majorHAnsi"/>
        </w:rPr>
      </w:pPr>
    </w:p>
    <w:p w14:paraId="6F88A021" w14:textId="76B7F1B9" w:rsidR="004B71F8" w:rsidRDefault="00084CA9" w:rsidP="00084CA9">
      <w:pPr>
        <w:jc w:val="center"/>
        <w:rPr>
          <w:rFonts w:asciiTheme="majorHAnsi" w:hAnsiTheme="majorHAnsi" w:cstheme="majorHAnsi"/>
        </w:rPr>
      </w:pPr>
      <w:r>
        <w:rPr>
          <w:rFonts w:asciiTheme="minorHAnsi" w:hAnsiTheme="minorHAnsi" w:cstheme="minorHAnsi"/>
          <w:i/>
          <w:iCs/>
          <w:sz w:val="20"/>
        </w:rPr>
        <w:lastRenderedPageBreak/>
        <w:t>Fig. 2</w:t>
      </w:r>
      <w:r w:rsidR="00A57254">
        <w:rPr>
          <w:rFonts w:asciiTheme="minorHAnsi" w:hAnsiTheme="minorHAnsi" w:cstheme="minorHAnsi"/>
          <w:i/>
          <w:iCs/>
          <w:sz w:val="20"/>
        </w:rPr>
        <w:t>4</w:t>
      </w:r>
      <w:r>
        <w:rPr>
          <w:rFonts w:asciiTheme="minorHAnsi" w:hAnsiTheme="minorHAnsi" w:cstheme="minorHAnsi"/>
          <w:i/>
          <w:iCs/>
          <w:sz w:val="20"/>
        </w:rPr>
        <w:t xml:space="preserve">: “DM Pelican con compensación, control, motor MCC IP y caja reductora(variables </w:t>
      </w:r>
      <w:r>
        <w:rPr>
          <w:rFonts w:asciiTheme="minorHAnsi" w:hAnsiTheme="minorHAnsi" w:cstheme="minorHAnsi"/>
          <w:i/>
          <w:iCs/>
          <w:sz w:val="20"/>
        </w:rPr>
        <w:t>eléctricas</w:t>
      </w:r>
      <w:r>
        <w:rPr>
          <w:rFonts w:asciiTheme="minorHAnsi" w:hAnsiTheme="minorHAnsi" w:cstheme="minorHAnsi"/>
          <w:i/>
          <w:iCs/>
          <w:sz w:val="20"/>
        </w:rPr>
        <w:t>)”</w:t>
      </w:r>
      <w:r w:rsidR="004B71F8">
        <w:rPr>
          <w:rFonts w:asciiTheme="majorHAnsi" w:hAnsiTheme="majorHAnsi" w:cstheme="majorHAnsi"/>
          <w:noProof/>
        </w:rPr>
        <w:drawing>
          <wp:anchor distT="0" distB="0" distL="114300" distR="114300" simplePos="0" relativeHeight="251700224" behindDoc="0" locked="0" layoutInCell="1" allowOverlap="1" wp14:anchorId="03E69FFD" wp14:editId="395BF73B">
            <wp:simplePos x="0" y="0"/>
            <wp:positionH relativeFrom="column">
              <wp:posOffset>0</wp:posOffset>
            </wp:positionH>
            <wp:positionV relativeFrom="paragraph">
              <wp:posOffset>0</wp:posOffset>
            </wp:positionV>
            <wp:extent cx="5394325" cy="6436360"/>
            <wp:effectExtent l="0" t="0" r="0" b="2540"/>
            <wp:wrapTopAndBottom/>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4325" cy="6436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6396B7" w14:textId="77777777" w:rsidR="00084CA9" w:rsidRDefault="00084CA9" w:rsidP="00084CA9">
      <w:pPr>
        <w:ind w:firstLine="708"/>
        <w:jc w:val="both"/>
        <w:rPr>
          <w:rFonts w:asciiTheme="majorHAnsi" w:hAnsiTheme="majorHAnsi" w:cstheme="majorHAnsi"/>
        </w:rPr>
      </w:pPr>
    </w:p>
    <w:p w14:paraId="625EC1F9" w14:textId="77777777" w:rsidR="00084CA9" w:rsidRDefault="004B71F8" w:rsidP="00084CA9">
      <w:pPr>
        <w:ind w:firstLine="708"/>
        <w:jc w:val="both"/>
        <w:rPr>
          <w:rFonts w:asciiTheme="majorHAnsi" w:hAnsiTheme="majorHAnsi" w:cstheme="majorHAnsi"/>
        </w:rPr>
      </w:pPr>
      <w:r>
        <w:rPr>
          <w:rFonts w:asciiTheme="majorHAnsi" w:hAnsiTheme="majorHAnsi" w:cstheme="majorHAnsi"/>
        </w:rPr>
        <w:t>S</w:t>
      </w:r>
      <w:r w:rsidR="00C22A97" w:rsidRPr="004B71F8">
        <w:rPr>
          <w:rFonts w:asciiTheme="majorHAnsi" w:hAnsiTheme="majorHAnsi" w:cstheme="majorHAnsi"/>
        </w:rPr>
        <w:t>e puede ver que los valores necesarios de tensión y corriente están dentro de los permitidos por los parámetros del MCC elegido.</w:t>
      </w:r>
    </w:p>
    <w:p w14:paraId="20D7249C" w14:textId="77777777" w:rsidR="00084CA9" w:rsidRDefault="00084CA9" w:rsidP="00084CA9">
      <w:pPr>
        <w:ind w:firstLine="708"/>
        <w:jc w:val="both"/>
        <w:rPr>
          <w:rFonts w:asciiTheme="majorHAnsi" w:hAnsiTheme="majorHAnsi" w:cstheme="majorHAnsi"/>
        </w:rPr>
      </w:pPr>
    </w:p>
    <w:p w14:paraId="4CA50B7A" w14:textId="77777777" w:rsidR="00084CA9" w:rsidRDefault="00084CA9" w:rsidP="00084CA9">
      <w:pPr>
        <w:ind w:firstLine="708"/>
        <w:jc w:val="both"/>
        <w:rPr>
          <w:rFonts w:asciiTheme="majorHAnsi" w:hAnsiTheme="majorHAnsi" w:cstheme="majorHAnsi"/>
        </w:rPr>
      </w:pPr>
    </w:p>
    <w:p w14:paraId="50177415" w14:textId="77777777" w:rsidR="00084CA9" w:rsidRDefault="00084CA9" w:rsidP="00084CA9">
      <w:pPr>
        <w:ind w:firstLine="708"/>
        <w:jc w:val="both"/>
        <w:rPr>
          <w:rFonts w:asciiTheme="majorHAnsi" w:hAnsiTheme="majorHAnsi" w:cstheme="majorHAnsi"/>
        </w:rPr>
      </w:pPr>
    </w:p>
    <w:p w14:paraId="11436856" w14:textId="77777777" w:rsidR="00084CA9" w:rsidRDefault="00084CA9" w:rsidP="00084CA9">
      <w:pPr>
        <w:ind w:firstLine="708"/>
        <w:jc w:val="both"/>
        <w:rPr>
          <w:rFonts w:asciiTheme="majorHAnsi" w:hAnsiTheme="majorHAnsi" w:cstheme="majorHAnsi"/>
        </w:rPr>
      </w:pPr>
    </w:p>
    <w:p w14:paraId="283058BE" w14:textId="77777777" w:rsidR="00084CA9" w:rsidRDefault="00084CA9" w:rsidP="00084CA9">
      <w:pPr>
        <w:ind w:firstLine="708"/>
        <w:jc w:val="both"/>
        <w:rPr>
          <w:rFonts w:asciiTheme="majorHAnsi" w:hAnsiTheme="majorHAnsi" w:cstheme="majorHAnsi"/>
        </w:rPr>
      </w:pPr>
    </w:p>
    <w:p w14:paraId="012A5EE5" w14:textId="77777777" w:rsidR="00084CA9" w:rsidRDefault="00084CA9" w:rsidP="00084CA9">
      <w:pPr>
        <w:ind w:firstLine="708"/>
        <w:jc w:val="both"/>
        <w:rPr>
          <w:rFonts w:asciiTheme="majorHAnsi" w:hAnsiTheme="majorHAnsi" w:cstheme="majorHAnsi"/>
        </w:rPr>
      </w:pPr>
    </w:p>
    <w:p w14:paraId="47F005A4" w14:textId="77777777" w:rsidR="00084CA9" w:rsidRDefault="00084CA9" w:rsidP="00084CA9">
      <w:pPr>
        <w:ind w:firstLine="708"/>
        <w:jc w:val="both"/>
        <w:rPr>
          <w:rFonts w:asciiTheme="majorHAnsi" w:hAnsiTheme="majorHAnsi" w:cstheme="majorHAnsi"/>
        </w:rPr>
      </w:pPr>
    </w:p>
    <w:p w14:paraId="70AC392B" w14:textId="77777777" w:rsidR="00084CA9" w:rsidRDefault="00084CA9" w:rsidP="00084CA9">
      <w:pPr>
        <w:ind w:firstLine="708"/>
        <w:jc w:val="both"/>
        <w:rPr>
          <w:rFonts w:asciiTheme="majorHAnsi" w:hAnsiTheme="majorHAnsi" w:cstheme="majorHAnsi"/>
        </w:rPr>
      </w:pPr>
    </w:p>
    <w:p w14:paraId="23E90BAA" w14:textId="77777777" w:rsidR="00084CA9" w:rsidRDefault="00084CA9" w:rsidP="00084CA9">
      <w:pPr>
        <w:ind w:firstLine="708"/>
        <w:jc w:val="both"/>
        <w:rPr>
          <w:rFonts w:asciiTheme="majorHAnsi" w:hAnsiTheme="majorHAnsi" w:cstheme="majorHAnsi"/>
        </w:rPr>
      </w:pPr>
    </w:p>
    <w:p w14:paraId="503D0F11" w14:textId="007F04D5" w:rsidR="00084CA9" w:rsidRPr="00084CA9" w:rsidRDefault="00084CA9" w:rsidP="00084CA9">
      <w:pPr>
        <w:pStyle w:val="Ttulo1"/>
        <w:rPr>
          <w:rFonts w:cstheme="majorHAnsi"/>
          <w:u w:val="single"/>
        </w:rPr>
      </w:pPr>
      <w:r w:rsidRPr="00084CA9">
        <w:rPr>
          <w:u w:val="single"/>
        </w:rPr>
        <w:lastRenderedPageBreak/>
        <w:t>Último ensayo</w:t>
      </w:r>
    </w:p>
    <w:p w14:paraId="18BD5FD3" w14:textId="4B2E99E8" w:rsidR="00084CA9" w:rsidRDefault="00084CA9" w:rsidP="00084CA9">
      <w:pPr>
        <w:jc w:val="both"/>
        <w:rPr>
          <w:rFonts w:asciiTheme="majorHAnsi" w:hAnsiTheme="majorHAnsi" w:cstheme="majorHAnsi"/>
        </w:rPr>
      </w:pPr>
    </w:p>
    <w:p w14:paraId="74086B01" w14:textId="7EBCFF14" w:rsidR="00084CA9" w:rsidRPr="00E7521C" w:rsidRDefault="00084CA9" w:rsidP="00084CA9">
      <w:pPr>
        <w:spacing w:after="160" w:line="259" w:lineRule="auto"/>
        <w:rPr>
          <w:rFonts w:ascii="Cambria Math" w:hAnsi="Cambria Math" w:cs="Cambria Math"/>
        </w:rPr>
      </w:pPr>
      <w:r>
        <w:rPr>
          <w:rFonts w:asciiTheme="majorHAnsi" w:hAnsiTheme="majorHAnsi" w:cstheme="majorHAnsi"/>
        </w:rPr>
        <w:tab/>
        <w:t xml:space="preserve">Haciendo uso del último modelo desarrollado se pide realizar un último ensayo. Se partirá de condiciones iniciales nulas y se </w:t>
      </w:r>
      <w:r w:rsidR="00677996">
        <w:rPr>
          <w:rFonts w:asciiTheme="majorHAnsi" w:hAnsiTheme="majorHAnsi" w:cstheme="majorHAnsi"/>
        </w:rPr>
        <w:t>llevará</w:t>
      </w:r>
      <w:r>
        <w:rPr>
          <w:rFonts w:asciiTheme="majorHAnsi" w:hAnsiTheme="majorHAnsi" w:cstheme="majorHAnsi"/>
        </w:rPr>
        <w:t xml:space="preserve"> el brazo a una posición determinada utilizando las siguientes referencias para cada controlador: </w:t>
      </w:r>
      <m:oMath>
        <m:r>
          <w:rPr>
            <w:rFonts w:ascii="Cambria Math" w:hAnsi="Cambria Math" w:cs="Cambria Math"/>
          </w:rPr>
          <w:br/>
        </m:r>
      </m:oMath>
      <m:oMathPara>
        <m:oMath>
          <m:sSubSup>
            <m:sSubSupPr>
              <m:ctrlPr>
                <w:rPr>
                  <w:rFonts w:ascii="Cambria Math" w:hAnsi="Cambria Math" w:cs="Cambria Math"/>
                  <w:i/>
                </w:rPr>
              </m:ctrlPr>
            </m:sSubSupPr>
            <m:e>
              <m:r>
                <w:rPr>
                  <w:rFonts w:ascii="Cambria Math" w:hAnsi="Cambria Math" w:cs="Cambria Math"/>
                </w:rPr>
                <m:t>θ</m:t>
              </m:r>
            </m:e>
            <m:sub>
              <m:r>
                <w:rPr>
                  <w:rFonts w:ascii="Cambria Math" w:hAnsi="Cambria Math" w:cs="Cambria Math"/>
                </w:rPr>
                <m:t>1</m:t>
              </m:r>
            </m:sub>
            <m:sup>
              <m:r>
                <w:rPr>
                  <w:rFonts w:ascii="Cambria Math" w:hAnsi="Cambria Math" w:cs="Cambria Math"/>
                </w:rPr>
                <m:t>*</m:t>
              </m:r>
            </m:sup>
          </m:sSubSup>
          <m:r>
            <w:rPr>
              <w:rFonts w:ascii="Cambria Math" w:hAnsi="Cambria Math" w:cs="Cambria Math"/>
            </w:rPr>
            <m:t>=</m:t>
          </m:r>
          <m:f>
            <m:fPr>
              <m:ctrlPr>
                <w:rPr>
                  <w:rFonts w:ascii="Cambria Math" w:hAnsi="Cambria Math" w:cs="Cambria Math"/>
                  <w:i/>
                </w:rPr>
              </m:ctrlPr>
            </m:fPr>
            <m:num>
              <m:r>
                <m:rPr>
                  <m:sty m:val="p"/>
                </m:rPr>
                <w:rPr>
                  <w:rFonts w:ascii="Cambria Math" w:hAnsi="Cambria Math" w:cs="Arial"/>
                  <w:color w:val="3C4043"/>
                  <w:sz w:val="21"/>
                  <w:szCs w:val="21"/>
                  <w:shd w:val="clear" w:color="auto" w:fill="FFFFFF"/>
                </w:rPr>
                <m:t>π</m:t>
              </m:r>
            </m:num>
            <m:den>
              <m:r>
                <w:rPr>
                  <w:rFonts w:ascii="Cambria Math" w:hAnsi="Cambria Math" w:cs="Cambria Math"/>
                </w:rPr>
                <m:t>4</m:t>
              </m:r>
            </m:den>
          </m:f>
        </m:oMath>
      </m:oMathPara>
    </w:p>
    <w:p w14:paraId="55D34853" w14:textId="4633891A" w:rsidR="00084CA9" w:rsidRPr="00084CA9" w:rsidRDefault="00084CA9" w:rsidP="00084CA9">
      <w:pPr>
        <w:spacing w:after="160" w:line="259" w:lineRule="auto"/>
        <w:rPr>
          <w:rFonts w:ascii="Cambria Math" w:hAnsi="Cambria Math" w:cs="Cambria Math"/>
        </w:rPr>
      </w:pPr>
      <m:oMathPara>
        <m:oMath>
          <m:sSubSup>
            <m:sSubSupPr>
              <m:ctrlPr>
                <w:rPr>
                  <w:rFonts w:ascii="Cambria Math" w:hAnsi="Cambria Math" w:cs="Cambria Math"/>
                  <w:i/>
                </w:rPr>
              </m:ctrlPr>
            </m:sSubSupPr>
            <m:e>
              <m:r>
                <w:rPr>
                  <w:rFonts w:ascii="Cambria Math" w:hAnsi="Cambria Math" w:cs="Cambria Math"/>
                </w:rPr>
                <m:t>θ</m:t>
              </m:r>
            </m:e>
            <m:sub>
              <m:r>
                <w:rPr>
                  <w:rFonts w:ascii="Cambria Math" w:hAnsi="Cambria Math" w:cs="Cambria Math"/>
                </w:rPr>
                <m:t>2</m:t>
              </m:r>
            </m:sub>
            <m:sup>
              <m:r>
                <w:rPr>
                  <w:rFonts w:ascii="Cambria Math" w:hAnsi="Cambria Math" w:cs="Cambria Math"/>
                </w:rPr>
                <m:t>*</m:t>
              </m:r>
            </m:sup>
          </m:sSubSup>
          <m:r>
            <w:rPr>
              <w:rFonts w:ascii="Cambria Math" w:hAnsi="Cambria Math" w:cs="Cambria Math"/>
            </w:rPr>
            <m:t>=0</m:t>
          </m:r>
        </m:oMath>
      </m:oMathPara>
    </w:p>
    <w:p w14:paraId="56107C61" w14:textId="0B353FEF" w:rsidR="00084CA9" w:rsidRPr="00E7521C" w:rsidRDefault="00084CA9" w:rsidP="00084CA9">
      <w:pPr>
        <w:spacing w:after="160" w:line="259" w:lineRule="auto"/>
        <w:rPr>
          <w:rFonts w:ascii="Cambria Math" w:hAnsi="Cambria Math" w:cs="Cambria Math"/>
        </w:rPr>
      </w:pPr>
      <w:r>
        <w:rPr>
          <w:rFonts w:asciiTheme="majorHAnsi" w:hAnsiTheme="majorHAnsi" w:cstheme="majorHAnsi"/>
        </w:rPr>
        <w:t xml:space="preserve">Luego de que se alcance la posición de equilibrio se cambiaran las referencias a </w:t>
      </w:r>
      <m:oMath>
        <m:r>
          <w:rPr>
            <w:rFonts w:ascii="Cambria Math" w:hAnsi="Cambria Math" w:cs="Cambria Math"/>
          </w:rPr>
          <w:br/>
        </m:r>
      </m:oMath>
      <m:oMathPara>
        <m:oMath>
          <m:sSubSup>
            <m:sSubSupPr>
              <m:ctrlPr>
                <w:rPr>
                  <w:rFonts w:ascii="Cambria Math" w:hAnsi="Cambria Math" w:cs="Cambria Math"/>
                  <w:i/>
                </w:rPr>
              </m:ctrlPr>
            </m:sSubSupPr>
            <m:e>
              <m:r>
                <w:rPr>
                  <w:rFonts w:ascii="Cambria Math" w:hAnsi="Cambria Math" w:cs="Cambria Math"/>
                </w:rPr>
                <m:t>θ</m:t>
              </m:r>
            </m:e>
            <m:sub>
              <m:r>
                <w:rPr>
                  <w:rFonts w:ascii="Cambria Math" w:hAnsi="Cambria Math" w:cs="Cambria Math"/>
                </w:rPr>
                <m:t>1</m:t>
              </m:r>
            </m:sub>
            <m:sup>
              <m:r>
                <w:rPr>
                  <w:rFonts w:ascii="Cambria Math" w:hAnsi="Cambria Math" w:cs="Cambria Math"/>
                </w:rPr>
                <m:t>*</m:t>
              </m:r>
            </m:sup>
          </m:sSubSup>
          <m:r>
            <w:rPr>
              <w:rFonts w:ascii="Cambria Math" w:hAnsi="Cambria Math" w:cs="Cambria Math"/>
            </w:rPr>
            <m:t>=</m:t>
          </m:r>
          <m:f>
            <m:fPr>
              <m:ctrlPr>
                <w:rPr>
                  <w:rFonts w:ascii="Cambria Math" w:hAnsi="Cambria Math" w:cs="Cambria Math"/>
                  <w:i/>
                </w:rPr>
              </m:ctrlPr>
            </m:fPr>
            <m:num>
              <m:r>
                <m:rPr>
                  <m:sty m:val="p"/>
                </m:rPr>
                <w:rPr>
                  <w:rFonts w:ascii="Cambria Math" w:hAnsi="Cambria Math" w:cs="Arial"/>
                  <w:color w:val="3C4043"/>
                  <w:sz w:val="21"/>
                  <w:szCs w:val="21"/>
                  <w:shd w:val="clear" w:color="auto" w:fill="FFFFFF"/>
                </w:rPr>
                <m:t>π</m:t>
              </m:r>
            </m:num>
            <m:den>
              <m:r>
                <w:rPr>
                  <w:rFonts w:ascii="Cambria Math" w:hAnsi="Cambria Math" w:cs="Cambria Math"/>
                </w:rPr>
                <m:t>4</m:t>
              </m:r>
            </m:den>
          </m:f>
        </m:oMath>
      </m:oMathPara>
    </w:p>
    <w:p w14:paraId="51806855" w14:textId="508920DF" w:rsidR="00084CA9" w:rsidRPr="00677996" w:rsidRDefault="00084CA9" w:rsidP="00084CA9">
      <w:pPr>
        <w:spacing w:after="160" w:line="259" w:lineRule="auto"/>
        <w:rPr>
          <w:rFonts w:ascii="Cambria Math" w:hAnsi="Cambria Math" w:cs="Cambria Math"/>
        </w:rPr>
      </w:pPr>
      <m:oMathPara>
        <m:oMath>
          <m:sSubSup>
            <m:sSubSupPr>
              <m:ctrlPr>
                <w:rPr>
                  <w:rFonts w:ascii="Cambria Math" w:hAnsi="Cambria Math" w:cs="Cambria Math"/>
                  <w:i/>
                </w:rPr>
              </m:ctrlPr>
            </m:sSubSupPr>
            <m:e>
              <m:r>
                <w:rPr>
                  <w:rFonts w:ascii="Cambria Math" w:hAnsi="Cambria Math" w:cs="Cambria Math"/>
                </w:rPr>
                <m:t>θ</m:t>
              </m:r>
            </m:e>
            <m:sub>
              <m:r>
                <w:rPr>
                  <w:rFonts w:ascii="Cambria Math" w:hAnsi="Cambria Math" w:cs="Cambria Math"/>
                </w:rPr>
                <m:t>2</m:t>
              </m:r>
            </m:sub>
            <m:sup>
              <m:r>
                <w:rPr>
                  <w:rFonts w:ascii="Cambria Math" w:hAnsi="Cambria Math" w:cs="Cambria Math"/>
                </w:rPr>
                <m:t>*</m:t>
              </m:r>
            </m:sup>
          </m:sSubSup>
          <m:r>
            <w:rPr>
              <w:rFonts w:ascii="Cambria Math" w:hAnsi="Cambria Math" w:cs="Cambria Math"/>
            </w:rPr>
            <m:t>=</m:t>
          </m:r>
          <m:f>
            <m:fPr>
              <m:ctrlPr>
                <w:rPr>
                  <w:rFonts w:ascii="Cambria Math" w:hAnsi="Cambria Math" w:cs="Cambria Math"/>
                  <w:i/>
                </w:rPr>
              </m:ctrlPr>
            </m:fPr>
            <m:num>
              <m:r>
                <m:rPr>
                  <m:sty m:val="p"/>
                </m:rPr>
                <w:rPr>
                  <w:rFonts w:ascii="Cambria Math" w:hAnsi="Cambria Math" w:cs="Arial"/>
                  <w:color w:val="3C4043"/>
                  <w:sz w:val="21"/>
                  <w:szCs w:val="21"/>
                  <w:shd w:val="clear" w:color="auto" w:fill="FFFFFF"/>
                </w:rPr>
                <m:t>π</m:t>
              </m:r>
            </m:num>
            <m:den>
              <m:r>
                <w:rPr>
                  <w:rFonts w:ascii="Cambria Math" w:hAnsi="Cambria Math" w:cs="Cambria Math"/>
                </w:rPr>
                <m:t>2</m:t>
              </m:r>
            </m:den>
          </m:f>
        </m:oMath>
      </m:oMathPara>
    </w:p>
    <w:p w14:paraId="5D428424" w14:textId="01E5977B" w:rsidR="00E96764" w:rsidRDefault="00677996" w:rsidP="00084CA9">
      <w:pPr>
        <w:spacing w:after="160" w:line="259" w:lineRule="auto"/>
        <w:rPr>
          <w:rFonts w:asciiTheme="majorHAnsi" w:hAnsiTheme="majorHAnsi" w:cstheme="majorHAnsi"/>
        </w:rPr>
      </w:pPr>
      <w:r>
        <w:rPr>
          <w:rFonts w:asciiTheme="majorHAnsi" w:hAnsiTheme="majorHAnsi" w:cstheme="majorHAnsi"/>
        </w:rPr>
        <w:t>Se procederá a graficar todas las variables de interés</w:t>
      </w:r>
      <w:r w:rsidR="000124A2">
        <w:rPr>
          <w:rFonts w:asciiTheme="majorHAnsi" w:hAnsiTheme="majorHAnsi" w:cstheme="majorHAnsi"/>
        </w:rPr>
        <w:t>(fig. 2</w:t>
      </w:r>
      <w:r w:rsidR="00A57254">
        <w:rPr>
          <w:rFonts w:asciiTheme="majorHAnsi" w:hAnsiTheme="majorHAnsi" w:cstheme="majorHAnsi"/>
        </w:rPr>
        <w:t>5</w:t>
      </w:r>
      <w:r w:rsidR="000124A2">
        <w:rPr>
          <w:rFonts w:asciiTheme="majorHAnsi" w:hAnsiTheme="majorHAnsi" w:cstheme="majorHAnsi"/>
        </w:rPr>
        <w:t xml:space="preserve"> y 2</w:t>
      </w:r>
      <w:r w:rsidR="00A57254">
        <w:rPr>
          <w:rFonts w:asciiTheme="majorHAnsi" w:hAnsiTheme="majorHAnsi" w:cstheme="majorHAnsi"/>
        </w:rPr>
        <w:t>6</w:t>
      </w:r>
      <w:r w:rsidR="000124A2">
        <w:rPr>
          <w:rFonts w:asciiTheme="majorHAnsi" w:hAnsiTheme="majorHAnsi" w:cstheme="majorHAnsi"/>
        </w:rPr>
        <w:t>)</w:t>
      </w:r>
      <w:r>
        <w:rPr>
          <w:rFonts w:asciiTheme="majorHAnsi" w:hAnsiTheme="majorHAnsi" w:cstheme="majorHAnsi"/>
        </w:rPr>
        <w:t xml:space="preserve"> y además se trazará la trayectoria del efector final en el plano xE, yE</w:t>
      </w:r>
      <w:r w:rsidR="000124A2">
        <w:rPr>
          <w:rFonts w:asciiTheme="majorHAnsi" w:hAnsiTheme="majorHAnsi" w:cstheme="majorHAnsi"/>
        </w:rPr>
        <w:t xml:space="preserve"> (fig. 2</w:t>
      </w:r>
      <w:r w:rsidR="00A57254">
        <w:rPr>
          <w:rFonts w:asciiTheme="majorHAnsi" w:hAnsiTheme="majorHAnsi" w:cstheme="majorHAnsi"/>
        </w:rPr>
        <w:t>7</w:t>
      </w:r>
      <w:r w:rsidR="000124A2">
        <w:rPr>
          <w:rFonts w:asciiTheme="majorHAnsi" w:hAnsiTheme="majorHAnsi" w:cstheme="majorHAnsi"/>
        </w:rPr>
        <w:t>)</w:t>
      </w:r>
      <w:r>
        <w:rPr>
          <w:rFonts w:asciiTheme="majorHAnsi" w:hAnsiTheme="majorHAnsi" w:cstheme="majorHAnsi"/>
        </w:rPr>
        <w:t>. Se dejan las figuras correspondientes más abajo.</w:t>
      </w:r>
    </w:p>
    <w:p w14:paraId="4F0EAAB6" w14:textId="5535CD38" w:rsidR="00677996" w:rsidRPr="00677996" w:rsidRDefault="000124A2" w:rsidP="00084CA9">
      <w:pPr>
        <w:spacing w:after="160" w:line="259" w:lineRule="auto"/>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701248" behindDoc="0" locked="0" layoutInCell="1" allowOverlap="1" wp14:anchorId="2AA9195C" wp14:editId="2093CD12">
            <wp:simplePos x="0" y="0"/>
            <wp:positionH relativeFrom="margin">
              <wp:align>center</wp:align>
            </wp:positionH>
            <wp:positionV relativeFrom="paragraph">
              <wp:posOffset>668867</wp:posOffset>
            </wp:positionV>
            <wp:extent cx="5394325" cy="5575935"/>
            <wp:effectExtent l="0" t="0" r="0" b="5715"/>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4325" cy="5575935"/>
                    </a:xfrm>
                    <a:prstGeom prst="rect">
                      <a:avLst/>
                    </a:prstGeom>
                    <a:noFill/>
                    <a:ln>
                      <a:noFill/>
                    </a:ln>
                  </pic:spPr>
                </pic:pic>
              </a:graphicData>
            </a:graphic>
            <wp14:sizeRelH relativeFrom="page">
              <wp14:pctWidth>0</wp14:pctWidth>
            </wp14:sizeRelH>
            <wp14:sizeRelV relativeFrom="page">
              <wp14:pctHeight>0</wp14:pctHeight>
            </wp14:sizeRelV>
          </wp:anchor>
        </w:drawing>
      </w:r>
      <w:r w:rsidR="00677996">
        <w:rPr>
          <w:rFonts w:asciiTheme="majorHAnsi" w:hAnsiTheme="majorHAnsi" w:cstheme="majorHAnsi"/>
        </w:rPr>
        <w:t>Teniendo en cuenta los resultados obtenidos de la fig.2</w:t>
      </w:r>
      <w:r w:rsidR="00A57254">
        <w:rPr>
          <w:rFonts w:asciiTheme="majorHAnsi" w:hAnsiTheme="majorHAnsi" w:cstheme="majorHAnsi"/>
        </w:rPr>
        <w:t>3</w:t>
      </w:r>
      <w:r w:rsidR="00677996">
        <w:rPr>
          <w:rFonts w:asciiTheme="majorHAnsi" w:hAnsiTheme="majorHAnsi" w:cstheme="majorHAnsi"/>
        </w:rPr>
        <w:t xml:space="preserve">, donde se aprecia que se alcanza la referencia antes de los 3seg, se decide efectuar el cambio en la referencia a los 3seg dándole así un margen aceptable y suficiente. </w:t>
      </w:r>
    </w:p>
    <w:p w14:paraId="421F7453" w14:textId="3CDEEC0B" w:rsidR="00084CA9" w:rsidRPr="00084CA9" w:rsidRDefault="000124A2" w:rsidP="000124A2">
      <w:pPr>
        <w:spacing w:after="160" w:line="259" w:lineRule="auto"/>
        <w:jc w:val="center"/>
        <w:rPr>
          <w:rFonts w:asciiTheme="majorHAnsi" w:hAnsiTheme="majorHAnsi" w:cstheme="majorHAnsi"/>
        </w:rPr>
      </w:pPr>
      <w:r>
        <w:rPr>
          <w:rFonts w:asciiTheme="minorHAnsi" w:hAnsiTheme="minorHAnsi" w:cstheme="minorHAnsi"/>
          <w:i/>
          <w:iCs/>
          <w:sz w:val="20"/>
        </w:rPr>
        <w:t>Fig. 2</w:t>
      </w:r>
      <w:r w:rsidR="00A57254">
        <w:rPr>
          <w:rFonts w:asciiTheme="minorHAnsi" w:hAnsiTheme="minorHAnsi" w:cstheme="minorHAnsi"/>
          <w:i/>
          <w:iCs/>
          <w:sz w:val="20"/>
        </w:rPr>
        <w:t>5</w:t>
      </w:r>
      <w:r>
        <w:rPr>
          <w:rFonts w:asciiTheme="minorHAnsi" w:hAnsiTheme="minorHAnsi" w:cstheme="minorHAnsi"/>
          <w:i/>
          <w:iCs/>
          <w:sz w:val="20"/>
        </w:rPr>
        <w:t>: “</w:t>
      </w:r>
      <w:r>
        <w:rPr>
          <w:rFonts w:asciiTheme="minorHAnsi" w:hAnsiTheme="minorHAnsi" w:cstheme="minorHAnsi"/>
          <w:i/>
          <w:iCs/>
          <w:sz w:val="20"/>
        </w:rPr>
        <w:t>Ultimo ensayo: representación de variables mecánicas</w:t>
      </w:r>
      <w:r>
        <w:rPr>
          <w:rFonts w:asciiTheme="minorHAnsi" w:hAnsiTheme="minorHAnsi" w:cstheme="minorHAnsi"/>
          <w:i/>
          <w:iCs/>
          <w:sz w:val="20"/>
        </w:rPr>
        <w:t>”</w:t>
      </w:r>
    </w:p>
    <w:p w14:paraId="0616CFE9" w14:textId="05EAFC52" w:rsidR="00E96764" w:rsidRPr="000124A2" w:rsidRDefault="000124A2" w:rsidP="000124A2">
      <w:pPr>
        <w:jc w:val="center"/>
        <w:rPr>
          <w:rFonts w:asciiTheme="minorHAnsi" w:hAnsiTheme="minorHAnsi" w:cstheme="minorHAnsi"/>
          <w:i/>
          <w:iCs/>
          <w:sz w:val="20"/>
          <w:u w:val="single"/>
        </w:rPr>
      </w:pPr>
      <w:r w:rsidRPr="000124A2">
        <w:rPr>
          <w:rFonts w:asciiTheme="minorHAnsi" w:hAnsiTheme="minorHAnsi" w:cstheme="minorHAnsi"/>
          <w:i/>
          <w:iCs/>
          <w:sz w:val="20"/>
        </w:rPr>
        <w:lastRenderedPageBreak/>
        <w:t>Fig. 2</w:t>
      </w:r>
      <w:r w:rsidR="00A57254">
        <w:rPr>
          <w:rFonts w:asciiTheme="minorHAnsi" w:hAnsiTheme="minorHAnsi" w:cstheme="minorHAnsi"/>
          <w:i/>
          <w:iCs/>
          <w:sz w:val="20"/>
        </w:rPr>
        <w:t>6</w:t>
      </w:r>
      <w:r w:rsidRPr="000124A2">
        <w:rPr>
          <w:rFonts w:asciiTheme="minorHAnsi" w:hAnsiTheme="minorHAnsi" w:cstheme="minorHAnsi"/>
          <w:i/>
          <w:iCs/>
          <w:sz w:val="20"/>
        </w:rPr>
        <w:t>: “Ultimo ensayo</w:t>
      </w:r>
      <w:r>
        <w:rPr>
          <w:rFonts w:asciiTheme="minorHAnsi" w:hAnsiTheme="minorHAnsi" w:cstheme="minorHAnsi"/>
          <w:i/>
          <w:iCs/>
          <w:sz w:val="20"/>
        </w:rPr>
        <w:t xml:space="preserve">: </w:t>
      </w:r>
      <w:r w:rsidRPr="000124A2">
        <w:rPr>
          <w:rFonts w:asciiTheme="minorHAnsi" w:hAnsiTheme="minorHAnsi" w:cstheme="minorHAnsi"/>
          <w:i/>
          <w:iCs/>
          <w:sz w:val="20"/>
        </w:rPr>
        <w:t xml:space="preserve">representación de variables </w:t>
      </w:r>
      <w:r>
        <w:rPr>
          <w:rFonts w:asciiTheme="minorHAnsi" w:hAnsiTheme="minorHAnsi" w:cstheme="minorHAnsi"/>
          <w:i/>
          <w:iCs/>
          <w:sz w:val="20"/>
        </w:rPr>
        <w:t>eléctricas</w:t>
      </w:r>
      <w:r w:rsidRPr="000124A2">
        <w:rPr>
          <w:rFonts w:asciiTheme="minorHAnsi" w:hAnsiTheme="minorHAnsi" w:cstheme="minorHAnsi"/>
          <w:i/>
          <w:iCs/>
          <w:sz w:val="20"/>
        </w:rPr>
        <w:t>”</w:t>
      </w:r>
      <w:r w:rsidR="00E96764" w:rsidRPr="000124A2">
        <w:rPr>
          <w:rFonts w:asciiTheme="minorHAnsi" w:hAnsiTheme="minorHAnsi" w:cstheme="minorHAnsi"/>
          <w:i/>
          <w:iCs/>
          <w:noProof/>
          <w:sz w:val="20"/>
        </w:rPr>
        <w:drawing>
          <wp:anchor distT="0" distB="0" distL="114300" distR="114300" simplePos="0" relativeHeight="251702272" behindDoc="0" locked="0" layoutInCell="1" allowOverlap="1" wp14:anchorId="647460F0" wp14:editId="007B8FF7">
            <wp:simplePos x="0" y="0"/>
            <wp:positionH relativeFrom="margin">
              <wp:align>center</wp:align>
            </wp:positionH>
            <wp:positionV relativeFrom="paragraph">
              <wp:posOffset>0</wp:posOffset>
            </wp:positionV>
            <wp:extent cx="5394325" cy="6436360"/>
            <wp:effectExtent l="0" t="0" r="0" b="2540"/>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4325" cy="6436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EFA212" w14:textId="754ECE89" w:rsidR="00E96764" w:rsidRDefault="00E96764" w:rsidP="002B5F34">
      <w:pPr>
        <w:pStyle w:val="Ttulo1"/>
        <w:rPr>
          <w:u w:val="single"/>
        </w:rPr>
      </w:pPr>
    </w:p>
    <w:p w14:paraId="5EA389F6" w14:textId="3C6147F9" w:rsidR="00E96764" w:rsidRDefault="00E96764" w:rsidP="002B5F34">
      <w:pPr>
        <w:pStyle w:val="Ttulo1"/>
        <w:rPr>
          <w:u w:val="single"/>
        </w:rPr>
      </w:pPr>
    </w:p>
    <w:p w14:paraId="1EF96D81" w14:textId="73A4F059" w:rsidR="00E96764" w:rsidRDefault="00E96764" w:rsidP="002B5F34">
      <w:pPr>
        <w:pStyle w:val="Ttulo1"/>
        <w:rPr>
          <w:u w:val="single"/>
        </w:rPr>
      </w:pPr>
    </w:p>
    <w:p w14:paraId="05DF82DF" w14:textId="0F43D7DE" w:rsidR="00E96764" w:rsidRDefault="00E96764" w:rsidP="002B5F34">
      <w:pPr>
        <w:pStyle w:val="Ttulo1"/>
        <w:rPr>
          <w:u w:val="single"/>
        </w:rPr>
      </w:pPr>
    </w:p>
    <w:p w14:paraId="14F204D1" w14:textId="4D141515" w:rsidR="00E96764" w:rsidRPr="000124A2" w:rsidRDefault="000124A2" w:rsidP="000124A2">
      <w:pPr>
        <w:pStyle w:val="Ttulo1"/>
        <w:jc w:val="center"/>
        <w:rPr>
          <w:rFonts w:asciiTheme="minorHAnsi" w:hAnsiTheme="minorHAnsi" w:cstheme="minorHAnsi"/>
          <w:i/>
          <w:iCs/>
          <w:sz w:val="20"/>
          <w:szCs w:val="20"/>
        </w:rPr>
      </w:pPr>
      <w:r w:rsidRPr="000124A2">
        <w:rPr>
          <w:rFonts w:asciiTheme="minorHAnsi" w:hAnsiTheme="minorHAnsi" w:cstheme="minorHAnsi"/>
          <w:i/>
          <w:iCs/>
          <w:color w:val="auto"/>
          <w:sz w:val="20"/>
          <w:szCs w:val="20"/>
        </w:rPr>
        <w:t>Fig. 2</w:t>
      </w:r>
      <w:r w:rsidR="00A57254">
        <w:rPr>
          <w:rFonts w:asciiTheme="minorHAnsi" w:hAnsiTheme="minorHAnsi" w:cstheme="minorHAnsi"/>
          <w:i/>
          <w:iCs/>
          <w:color w:val="auto"/>
          <w:sz w:val="20"/>
          <w:szCs w:val="20"/>
        </w:rPr>
        <w:t>7</w:t>
      </w:r>
      <w:r w:rsidRPr="000124A2">
        <w:rPr>
          <w:rFonts w:asciiTheme="minorHAnsi" w:hAnsiTheme="minorHAnsi" w:cstheme="minorHAnsi"/>
          <w:i/>
          <w:iCs/>
          <w:color w:val="auto"/>
          <w:sz w:val="20"/>
          <w:szCs w:val="20"/>
        </w:rPr>
        <w:t>: “Ultimo ensayo</w:t>
      </w:r>
      <w:r w:rsidRPr="000124A2">
        <w:rPr>
          <w:rFonts w:asciiTheme="minorHAnsi" w:hAnsiTheme="minorHAnsi" w:cstheme="minorHAnsi"/>
          <w:i/>
          <w:iCs/>
          <w:color w:val="auto"/>
          <w:sz w:val="20"/>
          <w:szCs w:val="20"/>
        </w:rPr>
        <w:t>: Trayectoria del efector final</w:t>
      </w:r>
      <w:r w:rsidRPr="000124A2">
        <w:rPr>
          <w:rFonts w:asciiTheme="minorHAnsi" w:hAnsiTheme="minorHAnsi" w:cstheme="minorHAnsi"/>
          <w:i/>
          <w:iCs/>
          <w:color w:val="auto"/>
          <w:sz w:val="20"/>
          <w:szCs w:val="20"/>
        </w:rPr>
        <w:t>”</w:t>
      </w:r>
      <w:r w:rsidRPr="000124A2">
        <w:rPr>
          <w:rFonts w:asciiTheme="minorHAnsi" w:hAnsiTheme="minorHAnsi" w:cstheme="minorHAnsi"/>
          <w:i/>
          <w:iCs/>
          <w:sz w:val="20"/>
          <w:szCs w:val="20"/>
        </w:rPr>
        <w:drawing>
          <wp:anchor distT="0" distB="0" distL="114300" distR="114300" simplePos="0" relativeHeight="251703296" behindDoc="0" locked="0" layoutInCell="1" allowOverlap="1" wp14:anchorId="781D2250" wp14:editId="65B3594F">
            <wp:simplePos x="0" y="0"/>
            <wp:positionH relativeFrom="margin">
              <wp:align>center</wp:align>
            </wp:positionH>
            <wp:positionV relativeFrom="paragraph">
              <wp:posOffset>212</wp:posOffset>
            </wp:positionV>
            <wp:extent cx="5086985" cy="3848735"/>
            <wp:effectExtent l="0" t="0" r="0" b="0"/>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86985" cy="3848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BC68F5" w14:textId="63A4179E" w:rsidR="00E96764" w:rsidRDefault="00E96764" w:rsidP="000124A2">
      <w:pPr>
        <w:jc w:val="both"/>
        <w:rPr>
          <w:rFonts w:asciiTheme="minorHAnsi" w:hAnsiTheme="minorHAnsi" w:cstheme="minorHAnsi"/>
          <w:szCs w:val="24"/>
        </w:rPr>
      </w:pPr>
    </w:p>
    <w:p w14:paraId="292B0142" w14:textId="5535D46F" w:rsidR="000124A2" w:rsidRDefault="000124A2" w:rsidP="000B6FB3">
      <w:pPr>
        <w:ind w:firstLine="708"/>
        <w:jc w:val="both"/>
        <w:rPr>
          <w:rFonts w:asciiTheme="minorHAnsi" w:hAnsiTheme="minorHAnsi" w:cstheme="minorHAnsi"/>
          <w:szCs w:val="24"/>
        </w:rPr>
      </w:pPr>
      <w:r>
        <w:rPr>
          <w:rFonts w:asciiTheme="minorHAnsi" w:hAnsiTheme="minorHAnsi" w:cstheme="minorHAnsi"/>
          <w:szCs w:val="24"/>
        </w:rPr>
        <w:t>Se puede observar varias cosas de las graficas anteriores. En primera instancia, a partir de la fig.2</w:t>
      </w:r>
      <w:r w:rsidR="00A57254">
        <w:rPr>
          <w:rFonts w:asciiTheme="minorHAnsi" w:hAnsiTheme="minorHAnsi" w:cstheme="minorHAnsi"/>
          <w:szCs w:val="24"/>
        </w:rPr>
        <w:t>5</w:t>
      </w:r>
      <w:r>
        <w:rPr>
          <w:rFonts w:asciiTheme="minorHAnsi" w:hAnsiTheme="minorHAnsi" w:cstheme="minorHAnsi"/>
          <w:szCs w:val="24"/>
        </w:rPr>
        <w:t xml:space="preserve"> vemos el momento del cambio de las referencias y como el sistema tiene correctamente a ellas</w:t>
      </w:r>
      <w:r w:rsidR="000B6FB3">
        <w:rPr>
          <w:rFonts w:asciiTheme="minorHAnsi" w:hAnsiTheme="minorHAnsi" w:cstheme="minorHAnsi"/>
          <w:szCs w:val="24"/>
        </w:rPr>
        <w:t xml:space="preserve"> en los tiempos previstos por los ensayos anteriores</w:t>
      </w:r>
      <w:r>
        <w:rPr>
          <w:rFonts w:asciiTheme="minorHAnsi" w:hAnsiTheme="minorHAnsi" w:cstheme="minorHAnsi"/>
          <w:szCs w:val="24"/>
        </w:rPr>
        <w:t>.</w:t>
      </w:r>
    </w:p>
    <w:p w14:paraId="1CFF491B" w14:textId="280F44E0" w:rsidR="000B6FB3" w:rsidRDefault="000124A2" w:rsidP="000B6FB3">
      <w:pPr>
        <w:ind w:firstLine="708"/>
        <w:jc w:val="both"/>
        <w:rPr>
          <w:rFonts w:asciiTheme="minorHAnsi" w:hAnsiTheme="minorHAnsi" w:cstheme="minorHAnsi"/>
          <w:szCs w:val="24"/>
        </w:rPr>
      </w:pPr>
      <w:r>
        <w:rPr>
          <w:rFonts w:asciiTheme="minorHAnsi" w:hAnsiTheme="minorHAnsi" w:cstheme="minorHAnsi"/>
          <w:szCs w:val="24"/>
        </w:rPr>
        <w:t>Por otro lado, en la fig. 2</w:t>
      </w:r>
      <w:r w:rsidR="00A57254">
        <w:rPr>
          <w:rFonts w:asciiTheme="minorHAnsi" w:hAnsiTheme="minorHAnsi" w:cstheme="minorHAnsi"/>
          <w:szCs w:val="24"/>
        </w:rPr>
        <w:t>6</w:t>
      </w:r>
      <w:r>
        <w:rPr>
          <w:rFonts w:asciiTheme="minorHAnsi" w:hAnsiTheme="minorHAnsi" w:cstheme="minorHAnsi"/>
          <w:szCs w:val="24"/>
        </w:rPr>
        <w:t xml:space="preserve"> se pueden observar picos en las corrientes de armadura de alrededor de 15 A y en las tensiones de armadura de alrededor de </w:t>
      </w:r>
      <w:r w:rsidR="000B6FB3">
        <w:rPr>
          <w:rFonts w:asciiTheme="minorHAnsi" w:hAnsiTheme="minorHAnsi" w:cstheme="minorHAnsi"/>
          <w:szCs w:val="24"/>
        </w:rPr>
        <w:t>22 V en el motor 1 y 35v en el motor 2 en los respectivos momentos de cambio de las consignas. Todos ellos se extinguen rápidamente y están dentro de los valores de corriente y tensión permitidos por el motor. No obstante, seria cuestión de aumentar la relación de la caja reductora para hacer que estos alcancen valores mas pequeños y no representen un problema mayor.</w:t>
      </w:r>
    </w:p>
    <w:p w14:paraId="158F7E54" w14:textId="540FD222" w:rsidR="000124A2" w:rsidRDefault="000B6FB3" w:rsidP="000124A2">
      <w:pPr>
        <w:jc w:val="both"/>
        <w:rPr>
          <w:rFonts w:asciiTheme="minorHAnsi" w:hAnsiTheme="minorHAnsi" w:cstheme="minorHAnsi"/>
          <w:szCs w:val="24"/>
        </w:rPr>
      </w:pPr>
      <w:r>
        <w:rPr>
          <w:rFonts w:asciiTheme="minorHAnsi" w:hAnsiTheme="minorHAnsi" w:cstheme="minorHAnsi"/>
          <w:szCs w:val="24"/>
        </w:rPr>
        <w:t xml:space="preserve"> </w:t>
      </w:r>
      <w:r>
        <w:rPr>
          <w:rFonts w:asciiTheme="minorHAnsi" w:hAnsiTheme="minorHAnsi" w:cstheme="minorHAnsi"/>
          <w:szCs w:val="24"/>
        </w:rPr>
        <w:tab/>
        <w:t>En la fig. 2</w:t>
      </w:r>
      <w:r w:rsidR="00A57254">
        <w:rPr>
          <w:rFonts w:asciiTheme="minorHAnsi" w:hAnsiTheme="minorHAnsi" w:cstheme="minorHAnsi"/>
          <w:szCs w:val="24"/>
        </w:rPr>
        <w:t>7</w:t>
      </w:r>
      <w:r>
        <w:rPr>
          <w:rFonts w:asciiTheme="minorHAnsi" w:hAnsiTheme="minorHAnsi" w:cstheme="minorHAnsi"/>
          <w:szCs w:val="24"/>
        </w:rPr>
        <w:t xml:space="preserve"> se aprecia la trayectoria del efector final. Se puede ver que la misma consta de dos arcos de circunferencia debido al hecho de que no se realizan movimientos simultáneos de ambos eslabones (nótese que la referencia del primer eslabón nunca cambia).</w:t>
      </w:r>
    </w:p>
    <w:p w14:paraId="61EEE6D8" w14:textId="5BEE18AB" w:rsidR="000B6FB3" w:rsidRPr="000124A2" w:rsidRDefault="000B6FB3" w:rsidP="000124A2">
      <w:pPr>
        <w:jc w:val="both"/>
        <w:rPr>
          <w:rFonts w:asciiTheme="minorHAnsi" w:hAnsiTheme="minorHAnsi" w:cstheme="minorHAnsi"/>
          <w:szCs w:val="24"/>
        </w:rPr>
      </w:pPr>
      <w:r>
        <w:rPr>
          <w:rFonts w:asciiTheme="minorHAnsi" w:hAnsiTheme="minorHAnsi" w:cstheme="minorHAnsi"/>
          <w:szCs w:val="24"/>
        </w:rPr>
        <w:tab/>
        <w:t>En resumen, el sistema cumple con lo solicitado y dentro de los parámetros esperados.</w:t>
      </w:r>
    </w:p>
    <w:p w14:paraId="02616962" w14:textId="09B27762" w:rsidR="00E96764" w:rsidRDefault="000B6FB3" w:rsidP="002B5F34">
      <w:pPr>
        <w:pStyle w:val="Ttulo1"/>
      </w:pPr>
      <w:r>
        <w:rPr>
          <w:u w:val="single"/>
        </w:rPr>
        <w:lastRenderedPageBreak/>
        <w:t>Conclusiones</w:t>
      </w:r>
    </w:p>
    <w:p w14:paraId="1ED4143A" w14:textId="4918BB0E" w:rsidR="000B6FB3" w:rsidRDefault="000B6FB3" w:rsidP="000B6FB3"/>
    <w:p w14:paraId="54CCD496" w14:textId="5780D13E" w:rsidR="000B6FB3" w:rsidRDefault="000B6FB3" w:rsidP="00841D26">
      <w:pPr>
        <w:jc w:val="both"/>
        <w:rPr>
          <w:rFonts w:asciiTheme="minorHAnsi" w:hAnsiTheme="minorHAnsi" w:cstheme="minorHAnsi"/>
          <w:szCs w:val="24"/>
        </w:rPr>
      </w:pPr>
      <w:r>
        <w:rPr>
          <w:rFonts w:asciiTheme="minorHAnsi" w:hAnsiTheme="minorHAnsi" w:cstheme="minorHAnsi"/>
          <w:szCs w:val="24"/>
        </w:rPr>
        <w:t xml:space="preserve">A lo largo del presente estudio se fue desglosando un problema complejo en diversos subproblemas de carácter mas simple. Se planteó desde un principio resolver la dinámica de un Manipulador Pelican RR </w:t>
      </w:r>
      <w:r w:rsidR="00841D26">
        <w:rPr>
          <w:rFonts w:asciiTheme="minorHAnsi" w:hAnsiTheme="minorHAnsi" w:cstheme="minorHAnsi"/>
          <w:szCs w:val="24"/>
        </w:rPr>
        <w:t>y efectuar simulaciones para poder arribar a un modelo computacional que pueda utilizarse para efectuar simulaciones y tomar las decisiones constructivas correctas (dícese elección de motores, necesidad de agregar cajas de engranajes, etc).</w:t>
      </w:r>
    </w:p>
    <w:p w14:paraId="3E1862B2" w14:textId="77777777" w:rsidR="00841D26" w:rsidRDefault="00841D26" w:rsidP="00841D26">
      <w:pPr>
        <w:jc w:val="both"/>
        <w:rPr>
          <w:rFonts w:asciiTheme="minorHAnsi" w:hAnsiTheme="minorHAnsi" w:cstheme="minorHAnsi"/>
          <w:szCs w:val="24"/>
        </w:rPr>
      </w:pPr>
      <w:r>
        <w:rPr>
          <w:rFonts w:asciiTheme="minorHAnsi" w:hAnsiTheme="minorHAnsi" w:cstheme="minorHAnsi"/>
          <w:szCs w:val="24"/>
        </w:rPr>
        <w:tab/>
        <w:t xml:space="preserve">La metodología antes comentada y aplicada permitió, a partir de las restricciones geométricas confeccionar un modelo en Diagrama Mixto del manipulador el cual resultó complejo. No obstante, ayudó mucho en la comprensión del modelado BG con la herramienta 20Sim que era uno de los objetivos del trabajo. </w:t>
      </w:r>
    </w:p>
    <w:p w14:paraId="03E8212D" w14:textId="171E0B94" w:rsidR="00841D26" w:rsidRDefault="00841D26" w:rsidP="00841D26">
      <w:pPr>
        <w:jc w:val="both"/>
        <w:rPr>
          <w:rFonts w:asciiTheme="minorHAnsi" w:hAnsiTheme="minorHAnsi" w:cstheme="minorHAnsi"/>
          <w:szCs w:val="24"/>
        </w:rPr>
      </w:pPr>
      <w:r>
        <w:rPr>
          <w:rFonts w:asciiTheme="minorHAnsi" w:hAnsiTheme="minorHAnsi" w:cstheme="minorHAnsi"/>
          <w:szCs w:val="24"/>
        </w:rPr>
        <w:tab/>
        <w:t>Por otro lado, el análisis exhaustivo que se le dio al motor ayud</w:t>
      </w:r>
      <w:r w:rsidR="00634006">
        <w:rPr>
          <w:rFonts w:asciiTheme="minorHAnsi" w:hAnsiTheme="minorHAnsi" w:cstheme="minorHAnsi"/>
          <w:szCs w:val="24"/>
        </w:rPr>
        <w:t>ó</w:t>
      </w:r>
      <w:r>
        <w:rPr>
          <w:rFonts w:asciiTheme="minorHAnsi" w:hAnsiTheme="minorHAnsi" w:cstheme="minorHAnsi"/>
          <w:szCs w:val="24"/>
        </w:rPr>
        <w:t xml:space="preserve"> a comprender </w:t>
      </w:r>
      <w:r w:rsidR="006A058B">
        <w:rPr>
          <w:rFonts w:asciiTheme="minorHAnsi" w:hAnsiTheme="minorHAnsi" w:cstheme="minorHAnsi"/>
          <w:szCs w:val="24"/>
        </w:rPr>
        <w:t xml:space="preserve">y a buscar las limitaciones de estos dispositivos. Nuevamente con un enfoque de menor a mayor, el cual habilita a conocer las razones de ciertas consideraciones que se tienen </w:t>
      </w:r>
      <w:r w:rsidR="00634006">
        <w:rPr>
          <w:rFonts w:asciiTheme="minorHAnsi" w:hAnsiTheme="minorHAnsi" w:cstheme="minorHAnsi"/>
          <w:szCs w:val="24"/>
        </w:rPr>
        <w:t>al incluirlos a estos en</w:t>
      </w:r>
      <w:r w:rsidR="006A058B">
        <w:rPr>
          <w:rFonts w:asciiTheme="minorHAnsi" w:hAnsiTheme="minorHAnsi" w:cstheme="minorHAnsi"/>
          <w:szCs w:val="24"/>
        </w:rPr>
        <w:t xml:space="preserve"> los sistemas físicos</w:t>
      </w:r>
      <w:r w:rsidR="00634006">
        <w:rPr>
          <w:rFonts w:asciiTheme="minorHAnsi" w:hAnsiTheme="minorHAnsi" w:cstheme="minorHAnsi"/>
          <w:szCs w:val="24"/>
        </w:rPr>
        <w:t xml:space="preserve"> </w:t>
      </w:r>
      <w:r w:rsidR="006A058B">
        <w:rPr>
          <w:rFonts w:asciiTheme="minorHAnsi" w:hAnsiTheme="minorHAnsi" w:cstheme="minorHAnsi"/>
          <w:szCs w:val="24"/>
        </w:rPr>
        <w:t>real</w:t>
      </w:r>
      <w:r w:rsidR="00634006">
        <w:rPr>
          <w:rFonts w:asciiTheme="minorHAnsi" w:hAnsiTheme="minorHAnsi" w:cstheme="minorHAnsi"/>
          <w:szCs w:val="24"/>
        </w:rPr>
        <w:t>es.</w:t>
      </w:r>
    </w:p>
    <w:p w14:paraId="569F6424" w14:textId="4F620D23" w:rsidR="006A058B" w:rsidRDefault="006A058B" w:rsidP="00841D26">
      <w:pPr>
        <w:jc w:val="both"/>
        <w:rPr>
          <w:rFonts w:asciiTheme="minorHAnsi" w:hAnsiTheme="minorHAnsi" w:cstheme="minorHAnsi"/>
          <w:szCs w:val="24"/>
        </w:rPr>
      </w:pPr>
      <w:r>
        <w:rPr>
          <w:rFonts w:asciiTheme="minorHAnsi" w:hAnsiTheme="minorHAnsi" w:cstheme="minorHAnsi"/>
          <w:szCs w:val="24"/>
        </w:rPr>
        <w:tab/>
        <w:t>Continuando con el análisis, se agregaron sistemas de control y se comenzó a integrar cada submodelo para empezar a darle forma al modelo final. Si bien, el control de este tipo de sistemas no es objetivo de la materia, sirve como una introducción simple y didáctica de porque son tan importantes este tipo de mecanismos y como se puede implementarlos en los sistemas físicos</w:t>
      </w:r>
      <w:r w:rsidR="00A57254">
        <w:rPr>
          <w:rFonts w:asciiTheme="minorHAnsi" w:hAnsiTheme="minorHAnsi" w:cstheme="minorHAnsi"/>
          <w:szCs w:val="24"/>
        </w:rPr>
        <w:t xml:space="preserve"> que son t</w:t>
      </w:r>
      <w:r>
        <w:rPr>
          <w:rFonts w:asciiTheme="minorHAnsi" w:hAnsiTheme="minorHAnsi" w:cstheme="minorHAnsi"/>
          <w:szCs w:val="24"/>
        </w:rPr>
        <w:t>emas que se trataran en materias posteriores.</w:t>
      </w:r>
    </w:p>
    <w:p w14:paraId="1A543DC5" w14:textId="108BAB41" w:rsidR="006A058B" w:rsidRDefault="006A058B" w:rsidP="00841D26">
      <w:pPr>
        <w:jc w:val="both"/>
        <w:rPr>
          <w:rFonts w:asciiTheme="minorHAnsi" w:hAnsiTheme="minorHAnsi" w:cstheme="minorHAnsi"/>
          <w:szCs w:val="24"/>
        </w:rPr>
      </w:pPr>
      <w:r>
        <w:rPr>
          <w:rFonts w:asciiTheme="minorHAnsi" w:hAnsiTheme="minorHAnsi" w:cstheme="minorHAnsi"/>
          <w:szCs w:val="24"/>
        </w:rPr>
        <w:tab/>
        <w:t>El trabajo se culminó con la integración completa del sistema, dándole forma a eso que de entrada parecía excesivamente complejo, y analizando el comportamiento total del sistema el cual da mucha satisfacción ver que funciona según lo esperado.</w:t>
      </w:r>
    </w:p>
    <w:p w14:paraId="5935A631" w14:textId="174A856D" w:rsidR="006A058B" w:rsidRPr="000B6FB3" w:rsidRDefault="006A058B" w:rsidP="00841D26">
      <w:pPr>
        <w:jc w:val="both"/>
        <w:rPr>
          <w:rFonts w:asciiTheme="minorHAnsi" w:hAnsiTheme="minorHAnsi" w:cstheme="minorHAnsi"/>
          <w:szCs w:val="24"/>
        </w:rPr>
      </w:pPr>
      <w:r>
        <w:rPr>
          <w:rFonts w:asciiTheme="minorHAnsi" w:hAnsiTheme="minorHAnsi" w:cstheme="minorHAnsi"/>
          <w:szCs w:val="24"/>
        </w:rPr>
        <w:tab/>
      </w:r>
      <w:r w:rsidR="00634006">
        <w:rPr>
          <w:rFonts w:asciiTheme="minorHAnsi" w:hAnsiTheme="minorHAnsi" w:cstheme="minorHAnsi"/>
          <w:szCs w:val="24"/>
        </w:rPr>
        <w:t xml:space="preserve">Finalizado este trabajo se pudieron consolidar las metodologías de modelado vistas a lo largo del curso junto con la implementación en software de simulación de Diagramas de Enlaces y Diagramas Mixtos y se los destaca como poderosa herramienta a la hora de modelar sistemas complejos. También el análisis de sistemas físicos, que esperar en la previa de ellos y como interpretar los datos de los modelos para poder determinar si estos están acertados o no, así como también </w:t>
      </w:r>
      <w:r w:rsidR="00A57254">
        <w:rPr>
          <w:rFonts w:asciiTheme="minorHAnsi" w:hAnsiTheme="minorHAnsi" w:cstheme="minorHAnsi"/>
          <w:szCs w:val="24"/>
        </w:rPr>
        <w:t>cuáles</w:t>
      </w:r>
      <w:r w:rsidR="00634006">
        <w:rPr>
          <w:rFonts w:asciiTheme="minorHAnsi" w:hAnsiTheme="minorHAnsi" w:cstheme="minorHAnsi"/>
          <w:szCs w:val="24"/>
        </w:rPr>
        <w:t xml:space="preserve"> son sus limitaciones.</w:t>
      </w:r>
    </w:p>
    <w:p w14:paraId="626EB667" w14:textId="77777777" w:rsidR="000124A2" w:rsidRDefault="000124A2" w:rsidP="002B5F34">
      <w:pPr>
        <w:pStyle w:val="Ttulo1"/>
        <w:rPr>
          <w:u w:val="single"/>
        </w:rPr>
      </w:pPr>
    </w:p>
    <w:p w14:paraId="6ABD277A" w14:textId="6CAB477E" w:rsidR="00C22A97" w:rsidRDefault="00634006" w:rsidP="002B5F34">
      <w:pPr>
        <w:pStyle w:val="Ttulo1"/>
        <w:rPr>
          <w:u w:val="single"/>
        </w:rPr>
      </w:pPr>
      <w:r>
        <w:rPr>
          <w:noProof/>
        </w:rPr>
        <w:object w:dxaOrig="1440" w:dyaOrig="1440" w14:anchorId="398646A2">
          <v:shape id="_x0000_s1102" type="#_x0000_t75" style="position:absolute;margin-left:27.5pt;margin-top:89pt;width:352.45pt;height:482.35pt;z-index:251680768;mso-position-horizontal-relative:text;mso-position-vertical-relative:text">
            <v:imagedata r:id="rId49" o:title=""/>
            <w10:wrap type="topAndBottom"/>
          </v:shape>
          <o:OLEObject Type="Embed" ProgID="Equation.DSMT4" ShapeID="_x0000_s1102" DrawAspect="Content" ObjectID="_1661821639" r:id="rId50"/>
        </w:object>
      </w:r>
      <w:r w:rsidR="00084CA9">
        <w:rPr>
          <w:u w:val="single"/>
        </w:rPr>
        <w:t>A</w:t>
      </w:r>
      <w:r w:rsidR="002B5F34" w:rsidRPr="002B5F34">
        <w:rPr>
          <w:u w:val="single"/>
        </w:rPr>
        <w:t>nexo</w:t>
      </w:r>
    </w:p>
    <w:p w14:paraId="1848141B" w14:textId="77777777" w:rsidR="00634006" w:rsidRDefault="00634006" w:rsidP="002B5F34">
      <w:pPr>
        <w:rPr>
          <w:rFonts w:asciiTheme="majorHAnsi" w:hAnsiTheme="majorHAnsi" w:cstheme="majorHAnsi"/>
        </w:rPr>
      </w:pPr>
    </w:p>
    <w:p w14:paraId="25663F48" w14:textId="13C3D4D3" w:rsidR="002B5F34" w:rsidRPr="00634006" w:rsidRDefault="00634006" w:rsidP="002B5F34">
      <w:pPr>
        <w:rPr>
          <w:rFonts w:asciiTheme="majorHAnsi" w:hAnsiTheme="majorHAnsi" w:cstheme="majorHAnsi"/>
        </w:rPr>
      </w:pPr>
      <w:r>
        <w:rPr>
          <w:rFonts w:asciiTheme="majorHAnsi" w:hAnsiTheme="majorHAnsi" w:cstheme="majorHAnsi"/>
        </w:rPr>
        <w:t>Obtención de las Ecuaciones de E-L</w:t>
      </w:r>
      <w:r w:rsidR="00213F62">
        <w:rPr>
          <w:rFonts w:asciiTheme="majorHAnsi" w:hAnsiTheme="majorHAnsi" w:cstheme="majorHAnsi"/>
        </w:rPr>
        <w:t>:</w:t>
      </w:r>
    </w:p>
    <w:sectPr w:rsidR="002B5F34" w:rsidRPr="00634006" w:rsidSect="00324159">
      <w:headerReference w:type="default" r:id="rId51"/>
      <w:footerReference w:type="default" r:id="rId5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491839" w14:textId="77777777" w:rsidR="006B3B38" w:rsidRDefault="006B3B38" w:rsidP="00324159">
      <w:r>
        <w:separator/>
      </w:r>
    </w:p>
  </w:endnote>
  <w:endnote w:type="continuationSeparator" w:id="0">
    <w:p w14:paraId="5082080D" w14:textId="77777777" w:rsidR="006B3B38" w:rsidRDefault="006B3B38" w:rsidP="003241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1547728"/>
      <w:docPartObj>
        <w:docPartGallery w:val="Page Numbers (Bottom of Page)"/>
        <w:docPartUnique/>
      </w:docPartObj>
    </w:sdtPr>
    <w:sdtEndPr>
      <w:rPr>
        <w:rFonts w:asciiTheme="minorHAnsi" w:hAnsiTheme="minorHAnsi" w:cstheme="minorHAnsi"/>
        <w:sz w:val="20"/>
      </w:rPr>
    </w:sdtEndPr>
    <w:sdtContent>
      <w:sdt>
        <w:sdtPr>
          <w:rPr>
            <w:rFonts w:asciiTheme="minorHAnsi" w:hAnsiTheme="minorHAnsi" w:cstheme="minorHAnsi"/>
            <w:sz w:val="20"/>
          </w:rPr>
          <w:id w:val="-1769616900"/>
          <w:docPartObj>
            <w:docPartGallery w:val="Page Numbers (Top of Page)"/>
            <w:docPartUnique/>
          </w:docPartObj>
        </w:sdtPr>
        <w:sdtContent>
          <w:p w14:paraId="3069EA2D" w14:textId="2450F940" w:rsidR="000642AC" w:rsidRPr="00BE1416" w:rsidRDefault="000642AC">
            <w:pPr>
              <w:pStyle w:val="Piedepgina"/>
              <w:jc w:val="right"/>
              <w:rPr>
                <w:rFonts w:asciiTheme="minorHAnsi" w:hAnsiTheme="minorHAnsi" w:cstheme="minorHAnsi"/>
                <w:sz w:val="20"/>
              </w:rPr>
            </w:pPr>
            <w:r w:rsidRPr="00BE1416">
              <w:rPr>
                <w:sz w:val="20"/>
                <w:lang w:val="es-ES"/>
              </w:rPr>
              <w:t xml:space="preserve">Página </w:t>
            </w:r>
            <w:r w:rsidRPr="00BE1416">
              <w:rPr>
                <w:b/>
                <w:bCs/>
                <w:sz w:val="20"/>
              </w:rPr>
              <w:fldChar w:fldCharType="begin"/>
            </w:r>
            <w:r w:rsidRPr="00BE1416">
              <w:rPr>
                <w:b/>
                <w:bCs/>
                <w:sz w:val="20"/>
              </w:rPr>
              <w:instrText>PAGE</w:instrText>
            </w:r>
            <w:r w:rsidRPr="00BE1416">
              <w:rPr>
                <w:b/>
                <w:bCs/>
                <w:sz w:val="20"/>
              </w:rPr>
              <w:fldChar w:fldCharType="separate"/>
            </w:r>
            <w:r w:rsidRPr="00BE1416">
              <w:rPr>
                <w:b/>
                <w:bCs/>
                <w:sz w:val="20"/>
                <w:lang w:val="es-ES"/>
              </w:rPr>
              <w:t>2</w:t>
            </w:r>
            <w:r w:rsidRPr="00BE1416">
              <w:rPr>
                <w:b/>
                <w:bCs/>
                <w:sz w:val="20"/>
              </w:rPr>
              <w:fldChar w:fldCharType="end"/>
            </w:r>
            <w:r w:rsidRPr="00BE1416">
              <w:rPr>
                <w:sz w:val="20"/>
                <w:lang w:val="es-ES"/>
              </w:rPr>
              <w:t xml:space="preserve"> de </w:t>
            </w:r>
            <w:r w:rsidRPr="00BE1416">
              <w:rPr>
                <w:b/>
                <w:bCs/>
                <w:sz w:val="20"/>
              </w:rPr>
              <w:fldChar w:fldCharType="begin"/>
            </w:r>
            <w:r w:rsidRPr="00BE1416">
              <w:rPr>
                <w:b/>
                <w:bCs/>
                <w:sz w:val="20"/>
              </w:rPr>
              <w:instrText>NUMPAGES</w:instrText>
            </w:r>
            <w:r w:rsidRPr="00BE1416">
              <w:rPr>
                <w:b/>
                <w:bCs/>
                <w:sz w:val="20"/>
              </w:rPr>
              <w:fldChar w:fldCharType="separate"/>
            </w:r>
            <w:r w:rsidRPr="00BE1416">
              <w:rPr>
                <w:b/>
                <w:bCs/>
                <w:sz w:val="20"/>
                <w:lang w:val="es-ES"/>
              </w:rPr>
              <w:t>2</w:t>
            </w:r>
            <w:r w:rsidRPr="00BE1416">
              <w:rPr>
                <w:b/>
                <w:bCs/>
                <w:sz w:val="20"/>
              </w:rPr>
              <w:fldChar w:fldCharType="end"/>
            </w:r>
          </w:p>
        </w:sdtContent>
      </w:sdt>
    </w:sdtContent>
  </w:sdt>
  <w:p w14:paraId="442DF62B" w14:textId="44BFB99F" w:rsidR="000642AC" w:rsidRPr="00324159" w:rsidRDefault="000642AC">
    <w:pPr>
      <w:pStyle w:val="Piedepgina"/>
      <w:rPr>
        <w:rFonts w:asciiTheme="minorHAnsi" w:hAnsiTheme="minorHAnsi" w:cstheme="minorHAnsi"/>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D0E475" w14:textId="77777777" w:rsidR="006B3B38" w:rsidRDefault="006B3B38" w:rsidP="00324159">
      <w:r>
        <w:separator/>
      </w:r>
    </w:p>
  </w:footnote>
  <w:footnote w:type="continuationSeparator" w:id="0">
    <w:p w14:paraId="5832403B" w14:textId="77777777" w:rsidR="006B3B38" w:rsidRDefault="006B3B38" w:rsidP="003241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601690" w14:textId="5BD1435D" w:rsidR="000642AC" w:rsidRPr="00BE1416" w:rsidRDefault="000642AC">
    <w:pPr>
      <w:pStyle w:val="Encabezado"/>
      <w:rPr>
        <w:sz w:val="20"/>
      </w:rPr>
    </w:pPr>
    <w:r w:rsidRPr="00BE1416">
      <w:rPr>
        <w:sz w:val="20"/>
      </w:rPr>
      <w:t>TP2: “BG: Manipulador Pelican 2”</w:t>
    </w:r>
  </w:p>
  <w:p w14:paraId="21C86854" w14:textId="77777777" w:rsidR="000642AC" w:rsidRDefault="000642A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3027DC"/>
    <w:multiLevelType w:val="hybridMultilevel"/>
    <w:tmpl w:val="A5206FEC"/>
    <w:lvl w:ilvl="0" w:tplc="18E2E512">
      <w:numFmt w:val="bullet"/>
      <w:lvlText w:val="-"/>
      <w:lvlJc w:val="left"/>
      <w:pPr>
        <w:ind w:left="720" w:hanging="360"/>
      </w:pPr>
      <w:rPr>
        <w:rFonts w:ascii="Arial" w:eastAsia="Times New Roman"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A4A3870"/>
    <w:multiLevelType w:val="hybridMultilevel"/>
    <w:tmpl w:val="FBF20296"/>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222" w:hanging="360"/>
      </w:pPr>
    </w:lvl>
    <w:lvl w:ilvl="2" w:tplc="2C0A001B" w:tentative="1">
      <w:start w:val="1"/>
      <w:numFmt w:val="lowerRoman"/>
      <w:lvlText w:val="%3."/>
      <w:lvlJc w:val="right"/>
      <w:pPr>
        <w:ind w:left="1942" w:hanging="180"/>
      </w:pPr>
    </w:lvl>
    <w:lvl w:ilvl="3" w:tplc="2C0A000F" w:tentative="1">
      <w:start w:val="1"/>
      <w:numFmt w:val="decimal"/>
      <w:lvlText w:val="%4."/>
      <w:lvlJc w:val="left"/>
      <w:pPr>
        <w:ind w:left="2662" w:hanging="360"/>
      </w:pPr>
    </w:lvl>
    <w:lvl w:ilvl="4" w:tplc="2C0A0019" w:tentative="1">
      <w:start w:val="1"/>
      <w:numFmt w:val="lowerLetter"/>
      <w:lvlText w:val="%5."/>
      <w:lvlJc w:val="left"/>
      <w:pPr>
        <w:ind w:left="3382" w:hanging="360"/>
      </w:pPr>
    </w:lvl>
    <w:lvl w:ilvl="5" w:tplc="2C0A001B" w:tentative="1">
      <w:start w:val="1"/>
      <w:numFmt w:val="lowerRoman"/>
      <w:lvlText w:val="%6."/>
      <w:lvlJc w:val="right"/>
      <w:pPr>
        <w:ind w:left="4102" w:hanging="180"/>
      </w:pPr>
    </w:lvl>
    <w:lvl w:ilvl="6" w:tplc="2C0A000F" w:tentative="1">
      <w:start w:val="1"/>
      <w:numFmt w:val="decimal"/>
      <w:lvlText w:val="%7."/>
      <w:lvlJc w:val="left"/>
      <w:pPr>
        <w:ind w:left="4822" w:hanging="360"/>
      </w:pPr>
    </w:lvl>
    <w:lvl w:ilvl="7" w:tplc="2C0A0019" w:tentative="1">
      <w:start w:val="1"/>
      <w:numFmt w:val="lowerLetter"/>
      <w:lvlText w:val="%8."/>
      <w:lvlJc w:val="left"/>
      <w:pPr>
        <w:ind w:left="5542" w:hanging="360"/>
      </w:pPr>
    </w:lvl>
    <w:lvl w:ilvl="8" w:tplc="2C0A001B" w:tentative="1">
      <w:start w:val="1"/>
      <w:numFmt w:val="lowerRoman"/>
      <w:lvlText w:val="%9."/>
      <w:lvlJc w:val="right"/>
      <w:pPr>
        <w:ind w:left="6262" w:hanging="180"/>
      </w:pPr>
    </w:lvl>
  </w:abstractNum>
  <w:abstractNum w:abstractNumId="2" w15:restartNumberingAfterBreak="0">
    <w:nsid w:val="2E325D67"/>
    <w:multiLevelType w:val="hybridMultilevel"/>
    <w:tmpl w:val="0A944E7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32715281"/>
    <w:multiLevelType w:val="hybridMultilevel"/>
    <w:tmpl w:val="ED1CFB16"/>
    <w:lvl w:ilvl="0" w:tplc="DF788AC6">
      <w:start w:val="3"/>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3B4A354E"/>
    <w:multiLevelType w:val="hybridMultilevel"/>
    <w:tmpl w:val="AF62B92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686F"/>
    <w:rsid w:val="000124A2"/>
    <w:rsid w:val="000642AC"/>
    <w:rsid w:val="000749D6"/>
    <w:rsid w:val="00084CA9"/>
    <w:rsid w:val="000B6FB3"/>
    <w:rsid w:val="000C41AF"/>
    <w:rsid w:val="000E71EC"/>
    <w:rsid w:val="000E7A83"/>
    <w:rsid w:val="001C3E73"/>
    <w:rsid w:val="001D3861"/>
    <w:rsid w:val="001F34C7"/>
    <w:rsid w:val="002111F5"/>
    <w:rsid w:val="00213F62"/>
    <w:rsid w:val="00250047"/>
    <w:rsid w:val="00262E5B"/>
    <w:rsid w:val="00270EBB"/>
    <w:rsid w:val="00272D8A"/>
    <w:rsid w:val="002759B4"/>
    <w:rsid w:val="002862B5"/>
    <w:rsid w:val="002921FA"/>
    <w:rsid w:val="002A2B6C"/>
    <w:rsid w:val="002B5F34"/>
    <w:rsid w:val="002F1F04"/>
    <w:rsid w:val="0030504B"/>
    <w:rsid w:val="00306B2B"/>
    <w:rsid w:val="00324159"/>
    <w:rsid w:val="003738D2"/>
    <w:rsid w:val="00397BF9"/>
    <w:rsid w:val="003D11DF"/>
    <w:rsid w:val="003F59D3"/>
    <w:rsid w:val="00403C3F"/>
    <w:rsid w:val="00422DC6"/>
    <w:rsid w:val="004A353E"/>
    <w:rsid w:val="004B71F8"/>
    <w:rsid w:val="004E638D"/>
    <w:rsid w:val="005302BF"/>
    <w:rsid w:val="005364F1"/>
    <w:rsid w:val="00557E26"/>
    <w:rsid w:val="00573160"/>
    <w:rsid w:val="005C73AC"/>
    <w:rsid w:val="005F49F2"/>
    <w:rsid w:val="006214BC"/>
    <w:rsid w:val="00626338"/>
    <w:rsid w:val="00634006"/>
    <w:rsid w:val="00646A89"/>
    <w:rsid w:val="006526FA"/>
    <w:rsid w:val="006658A7"/>
    <w:rsid w:val="00677996"/>
    <w:rsid w:val="006824B9"/>
    <w:rsid w:val="006A058B"/>
    <w:rsid w:val="006B3B38"/>
    <w:rsid w:val="006F0BB4"/>
    <w:rsid w:val="007E6F64"/>
    <w:rsid w:val="007F054B"/>
    <w:rsid w:val="0080101C"/>
    <w:rsid w:val="008132F6"/>
    <w:rsid w:val="00841D26"/>
    <w:rsid w:val="00895B5C"/>
    <w:rsid w:val="008B1E95"/>
    <w:rsid w:val="00912A0E"/>
    <w:rsid w:val="009452EC"/>
    <w:rsid w:val="00967484"/>
    <w:rsid w:val="009B1200"/>
    <w:rsid w:val="00A3707A"/>
    <w:rsid w:val="00A43B5E"/>
    <w:rsid w:val="00A57254"/>
    <w:rsid w:val="00A65AC9"/>
    <w:rsid w:val="00A67726"/>
    <w:rsid w:val="00A84293"/>
    <w:rsid w:val="00AC279F"/>
    <w:rsid w:val="00AE5FFA"/>
    <w:rsid w:val="00B5219A"/>
    <w:rsid w:val="00B668B7"/>
    <w:rsid w:val="00BE1416"/>
    <w:rsid w:val="00BE3A7E"/>
    <w:rsid w:val="00BF5548"/>
    <w:rsid w:val="00BF6D50"/>
    <w:rsid w:val="00C22A97"/>
    <w:rsid w:val="00C2682A"/>
    <w:rsid w:val="00C6563D"/>
    <w:rsid w:val="00C74414"/>
    <w:rsid w:val="00C87C2C"/>
    <w:rsid w:val="00C92CB4"/>
    <w:rsid w:val="00CA103B"/>
    <w:rsid w:val="00CA51F4"/>
    <w:rsid w:val="00CC5C2D"/>
    <w:rsid w:val="00D01614"/>
    <w:rsid w:val="00D400E2"/>
    <w:rsid w:val="00D46422"/>
    <w:rsid w:val="00D528BD"/>
    <w:rsid w:val="00D71AFB"/>
    <w:rsid w:val="00D87677"/>
    <w:rsid w:val="00DC2568"/>
    <w:rsid w:val="00DD0D48"/>
    <w:rsid w:val="00DF0392"/>
    <w:rsid w:val="00E460AF"/>
    <w:rsid w:val="00E7521C"/>
    <w:rsid w:val="00E96764"/>
    <w:rsid w:val="00F05854"/>
    <w:rsid w:val="00F23009"/>
    <w:rsid w:val="00F60758"/>
    <w:rsid w:val="00F63DB0"/>
    <w:rsid w:val="00F7686F"/>
    <w:rsid w:val="00F95B06"/>
    <w:rsid w:val="00FA01EF"/>
    <w:rsid w:val="00FD2F4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90531B"/>
  <w15:chartTrackingRefBased/>
  <w15:docId w15:val="{D6454CAC-9D55-488F-9393-B8D115349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2E5B"/>
    <w:pPr>
      <w:spacing w:after="0" w:line="240" w:lineRule="auto"/>
    </w:pPr>
    <w:rPr>
      <w:rFonts w:ascii="Times New Roman" w:eastAsia="Times New Roman" w:hAnsi="Times New Roman" w:cs="Times New Roman"/>
      <w:sz w:val="24"/>
      <w:szCs w:val="20"/>
      <w:lang w:eastAsia="es-ES"/>
    </w:rPr>
  </w:style>
  <w:style w:type="paragraph" w:styleId="Ttulo1">
    <w:name w:val="heading 1"/>
    <w:basedOn w:val="Normal"/>
    <w:next w:val="Normal"/>
    <w:link w:val="Ttulo1Car"/>
    <w:uiPriority w:val="9"/>
    <w:qFormat/>
    <w:rsid w:val="00262E5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E141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01614"/>
    <w:pPr>
      <w:keepNext/>
      <w:keepLines/>
      <w:spacing w:before="4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unhideWhenUsed/>
    <w:qFormat/>
    <w:rsid w:val="00B668B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262E5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262E5B"/>
    <w:rPr>
      <w:rFonts w:asciiTheme="majorHAnsi" w:eastAsiaTheme="majorEastAsia" w:hAnsiTheme="majorHAnsi" w:cstheme="majorBidi"/>
      <w:color w:val="2E74B5" w:themeColor="accent1" w:themeShade="BF"/>
      <w:sz w:val="32"/>
      <w:szCs w:val="32"/>
      <w:lang w:eastAsia="es-ES"/>
    </w:rPr>
  </w:style>
  <w:style w:type="paragraph" w:customStyle="1" w:styleId="Default">
    <w:name w:val="Default"/>
    <w:rsid w:val="00E460AF"/>
    <w:pPr>
      <w:autoSpaceDE w:val="0"/>
      <w:autoSpaceDN w:val="0"/>
      <w:adjustRightInd w:val="0"/>
      <w:spacing w:after="0" w:line="240" w:lineRule="auto"/>
    </w:pPr>
    <w:rPr>
      <w:rFonts w:ascii="Times New Roman" w:hAnsi="Times New Roman" w:cs="Times New Roman"/>
      <w:color w:val="000000"/>
      <w:sz w:val="24"/>
      <w:szCs w:val="24"/>
    </w:rPr>
  </w:style>
  <w:style w:type="paragraph" w:styleId="Sinespaciado">
    <w:name w:val="No Spacing"/>
    <w:uiPriority w:val="1"/>
    <w:qFormat/>
    <w:rsid w:val="00E460AF"/>
    <w:pPr>
      <w:spacing w:after="0" w:line="240" w:lineRule="auto"/>
    </w:pPr>
    <w:rPr>
      <w:rFonts w:ascii="Times New Roman" w:eastAsia="Times New Roman" w:hAnsi="Times New Roman" w:cs="Times New Roman"/>
      <w:sz w:val="24"/>
      <w:szCs w:val="20"/>
      <w:lang w:eastAsia="es-ES"/>
    </w:rPr>
  </w:style>
  <w:style w:type="character" w:styleId="Textodelmarcadordeposicin">
    <w:name w:val="Placeholder Text"/>
    <w:basedOn w:val="Fuentedeprrafopredeter"/>
    <w:uiPriority w:val="99"/>
    <w:semiHidden/>
    <w:rsid w:val="0080101C"/>
    <w:rPr>
      <w:color w:val="808080"/>
    </w:rPr>
  </w:style>
  <w:style w:type="paragraph" w:styleId="Prrafodelista">
    <w:name w:val="List Paragraph"/>
    <w:basedOn w:val="Normal"/>
    <w:uiPriority w:val="34"/>
    <w:qFormat/>
    <w:rsid w:val="001C3E73"/>
    <w:pPr>
      <w:ind w:left="720"/>
      <w:contextualSpacing/>
    </w:pPr>
  </w:style>
  <w:style w:type="paragraph" w:styleId="Encabezado">
    <w:name w:val="header"/>
    <w:basedOn w:val="Normal"/>
    <w:link w:val="EncabezadoCar"/>
    <w:uiPriority w:val="99"/>
    <w:unhideWhenUsed/>
    <w:rsid w:val="00324159"/>
    <w:pPr>
      <w:tabs>
        <w:tab w:val="center" w:pos="4252"/>
        <w:tab w:val="right" w:pos="8504"/>
      </w:tabs>
    </w:pPr>
  </w:style>
  <w:style w:type="character" w:customStyle="1" w:styleId="EncabezadoCar">
    <w:name w:val="Encabezado Car"/>
    <w:basedOn w:val="Fuentedeprrafopredeter"/>
    <w:link w:val="Encabezado"/>
    <w:uiPriority w:val="99"/>
    <w:rsid w:val="00324159"/>
    <w:rPr>
      <w:rFonts w:ascii="Times New Roman" w:eastAsia="Times New Roman" w:hAnsi="Times New Roman" w:cs="Times New Roman"/>
      <w:sz w:val="24"/>
      <w:szCs w:val="20"/>
      <w:lang w:eastAsia="es-ES"/>
    </w:rPr>
  </w:style>
  <w:style w:type="paragraph" w:styleId="Piedepgina">
    <w:name w:val="footer"/>
    <w:basedOn w:val="Normal"/>
    <w:link w:val="PiedepginaCar"/>
    <w:uiPriority w:val="99"/>
    <w:unhideWhenUsed/>
    <w:rsid w:val="00324159"/>
    <w:pPr>
      <w:tabs>
        <w:tab w:val="center" w:pos="4252"/>
        <w:tab w:val="right" w:pos="8504"/>
      </w:tabs>
    </w:pPr>
  </w:style>
  <w:style w:type="character" w:customStyle="1" w:styleId="PiedepginaCar">
    <w:name w:val="Pie de página Car"/>
    <w:basedOn w:val="Fuentedeprrafopredeter"/>
    <w:link w:val="Piedepgina"/>
    <w:uiPriority w:val="99"/>
    <w:rsid w:val="00324159"/>
    <w:rPr>
      <w:rFonts w:ascii="Times New Roman" w:eastAsia="Times New Roman" w:hAnsi="Times New Roman" w:cs="Times New Roman"/>
      <w:sz w:val="24"/>
      <w:szCs w:val="20"/>
      <w:lang w:eastAsia="es-ES"/>
    </w:rPr>
  </w:style>
  <w:style w:type="character" w:customStyle="1" w:styleId="Ttulo2Car">
    <w:name w:val="Título 2 Car"/>
    <w:basedOn w:val="Fuentedeprrafopredeter"/>
    <w:link w:val="Ttulo2"/>
    <w:uiPriority w:val="9"/>
    <w:rsid w:val="00BE1416"/>
    <w:rPr>
      <w:rFonts w:asciiTheme="majorHAnsi" w:eastAsiaTheme="majorEastAsia" w:hAnsiTheme="majorHAnsi" w:cstheme="majorBidi"/>
      <w:color w:val="2E74B5" w:themeColor="accent1" w:themeShade="BF"/>
      <w:sz w:val="26"/>
      <w:szCs w:val="26"/>
      <w:lang w:eastAsia="es-ES"/>
    </w:rPr>
  </w:style>
  <w:style w:type="character" w:customStyle="1" w:styleId="Ttulo3Car">
    <w:name w:val="Título 3 Car"/>
    <w:basedOn w:val="Fuentedeprrafopredeter"/>
    <w:link w:val="Ttulo3"/>
    <w:uiPriority w:val="9"/>
    <w:rsid w:val="00D01614"/>
    <w:rPr>
      <w:rFonts w:asciiTheme="majorHAnsi" w:eastAsiaTheme="majorEastAsia" w:hAnsiTheme="majorHAnsi" w:cstheme="majorBidi"/>
      <w:color w:val="1F4D78" w:themeColor="accent1" w:themeShade="7F"/>
      <w:sz w:val="24"/>
      <w:szCs w:val="24"/>
      <w:lang w:eastAsia="es-ES"/>
    </w:rPr>
  </w:style>
  <w:style w:type="character" w:customStyle="1" w:styleId="Ttulo4Car">
    <w:name w:val="Título 4 Car"/>
    <w:basedOn w:val="Fuentedeprrafopredeter"/>
    <w:link w:val="Ttulo4"/>
    <w:uiPriority w:val="9"/>
    <w:rsid w:val="00B668B7"/>
    <w:rPr>
      <w:rFonts w:asciiTheme="majorHAnsi" w:eastAsiaTheme="majorEastAsia" w:hAnsiTheme="majorHAnsi" w:cstheme="majorBidi"/>
      <w:i/>
      <w:iCs/>
      <w:color w:val="2E74B5" w:themeColor="accent1" w:themeShade="BF"/>
      <w:sz w:val="24"/>
      <w:szCs w:val="20"/>
      <w:lang w:eastAsia="es-ES"/>
    </w:rPr>
  </w:style>
  <w:style w:type="paragraph" w:styleId="Textoindependiente">
    <w:name w:val="Body Text"/>
    <w:basedOn w:val="Normal"/>
    <w:link w:val="TextoindependienteCar"/>
    <w:uiPriority w:val="99"/>
    <w:unhideWhenUsed/>
    <w:rsid w:val="007E6F64"/>
    <w:pPr>
      <w:spacing w:after="120"/>
    </w:pPr>
  </w:style>
  <w:style w:type="character" w:customStyle="1" w:styleId="TextoindependienteCar">
    <w:name w:val="Texto independiente Car"/>
    <w:basedOn w:val="Fuentedeprrafopredeter"/>
    <w:link w:val="Textoindependiente"/>
    <w:uiPriority w:val="99"/>
    <w:rsid w:val="007E6F64"/>
    <w:rPr>
      <w:rFonts w:ascii="Times New Roman" w:eastAsia="Times New Roman" w:hAnsi="Times New Roman" w:cs="Times New Roman"/>
      <w:sz w:val="24"/>
      <w:szCs w:val="20"/>
      <w:lang w:eastAsia="es-ES"/>
    </w:rPr>
  </w:style>
  <w:style w:type="character" w:styleId="Hipervnculo">
    <w:name w:val="Hyperlink"/>
    <w:basedOn w:val="Fuentedeprrafopredeter"/>
    <w:uiPriority w:val="99"/>
    <w:unhideWhenUsed/>
    <w:rsid w:val="007E6F64"/>
    <w:rPr>
      <w:color w:val="0563C1" w:themeColor="hyperlink"/>
      <w:u w:val="single"/>
    </w:rPr>
  </w:style>
  <w:style w:type="character" w:styleId="Mencinsinresolver">
    <w:name w:val="Unresolved Mention"/>
    <w:basedOn w:val="Fuentedeprrafopredeter"/>
    <w:uiPriority w:val="99"/>
    <w:semiHidden/>
    <w:unhideWhenUsed/>
    <w:rsid w:val="007E6F64"/>
    <w:rPr>
      <w:color w:val="605E5C"/>
      <w:shd w:val="clear" w:color="auto" w:fill="E1DFDD"/>
    </w:rPr>
  </w:style>
  <w:style w:type="paragraph" w:styleId="Textodeglobo">
    <w:name w:val="Balloon Text"/>
    <w:basedOn w:val="Normal"/>
    <w:link w:val="TextodegloboCar"/>
    <w:uiPriority w:val="99"/>
    <w:semiHidden/>
    <w:unhideWhenUsed/>
    <w:rsid w:val="00A57254"/>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57254"/>
    <w:rPr>
      <w:rFonts w:ascii="Segoe UI" w:eastAsia="Times New Roman" w:hAnsi="Segoe UI" w:cs="Segoe UI"/>
      <w:sz w:val="18"/>
      <w:szCs w:val="18"/>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0.jpe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2.jpe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oleObject" Target="embeddings/oleObject5.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9.png"/><Relationship Id="rId11" Type="http://schemas.openxmlformats.org/officeDocument/2006/relationships/image" Target="media/image4.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wmf"/><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emf"/><Relationship Id="rId19" Type="http://schemas.openxmlformats.org/officeDocument/2006/relationships/image" Target="media/image11.wmf"/><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hyperlink" Target="https://www.maxongroup.com/medias/sys_master/root/8841087320094/EN-96.pdf"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wmf"/><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9.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oleObject" Target="embeddings/oleObject4.bin"/><Relationship Id="rId46" Type="http://schemas.openxmlformats.org/officeDocument/2006/relationships/image" Target="media/image34.png"/><Relationship Id="rId20" Type="http://schemas.openxmlformats.org/officeDocument/2006/relationships/oleObject" Target="embeddings/oleObject2.bin"/><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oleObject" Target="embeddings/oleObject3.bin"/><Relationship Id="rId49" Type="http://schemas.openxmlformats.org/officeDocument/2006/relationships/image" Target="media/image37.w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71A2AF-6265-4F51-B9B2-563FB3129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1175</TotalTime>
  <Pages>31</Pages>
  <Words>3878</Words>
  <Characters>21329</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Matias Bovina</dc:creator>
  <cp:keywords/>
  <dc:description/>
  <cp:lastModifiedBy>Fernando Ramirez</cp:lastModifiedBy>
  <cp:revision>14</cp:revision>
  <cp:lastPrinted>2020-09-17T07:14:00Z</cp:lastPrinted>
  <dcterms:created xsi:type="dcterms:W3CDTF">2020-09-14T21:18:00Z</dcterms:created>
  <dcterms:modified xsi:type="dcterms:W3CDTF">2020-09-17T07:20:00Z</dcterms:modified>
</cp:coreProperties>
</file>