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Registro de Divisão de Tarefas</w:t>
      </w:r>
    </w:p>
    <w:p>
      <w:pPr>
        <w:pStyle w:val="Heading2"/>
        <w:spacing w:after="400"/>
        <w:jc w:val="center"/>
      </w:pPr>
      <w:r>
        <w:t xml:space="preserve">Projeto Pokeduo</w:t>
      </w:r>
    </w:p>
    <w:p>
      <w:pPr>
        <w:spacing w:after="200"/>
      </w:pPr>
      <w:r>
        <w:t xml:space="preserve">Este documento registra explicitamente as tarefas executadas por cada integrante da equipe responsável pelo projeto Pokeduo, composta por Fernando Barbosa e Jessé Machado, discriminando tanto as contribuições individuais quanto as realizadas em conjunto.</w:t>
      </w:r>
    </w:p>
    <w:p>
      <w:pPr>
        <w:pStyle w:val="Heading1"/>
      </w:pPr>
      <w:r>
        <w:t xml:space="preserve">Fernando Barbosa</w:t>
      </w:r>
    </w:p>
    <w:p>
      <w:pPr>
        <w:spacing w:after="200"/>
      </w:pPr>
      <w:r>
        <w:t xml:space="preserve">Fernando Barbosa foi responsável pelas três novas implementações introduzidas no projeto: o sistema de geração e escalonamento de bots, responsável por sortear um Pokémon base e aplicar sobre seus atributos uma fórmula de dificuldade crescente conforme o nível do torneio; a lógica de fortalecimento do Pokémon do jogador, aplicada a cada vitória, responsável por aumentar permanentemente seus atributos de ataque, defesa e velocidade e por restaurar parte de seu HP; e a orquestração do modo de torneio como um todo, incluindo a classe responsável por conduzir as cinco batalhas sequenciais contra os bots e a integração dessa nova modalidade ao menu inicial do jogo, ao lado do modo de batalha original.</w:t>
      </w:r>
    </w:p>
    <w:p>
      <w:pPr>
        <w:pStyle w:val="Heading1"/>
      </w:pPr>
      <w:r>
        <w:t xml:space="preserve">Jessé Machado</w:t>
      </w:r>
    </w:p>
    <w:p>
      <w:pPr>
        <w:spacing w:after="200"/>
      </w:pPr>
      <w:r>
        <w:t xml:space="preserve">Jessé Machado foi responsável pela elaboração dos diagramas de caso de uso e de classe do projeto, documentando a estrutura das classes existentes e os fluxos de interação entre o jogador e o sistema.</w:t>
      </w:r>
    </w:p>
    <w:p>
      <w:pPr>
        <w:pStyle w:val="Heading1"/>
      </w:pPr>
      <w:r>
        <w:t xml:space="preserve">Trabalho Conjunto</w:t>
      </w:r>
    </w:p>
    <w:p>
      <w:pPr>
        <w:spacing w:after="200"/>
      </w:pPr>
      <w:r>
        <w:t xml:space="preserve">Além das contribuições individuais descritas acima, ambos os integrantes participaram em conjunto do desenvolvimento do código do projeto como um todo, incluindo revisão, integração das partes desenvolvidas separadamente e testes das funcionalidades implementadas.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2026-09-23T01:09:57.208Z</dcterms:created>
  <dcterms:modified xsi:type="dcterms:W3CDTF">2026-09-23T01:09:57.208Z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