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right"/>
        <w:rPr/>
      </w:pPr>
      <w:r w:rsidDel="00000000" w:rsidR="00000000" w:rsidRPr="00000000">
        <w:rPr/>
        <w:drawing>
          <wp:inline distB="0" distT="0" distL="0" distR="0">
            <wp:extent cx="3185160" cy="952500"/>
            <wp:effectExtent b="0" l="0" r="0" t="0"/>
            <wp:docPr id="1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18516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sz w:val="40"/>
          <w:szCs w:val="40"/>
          <w:rtl w:val="0"/>
        </w:rPr>
        <w:t xml:space="preserve">75.26 - Simulación</w:t>
      </w:r>
    </w:p>
    <w:p w:rsidR="00000000" w:rsidDel="00000000" w:rsidP="00000000" w:rsidRDefault="00000000" w:rsidRPr="00000000" w14:paraId="0000000C">
      <w:pPr>
        <w:jc w:val="center"/>
        <w:rPr>
          <w:sz w:val="10"/>
          <w:szCs w:val="1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sz w:val="40"/>
          <w:szCs w:val="40"/>
          <w:rtl w:val="0"/>
        </w:rPr>
        <w:t xml:space="preserve">Primer Cuatrimestre de 2021</w:t>
      </w:r>
    </w:p>
    <w:p w:rsidR="00000000" w:rsidDel="00000000" w:rsidP="00000000" w:rsidRDefault="00000000" w:rsidRPr="00000000" w14:paraId="0000000E">
      <w:pPr>
        <w:jc w:val="left"/>
        <w:rPr>
          <w:sz w:val="50"/>
          <w:szCs w:val="50"/>
        </w:rPr>
      </w:pPr>
      <w:r w:rsidDel="00000000" w:rsidR="00000000" w:rsidRPr="00000000">
        <w:rPr>
          <w:rtl w:val="0"/>
        </w:rPr>
      </w:r>
    </w:p>
    <w:p w:rsidR="00000000" w:rsidDel="00000000" w:rsidP="00000000" w:rsidRDefault="00000000" w:rsidRPr="00000000" w14:paraId="0000000F">
      <w:pPr>
        <w:jc w:val="left"/>
        <w:rPr>
          <w:sz w:val="50"/>
          <w:szCs w:val="50"/>
        </w:rPr>
      </w:pPr>
      <w:r w:rsidDel="00000000" w:rsidR="00000000" w:rsidRPr="00000000">
        <w:rPr>
          <w:rtl w:val="0"/>
        </w:rPr>
      </w:r>
    </w:p>
    <w:p w:rsidR="00000000" w:rsidDel="00000000" w:rsidP="00000000" w:rsidRDefault="00000000" w:rsidRPr="00000000" w14:paraId="00000010">
      <w:pPr>
        <w:jc w:val="left"/>
        <w:rPr>
          <w:sz w:val="50"/>
          <w:szCs w:val="50"/>
        </w:rPr>
      </w:pPr>
      <w:r w:rsidDel="00000000" w:rsidR="00000000" w:rsidRPr="00000000">
        <w:rPr>
          <w:rtl w:val="0"/>
        </w:rPr>
      </w:r>
    </w:p>
    <w:p w:rsidR="00000000" w:rsidDel="00000000" w:rsidP="00000000" w:rsidRDefault="00000000" w:rsidRPr="00000000" w14:paraId="00000011">
      <w:pPr>
        <w:jc w:val="left"/>
        <w:rPr>
          <w:sz w:val="10"/>
          <w:szCs w:val="10"/>
        </w:rPr>
      </w:pPr>
      <w:r w:rsidDel="00000000" w:rsidR="00000000" w:rsidRPr="00000000">
        <w:rPr>
          <w:rtl w:val="0"/>
        </w:rPr>
      </w:r>
    </w:p>
    <w:p w:rsidR="00000000" w:rsidDel="00000000" w:rsidP="00000000" w:rsidRDefault="00000000" w:rsidRPr="00000000" w14:paraId="00000012">
      <w:pPr>
        <w:jc w:val="center"/>
        <w:rPr>
          <w:b w:val="1"/>
          <w:sz w:val="60"/>
          <w:szCs w:val="60"/>
        </w:rPr>
      </w:pPr>
      <w:r w:rsidDel="00000000" w:rsidR="00000000" w:rsidRPr="00000000">
        <w:rPr>
          <w:b w:val="1"/>
          <w:sz w:val="60"/>
          <w:szCs w:val="60"/>
          <w:rtl w:val="0"/>
        </w:rPr>
        <w:t xml:space="preserve">Trabajo Práctico 2</w:t>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jc w:val="left"/>
        <w:rPr>
          <w:b w:val="1"/>
        </w:rPr>
      </w:pPr>
      <w:r w:rsidDel="00000000" w:rsidR="00000000" w:rsidRPr="00000000">
        <w:rPr>
          <w:rtl w:val="0"/>
        </w:rPr>
      </w:r>
    </w:p>
    <w:p w:rsidR="00000000" w:rsidDel="00000000" w:rsidP="00000000" w:rsidRDefault="00000000" w:rsidRPr="00000000" w14:paraId="00000016">
      <w:pPr>
        <w:jc w:val="left"/>
        <w:rPr>
          <w:b w:val="1"/>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rtl w:val="0"/>
        </w:rPr>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rPr>
      </w:pPr>
      <w:r w:rsidDel="00000000" w:rsidR="00000000" w:rsidRPr="00000000">
        <w:rPr>
          <w:rtl w:val="0"/>
        </w:rPr>
      </w:r>
    </w:p>
    <w:p w:rsidR="00000000" w:rsidDel="00000000" w:rsidP="00000000" w:rsidRDefault="00000000" w:rsidRPr="00000000" w14:paraId="0000001A">
      <w:pPr>
        <w:jc w:val="left"/>
        <w:rPr>
          <w:b w:val="1"/>
        </w:rPr>
      </w:pPr>
      <w:r w:rsidDel="00000000" w:rsidR="00000000" w:rsidRPr="00000000">
        <w:rPr>
          <w:rtl w:val="0"/>
        </w:rPr>
      </w:r>
    </w:p>
    <w:p w:rsidR="00000000" w:rsidDel="00000000" w:rsidP="00000000" w:rsidRDefault="00000000" w:rsidRPr="00000000" w14:paraId="0000001B">
      <w:pPr>
        <w:jc w:val="left"/>
        <w:rPr>
          <w:b w:val="1"/>
        </w:rPr>
      </w:pPr>
      <w:r w:rsidDel="00000000" w:rsidR="00000000" w:rsidRPr="00000000">
        <w:rPr>
          <w:rtl w:val="0"/>
        </w:rPr>
      </w:r>
    </w:p>
    <w:p w:rsidR="00000000" w:rsidDel="00000000" w:rsidP="00000000" w:rsidRDefault="00000000" w:rsidRPr="00000000" w14:paraId="0000001C">
      <w:pPr>
        <w:jc w:val="left"/>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left"/>
        <w:rPr>
          <w:b w:val="1"/>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b w:val="1"/>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rtl w:val="0"/>
        </w:rPr>
      </w:r>
    </w:p>
    <w:p w:rsidR="00000000" w:rsidDel="00000000" w:rsidP="00000000" w:rsidRDefault="00000000" w:rsidRPr="00000000" w14:paraId="00000022">
      <w:pPr>
        <w:jc w:val="left"/>
        <w:rPr>
          <w:b w:val="1"/>
        </w:rPr>
      </w:pPr>
      <w:r w:rsidDel="00000000" w:rsidR="00000000" w:rsidRPr="00000000">
        <w:rPr>
          <w:rtl w:val="0"/>
        </w:rPr>
      </w:r>
    </w:p>
    <w:p w:rsidR="00000000" w:rsidDel="00000000" w:rsidP="00000000" w:rsidRDefault="00000000" w:rsidRPr="00000000" w14:paraId="00000023">
      <w:pPr>
        <w:jc w:val="left"/>
        <w:rPr>
          <w:b w:val="1"/>
        </w:rPr>
      </w:pPr>
      <w:r w:rsidDel="00000000" w:rsidR="00000000" w:rsidRPr="00000000">
        <w:rPr>
          <w:rtl w:val="0"/>
        </w:rPr>
      </w:r>
    </w:p>
    <w:p w:rsidR="00000000" w:rsidDel="00000000" w:rsidP="00000000" w:rsidRDefault="00000000" w:rsidRPr="00000000" w14:paraId="00000024">
      <w:pPr>
        <w:jc w:val="left"/>
        <w:rPr>
          <w:b w:val="1"/>
        </w:rPr>
      </w:pPr>
      <w:r w:rsidDel="00000000" w:rsidR="00000000" w:rsidRPr="00000000">
        <w:rPr>
          <w:rtl w:val="0"/>
        </w:rPr>
      </w:r>
    </w:p>
    <w:p w:rsidR="00000000" w:rsidDel="00000000" w:rsidP="00000000" w:rsidRDefault="00000000" w:rsidRPr="00000000" w14:paraId="00000025">
      <w:pPr>
        <w:jc w:val="left"/>
        <w:rPr>
          <w:b w:val="1"/>
        </w:rPr>
      </w:pPr>
      <w:r w:rsidDel="00000000" w:rsidR="00000000" w:rsidRPr="00000000">
        <w:rPr>
          <w:rtl w:val="0"/>
        </w:rPr>
      </w:r>
    </w:p>
    <w:p w:rsidR="00000000" w:rsidDel="00000000" w:rsidP="00000000" w:rsidRDefault="00000000" w:rsidRPr="00000000" w14:paraId="00000026">
      <w:pPr>
        <w:jc w:val="left"/>
        <w:rPr>
          <w:b w:val="1"/>
        </w:rPr>
      </w:pPr>
      <w:r w:rsidDel="00000000" w:rsidR="00000000" w:rsidRPr="00000000">
        <w:rPr>
          <w:rtl w:val="0"/>
        </w:rPr>
      </w:r>
    </w:p>
    <w:tbl>
      <w:tblPr>
        <w:tblStyle w:val="Table1"/>
        <w:tblW w:w="7290.0" w:type="dxa"/>
        <w:jc w:val="left"/>
        <w:tblInd w:w="1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1785"/>
        <w:gridCol w:w="2655"/>
        <w:tblGridChange w:id="0">
          <w:tblGrid>
            <w:gridCol w:w="2850"/>
            <w:gridCol w:w="1785"/>
            <w:gridCol w:w="26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jc w:val="left"/>
              <w:rPr/>
            </w:pPr>
            <w:r w:rsidDel="00000000" w:rsidR="00000000" w:rsidRPr="00000000">
              <w:rPr>
                <w:rtl w:val="0"/>
              </w:rPr>
              <w:t xml:space="preserve">Fernando Sinisi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jc w:val="left"/>
              <w:rPr/>
            </w:pPr>
            <w:r w:rsidDel="00000000" w:rsidR="00000000" w:rsidRPr="00000000">
              <w:rPr>
                <w:rtl w:val="0"/>
              </w:rPr>
              <w:t xml:space="preserve">99 139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jc w:val="left"/>
              <w:rPr/>
            </w:pPr>
            <w:r w:rsidDel="00000000" w:rsidR="00000000" w:rsidRPr="00000000">
              <w:rPr>
                <w:rtl w:val="0"/>
              </w:rPr>
              <w:t xml:space="preserve">fsinisi@fi.uba.ar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jc w:val="left"/>
              <w:rPr/>
            </w:pPr>
            <w:r w:rsidDel="00000000" w:rsidR="00000000" w:rsidRPr="00000000">
              <w:rPr>
                <w:rtl w:val="0"/>
              </w:rPr>
              <w:t xml:space="preserve">Tito Lasanta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jc w:val="left"/>
              <w:rPr/>
            </w:pPr>
            <w:r w:rsidDel="00000000" w:rsidR="00000000" w:rsidRPr="00000000">
              <w:rPr>
                <w:rtl w:val="0"/>
              </w:rPr>
              <w:t xml:space="preserve">99 162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jc w:val="left"/>
              <w:rPr/>
            </w:pPr>
            <w:r w:rsidDel="00000000" w:rsidR="00000000" w:rsidRPr="00000000">
              <w:rPr>
                <w:rtl w:val="0"/>
              </w:rPr>
              <w:t xml:space="preserve">tilasanta@fi.uba.ar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jc w:val="left"/>
              <w:rPr/>
            </w:pPr>
            <w:r w:rsidDel="00000000" w:rsidR="00000000" w:rsidRPr="00000000">
              <w:rPr>
                <w:rtl w:val="0"/>
              </w:rPr>
              <w:t xml:space="preserve">Santiago Almejún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jc w:val="left"/>
              <w:rPr/>
            </w:pPr>
            <w:r w:rsidDel="00000000" w:rsidR="00000000" w:rsidRPr="00000000">
              <w:rPr>
                <w:rFonts w:ascii="Roboto" w:cs="Roboto" w:eastAsia="Roboto" w:hAnsi="Roboto"/>
                <w:color w:val="202124"/>
                <w:highlight w:val="white"/>
                <w:rtl w:val="0"/>
              </w:rPr>
              <w:t xml:space="preserve">99 441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jc w:val="left"/>
              <w:rPr/>
            </w:pPr>
            <w:r w:rsidDel="00000000" w:rsidR="00000000" w:rsidRPr="00000000">
              <w:rPr>
                <w:rtl w:val="0"/>
              </w:rPr>
              <w:t xml:space="preserve">salmejun@fi.uba.ar</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jc w:val="left"/>
              <w:rPr/>
            </w:pPr>
            <w:r w:rsidDel="00000000" w:rsidR="00000000" w:rsidRPr="00000000">
              <w:rPr>
                <w:rtl w:val="0"/>
              </w:rPr>
              <w:t xml:space="preserve">Esteban Djeordjian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jc w:val="left"/>
              <w:rPr/>
            </w:pPr>
            <w:r w:rsidDel="00000000" w:rsidR="00000000" w:rsidRPr="00000000">
              <w:rPr>
                <w:rtl w:val="0"/>
              </w:rPr>
              <w:t xml:space="preserve">100 701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jc w:val="left"/>
              <w:rPr/>
            </w:pPr>
            <w:r w:rsidDel="00000000" w:rsidR="00000000" w:rsidRPr="00000000">
              <w:rPr>
                <w:rtl w:val="0"/>
              </w:rPr>
              <w:t xml:space="preserve">edjeordjian@fi.uba.ar</w:t>
            </w:r>
          </w:p>
        </w:tc>
      </w:tr>
    </w:tbl>
    <w:p w:rsidR="00000000" w:rsidDel="00000000" w:rsidP="00000000" w:rsidRDefault="00000000" w:rsidRPr="00000000" w14:paraId="00000033">
      <w:pPr>
        <w:jc w:val="left"/>
        <w:rPr>
          <w:b w:val="1"/>
          <w:sz w:val="30"/>
          <w:szCs w:val="30"/>
        </w:rPr>
      </w:pPr>
      <w:r w:rsidDel="00000000" w:rsidR="00000000" w:rsidRPr="00000000">
        <w:rPr>
          <w:rtl w:val="0"/>
        </w:rPr>
      </w:r>
    </w:p>
    <w:p w:rsidR="00000000" w:rsidDel="00000000" w:rsidP="00000000" w:rsidRDefault="00000000" w:rsidRPr="00000000" w14:paraId="00000034">
      <w:pPr>
        <w:jc w:val="left"/>
        <w:rPr>
          <w:b w:val="1"/>
          <w:sz w:val="30"/>
          <w:szCs w:val="30"/>
        </w:rPr>
      </w:pPr>
      <w:r w:rsidDel="00000000" w:rsidR="00000000" w:rsidRPr="00000000">
        <w:rPr>
          <w:b w:val="1"/>
          <w:sz w:val="30"/>
          <w:szCs w:val="30"/>
          <w:rtl w:val="0"/>
        </w:rPr>
        <w:t xml:space="preserve">Índice</w:t>
      </w:r>
    </w:p>
    <w:p w:rsidR="00000000" w:rsidDel="00000000" w:rsidP="00000000" w:rsidRDefault="00000000" w:rsidRPr="00000000" w14:paraId="00000035">
      <w:pPr>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9639.44881889764"/>
            </w:tabs>
            <w:spacing w:before="80" w:line="240" w:lineRule="auto"/>
            <w:ind w:left="0" w:firstLine="0"/>
            <w:rPr>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uab5py3zjy6l">
            <w:r w:rsidDel="00000000" w:rsidR="00000000" w:rsidRPr="00000000">
              <w:rPr>
                <w:i w:val="0"/>
                <w:smallCaps w:val="0"/>
                <w:strike w:val="0"/>
                <w:color w:val="000000"/>
                <w:sz w:val="20"/>
                <w:szCs w:val="20"/>
                <w:u w:val="none"/>
                <w:shd w:fill="auto" w:val="clear"/>
                <w:vertAlign w:val="baseline"/>
                <w:rtl w:val="0"/>
              </w:rPr>
              <w:t xml:space="preserve">Ejercicio 1</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_uab5py3zjy6l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9.44881889764"/>
            </w:tabs>
            <w:spacing w:before="200" w:line="240" w:lineRule="auto"/>
            <w:ind w:left="0" w:firstLine="0"/>
            <w:rPr>
              <w:i w:val="0"/>
              <w:smallCaps w:val="0"/>
              <w:strike w:val="0"/>
              <w:color w:val="000000"/>
              <w:sz w:val="20"/>
              <w:szCs w:val="20"/>
              <w:u w:val="none"/>
              <w:shd w:fill="auto" w:val="clear"/>
              <w:vertAlign w:val="baseline"/>
            </w:rPr>
          </w:pPr>
          <w:hyperlink w:anchor="_s1pxmawhyr9u">
            <w:r w:rsidDel="00000000" w:rsidR="00000000" w:rsidRPr="00000000">
              <w:rPr>
                <w:i w:val="0"/>
                <w:smallCaps w:val="0"/>
                <w:strike w:val="0"/>
                <w:color w:val="000000"/>
                <w:sz w:val="20"/>
                <w:szCs w:val="20"/>
                <w:u w:val="none"/>
                <w:shd w:fill="auto" w:val="clear"/>
                <w:vertAlign w:val="baseline"/>
                <w:rtl w:val="0"/>
              </w:rPr>
              <w:t xml:space="preserve">Ejercicio 2</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_s1pxmawhyr9u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9.44881889764"/>
            </w:tabs>
            <w:spacing w:before="200" w:line="240" w:lineRule="auto"/>
            <w:ind w:left="0" w:firstLine="0"/>
            <w:rPr>
              <w:i w:val="0"/>
              <w:smallCaps w:val="0"/>
              <w:strike w:val="0"/>
              <w:color w:val="000000"/>
              <w:sz w:val="20"/>
              <w:szCs w:val="20"/>
              <w:u w:val="none"/>
              <w:shd w:fill="auto" w:val="clear"/>
              <w:vertAlign w:val="baseline"/>
            </w:rPr>
          </w:pPr>
          <w:hyperlink w:anchor="_ermb8076dbe5">
            <w:r w:rsidDel="00000000" w:rsidR="00000000" w:rsidRPr="00000000">
              <w:rPr>
                <w:i w:val="0"/>
                <w:smallCaps w:val="0"/>
                <w:strike w:val="0"/>
                <w:color w:val="000000"/>
                <w:sz w:val="20"/>
                <w:szCs w:val="20"/>
                <w:u w:val="none"/>
                <w:shd w:fill="auto" w:val="clear"/>
                <w:vertAlign w:val="baseline"/>
                <w:rtl w:val="0"/>
              </w:rPr>
              <w:t xml:space="preserve">Ejercicio 3</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_ermb8076dbe5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639.44881889764"/>
            </w:tabs>
            <w:spacing w:before="200" w:line="240" w:lineRule="auto"/>
            <w:ind w:left="0" w:firstLine="0"/>
            <w:rPr>
              <w:i w:val="0"/>
              <w:smallCaps w:val="0"/>
              <w:strike w:val="0"/>
              <w:color w:val="000000"/>
              <w:sz w:val="20"/>
              <w:szCs w:val="20"/>
              <w:u w:val="none"/>
              <w:shd w:fill="auto" w:val="clear"/>
              <w:vertAlign w:val="baseline"/>
            </w:rPr>
          </w:pPr>
          <w:hyperlink w:anchor="_tjwjx45at7qg">
            <w:r w:rsidDel="00000000" w:rsidR="00000000" w:rsidRPr="00000000">
              <w:rPr>
                <w:i w:val="0"/>
                <w:smallCaps w:val="0"/>
                <w:strike w:val="0"/>
                <w:color w:val="000000"/>
                <w:sz w:val="20"/>
                <w:szCs w:val="20"/>
                <w:u w:val="none"/>
                <w:shd w:fill="auto" w:val="clear"/>
                <w:vertAlign w:val="baseline"/>
                <w:rtl w:val="0"/>
              </w:rPr>
              <w:t xml:space="preserve">Ejercicio 4</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_tjwjx45at7qg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639.44881889764"/>
            </w:tabs>
            <w:spacing w:after="80" w:before="200" w:line="240" w:lineRule="auto"/>
            <w:ind w:left="0" w:firstLine="0"/>
            <w:rPr>
              <w:i w:val="0"/>
              <w:smallCaps w:val="0"/>
              <w:strike w:val="0"/>
              <w:color w:val="000000"/>
              <w:sz w:val="20"/>
              <w:szCs w:val="20"/>
              <w:u w:val="none"/>
              <w:shd w:fill="auto" w:val="clear"/>
              <w:vertAlign w:val="baseline"/>
            </w:rPr>
          </w:pPr>
          <w:hyperlink w:anchor="_91o5m5pfh7sa">
            <w:r w:rsidDel="00000000" w:rsidR="00000000" w:rsidRPr="00000000">
              <w:rPr>
                <w:i w:val="0"/>
                <w:smallCaps w:val="0"/>
                <w:strike w:val="0"/>
                <w:color w:val="000000"/>
                <w:sz w:val="20"/>
                <w:szCs w:val="20"/>
                <w:u w:val="none"/>
                <w:shd w:fill="auto" w:val="clear"/>
                <w:vertAlign w:val="baseline"/>
                <w:rtl w:val="0"/>
              </w:rPr>
              <w:t xml:space="preserve">Anexo: código fuente</w:t>
            </w:r>
          </w:hyperlink>
          <w:r w:rsidDel="00000000" w:rsidR="00000000" w:rsidRPr="00000000">
            <w:rPr>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_91o5m5pfh7sa \h </w:instrText>
            <w:fldChar w:fldCharType="separate"/>
          </w:r>
          <w:r w:rsidDel="00000000" w:rsidR="00000000" w:rsidRPr="00000000">
            <w:rPr>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jc w:val="left"/>
        <w:rPr>
          <w:sz w:val="30"/>
          <w:szCs w:val="30"/>
        </w:rPr>
      </w:pPr>
      <w:r w:rsidDel="00000000" w:rsidR="00000000" w:rsidRPr="00000000">
        <w:rPr>
          <w:rtl w:val="0"/>
        </w:rPr>
      </w:r>
    </w:p>
    <w:p w:rsidR="00000000" w:rsidDel="00000000" w:rsidP="00000000" w:rsidRDefault="00000000" w:rsidRPr="00000000" w14:paraId="0000003C">
      <w:pPr>
        <w:jc w:val="left"/>
        <w:rPr>
          <w:b w:val="1"/>
          <w:sz w:val="30"/>
          <w:szCs w:val="30"/>
        </w:rPr>
      </w:pPr>
      <w:r w:rsidDel="00000000" w:rsidR="00000000" w:rsidRPr="00000000">
        <w:rPr>
          <w:rtl w:val="0"/>
        </w:rPr>
      </w:r>
    </w:p>
    <w:p w:rsidR="00000000" w:rsidDel="00000000" w:rsidP="00000000" w:rsidRDefault="00000000" w:rsidRPr="00000000" w14:paraId="0000003D">
      <w:pPr>
        <w:jc w:val="left"/>
        <w:rPr>
          <w:b w:val="1"/>
          <w:sz w:val="30"/>
          <w:szCs w:val="30"/>
        </w:rPr>
      </w:pPr>
      <w:r w:rsidDel="00000000" w:rsidR="00000000" w:rsidRPr="00000000">
        <w:rPr>
          <w:rtl w:val="0"/>
        </w:rPr>
      </w:r>
    </w:p>
    <w:p w:rsidR="00000000" w:rsidDel="00000000" w:rsidP="00000000" w:rsidRDefault="00000000" w:rsidRPr="00000000" w14:paraId="0000003E">
      <w:pPr>
        <w:jc w:val="left"/>
        <w:rPr>
          <w:b w:val="1"/>
          <w:sz w:val="30"/>
          <w:szCs w:val="30"/>
        </w:rPr>
      </w:pPr>
      <w:r w:rsidDel="00000000" w:rsidR="00000000" w:rsidRPr="00000000">
        <w:rPr>
          <w:rtl w:val="0"/>
        </w:rPr>
      </w:r>
    </w:p>
    <w:p w:rsidR="00000000" w:rsidDel="00000000" w:rsidP="00000000" w:rsidRDefault="00000000" w:rsidRPr="00000000" w14:paraId="0000003F">
      <w:pPr>
        <w:jc w:val="left"/>
        <w:rPr>
          <w:b w:val="1"/>
          <w:sz w:val="30"/>
          <w:szCs w:val="30"/>
        </w:rPr>
      </w:pPr>
      <w:r w:rsidDel="00000000" w:rsidR="00000000" w:rsidRPr="00000000">
        <w:rPr>
          <w:rtl w:val="0"/>
        </w:rPr>
      </w:r>
    </w:p>
    <w:p w:rsidR="00000000" w:rsidDel="00000000" w:rsidP="00000000" w:rsidRDefault="00000000" w:rsidRPr="00000000" w14:paraId="00000040">
      <w:pPr>
        <w:jc w:val="left"/>
        <w:rPr>
          <w:b w:val="1"/>
          <w:sz w:val="30"/>
          <w:szCs w:val="30"/>
        </w:rPr>
      </w:pPr>
      <w:r w:rsidDel="00000000" w:rsidR="00000000" w:rsidRPr="00000000">
        <w:rPr>
          <w:rtl w:val="0"/>
        </w:rPr>
      </w:r>
    </w:p>
    <w:p w:rsidR="00000000" w:rsidDel="00000000" w:rsidP="00000000" w:rsidRDefault="00000000" w:rsidRPr="00000000" w14:paraId="00000041">
      <w:pPr>
        <w:jc w:val="left"/>
        <w:rPr>
          <w:b w:val="1"/>
          <w:sz w:val="30"/>
          <w:szCs w:val="30"/>
        </w:rPr>
      </w:pPr>
      <w:r w:rsidDel="00000000" w:rsidR="00000000" w:rsidRPr="00000000">
        <w:rPr>
          <w:rtl w:val="0"/>
        </w:rPr>
      </w:r>
    </w:p>
    <w:p w:rsidR="00000000" w:rsidDel="00000000" w:rsidP="00000000" w:rsidRDefault="00000000" w:rsidRPr="00000000" w14:paraId="00000042">
      <w:pPr>
        <w:jc w:val="left"/>
        <w:rPr>
          <w:b w:val="1"/>
          <w:sz w:val="30"/>
          <w:szCs w:val="30"/>
        </w:rPr>
      </w:pPr>
      <w:r w:rsidDel="00000000" w:rsidR="00000000" w:rsidRPr="00000000">
        <w:rPr>
          <w:rtl w:val="0"/>
        </w:rPr>
      </w:r>
    </w:p>
    <w:p w:rsidR="00000000" w:rsidDel="00000000" w:rsidP="00000000" w:rsidRDefault="00000000" w:rsidRPr="00000000" w14:paraId="00000043">
      <w:pPr>
        <w:jc w:val="left"/>
        <w:rPr>
          <w:b w:val="1"/>
          <w:sz w:val="30"/>
          <w:szCs w:val="30"/>
        </w:rPr>
      </w:pPr>
      <w:r w:rsidDel="00000000" w:rsidR="00000000" w:rsidRPr="00000000">
        <w:rPr>
          <w:rtl w:val="0"/>
        </w:rPr>
      </w:r>
    </w:p>
    <w:p w:rsidR="00000000" w:rsidDel="00000000" w:rsidP="00000000" w:rsidRDefault="00000000" w:rsidRPr="00000000" w14:paraId="00000044">
      <w:pPr>
        <w:jc w:val="left"/>
        <w:rPr>
          <w:b w:val="1"/>
          <w:sz w:val="30"/>
          <w:szCs w:val="30"/>
        </w:rPr>
      </w:pPr>
      <w:r w:rsidDel="00000000" w:rsidR="00000000" w:rsidRPr="00000000">
        <w:rPr>
          <w:rtl w:val="0"/>
        </w:rPr>
      </w:r>
    </w:p>
    <w:p w:rsidR="00000000" w:rsidDel="00000000" w:rsidP="00000000" w:rsidRDefault="00000000" w:rsidRPr="00000000" w14:paraId="00000045">
      <w:pPr>
        <w:jc w:val="left"/>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uab5py3zjy6l" w:id="0"/>
      <w:bookmarkEnd w:id="0"/>
      <w:r w:rsidDel="00000000" w:rsidR="00000000" w:rsidRPr="00000000">
        <w:rPr>
          <w:rtl w:val="0"/>
        </w:rPr>
        <w:t xml:space="preserve">Ejercicio 1</w:t>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sz w:val="22"/>
          <w:szCs w:val="22"/>
        </w:rPr>
      </w:pPr>
      <w:r w:rsidDel="00000000" w:rsidR="00000000" w:rsidRPr="00000000">
        <w:rPr>
          <w:b w:val="1"/>
          <w:sz w:val="22"/>
          <w:szCs w:val="22"/>
          <w:rtl w:val="0"/>
        </w:rPr>
        <w:t xml:space="preserve">Proceso de Poisson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283.46456692913375"/>
        <w:rPr/>
      </w:pPr>
      <w:r w:rsidDel="00000000" w:rsidR="00000000" w:rsidRPr="00000000">
        <w:rPr>
          <w:rtl w:val="0"/>
        </w:rPr>
        <w:t xml:space="preserve">Un proceso Poisson, con una tasa de arribos λ, es una secuencia de eventos en la cual cada uno de los intervalos de tiempo entre dos eventos consecutivos es una variable aleatoria idéntica e independiente con una distribución de probabilidades exponencial con parámetro λ . Sabemos que μ = 1/λ.</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283.46456692913375"/>
        <w:rPr/>
      </w:pPr>
      <w:r w:rsidDel="00000000" w:rsidR="00000000" w:rsidRPr="00000000">
        <w:rPr>
          <w:rtl w:val="0"/>
        </w:rPr>
        <w:t xml:space="preserve">En este ejercicio, se pide simular un proceso de Poisson, con medias  μ = 1, 2 y 4 segundos donde cada evento es una consulta a un servicio que usa una base de datos.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283.46456692913375"/>
        <w:rPr/>
      </w:pPr>
      <w:r w:rsidDel="00000000" w:rsidR="00000000" w:rsidRPr="00000000">
        <w:rPr>
          <w:rtl w:val="0"/>
        </w:rPr>
        <w:t xml:space="preserve">Como tenemos 2 alternativas de modelado para la base de datos y considerando que cada una de ellas producen un tiempo de demora para resolver una solicitud, tenemos que decidir cual alternativa es mejor evaluando el tiempo medio de espera, siendo este el tiempo promedio que una solicitud espera a ser procesada cuando la anterior aún no finalizó, la fracción/porcentaje de solicitudes que no esperaron ser procesadas y la tasa de finalización de consultas por segundo.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Alternativa 1</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ind w:firstLine="283.46456692913375"/>
        <w:rPr/>
      </w:pPr>
      <w:r w:rsidDel="00000000" w:rsidR="00000000" w:rsidRPr="00000000">
        <w:rPr>
          <w:rtl w:val="0"/>
        </w:rPr>
        <w:t xml:space="preserve">En este caso se utilizan 2 bases de datos distribuidas para resolver las consultas, la mismas se resuelven por la base “A” con probabilidad p = 0.6 y por la base “B” con probabilidad q = 1 - p = 0.4 . Cada base tiene su propia media de tiempo de demora, siendo  μa = 0.7 y μb = 0.95.</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283.46456692913375"/>
        <w:rPr/>
      </w:pPr>
      <w:r w:rsidDel="00000000" w:rsidR="00000000" w:rsidRPr="00000000">
        <w:rPr>
          <w:rtl w:val="0"/>
        </w:rPr>
        <w:t xml:space="preserve">Para esta alternativa planteamos que cada consulta del proceso de poisson principal se dividan en 2 procesos de poisson distintos, una para la base “A” y otro para la base “B” de manera de calcular los tiempos de demora y espera separados de acuerdo a sus respectivas tasas y luego volver a juntarlos.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firstLine="283.46456692913375"/>
        <w:rPr/>
      </w:pPr>
      <w:r w:rsidDel="00000000" w:rsidR="00000000" w:rsidRPr="00000000">
        <w:rPr>
          <w:rtl w:val="0"/>
        </w:rPr>
        <w:t xml:space="preserve">Con esta alternativa obtuvimos para una sola simulación los siguientes resultados: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4399688" cy="2439283"/>
            <wp:effectExtent b="0" l="0" r="0" t="0"/>
            <wp:docPr id="1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399688" cy="2439283"/>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firstLine="283.46456692913375"/>
        <w:rPr/>
      </w:pPr>
      <w:r w:rsidDel="00000000" w:rsidR="00000000" w:rsidRPr="00000000">
        <w:rPr>
          <w:rtl w:val="0"/>
        </w:rPr>
        <w:t xml:space="preserve">Como podemos observar, a medida que aumentó la media de los tiempos de llegada disminuyen los tiempos de espera y aumenta la tasa de finalización de consulta. Por otro lado, se pide en el enunciado se ejecute la simulación anterior 100 veces, obteniendo los siguientes resultados.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  </w:t>
      </w:r>
      <w:r w:rsidDel="00000000" w:rsidR="00000000" w:rsidRPr="00000000">
        <w:rPr/>
        <w:drawing>
          <wp:inline distB="114300" distT="114300" distL="114300" distR="114300">
            <wp:extent cx="4333013" cy="2472126"/>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333013" cy="247212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Alternativa 2</w:t>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ind w:firstLine="283.46456692913375"/>
        <w:rPr/>
      </w:pPr>
      <w:r w:rsidDel="00000000" w:rsidR="00000000" w:rsidRPr="00000000">
        <w:rPr>
          <w:rtl w:val="0"/>
        </w:rPr>
        <w:t xml:space="preserve">En este caso se utiliza una única base de datos para resolver las consultas, teniendo una media de tiempo de demora de  μ = 0.8.</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firstLine="283.46456692913375"/>
        <w:rPr/>
      </w:pPr>
      <w:r w:rsidDel="00000000" w:rsidR="00000000" w:rsidRPr="00000000">
        <w:rPr>
          <w:rtl w:val="0"/>
        </w:rPr>
        <w:t xml:space="preserve">Para esta alternativa se calcularon directamente los tiempos de demora y espera sabiendo que todas las consultas llegaban a la misma base de datos.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firstLine="283.46456692913375"/>
        <w:rPr/>
      </w:pPr>
      <w:r w:rsidDel="00000000" w:rsidR="00000000" w:rsidRPr="00000000">
        <w:rPr>
          <w:rtl w:val="0"/>
        </w:rPr>
        <w:t xml:space="preserve">De esta manera obtuvimos para una sola simulación los siguientes resultados: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4247288" cy="2463823"/>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47288" cy="24638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firstLine="283.46456692913375"/>
        <w:rPr/>
      </w:pPr>
      <w:r w:rsidDel="00000000" w:rsidR="00000000" w:rsidRPr="00000000">
        <w:rPr>
          <w:rtl w:val="0"/>
        </w:rPr>
        <w:t xml:space="preserve">Finalmente repetimos esta simulación 100 veces obteniendo los siguiente resultados: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b w:val="1"/>
          <w:sz w:val="22"/>
          <w:szCs w:val="22"/>
        </w:rPr>
      </w:pPr>
      <w:r w:rsidDel="00000000" w:rsidR="00000000" w:rsidRPr="00000000">
        <w:rPr/>
        <w:drawing>
          <wp:inline distB="114300" distT="114300" distL="114300" distR="114300">
            <wp:extent cx="4158563" cy="2347230"/>
            <wp:effectExtent b="0" l="0" r="0" t="0"/>
            <wp:docPr id="29"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158563" cy="234723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firstLine="283.46456692913375"/>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Conclusión</w:t>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ind w:left="0" w:firstLine="283.46456692913375"/>
        <w:rPr/>
      </w:pPr>
      <w:r w:rsidDel="00000000" w:rsidR="00000000" w:rsidRPr="00000000">
        <w:rPr>
          <w:rtl w:val="0"/>
        </w:rPr>
        <w:t xml:space="preserve">Como conclusión podemos decir que si tuviéramos que elegir entre ambas alternativas optariamos por la primera (la que tiene 2 bases distribuidas) ya que para las variantes de μ simuladas obtiene mejores resultados: mayor tasa de finalización de consultas por segundo, mayor porcentaje de solicitudes que no esperaron y menor tiempo medio de espera por solicitud. Esto se ve reflejado en los siguientes gráficos donde verde es la alternativa 1 y rojo es la alternativa 2:</w:t>
      </w:r>
    </w:p>
    <w:p w:rsidR="00000000" w:rsidDel="00000000" w:rsidP="00000000" w:rsidRDefault="00000000" w:rsidRPr="00000000" w14:paraId="00000074">
      <w:pPr>
        <w:ind w:left="0" w:firstLine="283.46456692913375"/>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 </w:t>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5723663" cy="3916659"/>
            <wp:effectExtent b="0" l="0" r="0" t="0"/>
            <wp:docPr id="26"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23663" cy="391665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jc w:val="center"/>
        <w:rPr/>
      </w:pPr>
      <w:r w:rsidDel="00000000" w:rsidR="00000000" w:rsidRPr="00000000">
        <w:rPr>
          <w:rtl w:val="0"/>
        </w:rPr>
      </w:r>
    </w:p>
    <w:p w:rsidR="00000000" w:rsidDel="00000000" w:rsidP="00000000" w:rsidRDefault="00000000" w:rsidRPr="00000000" w14:paraId="00000078">
      <w:pPr>
        <w:ind w:firstLine="720"/>
        <w:jc w:val="center"/>
        <w:rPr/>
      </w:pPr>
      <w:r w:rsidDel="00000000" w:rsidR="00000000" w:rsidRPr="00000000">
        <w:rPr>
          <w:rtl w:val="0"/>
        </w:rPr>
        <w:t xml:space="preserve">Fig. 1:  tiempo de espera acumulado de las solicitudes para ambas alternativas y mu = 1.</w:t>
      </w:r>
    </w:p>
    <w:p w:rsidR="00000000" w:rsidDel="00000000" w:rsidP="00000000" w:rsidRDefault="00000000" w:rsidRPr="00000000" w14:paraId="00000079">
      <w:pPr>
        <w:ind w:left="2880" w:firstLine="0"/>
        <w:rPr/>
      </w:pPr>
      <w:r w:rsidDel="00000000" w:rsidR="00000000" w:rsidRPr="00000000">
        <w:rPr>
          <w:rtl w:val="0"/>
        </w:rPr>
      </w:r>
    </w:p>
    <w:p w:rsidR="00000000" w:rsidDel="00000000" w:rsidP="00000000" w:rsidRDefault="00000000" w:rsidRPr="00000000" w14:paraId="0000007A">
      <w:pPr>
        <w:ind w:left="0" w:firstLine="0"/>
        <w:jc w:val="center"/>
        <w:rPr/>
      </w:pPr>
      <w:r w:rsidDel="00000000" w:rsidR="00000000" w:rsidRPr="00000000">
        <w:rPr/>
        <w:drawing>
          <wp:inline distB="114300" distT="114300" distL="114300" distR="114300">
            <wp:extent cx="5761763" cy="39536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61763" cy="3953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jc w:val="left"/>
        <w:rPr/>
      </w:pPr>
      <w:r w:rsidDel="00000000" w:rsidR="00000000" w:rsidRPr="00000000">
        <w:rPr>
          <w:rtl w:val="0"/>
        </w:rPr>
        <w:t xml:space="preserve">Fig. 2: tiempo de espera acumulado de las solicitudes para ambas alternativas y mu = 2.</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jc w:val="center"/>
        <w:rPr/>
      </w:pPr>
      <w:r w:rsidDel="00000000" w:rsidR="00000000" w:rsidRPr="00000000">
        <w:rPr/>
        <w:drawing>
          <wp:inline distB="114300" distT="114300" distL="114300" distR="114300">
            <wp:extent cx="5390288" cy="3795031"/>
            <wp:effectExtent b="0" l="0" r="0" t="0"/>
            <wp:docPr id="2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390288" cy="379503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firstLine="720"/>
        <w:jc w:val="left"/>
        <w:rPr/>
      </w:pPr>
      <w:r w:rsidDel="00000000" w:rsidR="00000000" w:rsidRPr="00000000">
        <w:rPr>
          <w:rtl w:val="0"/>
        </w:rPr>
        <w:t xml:space="preserve">Fig. 3: tiempo de espera acumulado de las solicitudes para ambas alternativas y mu = 4.</w:t>
      </w:r>
    </w:p>
    <w:p w:rsidR="00000000" w:rsidDel="00000000" w:rsidP="00000000" w:rsidRDefault="00000000" w:rsidRPr="00000000" w14:paraId="00000080">
      <w:pPr>
        <w:pStyle w:val="Heading1"/>
        <w:rPr/>
      </w:pPr>
      <w:bookmarkStart w:colFirst="0" w:colLast="0" w:name="_s1pxmawhyr9u" w:id="1"/>
      <w:bookmarkEnd w:id="1"/>
      <w:r w:rsidDel="00000000" w:rsidR="00000000" w:rsidRPr="00000000">
        <w:rPr>
          <w:rtl w:val="0"/>
        </w:rPr>
        <w:t xml:space="preserve">Ejercicio 2</w:t>
      </w:r>
    </w:p>
    <w:p w:rsidR="00000000" w:rsidDel="00000000" w:rsidP="00000000" w:rsidRDefault="00000000" w:rsidRPr="00000000" w14:paraId="00000081">
      <w:pPr>
        <w:ind w:firstLine="283.46456692913375"/>
        <w:rPr/>
      </w:pPr>
      <w:r w:rsidDel="00000000" w:rsidR="00000000" w:rsidRPr="00000000">
        <w:rPr>
          <w:rtl w:val="0"/>
        </w:rPr>
        <w:t xml:space="preserve">A continuación recreamos y simulamos los modelos planteados por el paper </w:t>
      </w:r>
      <w:r w:rsidDel="00000000" w:rsidR="00000000" w:rsidRPr="00000000">
        <w:rPr>
          <w:i w:val="1"/>
          <w:rtl w:val="0"/>
        </w:rPr>
        <w:t xml:space="preserve">A Markov Chain Model for Covid-19 Survival Analysis</w:t>
      </w:r>
      <w:r w:rsidDel="00000000" w:rsidR="00000000" w:rsidRPr="00000000">
        <w:rPr>
          <w:rtl w:val="0"/>
        </w:rPr>
        <w:t xml:space="preserve"> . Para esto, lo que se realizó fue tomar las probabilidades propuestas en el paper para cada modelo y crear una matriz de transición. Con esta matriz, se comenzó con un conjunto de individuos sanos y se simuló mediante exponer a estos individuos a las probabilidades de transición del modelo. A continuación se ve para cada modelo como evolucionan las poblaciones.</w:t>
      </w:r>
    </w:p>
    <w:p w:rsidR="00000000" w:rsidDel="00000000" w:rsidP="00000000" w:rsidRDefault="00000000" w:rsidRPr="00000000" w14:paraId="00000082">
      <w:pPr>
        <w:ind w:firstLine="283.46456692913375"/>
        <w:rPr/>
      </w:pPr>
      <w:r w:rsidDel="00000000" w:rsidR="00000000" w:rsidRPr="00000000">
        <w:rPr>
          <w:rtl w:val="0"/>
        </w:rPr>
      </w:r>
    </w:p>
    <w:p w:rsidR="00000000" w:rsidDel="00000000" w:rsidP="00000000" w:rsidRDefault="00000000" w:rsidRPr="00000000" w14:paraId="00000083">
      <w:pPr>
        <w:ind w:firstLine="283.46456692913375"/>
        <w:rPr/>
      </w:pPr>
      <w:r w:rsidDel="00000000" w:rsidR="00000000" w:rsidRPr="00000000">
        <w:rPr>
          <w:rtl w:val="0"/>
        </w:rPr>
        <w:t xml:space="preserve">Se puede notar que la diferencia en población no modifica la curva, si no que solo los valores en el eje y.</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22"/>
          <w:szCs w:val="22"/>
        </w:rPr>
      </w:pPr>
      <w:r w:rsidDel="00000000" w:rsidR="00000000" w:rsidRPr="00000000">
        <w:rPr>
          <w:b w:val="1"/>
          <w:sz w:val="22"/>
          <w:szCs w:val="22"/>
          <w:rtl w:val="0"/>
        </w:rPr>
        <w:t xml:space="preserve">Modelo eficiente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u w:val="single"/>
        </w:rPr>
      </w:pPr>
      <w:r w:rsidDel="00000000" w:rsidR="00000000" w:rsidRPr="00000000">
        <w:rPr>
          <w:u w:val="single"/>
          <w:rtl w:val="0"/>
        </w:rPr>
        <w:t xml:space="preserve">Para 10 individuos</w:t>
      </w:r>
    </w:p>
    <w:p w:rsidR="00000000" w:rsidDel="00000000" w:rsidP="00000000" w:rsidRDefault="00000000" w:rsidRPr="00000000" w14:paraId="00000088">
      <w:pPr>
        <w:rPr>
          <w:u w:val="single"/>
        </w:rPr>
      </w:pPr>
      <w:r w:rsidDel="00000000" w:rsidR="00000000" w:rsidRPr="00000000">
        <w:rPr>
          <w:rtl w:val="0"/>
        </w:rPr>
      </w:r>
    </w:p>
    <w:p w:rsidR="00000000" w:rsidDel="00000000" w:rsidP="00000000" w:rsidRDefault="00000000" w:rsidRPr="00000000" w14:paraId="00000089">
      <w:pPr>
        <w:ind w:firstLine="283.46456692913375"/>
        <w:jc w:val="center"/>
        <w:rPr/>
      </w:pPr>
      <w:r w:rsidDel="00000000" w:rsidR="00000000" w:rsidRPr="00000000">
        <w:rPr/>
        <w:drawing>
          <wp:inline distB="114300" distT="114300" distL="114300" distR="114300">
            <wp:extent cx="3949013" cy="3913031"/>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949013" cy="391303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283.46456692913375"/>
        <w:jc w:val="center"/>
        <w:rPr/>
      </w:pPr>
      <w:r w:rsidDel="00000000" w:rsidR="00000000" w:rsidRPr="00000000">
        <w:rPr>
          <w:rtl w:val="0"/>
        </w:rPr>
      </w:r>
    </w:p>
    <w:p w:rsidR="00000000" w:rsidDel="00000000" w:rsidP="00000000" w:rsidRDefault="00000000" w:rsidRPr="00000000" w14:paraId="0000008B">
      <w:pPr>
        <w:ind w:firstLine="283.46456692913375"/>
        <w:jc w:val="center"/>
        <w:rPr/>
      </w:pPr>
      <w:r w:rsidDel="00000000" w:rsidR="00000000" w:rsidRPr="00000000">
        <w:rPr>
          <w:rtl w:val="0"/>
        </w:rPr>
        <w:t xml:space="preserve">Fig. 4: evolución del modelo eficiente con 10 individuos.</w:t>
      </w:r>
    </w:p>
    <w:p w:rsidR="00000000" w:rsidDel="00000000" w:rsidP="00000000" w:rsidRDefault="00000000" w:rsidRPr="00000000" w14:paraId="0000008C">
      <w:pPr>
        <w:ind w:firstLine="283.46456692913375"/>
        <w:rPr/>
      </w:pPr>
      <w:r w:rsidDel="00000000" w:rsidR="00000000" w:rsidRPr="00000000">
        <w:rPr>
          <w:rtl w:val="0"/>
        </w:rPr>
      </w:r>
    </w:p>
    <w:p w:rsidR="00000000" w:rsidDel="00000000" w:rsidP="00000000" w:rsidRDefault="00000000" w:rsidRPr="00000000" w14:paraId="0000008D">
      <w:pPr>
        <w:ind w:firstLine="283.46456692913375"/>
        <w:rPr/>
      </w:pPr>
      <w:r w:rsidDel="00000000" w:rsidR="00000000" w:rsidRPr="00000000">
        <w:rPr>
          <w:rtl w:val="0"/>
        </w:rPr>
      </w:r>
    </w:p>
    <w:p w:rsidR="00000000" w:rsidDel="00000000" w:rsidP="00000000" w:rsidRDefault="00000000" w:rsidRPr="00000000" w14:paraId="0000008E">
      <w:pPr>
        <w:ind w:firstLine="283.46456692913375"/>
        <w:rPr/>
      </w:pPr>
      <w:r w:rsidDel="00000000" w:rsidR="00000000" w:rsidRPr="00000000">
        <w:rPr>
          <w:rtl w:val="0"/>
        </w:rPr>
      </w:r>
    </w:p>
    <w:p w:rsidR="00000000" w:rsidDel="00000000" w:rsidP="00000000" w:rsidRDefault="00000000" w:rsidRPr="00000000" w14:paraId="0000008F">
      <w:pPr>
        <w:ind w:firstLine="283.46456692913375"/>
        <w:rPr/>
      </w:pPr>
      <w:r w:rsidDel="00000000" w:rsidR="00000000" w:rsidRPr="00000000">
        <w:rPr>
          <w:rtl w:val="0"/>
        </w:rPr>
      </w:r>
    </w:p>
    <w:p w:rsidR="00000000" w:rsidDel="00000000" w:rsidP="00000000" w:rsidRDefault="00000000" w:rsidRPr="00000000" w14:paraId="00000090">
      <w:pPr>
        <w:ind w:firstLine="283.46456692913375"/>
        <w:rPr/>
      </w:pPr>
      <w:r w:rsidDel="00000000" w:rsidR="00000000" w:rsidRPr="00000000">
        <w:rPr>
          <w:rtl w:val="0"/>
        </w:rPr>
      </w:r>
    </w:p>
    <w:p w:rsidR="00000000" w:rsidDel="00000000" w:rsidP="00000000" w:rsidRDefault="00000000" w:rsidRPr="00000000" w14:paraId="00000091">
      <w:pPr>
        <w:ind w:firstLine="283.46456692913375"/>
        <w:rPr/>
      </w:pPr>
      <w:r w:rsidDel="00000000" w:rsidR="00000000" w:rsidRPr="00000000">
        <w:rPr>
          <w:rtl w:val="0"/>
        </w:rPr>
      </w:r>
    </w:p>
    <w:p w:rsidR="00000000" w:rsidDel="00000000" w:rsidP="00000000" w:rsidRDefault="00000000" w:rsidRPr="00000000" w14:paraId="00000092">
      <w:pPr>
        <w:ind w:firstLine="283.46456692913375"/>
        <w:rPr/>
      </w:pPr>
      <w:r w:rsidDel="00000000" w:rsidR="00000000" w:rsidRPr="00000000">
        <w:rPr>
          <w:rtl w:val="0"/>
        </w:rPr>
      </w:r>
    </w:p>
    <w:p w:rsidR="00000000" w:rsidDel="00000000" w:rsidP="00000000" w:rsidRDefault="00000000" w:rsidRPr="00000000" w14:paraId="00000093">
      <w:pPr>
        <w:ind w:firstLine="283.46456692913375"/>
        <w:rPr/>
      </w:pPr>
      <w:r w:rsidDel="00000000" w:rsidR="00000000" w:rsidRPr="00000000">
        <w:rPr>
          <w:rtl w:val="0"/>
        </w:rPr>
      </w:r>
    </w:p>
    <w:p w:rsidR="00000000" w:rsidDel="00000000" w:rsidP="00000000" w:rsidRDefault="00000000" w:rsidRPr="00000000" w14:paraId="00000094">
      <w:pPr>
        <w:ind w:firstLine="283.46456692913375"/>
        <w:rPr/>
      </w:pPr>
      <w:r w:rsidDel="00000000" w:rsidR="00000000" w:rsidRPr="00000000">
        <w:rPr>
          <w:rtl w:val="0"/>
        </w:rPr>
      </w:r>
    </w:p>
    <w:p w:rsidR="00000000" w:rsidDel="00000000" w:rsidP="00000000" w:rsidRDefault="00000000" w:rsidRPr="00000000" w14:paraId="00000095">
      <w:pPr>
        <w:ind w:firstLine="283.46456692913375"/>
        <w:rPr/>
      </w:pPr>
      <w:r w:rsidDel="00000000" w:rsidR="00000000" w:rsidRPr="00000000">
        <w:rPr>
          <w:rtl w:val="0"/>
        </w:rPr>
      </w:r>
    </w:p>
    <w:p w:rsidR="00000000" w:rsidDel="00000000" w:rsidP="00000000" w:rsidRDefault="00000000" w:rsidRPr="00000000" w14:paraId="00000096">
      <w:pPr>
        <w:ind w:firstLine="283.46456692913375"/>
        <w:rPr/>
      </w:pPr>
      <w:r w:rsidDel="00000000" w:rsidR="00000000" w:rsidRPr="00000000">
        <w:rPr>
          <w:rtl w:val="0"/>
        </w:rPr>
      </w:r>
    </w:p>
    <w:p w:rsidR="00000000" w:rsidDel="00000000" w:rsidP="00000000" w:rsidRDefault="00000000" w:rsidRPr="00000000" w14:paraId="00000097">
      <w:pPr>
        <w:ind w:firstLine="283.46456692913375"/>
        <w:rPr/>
      </w:pPr>
      <w:r w:rsidDel="00000000" w:rsidR="00000000" w:rsidRPr="00000000">
        <w:rPr>
          <w:rtl w:val="0"/>
        </w:rPr>
      </w:r>
    </w:p>
    <w:p w:rsidR="00000000" w:rsidDel="00000000" w:rsidP="00000000" w:rsidRDefault="00000000" w:rsidRPr="00000000" w14:paraId="00000098">
      <w:pPr>
        <w:ind w:firstLine="283.46456692913375"/>
        <w:rPr/>
      </w:pPr>
      <w:r w:rsidDel="00000000" w:rsidR="00000000" w:rsidRPr="00000000">
        <w:rPr>
          <w:rtl w:val="0"/>
        </w:rPr>
      </w:r>
    </w:p>
    <w:p w:rsidR="00000000" w:rsidDel="00000000" w:rsidP="00000000" w:rsidRDefault="00000000" w:rsidRPr="00000000" w14:paraId="00000099">
      <w:pPr>
        <w:ind w:firstLine="283.46456692913375"/>
        <w:rPr/>
      </w:pPr>
      <w:r w:rsidDel="00000000" w:rsidR="00000000" w:rsidRPr="00000000">
        <w:rPr>
          <w:rtl w:val="0"/>
        </w:rPr>
      </w:r>
    </w:p>
    <w:p w:rsidR="00000000" w:rsidDel="00000000" w:rsidP="00000000" w:rsidRDefault="00000000" w:rsidRPr="00000000" w14:paraId="0000009A">
      <w:pPr>
        <w:ind w:firstLine="283.46456692913375"/>
        <w:rPr/>
      </w:pPr>
      <w:r w:rsidDel="00000000" w:rsidR="00000000" w:rsidRPr="00000000">
        <w:rPr>
          <w:rtl w:val="0"/>
        </w:rPr>
      </w:r>
    </w:p>
    <w:p w:rsidR="00000000" w:rsidDel="00000000" w:rsidP="00000000" w:rsidRDefault="00000000" w:rsidRPr="00000000" w14:paraId="0000009B">
      <w:pPr>
        <w:ind w:left="0" w:firstLine="0"/>
        <w:rPr>
          <w:u w:val="single"/>
        </w:rPr>
      </w:pPr>
      <w:r w:rsidDel="00000000" w:rsidR="00000000" w:rsidRPr="00000000">
        <w:rPr>
          <w:rtl w:val="0"/>
        </w:rPr>
      </w:r>
    </w:p>
    <w:p w:rsidR="00000000" w:rsidDel="00000000" w:rsidP="00000000" w:rsidRDefault="00000000" w:rsidRPr="00000000" w14:paraId="0000009C">
      <w:pPr>
        <w:ind w:left="0" w:firstLine="0"/>
        <w:rPr>
          <w:u w:val="single"/>
        </w:rPr>
      </w:pPr>
      <w:r w:rsidDel="00000000" w:rsidR="00000000" w:rsidRPr="00000000">
        <w:rPr>
          <w:rtl w:val="0"/>
        </w:rPr>
      </w:r>
    </w:p>
    <w:p w:rsidR="00000000" w:rsidDel="00000000" w:rsidP="00000000" w:rsidRDefault="00000000" w:rsidRPr="00000000" w14:paraId="0000009D">
      <w:pPr>
        <w:ind w:left="0" w:firstLine="0"/>
        <w:rPr>
          <w:u w:val="single"/>
        </w:rPr>
      </w:pPr>
      <w:r w:rsidDel="00000000" w:rsidR="00000000" w:rsidRPr="00000000">
        <w:rPr>
          <w:u w:val="single"/>
          <w:rtl w:val="0"/>
        </w:rPr>
        <w:t xml:space="preserve">Para 10 000 individuos</w:t>
      </w:r>
    </w:p>
    <w:p w:rsidR="00000000" w:rsidDel="00000000" w:rsidP="00000000" w:rsidRDefault="00000000" w:rsidRPr="00000000" w14:paraId="0000009E">
      <w:pPr>
        <w:ind w:left="0" w:firstLine="0"/>
        <w:rPr>
          <w:sz w:val="10"/>
          <w:szCs w:val="10"/>
        </w:rPr>
      </w:pPr>
      <w:r w:rsidDel="00000000" w:rsidR="00000000" w:rsidRPr="00000000">
        <w:rPr>
          <w:rtl w:val="0"/>
        </w:rPr>
      </w:r>
    </w:p>
    <w:p w:rsidR="00000000" w:rsidDel="00000000" w:rsidP="00000000" w:rsidRDefault="00000000" w:rsidRPr="00000000" w14:paraId="0000009F">
      <w:pPr>
        <w:ind w:firstLine="283.46456692913375"/>
        <w:jc w:val="center"/>
        <w:rPr/>
      </w:pPr>
      <w:r w:rsidDel="00000000" w:rsidR="00000000" w:rsidRPr="00000000">
        <w:rPr/>
        <w:drawing>
          <wp:inline distB="114300" distT="114300" distL="114300" distR="114300">
            <wp:extent cx="3761475" cy="3635392"/>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3761475" cy="363539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firstLine="283.46456692913375"/>
        <w:jc w:val="center"/>
        <w:rPr/>
      </w:pPr>
      <w:r w:rsidDel="00000000" w:rsidR="00000000" w:rsidRPr="00000000">
        <w:rPr>
          <w:rtl w:val="0"/>
        </w:rPr>
        <w:t xml:space="preserve">Fig. 5: </w:t>
      </w:r>
      <w:r w:rsidDel="00000000" w:rsidR="00000000" w:rsidRPr="00000000">
        <w:rPr>
          <w:rtl w:val="0"/>
        </w:rPr>
        <w:t xml:space="preserve">evolución</w:t>
      </w:r>
      <w:r w:rsidDel="00000000" w:rsidR="00000000" w:rsidRPr="00000000">
        <w:rPr>
          <w:rtl w:val="0"/>
        </w:rPr>
        <w:t xml:space="preserve"> del modelo eficiente para 10 000 individuos. </w:t>
      </w:r>
    </w:p>
    <w:p w:rsidR="00000000" w:rsidDel="00000000" w:rsidP="00000000" w:rsidRDefault="00000000" w:rsidRPr="00000000" w14:paraId="000000A1">
      <w:pPr>
        <w:ind w:firstLine="283.46456692913375"/>
        <w:rPr/>
      </w:pPr>
      <w:r w:rsidDel="00000000" w:rsidR="00000000" w:rsidRPr="00000000">
        <w:rPr>
          <w:rtl w:val="0"/>
        </w:rPr>
      </w:r>
    </w:p>
    <w:p w:rsidR="00000000" w:rsidDel="00000000" w:rsidP="00000000" w:rsidRDefault="00000000" w:rsidRPr="00000000" w14:paraId="000000A2">
      <w:pPr>
        <w:ind w:firstLine="283.46456692913375"/>
        <w:rPr>
          <w:rFonts w:ascii="Courier New" w:cs="Courier New" w:eastAsia="Courier New" w:hAnsi="Courier New"/>
          <w:sz w:val="21"/>
          <w:szCs w:val="21"/>
          <w:highlight w:val="white"/>
        </w:rPr>
      </w:pPr>
      <w:r w:rsidDel="00000000" w:rsidR="00000000" w:rsidRPr="00000000">
        <w:rPr>
          <w:rtl w:val="0"/>
        </w:rPr>
        <w:t xml:space="preserve">Para el modelo eficiente el paper obtiene analiticamente que el estado de equilibrio de la población es (0,545455 0,272727 0,181818), Al simular el modelo iterativamente obtuvimos (</w:t>
      </w:r>
      <w:r w:rsidDel="00000000" w:rsidR="00000000" w:rsidRPr="00000000">
        <w:rPr>
          <w:rtl w:val="0"/>
        </w:rPr>
        <w:t xml:space="preserve">0,5454 0,2727 0,1818)</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t xml:space="preserve">Como era de esperarse, los resultados de la simulación coinciden con los presentados en la publicación.</w:t>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Modelo ineficiente</w:t>
      </w:r>
    </w:p>
    <w:p w:rsidR="00000000" w:rsidDel="00000000" w:rsidP="00000000" w:rsidRDefault="00000000" w:rsidRPr="00000000" w14:paraId="000000A5">
      <w:pPr>
        <w:ind w:left="0" w:firstLine="0"/>
        <w:rPr>
          <w:sz w:val="10"/>
          <w:szCs w:val="10"/>
        </w:rPr>
      </w:pPr>
      <w:r w:rsidDel="00000000" w:rsidR="00000000" w:rsidRPr="00000000">
        <w:rPr>
          <w:rtl w:val="0"/>
        </w:rPr>
      </w:r>
    </w:p>
    <w:p w:rsidR="00000000" w:rsidDel="00000000" w:rsidP="00000000" w:rsidRDefault="00000000" w:rsidRPr="00000000" w14:paraId="000000A6">
      <w:pPr>
        <w:ind w:left="0" w:firstLine="0"/>
        <w:rPr>
          <w:u w:val="single"/>
        </w:rPr>
      </w:pPr>
      <w:r w:rsidDel="00000000" w:rsidR="00000000" w:rsidRPr="00000000">
        <w:rPr>
          <w:u w:val="single"/>
          <w:rtl w:val="0"/>
        </w:rPr>
        <w:t xml:space="preserve">Para 10 individuos</w:t>
      </w:r>
    </w:p>
    <w:p w:rsidR="00000000" w:rsidDel="00000000" w:rsidP="00000000" w:rsidRDefault="00000000" w:rsidRPr="00000000" w14:paraId="000000A7">
      <w:pPr>
        <w:ind w:firstLine="283.46456692913375"/>
        <w:jc w:val="center"/>
        <w:rPr/>
      </w:pPr>
      <w:r w:rsidDel="00000000" w:rsidR="00000000" w:rsidRPr="00000000">
        <w:rPr/>
        <w:drawing>
          <wp:inline distB="114300" distT="114300" distL="114300" distR="114300">
            <wp:extent cx="3532913" cy="3513969"/>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32913" cy="351396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283.46456692913375"/>
        <w:jc w:val="center"/>
        <w:rPr/>
      </w:pPr>
      <w:r w:rsidDel="00000000" w:rsidR="00000000" w:rsidRPr="00000000">
        <w:rPr>
          <w:rtl w:val="0"/>
        </w:rPr>
        <w:t xml:space="preserve">Fig. 6: evolución del modelo ineficiente para 10 individuos. </w:t>
      </w:r>
    </w:p>
    <w:p w:rsidR="00000000" w:rsidDel="00000000" w:rsidP="00000000" w:rsidRDefault="00000000" w:rsidRPr="00000000" w14:paraId="000000A9">
      <w:pPr>
        <w:ind w:left="0" w:firstLine="0"/>
        <w:rPr>
          <w:u w:val="single"/>
        </w:rPr>
      </w:pPr>
      <w:r w:rsidDel="00000000" w:rsidR="00000000" w:rsidRPr="00000000">
        <w:rPr>
          <w:u w:val="single"/>
          <w:rtl w:val="0"/>
        </w:rPr>
        <w:t xml:space="preserve">Para 10 000 individuos</w:t>
      </w:r>
    </w:p>
    <w:p w:rsidR="00000000" w:rsidDel="00000000" w:rsidP="00000000" w:rsidRDefault="00000000" w:rsidRPr="00000000" w14:paraId="000000AA">
      <w:pPr>
        <w:ind w:firstLine="283.46456692913375"/>
        <w:jc w:val="center"/>
        <w:rPr/>
      </w:pPr>
      <w:r w:rsidDel="00000000" w:rsidR="00000000" w:rsidRPr="00000000">
        <w:rPr/>
        <w:drawing>
          <wp:inline distB="114300" distT="114300" distL="114300" distR="114300">
            <wp:extent cx="3749027" cy="3627487"/>
            <wp:effectExtent b="0" l="0" r="0" t="0"/>
            <wp:docPr id="2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749027" cy="362748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jc w:val="center"/>
        <w:rPr/>
      </w:pPr>
      <w:r w:rsidDel="00000000" w:rsidR="00000000" w:rsidRPr="00000000">
        <w:rPr>
          <w:rtl w:val="0"/>
        </w:rPr>
        <w:t xml:space="preserve">Fig. 7: evolución del modelo ineficiente para 10 000 individuos. </w:t>
      </w:r>
    </w:p>
    <w:p w:rsidR="00000000" w:rsidDel="00000000" w:rsidP="00000000" w:rsidRDefault="00000000" w:rsidRPr="00000000" w14:paraId="000000AC">
      <w:pPr>
        <w:ind w:left="0" w:firstLine="0"/>
        <w:rPr>
          <w:sz w:val="16"/>
          <w:szCs w:val="16"/>
        </w:rPr>
      </w:pPr>
      <w:r w:rsidDel="00000000" w:rsidR="00000000" w:rsidRPr="00000000">
        <w:rPr>
          <w:rtl w:val="0"/>
        </w:rPr>
      </w:r>
    </w:p>
    <w:p w:rsidR="00000000" w:rsidDel="00000000" w:rsidP="00000000" w:rsidRDefault="00000000" w:rsidRPr="00000000" w14:paraId="000000AD">
      <w:pPr>
        <w:ind w:firstLine="283.46456692913375"/>
        <w:rPr>
          <w:highlight w:val="white"/>
        </w:rPr>
      </w:pPr>
      <w:r w:rsidDel="00000000" w:rsidR="00000000" w:rsidRPr="00000000">
        <w:rPr>
          <w:rtl w:val="0"/>
        </w:rPr>
        <w:t xml:space="preserve">Para el modelo eficiente el paper obtiene analiticamente que el estado de equilibrio de la población es (0,387097 0,322581 0,290323), Al simular el modelo iterativamente obtuvimos (0,</w:t>
      </w:r>
      <w:r w:rsidDel="00000000" w:rsidR="00000000" w:rsidRPr="00000000">
        <w:rPr>
          <w:highlight w:val="white"/>
          <w:rtl w:val="0"/>
        </w:rPr>
        <w:t xml:space="preserve">3870 0,3225 0,2903). Nuevamente los resultados coinciden.</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Modelo complejo</w:t>
      </w:r>
    </w:p>
    <w:p w:rsidR="00000000" w:rsidDel="00000000" w:rsidP="00000000" w:rsidRDefault="00000000" w:rsidRPr="00000000" w14:paraId="000000B0">
      <w:pPr>
        <w:rPr>
          <w:sz w:val="10"/>
          <w:szCs w:val="10"/>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Para 10 individuos</w:t>
      </w:r>
    </w:p>
    <w:p w:rsidR="00000000" w:rsidDel="00000000" w:rsidP="00000000" w:rsidRDefault="00000000" w:rsidRPr="00000000" w14:paraId="000000B2">
      <w:pPr>
        <w:ind w:firstLine="283.46456692913375"/>
        <w:jc w:val="center"/>
        <w:rPr/>
      </w:pPr>
      <w:r w:rsidDel="00000000" w:rsidR="00000000" w:rsidRPr="00000000">
        <w:rPr/>
        <w:drawing>
          <wp:inline distB="114300" distT="114300" distL="114300" distR="114300">
            <wp:extent cx="3748988" cy="3730196"/>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748988" cy="373019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firstLine="283.46456692913375"/>
        <w:jc w:val="center"/>
        <w:rPr/>
      </w:pPr>
      <w:r w:rsidDel="00000000" w:rsidR="00000000" w:rsidRPr="00000000">
        <w:rPr>
          <w:rtl w:val="0"/>
        </w:rPr>
        <w:t xml:space="preserve">Fig. 8: evolución del modelo complejo para 10 individuos. </w:t>
      </w:r>
    </w:p>
    <w:p w:rsidR="00000000" w:rsidDel="00000000" w:rsidP="00000000" w:rsidRDefault="00000000" w:rsidRPr="00000000" w14:paraId="000000B4">
      <w:pPr>
        <w:ind w:left="0" w:firstLine="0"/>
        <w:rPr>
          <w:u w:val="single"/>
        </w:rPr>
      </w:pPr>
      <w:r w:rsidDel="00000000" w:rsidR="00000000" w:rsidRPr="00000000">
        <w:rPr>
          <w:u w:val="single"/>
          <w:rtl w:val="0"/>
        </w:rPr>
        <w:t xml:space="preserve">Para 10 000 individuos</w:t>
      </w:r>
    </w:p>
    <w:p w:rsidR="00000000" w:rsidDel="00000000" w:rsidP="00000000" w:rsidRDefault="00000000" w:rsidRPr="00000000" w14:paraId="000000B5">
      <w:pPr>
        <w:ind w:left="0" w:firstLine="0"/>
        <w:rPr>
          <w:u w:val="single"/>
        </w:rPr>
      </w:pPr>
      <w:r w:rsidDel="00000000" w:rsidR="00000000" w:rsidRPr="00000000">
        <w:rPr>
          <w:rtl w:val="0"/>
        </w:rPr>
      </w:r>
    </w:p>
    <w:p w:rsidR="00000000" w:rsidDel="00000000" w:rsidP="00000000" w:rsidRDefault="00000000" w:rsidRPr="00000000" w14:paraId="000000B6">
      <w:pPr>
        <w:ind w:firstLine="283.46456692913375"/>
        <w:jc w:val="center"/>
        <w:rPr/>
      </w:pPr>
      <w:r w:rsidDel="00000000" w:rsidR="00000000" w:rsidRPr="00000000">
        <w:rPr/>
        <w:drawing>
          <wp:inline distB="114300" distT="114300" distL="114300" distR="114300">
            <wp:extent cx="3829950" cy="3713302"/>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3829950" cy="371330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283.46456692913375"/>
        <w:jc w:val="center"/>
        <w:rPr/>
      </w:pPr>
      <w:r w:rsidDel="00000000" w:rsidR="00000000" w:rsidRPr="00000000">
        <w:rPr>
          <w:rtl w:val="0"/>
        </w:rPr>
      </w:r>
    </w:p>
    <w:p w:rsidR="00000000" w:rsidDel="00000000" w:rsidP="00000000" w:rsidRDefault="00000000" w:rsidRPr="00000000" w14:paraId="000000B8">
      <w:pPr>
        <w:ind w:firstLine="283.46456692913375"/>
        <w:jc w:val="center"/>
        <w:rPr/>
      </w:pPr>
      <w:r w:rsidDel="00000000" w:rsidR="00000000" w:rsidRPr="00000000">
        <w:rPr>
          <w:rtl w:val="0"/>
        </w:rPr>
        <w:t xml:space="preserve">Fig. 9: evolución del modelo complejo para 10 000 individuos.</w:t>
      </w:r>
    </w:p>
    <w:p w:rsidR="00000000" w:rsidDel="00000000" w:rsidP="00000000" w:rsidRDefault="00000000" w:rsidRPr="00000000" w14:paraId="000000B9">
      <w:pPr>
        <w:ind w:firstLine="283.46456692913375"/>
        <w:rPr/>
      </w:pPr>
      <w:r w:rsidDel="00000000" w:rsidR="00000000" w:rsidRPr="00000000">
        <w:rPr>
          <w:rtl w:val="0"/>
        </w:rPr>
      </w:r>
    </w:p>
    <w:p w:rsidR="00000000" w:rsidDel="00000000" w:rsidP="00000000" w:rsidRDefault="00000000" w:rsidRPr="00000000" w14:paraId="000000BA">
      <w:pPr>
        <w:ind w:firstLine="283.46456692913375"/>
        <w:rPr/>
      </w:pPr>
      <w:r w:rsidDel="00000000" w:rsidR="00000000" w:rsidRPr="00000000">
        <w:rPr>
          <w:rtl w:val="0"/>
        </w:rPr>
        <w:t xml:space="preserve">Para el modelo complejo encontramos una equivalencia entre el análisis y la simulación. Según el estudio analítico le toma a un individuo sano en promedio 59.52 días en fallecer, mientras que en nuestra simulación al realizar operaciones para obtener este valor, obtenemos también que le toma a un individuo  59.52 días en promedio en fallecer.</w:t>
      </w:r>
    </w:p>
    <w:p w:rsidR="00000000" w:rsidDel="00000000" w:rsidP="00000000" w:rsidRDefault="00000000" w:rsidRPr="00000000" w14:paraId="000000BB">
      <w:pPr>
        <w:ind w:firstLine="283.46456692913375"/>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Conclusión</w:t>
      </w:r>
    </w:p>
    <w:p w:rsidR="00000000" w:rsidDel="00000000" w:rsidP="00000000" w:rsidRDefault="00000000" w:rsidRPr="00000000" w14:paraId="000000BE">
      <w:pPr>
        <w:ind w:firstLine="283.46456692913375"/>
        <w:rPr/>
      </w:pPr>
      <w:r w:rsidDel="00000000" w:rsidR="00000000" w:rsidRPr="00000000">
        <w:rPr>
          <w:rtl w:val="0"/>
        </w:rPr>
      </w:r>
    </w:p>
    <w:p w:rsidR="00000000" w:rsidDel="00000000" w:rsidP="00000000" w:rsidRDefault="00000000" w:rsidRPr="00000000" w14:paraId="000000BF">
      <w:pPr>
        <w:ind w:firstLine="283.46456692913375"/>
        <w:rPr/>
      </w:pPr>
      <w:r w:rsidDel="00000000" w:rsidR="00000000" w:rsidRPr="00000000">
        <w:rPr>
          <w:rtl w:val="0"/>
        </w:rPr>
        <w:t xml:space="preserve">Como se mostró anteriormente, los resultados analíticos obtenidos por el estudio concuerdan con lo simulado. Sin embargo, hay cosas que se ven de forma más veloz solo luego de haber realizado la simulación. Un ejemplo de esto es que el mayor cambio entre iteraciones se concentra en las primeras instancias, donde se pasa rápidamente de un estado en donde todos están sanos a un estado donde un gran porcentaje de individuos está infectado. Esto nos lleva a dudar de la validez de algunos números obtenidos. En particular, el promedio que tarda un individuo en fallecer desde el estado de sano en total es 59 dias, pero si cortamos la simulación antes de que todos los individuos fallecen y calculamos en esa instancia el promedio de días transcurridos hasta fallecer, obtenemos que el 84% de los individuos fallecieron y que solo tomaron en promedio 44 días. Esto nos recuerda, </w:t>
      </w:r>
      <w:r w:rsidDel="00000000" w:rsidR="00000000" w:rsidRPr="00000000">
        <w:rPr>
          <w:rtl w:val="0"/>
        </w:rPr>
        <w:t xml:space="preserve">como</w:t>
      </w:r>
      <w:r w:rsidDel="00000000" w:rsidR="00000000" w:rsidRPr="00000000">
        <w:rPr>
          <w:rtl w:val="0"/>
        </w:rPr>
        <w:t xml:space="preserve"> los mismos autores del estudio aclaran, que todos los modelos están mal, solo que algunos son útiles. Finalmente, cabe aclarar que una muy buena manera de constatar la veracidad y validez de un estudio analítico es mediante una recreación simulada. </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pStyle w:val="Heading1"/>
        <w:rPr/>
      </w:pPr>
      <w:bookmarkStart w:colFirst="0" w:colLast="0" w:name="_ermb8076dbe5" w:id="2"/>
      <w:bookmarkEnd w:id="2"/>
      <w:r w:rsidDel="00000000" w:rsidR="00000000" w:rsidRPr="00000000">
        <w:rPr>
          <w:rtl w:val="0"/>
        </w:rPr>
        <w:t xml:space="preserve">Ejercicio 3</w:t>
      </w:r>
    </w:p>
    <w:p w:rsidR="00000000" w:rsidDel="00000000" w:rsidP="00000000" w:rsidRDefault="00000000" w:rsidRPr="00000000" w14:paraId="000000C8">
      <w:pPr>
        <w:rPr>
          <w:sz w:val="10"/>
          <w:szCs w:val="10"/>
        </w:rPr>
      </w:pPr>
      <w:r w:rsidDel="00000000" w:rsidR="00000000" w:rsidRPr="00000000">
        <w:rPr>
          <w:rtl w:val="0"/>
        </w:rPr>
      </w:r>
    </w:p>
    <w:p w:rsidR="00000000" w:rsidDel="00000000" w:rsidP="00000000" w:rsidRDefault="00000000" w:rsidRPr="00000000" w14:paraId="000000C9">
      <w:pPr>
        <w:rPr>
          <w:b w:val="1"/>
          <w:sz w:val="22"/>
          <w:szCs w:val="22"/>
        </w:rPr>
      </w:pPr>
      <w:r w:rsidDel="00000000" w:rsidR="00000000" w:rsidRPr="00000000">
        <w:rPr>
          <w:b w:val="1"/>
          <w:sz w:val="22"/>
          <w:szCs w:val="22"/>
          <w:rtl w:val="0"/>
        </w:rPr>
        <w:t xml:space="preserve">Modelo epidemiológico</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283.46456692913375"/>
        <w:rPr/>
      </w:pPr>
      <w:r w:rsidDel="00000000" w:rsidR="00000000" w:rsidRPr="00000000">
        <w:rPr>
          <w:rtl w:val="0"/>
        </w:rPr>
        <w:t xml:space="preserve">El modelo SIR para el estudio de epidemias está definido por las siguientes ecuaciones:</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jc w:val="center"/>
        <w:rPr>
          <w:strike w:val="1"/>
        </w:rPr>
      </w:pPr>
      <m:oMath>
        <m:f>
          <m:fPr>
            <m:ctrlPr>
              <w:rPr>
                <w:strike w:val="1"/>
                <w:sz w:val="32"/>
                <w:szCs w:val="32"/>
              </w:rPr>
            </m:ctrlPr>
          </m:fPr>
          <m:num>
            <m:r>
              <w:rPr>
                <w:strike w:val="1"/>
                <w:sz w:val="32"/>
                <w:szCs w:val="32"/>
              </w:rPr>
              <m:t xml:space="preserve">dS</m:t>
            </m:r>
          </m:num>
          <m:den>
            <m:r>
              <w:rPr>
                <w:strike w:val="1"/>
                <w:sz w:val="32"/>
                <w:szCs w:val="32"/>
              </w:rPr>
              <m:t xml:space="preserve">dt</m:t>
            </m:r>
          </m:den>
        </m:f>
        <m:r>
          <w:rPr>
            <w:strike w:val="1"/>
            <w:sz w:val="32"/>
            <w:szCs w:val="32"/>
          </w:rPr>
          <m:t xml:space="preserve"> = -</m:t>
        </m:r>
        <m:r>
          <w:rPr>
            <w:strike w:val="1"/>
            <w:sz w:val="32"/>
            <w:szCs w:val="32"/>
          </w:rPr>
          <m:t>α</m:t>
        </m:r>
        <m:r>
          <w:rPr>
            <w:strike w:val="1"/>
            <w:sz w:val="32"/>
            <w:szCs w:val="32"/>
          </w:rPr>
          <m:t xml:space="preserve"> </m:t>
        </m:r>
        <m:f>
          <m:fPr>
            <m:ctrlPr>
              <w:rPr>
                <w:strike w:val="1"/>
                <w:sz w:val="32"/>
                <w:szCs w:val="32"/>
              </w:rPr>
            </m:ctrlPr>
          </m:fPr>
          <m:num>
            <m:r>
              <w:rPr>
                <w:strike w:val="1"/>
                <w:sz w:val="32"/>
                <w:szCs w:val="32"/>
              </w:rPr>
              <m:t xml:space="preserve">S I</m:t>
            </m:r>
          </m:num>
          <m:den>
            <m:r>
              <w:rPr>
                <w:strike w:val="1"/>
                <w:sz w:val="32"/>
                <w:szCs w:val="32"/>
              </w:rPr>
              <m:t xml:space="preserve">N</m:t>
            </m:r>
          </m:den>
        </m:f>
        <m:r>
          <w:rPr>
            <w:strike w:val="1"/>
            <w:sz w:val="32"/>
            <w:szCs w:val="32"/>
          </w:rPr>
          <m:t xml:space="preserve">  </m:t>
        </m:r>
      </m:oMath>
      <w:r w:rsidDel="00000000" w:rsidR="00000000" w:rsidRPr="00000000">
        <w:rPr>
          <w:rtl w:val="0"/>
        </w:rPr>
        <w:t xml:space="preserve"> (1)</w:t>
      </w:r>
      <w:r w:rsidDel="00000000" w:rsidR="00000000" w:rsidRPr="00000000">
        <w:rPr>
          <w:rtl w:val="0"/>
        </w:rPr>
      </w:r>
    </w:p>
    <w:p w:rsidR="00000000" w:rsidDel="00000000" w:rsidP="00000000" w:rsidRDefault="00000000" w:rsidRPr="00000000" w14:paraId="000000CE">
      <w:pPr>
        <w:jc w:val="center"/>
        <w:rPr>
          <w:strike w:val="1"/>
        </w:rPr>
      </w:pPr>
      <w:r w:rsidDel="00000000" w:rsidR="00000000" w:rsidRPr="00000000">
        <w:rPr>
          <w:rtl w:val="0"/>
        </w:rPr>
      </w:r>
    </w:p>
    <w:p w:rsidR="00000000" w:rsidDel="00000000" w:rsidP="00000000" w:rsidRDefault="00000000" w:rsidRPr="00000000" w14:paraId="000000CF">
      <w:pPr>
        <w:jc w:val="center"/>
        <w:rPr>
          <w:strike w:val="1"/>
          <w:sz w:val="32"/>
          <w:szCs w:val="32"/>
        </w:rPr>
      </w:pPr>
      <m:oMath>
        <m:f>
          <m:fPr>
            <m:ctrlPr>
              <w:rPr>
                <w:strike w:val="1"/>
                <w:sz w:val="32"/>
                <w:szCs w:val="32"/>
              </w:rPr>
            </m:ctrlPr>
          </m:fPr>
          <m:num>
            <m:r>
              <w:rPr>
                <w:strike w:val="1"/>
                <w:sz w:val="32"/>
                <w:szCs w:val="32"/>
              </w:rPr>
              <m:t xml:space="preserve">dI</m:t>
            </m:r>
          </m:num>
          <m:den>
            <m:r>
              <w:rPr>
                <w:strike w:val="1"/>
                <w:sz w:val="32"/>
                <w:szCs w:val="32"/>
              </w:rPr>
              <m:t xml:space="preserve">dt</m:t>
            </m:r>
          </m:den>
        </m:f>
        <m:r>
          <w:rPr>
            <w:strike w:val="1"/>
            <w:sz w:val="32"/>
            <w:szCs w:val="32"/>
          </w:rPr>
          <m:t xml:space="preserve"> =</m:t>
        </m:r>
        <m:r>
          <w:rPr>
            <w:strike w:val="1"/>
            <w:sz w:val="32"/>
            <w:szCs w:val="32"/>
          </w:rPr>
          <m:t>α</m:t>
        </m:r>
        <m:r>
          <w:rPr>
            <w:strike w:val="1"/>
            <w:sz w:val="32"/>
            <w:szCs w:val="32"/>
          </w:rPr>
          <m:t xml:space="preserve"> </m:t>
        </m:r>
        <m:f>
          <m:fPr>
            <m:ctrlPr>
              <w:rPr>
                <w:strike w:val="1"/>
                <w:sz w:val="32"/>
                <w:szCs w:val="32"/>
              </w:rPr>
            </m:ctrlPr>
          </m:fPr>
          <m:num>
            <m:r>
              <w:rPr>
                <w:strike w:val="1"/>
                <w:sz w:val="32"/>
                <w:szCs w:val="32"/>
              </w:rPr>
              <m:t xml:space="preserve">S I</m:t>
            </m:r>
          </m:num>
          <m:den>
            <m:r>
              <w:rPr>
                <w:strike w:val="1"/>
                <w:sz w:val="32"/>
                <w:szCs w:val="32"/>
              </w:rPr>
              <m:t xml:space="preserve">N</m:t>
            </m:r>
          </m:den>
        </m:f>
        <m:r>
          <w:rPr>
            <w:strike w:val="1"/>
            <w:sz w:val="32"/>
            <w:szCs w:val="32"/>
          </w:rPr>
          <m:t xml:space="preserve">-</m:t>
        </m:r>
        <m:r>
          <w:rPr>
            <w:strike w:val="1"/>
            <w:sz w:val="32"/>
            <w:szCs w:val="32"/>
          </w:rPr>
          <m:t>β</m:t>
        </m:r>
        <m:r>
          <w:rPr>
            <w:strike w:val="1"/>
            <w:sz w:val="32"/>
            <w:szCs w:val="32"/>
          </w:rPr>
          <m:t xml:space="preserve"> I  </m:t>
        </m:r>
      </m:oMath>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D0">
      <w:pPr>
        <w:jc w:val="center"/>
        <w:rPr>
          <w:strike w:val="1"/>
        </w:rPr>
      </w:pPr>
      <w:r w:rsidDel="00000000" w:rsidR="00000000" w:rsidRPr="00000000">
        <w:rPr>
          <w:rtl w:val="0"/>
        </w:rPr>
      </w:r>
    </w:p>
    <w:p w:rsidR="00000000" w:rsidDel="00000000" w:rsidP="00000000" w:rsidRDefault="00000000" w:rsidRPr="00000000" w14:paraId="000000D1">
      <w:pPr>
        <w:jc w:val="center"/>
        <w:rPr>
          <w:sz w:val="32"/>
          <w:szCs w:val="32"/>
        </w:rPr>
      </w:pPr>
      <m:oMath>
        <m:f>
          <m:fPr>
            <m:ctrlPr>
              <w:rPr>
                <w:strike w:val="1"/>
                <w:sz w:val="32"/>
                <w:szCs w:val="32"/>
              </w:rPr>
            </m:ctrlPr>
          </m:fPr>
          <m:num>
            <m:r>
              <w:rPr>
                <w:strike w:val="1"/>
                <w:sz w:val="32"/>
                <w:szCs w:val="32"/>
              </w:rPr>
              <m:t xml:space="preserve">dR</m:t>
            </m:r>
          </m:num>
          <m:den>
            <m:r>
              <w:rPr>
                <w:strike w:val="1"/>
                <w:sz w:val="32"/>
                <w:szCs w:val="32"/>
              </w:rPr>
              <m:t xml:space="preserve">dt</m:t>
            </m:r>
          </m:den>
        </m:f>
        <m:r>
          <w:rPr>
            <w:strike w:val="1"/>
            <w:sz w:val="32"/>
            <w:szCs w:val="32"/>
          </w:rPr>
          <m:t xml:space="preserve"> =</m:t>
        </m:r>
        <m:r>
          <w:rPr>
            <w:strike w:val="1"/>
            <w:sz w:val="32"/>
            <w:szCs w:val="32"/>
          </w:rPr>
          <m:t>β</m:t>
        </m:r>
        <m:r>
          <w:rPr>
            <w:strike w:val="1"/>
            <w:sz w:val="32"/>
            <w:szCs w:val="32"/>
          </w:rPr>
          <m:t xml:space="preserve"> I</m:t>
        </m:r>
      </m:oMath>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donde:</w:t>
      </w:r>
    </w:p>
    <w:p w:rsidR="00000000" w:rsidDel="00000000" w:rsidP="00000000" w:rsidRDefault="00000000" w:rsidRPr="00000000" w14:paraId="000000D4">
      <w:pPr>
        <w:numPr>
          <w:ilvl w:val="0"/>
          <w:numId w:val="1"/>
        </w:numPr>
        <w:ind w:left="283.46456692913375" w:hanging="283.46456692913375"/>
        <w:jc w:val="left"/>
      </w:pPr>
      <m:oMath>
        <m:r>
          <w:rPr>
            <w:strike w:val="1"/>
            <w:sz w:val="30"/>
            <w:szCs w:val="30"/>
          </w:rPr>
          <m:t xml:space="preserve">S, I</m:t>
        </m:r>
      </m:oMath>
      <w:r w:rsidDel="00000000" w:rsidR="00000000" w:rsidRPr="00000000">
        <w:rPr>
          <w:rtl w:val="0"/>
        </w:rPr>
        <w:t xml:space="preserve">y</w:t>
      </w:r>
      <w:r w:rsidDel="00000000" w:rsidR="00000000" w:rsidRPr="00000000">
        <w:rPr>
          <w:rtl w:val="0"/>
        </w:rPr>
        <w:t xml:space="preserve"> </w:t>
      </w:r>
      <m:oMath>
        <m:r>
          <w:rPr>
            <w:strike w:val="1"/>
            <w:sz w:val="30"/>
            <w:szCs w:val="30"/>
          </w:rPr>
          <m:t xml:space="preserve">R</m:t>
        </m:r>
      </m:oMath>
      <w:r w:rsidDel="00000000" w:rsidR="00000000" w:rsidRPr="00000000">
        <w:rPr>
          <w:rtl w:val="0"/>
        </w:rPr>
        <w:t xml:space="preserve">  son las cantidades de personas sanas, infectadas y recuperadas;</w:t>
      </w:r>
    </w:p>
    <w:p w:rsidR="00000000" w:rsidDel="00000000" w:rsidP="00000000" w:rsidRDefault="00000000" w:rsidRPr="00000000" w14:paraId="000000D5">
      <w:pPr>
        <w:ind w:left="720" w:firstLine="0"/>
        <w:jc w:val="left"/>
        <w:rPr/>
      </w:pPr>
      <w:r w:rsidDel="00000000" w:rsidR="00000000" w:rsidRPr="00000000">
        <w:rPr>
          <w:rtl w:val="0"/>
        </w:rPr>
      </w:r>
    </w:p>
    <w:p w:rsidR="00000000" w:rsidDel="00000000" w:rsidP="00000000" w:rsidRDefault="00000000" w:rsidRPr="00000000" w14:paraId="000000D6">
      <w:pPr>
        <w:numPr>
          <w:ilvl w:val="0"/>
          <w:numId w:val="1"/>
        </w:numPr>
        <w:ind w:left="283.46456692913375" w:hanging="283.46456692913375"/>
        <w:jc w:val="left"/>
      </w:pPr>
      <m:oMath>
        <m:r>
          <w:rPr>
            <w:strike w:val="1"/>
            <w:sz w:val="30"/>
            <w:szCs w:val="30"/>
          </w:rPr>
          <m:t xml:space="preserve">N</m:t>
        </m:r>
      </m:oMath>
      <w:r w:rsidDel="00000000" w:rsidR="00000000" w:rsidRPr="00000000">
        <w:rPr>
          <w:rtl w:val="0"/>
        </w:rPr>
        <w:t xml:space="preserve">  es la cantidad de personas;</w:t>
      </w:r>
      <w:r w:rsidDel="00000000" w:rsidR="00000000" w:rsidRPr="00000000">
        <w:rPr>
          <w:rtl w:val="0"/>
        </w:rPr>
      </w:r>
    </w:p>
    <w:p w:rsidR="00000000" w:rsidDel="00000000" w:rsidP="00000000" w:rsidRDefault="00000000" w:rsidRPr="00000000" w14:paraId="000000D7">
      <w:pPr>
        <w:ind w:left="720" w:firstLine="0"/>
        <w:jc w:val="left"/>
        <w:rPr/>
      </w:pPr>
      <w:r w:rsidDel="00000000" w:rsidR="00000000" w:rsidRPr="00000000">
        <w:rPr>
          <w:rtl w:val="0"/>
        </w:rPr>
      </w:r>
    </w:p>
    <w:p w:rsidR="00000000" w:rsidDel="00000000" w:rsidP="00000000" w:rsidRDefault="00000000" w:rsidRPr="00000000" w14:paraId="000000D8">
      <w:pPr>
        <w:numPr>
          <w:ilvl w:val="0"/>
          <w:numId w:val="1"/>
        </w:numPr>
        <w:ind w:left="283.46456692913375" w:hanging="283.46456692913375"/>
        <w:jc w:val="left"/>
      </w:pPr>
      <m:oMath>
        <m:f>
          <m:fPr>
            <m:ctrlPr>
              <w:rPr>
                <w:strike w:val="1"/>
                <w:sz w:val="30"/>
                <w:szCs w:val="30"/>
              </w:rPr>
            </m:ctrlPr>
          </m:fPr>
          <m:num>
            <m:r>
              <w:rPr>
                <w:strike w:val="1"/>
                <w:sz w:val="30"/>
                <w:szCs w:val="30"/>
              </w:rPr>
              <m:t xml:space="preserve">dS</m:t>
            </m:r>
          </m:num>
          <m:den>
            <m:r>
              <w:rPr>
                <w:strike w:val="1"/>
                <w:sz w:val="30"/>
                <w:szCs w:val="30"/>
              </w:rPr>
              <m:t xml:space="preserve">dt</m:t>
            </m:r>
          </m:den>
        </m:f>
      </m:oMath>
      <w:r w:rsidDel="00000000" w:rsidR="00000000" w:rsidRPr="00000000">
        <w:rPr>
          <w:rtl w:val="0"/>
        </w:rPr>
        <w:t xml:space="preserve"> </w:t>
      </w:r>
      <w:r w:rsidDel="00000000" w:rsidR="00000000" w:rsidRPr="00000000">
        <w:rPr>
          <w:rtl w:val="0"/>
        </w:rPr>
        <w:t xml:space="preserve">, </w:t>
      </w:r>
      <m:oMath>
        <m:f>
          <m:fPr>
            <m:ctrlPr>
              <w:rPr>
                <w:strike w:val="1"/>
                <w:sz w:val="30"/>
                <w:szCs w:val="30"/>
              </w:rPr>
            </m:ctrlPr>
          </m:fPr>
          <m:num>
            <m:r>
              <w:rPr>
                <w:strike w:val="1"/>
                <w:sz w:val="30"/>
                <w:szCs w:val="30"/>
              </w:rPr>
              <m:t xml:space="preserve">dI</m:t>
            </m:r>
          </m:num>
          <m:den>
            <m:r>
              <w:rPr>
                <w:strike w:val="1"/>
                <w:sz w:val="30"/>
                <w:szCs w:val="30"/>
              </w:rPr>
              <m:t xml:space="preserve">dt</m:t>
            </m:r>
          </m:den>
        </m:f>
      </m:oMath>
      <w:r w:rsidDel="00000000" w:rsidR="00000000" w:rsidRPr="00000000">
        <w:rPr>
          <w:rtl w:val="0"/>
        </w:rPr>
        <w:t xml:space="preserve"> </w:t>
      </w:r>
      <w:r w:rsidDel="00000000" w:rsidR="00000000" w:rsidRPr="00000000">
        <w:rPr>
          <w:rtl w:val="0"/>
        </w:rPr>
        <w:t xml:space="preserve">y  </w:t>
      </w:r>
      <m:oMath>
        <m:f>
          <m:fPr>
            <m:ctrlPr>
              <w:rPr>
                <w:strike w:val="1"/>
                <w:sz w:val="30"/>
                <w:szCs w:val="30"/>
              </w:rPr>
            </m:ctrlPr>
          </m:fPr>
          <m:num>
            <m:r>
              <w:rPr>
                <w:strike w:val="1"/>
                <w:sz w:val="30"/>
                <w:szCs w:val="30"/>
              </w:rPr>
              <m:t xml:space="preserve">dR</m:t>
            </m:r>
          </m:num>
          <m:den>
            <m:r>
              <w:rPr>
                <w:strike w:val="1"/>
                <w:sz w:val="30"/>
                <w:szCs w:val="30"/>
              </w:rPr>
              <m:t xml:space="preserve">dt</m:t>
            </m:r>
          </m:den>
        </m:f>
      </m:oMath>
      <w:r w:rsidDel="00000000" w:rsidR="00000000" w:rsidRPr="00000000">
        <w:rPr>
          <w:rtl w:val="0"/>
        </w:rPr>
        <w:t xml:space="preserve"> son las respectivas variaciones en función del tiempo; y</w:t>
      </w:r>
    </w:p>
    <w:p w:rsidR="00000000" w:rsidDel="00000000" w:rsidP="00000000" w:rsidRDefault="00000000" w:rsidRPr="00000000" w14:paraId="000000D9">
      <w:pPr>
        <w:ind w:left="720" w:firstLine="0"/>
        <w:jc w:val="left"/>
        <w:rPr/>
      </w:pPr>
      <w:r w:rsidDel="00000000" w:rsidR="00000000" w:rsidRPr="00000000">
        <w:rPr>
          <w:rtl w:val="0"/>
        </w:rPr>
      </w:r>
    </w:p>
    <w:p w:rsidR="00000000" w:rsidDel="00000000" w:rsidP="00000000" w:rsidRDefault="00000000" w:rsidRPr="00000000" w14:paraId="000000DA">
      <w:pPr>
        <w:numPr>
          <w:ilvl w:val="0"/>
          <w:numId w:val="1"/>
        </w:numPr>
        <w:ind w:left="283.46456692913375" w:hanging="283.46456692913375"/>
        <w:jc w:val="left"/>
      </w:pPr>
      <m:oMath>
        <m:r>
          <m:t>α</m:t>
        </m:r>
      </m:oMath>
      <w:r w:rsidDel="00000000" w:rsidR="00000000" w:rsidRPr="00000000">
        <w:rPr>
          <w:rtl w:val="0"/>
        </w:rPr>
        <w:t xml:space="preserve"> y </w:t>
      </w:r>
      <m:oMath>
        <m:r>
          <m:t>β</m:t>
        </m:r>
      </m:oMath>
      <w:r w:rsidDel="00000000" w:rsidR="00000000" w:rsidRPr="00000000">
        <w:rPr>
          <w:rtl w:val="0"/>
        </w:rPr>
        <w:t xml:space="preserve"> </w:t>
      </w:r>
      <w:r w:rsidDel="00000000" w:rsidR="00000000" w:rsidRPr="00000000">
        <w:rPr>
          <w:rtl w:val="0"/>
        </w:rPr>
        <w:t xml:space="preserve">son las tasas de transmisión y recuperación (que son datos del enunciado).</w:t>
      </w:r>
      <w:r w:rsidDel="00000000" w:rsidR="00000000" w:rsidRPr="00000000">
        <w:rPr>
          <w:rtl w:val="0"/>
        </w:rPr>
      </w:r>
    </w:p>
    <w:p w:rsidR="00000000" w:rsidDel="00000000" w:rsidP="00000000" w:rsidRDefault="00000000" w:rsidRPr="00000000" w14:paraId="000000DB">
      <w:pPr>
        <w:ind w:left="0" w:firstLine="283.46456692913375"/>
        <w:rPr/>
      </w:pPr>
      <w:r w:rsidDel="00000000" w:rsidR="00000000" w:rsidRPr="00000000">
        <w:rPr>
          <w:rtl w:val="0"/>
        </w:rPr>
      </w:r>
    </w:p>
    <w:p w:rsidR="00000000" w:rsidDel="00000000" w:rsidP="00000000" w:rsidRDefault="00000000" w:rsidRPr="00000000" w14:paraId="000000DC">
      <w:pPr>
        <w:ind w:left="0" w:firstLine="283.46456692913375"/>
        <w:rPr/>
      </w:pPr>
      <w:r w:rsidDel="00000000" w:rsidR="00000000" w:rsidRPr="00000000">
        <w:rPr>
          <w:rtl w:val="0"/>
        </w:rPr>
        <w:t xml:space="preserve">De acuerdo a los datos del enunciado, y tomando un valor de </w:t>
      </w:r>
      <m:oMath>
        <m:r>
          <w:rPr>
            <w:strike w:val="1"/>
          </w:rPr>
          <m:t xml:space="preserve">N = 15 000</m:t>
        </m:r>
      </m:oMath>
      <w:r w:rsidDel="00000000" w:rsidR="00000000" w:rsidRPr="00000000">
        <w:rPr>
          <w:rtl w:val="0"/>
        </w:rPr>
        <w:t xml:space="preserve"> ,  se consideran como valores iniciales </w:t>
      </w:r>
      <m:oMath>
        <m:sSub>
          <m:sSubPr>
            <m:ctrlPr>
              <w:rPr>
                <w:strike w:val="1"/>
              </w:rPr>
            </m:ctrlPr>
          </m:sSubPr>
          <m:e>
            <m:r>
              <w:rPr>
                <w:strike w:val="1"/>
              </w:rPr>
              <m:t xml:space="preserve">S</m:t>
            </m:r>
          </m:e>
          <m:sub>
            <m:r>
              <w:rPr>
                <w:strike w:val="1"/>
              </w:rPr>
              <m:t xml:space="preserve">0</m:t>
            </m:r>
          </m:sub>
        </m:sSub>
        <m:r>
          <w:rPr>
            <w:strike w:val="1"/>
          </w:rPr>
          <m:t xml:space="preserve">= 14 550</m:t>
        </m:r>
      </m:oMath>
      <w:r w:rsidDel="00000000" w:rsidR="00000000" w:rsidRPr="00000000">
        <w:rPr>
          <w:rtl w:val="0"/>
        </w:rPr>
        <w:t xml:space="preserve">, </w:t>
      </w:r>
      <m:oMath>
        <m:sSub>
          <m:sSubPr>
            <m:ctrlPr>
              <w:rPr>
                <w:strike w:val="1"/>
              </w:rPr>
            </m:ctrlPr>
          </m:sSubPr>
          <m:e>
            <m:r>
              <w:rPr>
                <w:strike w:val="1"/>
              </w:rPr>
              <m:t xml:space="preserve">I</m:t>
            </m:r>
          </m:e>
          <m:sub>
            <m:r>
              <w:rPr>
                <w:strike w:val="1"/>
              </w:rPr>
              <m:t xml:space="preserve">0</m:t>
            </m:r>
          </m:sub>
        </m:sSub>
        <m:r>
          <w:rPr>
            <w:strike w:val="1"/>
          </w:rPr>
          <m:t xml:space="preserve">= 450</m:t>
        </m:r>
      </m:oMath>
      <w:r w:rsidDel="00000000" w:rsidR="00000000" w:rsidRPr="00000000">
        <w:rPr>
          <w:rtl w:val="0"/>
        </w:rPr>
        <w:t xml:space="preserve"> </w:t>
      </w:r>
      <w:r w:rsidDel="00000000" w:rsidR="00000000" w:rsidRPr="00000000">
        <w:rPr>
          <w:rtl w:val="0"/>
        </w:rPr>
        <w:t xml:space="preserve">y </w:t>
      </w:r>
      <m:oMath>
        <m:sSub>
          <m:sSubPr>
            <m:ctrlPr>
              <w:rPr>
                <w:strike w:val="1"/>
              </w:rPr>
            </m:ctrlPr>
          </m:sSubPr>
          <m:e>
            <m:r>
              <w:rPr>
                <w:strike w:val="1"/>
              </w:rPr>
              <m:t xml:space="preserve">R</m:t>
            </m:r>
          </m:e>
          <m:sub>
            <m:r>
              <w:rPr>
                <w:strike w:val="1"/>
              </w:rPr>
              <m:t xml:space="preserve">0</m:t>
            </m:r>
          </m:sub>
        </m:sSub>
        <m:r>
          <w:rPr>
            <w:strike w:val="1"/>
          </w:rPr>
          <m:t xml:space="preserve">= 0</m:t>
        </m:r>
      </m:oMath>
      <w:r w:rsidDel="00000000" w:rsidR="00000000" w:rsidRPr="00000000">
        <w:rPr>
          <w:rtl w:val="0"/>
        </w:rPr>
        <w:t xml:space="preserve">.</w:t>
      </w:r>
    </w:p>
    <w:p w:rsidR="00000000" w:rsidDel="00000000" w:rsidP="00000000" w:rsidRDefault="00000000" w:rsidRPr="00000000" w14:paraId="000000DD">
      <w:pPr>
        <w:ind w:left="0" w:firstLine="283.46456692913375"/>
        <w:rPr/>
      </w:pPr>
      <w:r w:rsidDel="00000000" w:rsidR="00000000" w:rsidRPr="00000000">
        <w:rPr>
          <w:rtl w:val="0"/>
        </w:rPr>
      </w:r>
    </w:p>
    <w:p w:rsidR="00000000" w:rsidDel="00000000" w:rsidP="00000000" w:rsidRDefault="00000000" w:rsidRPr="00000000" w14:paraId="000000DE">
      <w:pPr>
        <w:ind w:left="0" w:firstLine="283.46456692913375"/>
        <w:rPr/>
      </w:pPr>
      <w:r w:rsidDel="00000000" w:rsidR="00000000" w:rsidRPr="00000000">
        <w:rPr>
          <w:rtl w:val="0"/>
        </w:rPr>
        <w:t xml:space="preserve">Para realizar una simulación utilizando este modelo, basta tomar un método de integración numérica, y utilizarlo para obtener de forma discretizada las funciones solución se las ecuaciones diferenciales anteriores, (dentro de un intervalo acotado). Para esto, se considera el método de integración numérica Runge-Kutta de orden 4 (para las 3 variables) con un paso de 0,1, tomado en días, durante 150 días, entendiendo a este valor  ( al igual que el de </w:t>
      </w:r>
      <m:oMath>
        <m:r>
          <w:rPr>
            <w:strike w:val="1"/>
          </w:rPr>
          <m:t xml:space="preserve">N </m:t>
        </m:r>
      </m:oMath>
      <w:r w:rsidDel="00000000" w:rsidR="00000000" w:rsidRPr="00000000">
        <w:rPr>
          <w:rtl w:val="0"/>
        </w:rPr>
        <w:t xml:space="preserve">) como representativo para la simulación. </w:t>
      </w:r>
    </w:p>
    <w:p w:rsidR="00000000" w:rsidDel="00000000" w:rsidP="00000000" w:rsidRDefault="00000000" w:rsidRPr="00000000" w14:paraId="000000DF">
      <w:pPr>
        <w:ind w:left="0" w:firstLine="283.46456692913375"/>
        <w:rPr/>
      </w:pPr>
      <w:r w:rsidDel="00000000" w:rsidR="00000000" w:rsidRPr="00000000">
        <w:rPr>
          <w:rtl w:val="0"/>
        </w:rPr>
      </w:r>
    </w:p>
    <w:p w:rsidR="00000000" w:rsidDel="00000000" w:rsidP="00000000" w:rsidRDefault="00000000" w:rsidRPr="00000000" w14:paraId="000000E0">
      <w:pPr>
        <w:ind w:left="0" w:firstLine="283.46456692913375"/>
        <w:rPr/>
      </w:pPr>
      <w:r w:rsidDel="00000000" w:rsidR="00000000" w:rsidRPr="00000000">
        <w:rPr>
          <w:rtl w:val="0"/>
        </w:rPr>
        <w:t xml:space="preserve">A continuación, se muestran los gráficos asociados a las curvas que describen la evolución de la epidemia.</w:t>
      </w:r>
    </w:p>
    <w:p w:rsidR="00000000" w:rsidDel="00000000" w:rsidP="00000000" w:rsidRDefault="00000000" w:rsidRPr="00000000" w14:paraId="000000E1">
      <w:pPr>
        <w:ind w:left="0" w:firstLine="283.46456692913375"/>
        <w:rPr/>
      </w:pPr>
      <w:r w:rsidDel="00000000" w:rsidR="00000000" w:rsidRPr="00000000">
        <w:rPr>
          <w:rtl w:val="0"/>
        </w:rPr>
      </w:r>
    </w:p>
    <w:p w:rsidR="00000000" w:rsidDel="00000000" w:rsidP="00000000" w:rsidRDefault="00000000" w:rsidRPr="00000000" w14:paraId="000000E2">
      <w:pPr>
        <w:ind w:left="0" w:firstLine="283.46456692913375"/>
        <w:jc w:val="center"/>
        <w:rPr/>
      </w:pPr>
      <w:r w:rsidDel="00000000" w:rsidR="00000000" w:rsidRPr="00000000">
        <w:rPr/>
        <w:drawing>
          <wp:inline distB="114300" distT="114300" distL="114300" distR="114300">
            <wp:extent cx="4330013" cy="4189123"/>
            <wp:effectExtent b="0" l="0" r="0" t="0"/>
            <wp:docPr id="9"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30013" cy="418912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0" w:firstLine="283.46456692913375"/>
        <w:jc w:val="center"/>
        <w:rPr/>
      </w:pPr>
      <w:r w:rsidDel="00000000" w:rsidR="00000000" w:rsidRPr="00000000">
        <w:rPr>
          <w:rtl w:val="0"/>
        </w:rPr>
        <w:t xml:space="preserve">Fig. 10: cantidad de personas susceptibles de enfermarse en función del tiempo. </w:t>
      </w:r>
    </w:p>
    <w:p w:rsidR="00000000" w:rsidDel="00000000" w:rsidP="00000000" w:rsidRDefault="00000000" w:rsidRPr="00000000" w14:paraId="000000E4">
      <w:pPr>
        <w:ind w:left="0" w:firstLine="0"/>
        <w:jc w:val="left"/>
        <w:rPr/>
      </w:pPr>
      <w:r w:rsidDel="00000000" w:rsidR="00000000" w:rsidRPr="00000000">
        <w:rPr>
          <w:rtl w:val="0"/>
        </w:rPr>
      </w:r>
    </w:p>
    <w:p w:rsidR="00000000" w:rsidDel="00000000" w:rsidP="00000000" w:rsidRDefault="00000000" w:rsidRPr="00000000" w14:paraId="000000E5">
      <w:pPr>
        <w:ind w:left="0" w:firstLine="283.46456692913375"/>
        <w:jc w:val="center"/>
        <w:rPr/>
      </w:pPr>
      <w:r w:rsidDel="00000000" w:rsidR="00000000" w:rsidRPr="00000000">
        <w:rPr/>
        <w:drawing>
          <wp:inline distB="114300" distT="114300" distL="114300" distR="114300">
            <wp:extent cx="4287150" cy="4128020"/>
            <wp:effectExtent b="0" l="0" r="0" t="0"/>
            <wp:docPr id="14"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87150" cy="412802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firstLine="283.46456692913375"/>
        <w:jc w:val="center"/>
        <w:rPr/>
      </w:pPr>
      <w:r w:rsidDel="00000000" w:rsidR="00000000" w:rsidRPr="00000000">
        <w:rPr>
          <w:rtl w:val="0"/>
        </w:rPr>
        <w:t xml:space="preserve">Fig. 11: cantidad de personas recuperadas en función del tiempo. </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4453948" cy="431418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453948" cy="431418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 12: cantidad de personas infectadas en función del tiempo.  </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ind w:left="0" w:firstLine="283.46456692913375"/>
        <w:jc w:val="center"/>
        <w:rPr/>
      </w:pPr>
      <w:r w:rsidDel="00000000" w:rsidR="00000000" w:rsidRPr="00000000">
        <w:rPr/>
        <w:drawing>
          <wp:inline distB="114300" distT="114300" distL="114300" distR="114300">
            <wp:extent cx="4315725" cy="4184945"/>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315725" cy="418494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283.46456692913375"/>
        <w:jc w:val="center"/>
        <w:rPr/>
      </w:pPr>
      <w:r w:rsidDel="00000000" w:rsidR="00000000" w:rsidRPr="00000000">
        <w:rPr>
          <w:rtl w:val="0"/>
        </w:rPr>
        <w:t xml:space="preserve">Fig. 13: superposición de las figuras 10, 11 y 12.</w:t>
      </w:r>
    </w:p>
    <w:p w:rsidR="00000000" w:rsidDel="00000000" w:rsidP="00000000" w:rsidRDefault="00000000" w:rsidRPr="00000000" w14:paraId="000000EC">
      <w:pPr>
        <w:ind w:left="0" w:firstLine="283.46456692913375"/>
        <w:rPr/>
      </w:pPr>
      <w:r w:rsidDel="00000000" w:rsidR="00000000" w:rsidRPr="00000000">
        <w:rPr>
          <w:rtl w:val="0"/>
        </w:rPr>
        <w:t xml:space="preserve">Dada la hipótesis del modelo de que los agentes no fallecen por la enfermedad, la tasa de personas susceptibles de contagio decrece de forma monótona, así como aumenta de forma análoga la cantidad de recuperados. Por otra parte, el entrecruzamiento de las curvas de personas recuperadas y susceptibles en este caso es cercano al momento correspondiente del pico de infectados. El mismo se puede "predecir" a partir de la condición de pendiente de recta tangente nula sobre la derivada de la cantidad de infectados:</w:t>
      </w:r>
    </w:p>
    <w:p w:rsidR="00000000" w:rsidDel="00000000" w:rsidP="00000000" w:rsidRDefault="00000000" w:rsidRPr="00000000" w14:paraId="000000ED">
      <w:pPr>
        <w:ind w:left="0" w:firstLine="283.46456692913375"/>
        <w:rPr/>
      </w:pPr>
      <w:r w:rsidDel="00000000" w:rsidR="00000000" w:rsidRPr="00000000">
        <w:rPr>
          <w:rtl w:val="0"/>
        </w:rPr>
      </w:r>
    </w:p>
    <w:p w:rsidR="00000000" w:rsidDel="00000000" w:rsidP="00000000" w:rsidRDefault="00000000" w:rsidRPr="00000000" w14:paraId="000000EE">
      <w:pPr>
        <w:jc w:val="center"/>
        <w:rPr>
          <w:strike w:val="1"/>
        </w:rPr>
      </w:pPr>
      <m:oMath>
        <m:f>
          <m:fPr>
            <m:ctrlPr>
              <w:rPr>
                <w:strike w:val="1"/>
                <w:sz w:val="32"/>
                <w:szCs w:val="32"/>
              </w:rPr>
            </m:ctrlPr>
          </m:fPr>
          <m:num>
            <m:r>
              <w:rPr>
                <w:strike w:val="1"/>
                <w:sz w:val="32"/>
                <w:szCs w:val="32"/>
              </w:rPr>
              <m:t xml:space="preserve">d Ip</m:t>
            </m:r>
          </m:num>
          <m:den>
            <m:r>
              <w:rPr>
                <w:strike w:val="1"/>
                <w:sz w:val="32"/>
                <w:szCs w:val="32"/>
              </w:rPr>
              <m:t xml:space="preserve">dt</m:t>
            </m:r>
          </m:den>
        </m:f>
        <m:r>
          <w:rPr>
            <w:strike w:val="1"/>
            <w:sz w:val="32"/>
            <w:szCs w:val="32"/>
          </w:rPr>
          <m:t xml:space="preserve">  =0 </m:t>
        </m:r>
      </m:oMath>
      <w:r w:rsidDel="00000000" w:rsidR="00000000" w:rsidRPr="00000000">
        <w:rPr>
          <w:rtl w:val="0"/>
        </w:rPr>
      </w:r>
    </w:p>
    <w:p w:rsidR="00000000" w:rsidDel="00000000" w:rsidP="00000000" w:rsidRDefault="00000000" w:rsidRPr="00000000" w14:paraId="000000EF">
      <w:pPr>
        <w:jc w:val="left"/>
        <w:rPr>
          <w:strike w:val="1"/>
        </w:rPr>
      </w:pPr>
      <w:r w:rsidDel="00000000" w:rsidR="00000000" w:rsidRPr="00000000">
        <w:rPr>
          <w:rtl w:val="0"/>
        </w:rPr>
        <w:t xml:space="preserve">De (2):</w:t>
      </w:r>
      <w:r w:rsidDel="00000000" w:rsidR="00000000" w:rsidRPr="00000000">
        <w:rPr>
          <w:strike w:val="1"/>
          <w:rtl w:val="0"/>
        </w:rPr>
        <w:t xml:space="preserve"> </w:t>
      </w:r>
    </w:p>
    <w:p w:rsidR="00000000" w:rsidDel="00000000" w:rsidP="00000000" w:rsidRDefault="00000000" w:rsidRPr="00000000" w14:paraId="000000F0">
      <w:pPr>
        <w:jc w:val="center"/>
        <w:rPr>
          <w:strike w:val="1"/>
          <w:sz w:val="32"/>
          <w:szCs w:val="32"/>
        </w:rPr>
      </w:pPr>
      <m:oMath>
        <m:r>
          <m:t>α</m:t>
        </m:r>
        <m:r>
          <w:rPr>
            <w:strike w:val="1"/>
            <w:sz w:val="32"/>
            <w:szCs w:val="32"/>
          </w:rPr>
          <m:t xml:space="preserve"> </m:t>
        </m:r>
        <m:f>
          <m:fPr>
            <m:ctrlPr>
              <w:rPr>
                <w:strike w:val="1"/>
                <w:sz w:val="32"/>
                <w:szCs w:val="32"/>
              </w:rPr>
            </m:ctrlPr>
          </m:fPr>
          <m:num>
            <m:r>
              <w:rPr>
                <w:strike w:val="1"/>
                <w:sz w:val="32"/>
                <w:szCs w:val="32"/>
              </w:rPr>
              <m:t xml:space="preserve">Sp Ip</m:t>
            </m:r>
          </m:num>
          <m:den>
            <m:r>
              <w:rPr>
                <w:strike w:val="1"/>
                <w:sz w:val="32"/>
                <w:szCs w:val="32"/>
              </w:rPr>
              <m:t xml:space="preserve">N</m:t>
            </m:r>
          </m:den>
        </m:f>
        <m:r>
          <w:rPr>
            <w:strike w:val="1"/>
            <w:sz w:val="32"/>
            <w:szCs w:val="32"/>
          </w:rPr>
          <m:t xml:space="preserve">-</m:t>
        </m:r>
        <m:r>
          <w:rPr>
            <w:strike w:val="1"/>
            <w:sz w:val="32"/>
            <w:szCs w:val="32"/>
          </w:rPr>
          <m:t>β</m:t>
        </m:r>
        <m:r>
          <w:rPr>
            <w:strike w:val="1"/>
            <w:sz w:val="32"/>
            <w:szCs w:val="32"/>
          </w:rPr>
          <m:t xml:space="preserve"> Ip  = 0</m:t>
        </m:r>
      </m:oMath>
      <w:r w:rsidDel="00000000" w:rsidR="00000000" w:rsidRPr="00000000">
        <w:rPr>
          <w:rtl w:val="0"/>
        </w:rPr>
      </w:r>
    </w:p>
    <w:p w:rsidR="00000000" w:rsidDel="00000000" w:rsidP="00000000" w:rsidRDefault="00000000" w:rsidRPr="00000000" w14:paraId="000000F1">
      <w:pPr>
        <w:jc w:val="left"/>
        <w:rPr>
          <w:strike w:val="1"/>
        </w:rPr>
      </w:pPr>
      <w:r w:rsidDel="00000000" w:rsidR="00000000" w:rsidRPr="00000000">
        <w:rPr>
          <w:rtl w:val="0"/>
        </w:rPr>
      </w:r>
    </w:p>
    <w:p w:rsidR="00000000" w:rsidDel="00000000" w:rsidP="00000000" w:rsidRDefault="00000000" w:rsidRPr="00000000" w14:paraId="000000F2">
      <w:pPr>
        <w:jc w:val="center"/>
        <w:rPr>
          <w:strike w:val="1"/>
        </w:rPr>
      </w:pPr>
      <m:oMath>
        <m:r>
          <w:rPr>
            <w:strike w:val="1"/>
            <w:sz w:val="32"/>
            <w:szCs w:val="32"/>
          </w:rPr>
          <m:t xml:space="preserve">Sp = </m:t>
        </m:r>
        <m:f>
          <m:fPr>
            <m:ctrlPr>
              <w:rPr>
                <w:b w:val="1"/>
                <w:strike w:val="1"/>
                <w:sz w:val="32"/>
                <w:szCs w:val="32"/>
              </w:rPr>
            </m:ctrlPr>
          </m:fPr>
          <m:num>
            <m:r>
              <w:rPr>
                <w:strike w:val="1"/>
                <w:sz w:val="32"/>
                <w:szCs w:val="32"/>
              </w:rPr>
              <m:t>β</m:t>
            </m:r>
          </m:num>
          <m:den>
            <m:r>
              <w:rPr>
                <w:strike w:val="1"/>
                <w:sz w:val="32"/>
                <w:szCs w:val="32"/>
              </w:rPr>
              <m:t>α</m:t>
            </m:r>
            <m:r>
              <w:rPr>
                <w:b w:val="1"/>
                <w:strike w:val="1"/>
                <w:sz w:val="32"/>
                <w:szCs w:val="32"/>
              </w:rPr>
              <m:t xml:space="preserve"> </m:t>
            </m:r>
          </m:den>
        </m:f>
        <m:r>
          <w:rPr>
            <w:strike w:val="1"/>
            <w:sz w:val="32"/>
            <w:szCs w:val="32"/>
          </w:rPr>
          <m:t xml:space="preserve"> N </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3">
      <w:pPr>
        <w:ind w:firstLine="283.46456692913375"/>
        <w:jc w:val="left"/>
        <w:rPr/>
      </w:pPr>
      <w:r w:rsidDel="00000000" w:rsidR="00000000" w:rsidRPr="00000000">
        <w:rPr>
          <w:rtl w:val="0"/>
        </w:rPr>
      </w:r>
    </w:p>
    <w:p w:rsidR="00000000" w:rsidDel="00000000" w:rsidP="00000000" w:rsidRDefault="00000000" w:rsidRPr="00000000" w14:paraId="000000F4">
      <w:pPr>
        <w:ind w:firstLine="283.46456692913375"/>
        <w:rPr/>
      </w:pPr>
      <w:r w:rsidDel="00000000" w:rsidR="00000000" w:rsidRPr="00000000">
        <w:rPr>
          <w:rtl w:val="0"/>
        </w:rPr>
        <w:t xml:space="preserve">Esto es decir que cuando la cantidad de personas susceptibles de enfermarse sea aproximadamente 2400 (o bien, el 16% de N), entonces la cantidad de personas enfermas será máxima, lo cual será aproximadamente a los 23 días. </w:t>
      </w:r>
      <w:r w:rsidDel="00000000" w:rsidR="00000000" w:rsidRPr="00000000">
        <w:rPr>
          <w:rtl w:val="0"/>
        </w:rPr>
        <w:t xml:space="preserve">El pico de infectados también es representativo de la cantidad máxima de personas que deberían ser asistidas de forma simultánea en el caso de que la enfermedad lo requiriera de forma explícita. Esto es decir que si la capacidad de atención médica de la región donde se encuentra la población (medida en cantidad de personas que se pueden atender simultáneamente) es inferior al valor pico de la curva de infectados, entonces no se podrá atender a toda la población que lo requiera durante un período de tiempo. Independientemente de que el modelo no considere la posibilidad de fallecimiento, esto último podría corresponderse con daños irreparables en la salud de aquellos personas que no pudieron ser atendidas, como secuelas de por vida. </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b w:val="1"/>
          <w:sz w:val="22"/>
          <w:szCs w:val="22"/>
        </w:rPr>
      </w:pPr>
      <w:r w:rsidDel="00000000" w:rsidR="00000000" w:rsidRPr="00000000">
        <w:rPr>
          <w:b w:val="1"/>
          <w:sz w:val="22"/>
          <w:szCs w:val="22"/>
          <w:rtl w:val="0"/>
        </w:rPr>
        <w:t xml:space="preserve">Consideración de la capacidad límite de atención</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283.46456692913375"/>
        <w:rPr/>
      </w:pPr>
      <w:r w:rsidDel="00000000" w:rsidR="00000000" w:rsidRPr="00000000">
        <w:rPr>
          <w:rtl w:val="0"/>
        </w:rPr>
        <w:t xml:space="preserve">Como el modelo se estabiliza cuando todas las personas se recuperan (y por ende, posteriormente a que todas hayan sido infectadas), se tiene que el área bajo la curva de infectados siempre es N. Esto es decir que si el sistema modelado muestra un pico pronunciado, entonces la epidemia terminará más rápido. En contraste, se puede intentar aumentar el tiempo de duración de la misma con el objetivo de no sobreexigir la capacidad del sistema de salud.</w:t>
      </w:r>
    </w:p>
    <w:p w:rsidR="00000000" w:rsidDel="00000000" w:rsidP="00000000" w:rsidRDefault="00000000" w:rsidRPr="00000000" w14:paraId="000000F9">
      <w:pPr>
        <w:ind w:left="0" w:firstLine="283.46456692913375"/>
        <w:rPr/>
      </w:pPr>
      <w:r w:rsidDel="00000000" w:rsidR="00000000" w:rsidRPr="00000000">
        <w:rPr>
          <w:rtl w:val="0"/>
        </w:rPr>
      </w:r>
    </w:p>
    <w:p w:rsidR="00000000" w:rsidDel="00000000" w:rsidP="00000000" w:rsidRDefault="00000000" w:rsidRPr="00000000" w14:paraId="000000FA">
      <w:pPr>
        <w:ind w:left="0" w:firstLine="283.46456692913375"/>
        <w:rPr/>
      </w:pPr>
      <w:r w:rsidDel="00000000" w:rsidR="00000000" w:rsidRPr="00000000">
        <w:rPr>
          <w:rtl w:val="0"/>
        </w:rPr>
        <w:t xml:space="preserve">Como se está tratando con ecuaciones diferenciales (sin integraciones que permitan conocer su expresión analítica), no se puede plantear directamente una condición explícita contra el pico de los infectados, pero se puede considerar lo comentado en el párrafo anterior y la tasa de transmisión de la enfermedad</w:t>
      </w:r>
      <w:r w:rsidDel="00000000" w:rsidR="00000000" w:rsidRPr="00000000">
        <w:rPr>
          <w:sz w:val="22"/>
          <w:szCs w:val="22"/>
          <w:rtl w:val="0"/>
        </w:rPr>
        <w:t xml:space="preserve"> </w:t>
      </w:r>
      <m:oMath>
        <m:r>
          <m:t>α</m:t>
        </m:r>
      </m:oMath>
      <w:r w:rsidDel="00000000" w:rsidR="00000000" w:rsidRPr="00000000">
        <w:rPr>
          <w:rtl w:val="0"/>
        </w:rPr>
        <w:t xml:space="preserve">, la cual corresponde a la "velocidad" con la cual los agentes se enferman. Esto sería coherente teniendo en cuenta que</w:t>
      </w:r>
      <w:r w:rsidDel="00000000" w:rsidR="00000000" w:rsidRPr="00000000">
        <w:rPr>
          <w:b w:val="1"/>
          <w:sz w:val="22"/>
          <w:szCs w:val="22"/>
          <w:rtl w:val="0"/>
        </w:rPr>
        <w:t xml:space="preserve"> </w:t>
      </w:r>
      <m:oMath>
        <m:r>
          <m:t>α</m:t>
        </m:r>
      </m:oMath>
      <w:r w:rsidDel="00000000" w:rsidR="00000000" w:rsidRPr="00000000">
        <w:rPr>
          <w:rtl w:val="0"/>
        </w:rPr>
        <w:t xml:space="preserve"> posiblemente sea una variable manipulable en la práctica, a partir de medidas de control sobre la movilización de personas, mientras que </w:t>
      </w:r>
      <m:oMath>
        <m:r>
          <m:t>β</m:t>
        </m:r>
      </m:oMath>
      <w:r w:rsidDel="00000000" w:rsidR="00000000" w:rsidRPr="00000000">
        <w:rPr>
          <w:rtl w:val="0"/>
        </w:rPr>
        <w:t xml:space="preserve">posiblemente esté más asociada a la naturaleza de la enfermedad, y no tanto a factores externos. Entonces, logrando disminuir la tasa de contagios se puede aumentar el tiempo que la epidemia tarda en terminar, logrando un pico de infectados menor. Si con una tasa de infección de 27% se llegó a un pico de aproximadamente un 56% de la población (8 300 personas de las 15 000 simuladas), haciendo una aproximación lineal de la dependencia entre</w:t>
      </w:r>
      <w:r w:rsidDel="00000000" w:rsidR="00000000" w:rsidRPr="00000000">
        <w:rPr>
          <w:sz w:val="22"/>
          <w:szCs w:val="22"/>
          <w:rtl w:val="0"/>
        </w:rPr>
        <w:t xml:space="preserve"> </w:t>
      </w:r>
      <m:oMath>
        <m:r>
          <m:t>α</m:t>
        </m:r>
      </m:oMath>
      <w:r w:rsidDel="00000000" w:rsidR="00000000" w:rsidRPr="00000000">
        <w:rPr>
          <w:rtl w:val="0"/>
        </w:rPr>
        <w:t xml:space="preserve"> y </w:t>
      </w:r>
      <m:oMath>
        <m:r>
          <w:rPr>
            <w:sz w:val="22"/>
            <w:szCs w:val="22"/>
          </w:rPr>
          <m:t xml:space="preserve">Ip</m:t>
        </m:r>
      </m:oMath>
      <w:r w:rsidDel="00000000" w:rsidR="00000000" w:rsidRPr="00000000">
        <w:rPr>
          <w:rtl w:val="0"/>
        </w:rPr>
        <w:t xml:space="preserve">(máxima cantidad de personas infectadas en simultáneo), entonces para lograr:</w:t>
      </w:r>
    </w:p>
    <w:p w:rsidR="00000000" w:rsidDel="00000000" w:rsidP="00000000" w:rsidRDefault="00000000" w:rsidRPr="00000000" w14:paraId="000000FB">
      <w:pPr>
        <w:ind w:left="0" w:firstLine="283.46456692913375"/>
        <w:rPr/>
      </w:pPr>
      <w:r w:rsidDel="00000000" w:rsidR="00000000" w:rsidRPr="00000000">
        <w:rPr>
          <w:rtl w:val="0"/>
        </w:rPr>
        <w:t xml:space="preserve"> </w:t>
      </w:r>
    </w:p>
    <w:p w:rsidR="00000000" w:rsidDel="00000000" w:rsidP="00000000" w:rsidRDefault="00000000" w:rsidRPr="00000000" w14:paraId="000000FC">
      <w:pPr>
        <w:jc w:val="center"/>
        <w:rPr>
          <w:strike w:val="1"/>
          <w:sz w:val="32"/>
          <w:szCs w:val="32"/>
        </w:rPr>
      </w:pPr>
      <m:oMath>
        <m:r>
          <w:rPr>
            <w:strike w:val="1"/>
            <w:sz w:val="32"/>
            <w:szCs w:val="32"/>
          </w:rPr>
          <m:t xml:space="preserve">Ip </m:t>
        </m:r>
        <m:r>
          <w:rPr>
            <w:strike w:val="1"/>
            <w:sz w:val="32"/>
            <w:szCs w:val="32"/>
          </w:rPr>
          <m:t>≤</m:t>
        </m:r>
        <m:r>
          <w:rPr>
            <w:strike w:val="1"/>
            <w:sz w:val="32"/>
            <w:szCs w:val="32"/>
          </w:rPr>
          <m:t xml:space="preserve"> 0,3 N</m:t>
        </m:r>
      </m:oMath>
      <w:r w:rsidDel="00000000" w:rsidR="00000000" w:rsidRPr="00000000">
        <w:rPr>
          <w:rtl w:val="0"/>
        </w:rPr>
      </w:r>
    </w:p>
    <w:p w:rsidR="00000000" w:rsidDel="00000000" w:rsidP="00000000" w:rsidRDefault="00000000" w:rsidRPr="00000000" w14:paraId="000000FD">
      <w:pPr>
        <w:jc w:val="left"/>
        <w:rPr>
          <w:strike w:val="1"/>
        </w:rPr>
      </w:pPr>
      <w:r w:rsidDel="00000000" w:rsidR="00000000" w:rsidRPr="00000000">
        <w:rPr>
          <w:rtl w:val="0"/>
        </w:rPr>
      </w:r>
    </w:p>
    <w:p w:rsidR="00000000" w:rsidDel="00000000" w:rsidP="00000000" w:rsidRDefault="00000000" w:rsidRPr="00000000" w14:paraId="000000FE">
      <w:pPr>
        <w:jc w:val="left"/>
        <w:rPr>
          <w:strike w:val="1"/>
        </w:rPr>
      </w:pPr>
      <w:r w:rsidDel="00000000" w:rsidR="00000000" w:rsidRPr="00000000">
        <w:rPr>
          <w:rtl w:val="0"/>
        </w:rPr>
        <w:t xml:space="preserve">la aproximación lineal queda:</w:t>
      </w:r>
      <m:oMath/>
      <w:r w:rsidDel="00000000" w:rsidR="00000000" w:rsidRPr="00000000">
        <w:rPr>
          <w:rtl w:val="0"/>
        </w:rPr>
      </w:r>
    </w:p>
    <w:p w:rsidR="00000000" w:rsidDel="00000000" w:rsidP="00000000" w:rsidRDefault="00000000" w:rsidRPr="00000000" w14:paraId="000000FF">
      <w:pPr>
        <w:jc w:val="center"/>
        <w:rPr>
          <w:strike w:val="1"/>
          <w:sz w:val="32"/>
          <w:szCs w:val="32"/>
        </w:rPr>
      </w:pPr>
      <m:oMath>
        <m:f>
          <m:fPr>
            <m:ctrlPr>
              <w:rPr>
                <w:strike w:val="1"/>
                <w:sz w:val="32"/>
                <w:szCs w:val="32"/>
              </w:rPr>
            </m:ctrlPr>
          </m:fPr>
          <m:num>
            <m:r>
              <w:rPr>
                <w:strike w:val="1"/>
                <w:sz w:val="32"/>
                <w:szCs w:val="32"/>
              </w:rPr>
              <m:t xml:space="preserve">0,56 N</m:t>
            </m:r>
          </m:num>
          <m:den>
            <m:r>
              <w:rPr>
                <w:strike w:val="1"/>
                <w:sz w:val="32"/>
                <w:szCs w:val="32"/>
              </w:rPr>
              <m:t xml:space="preserve">(0,30 </m:t>
            </m:r>
            <m:r>
              <w:rPr>
                <w:strike w:val="1"/>
                <w:sz w:val="32"/>
                <w:szCs w:val="32"/>
              </w:rPr>
              <m:t>±</m:t>
            </m:r>
            <m:r>
              <w:rPr>
                <w:strike w:val="1"/>
                <w:sz w:val="32"/>
                <w:szCs w:val="32"/>
              </w:rPr>
              <m:t xml:space="preserve"> 0,05) N</m:t>
            </m:r>
          </m:den>
        </m:f>
        <m:r>
          <w:rPr>
            <w:strike w:val="1"/>
            <w:sz w:val="32"/>
            <w:szCs w:val="32"/>
          </w:rPr>
          <m:t xml:space="preserve"> = </m:t>
        </m:r>
        <m:f>
          <m:fPr>
            <m:ctrlPr>
              <w:rPr>
                <w:strike w:val="1"/>
                <w:sz w:val="32"/>
                <w:szCs w:val="32"/>
              </w:rPr>
            </m:ctrlPr>
          </m:fPr>
          <m:num>
            <m:r>
              <w:rPr>
                <w:strike w:val="1"/>
                <w:sz w:val="32"/>
                <w:szCs w:val="32"/>
              </w:rPr>
              <m:t xml:space="preserve">0,27</m:t>
            </m:r>
          </m:num>
          <m:den>
            <m:sSub>
              <m:sSubPr>
                <m:ctrlPr>
                  <w:rPr>
                    <w:strike w:val="1"/>
                    <w:sz w:val="32"/>
                    <w:szCs w:val="32"/>
                  </w:rPr>
                </m:ctrlPr>
              </m:sSubPr>
              <m:e>
                <m:r>
                  <w:rPr>
                    <w:strike w:val="1"/>
                    <w:sz w:val="32"/>
                    <w:szCs w:val="32"/>
                  </w:rPr>
                  <m:t>α</m:t>
                </m:r>
              </m:e>
              <m:sub>
                <m:r>
                  <w:rPr>
                    <w:strike w:val="1"/>
                    <w:sz w:val="32"/>
                    <w:szCs w:val="32"/>
                  </w:rPr>
                  <m:t xml:space="preserve">ok</m:t>
                </m:r>
              </m:sub>
            </m:sSub>
          </m:den>
        </m:f>
        <m:r>
          <w:rPr>
            <w:strike w:val="1"/>
            <w:sz w:val="32"/>
            <w:szCs w:val="32"/>
          </w:rPr>
          <m:t xml:space="preserve"> </m:t>
        </m:r>
      </m:oMath>
      <w:r w:rsidDel="00000000" w:rsidR="00000000" w:rsidRPr="00000000">
        <w:rPr>
          <w:rtl w:val="0"/>
        </w:rPr>
      </w:r>
    </w:p>
    <w:p w:rsidR="00000000" w:rsidDel="00000000" w:rsidP="00000000" w:rsidRDefault="00000000" w:rsidRPr="00000000" w14:paraId="00000100">
      <w:pPr>
        <w:jc w:val="left"/>
        <w:rPr>
          <w:strike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donde se indica</w:t>
      </w:r>
      <w:r w:rsidDel="00000000" w:rsidR="00000000" w:rsidRPr="00000000">
        <w:rPr>
          <w:sz w:val="10"/>
          <w:szCs w:val="10"/>
          <w:rtl w:val="0"/>
        </w:rPr>
        <w:t xml:space="preserve"> </w:t>
      </w:r>
      <m:oMath>
        <m:r>
          <w:rPr>
            <w:strike w:val="1"/>
            <w:sz w:val="22"/>
            <w:szCs w:val="22"/>
          </w:rPr>
          <m:t xml:space="preserve">(0,30 </m:t>
        </m:r>
        <m:r>
          <w:rPr>
            <w:strike w:val="1"/>
            <w:sz w:val="22"/>
            <w:szCs w:val="22"/>
          </w:rPr>
          <m:t>±</m:t>
        </m:r>
        <m:r>
          <w:rPr>
            <w:strike w:val="1"/>
            <w:sz w:val="22"/>
            <w:szCs w:val="22"/>
          </w:rPr>
          <m:t xml:space="preserve"> 0,05)</m:t>
        </m:r>
      </m:oMath>
      <w:r w:rsidDel="00000000" w:rsidR="00000000" w:rsidRPr="00000000">
        <w:rPr>
          <w:rtl w:val="0"/>
        </w:rPr>
        <w:t xml:space="preserve"> N en vez de </w:t>
      </w:r>
      <m:oMath>
        <m:r>
          <w:rPr>
            <w:strike w:val="1"/>
            <w:sz w:val="22"/>
            <w:szCs w:val="22"/>
          </w:rPr>
          <m:t xml:space="preserve">0,30</m:t>
        </m:r>
      </m:oMath>
      <w:r w:rsidDel="00000000" w:rsidR="00000000" w:rsidRPr="00000000">
        <w:rPr>
          <w:rtl w:val="0"/>
        </w:rPr>
        <w:t xml:space="preserve">N considerando que la aproximación lineal tendrá un error asociado, que puede ser amortiguado por el </w:t>
      </w:r>
      <w:r w:rsidDel="00000000" w:rsidR="00000000" w:rsidRPr="00000000">
        <w:rPr>
          <w:rtl w:val="0"/>
        </w:rPr>
        <w:t xml:space="preserve">sobre cálculo</w:t>
      </w:r>
      <w:r w:rsidDel="00000000" w:rsidR="00000000" w:rsidRPr="00000000">
        <w:rPr>
          <w:rtl w:val="0"/>
        </w:rPr>
        <w:t xml:space="preserve"> (entendiendo 5% como el menor valor porcentual que tiene sentido discretizar para un uso corriente de cota de error, manteniendo el mismo valor que el pedido si se considera una sola cifra representativa).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strike w:val="1"/>
          <w:sz w:val="32"/>
          <w:szCs w:val="32"/>
        </w:rPr>
      </w:pPr>
      <m:oMath>
        <m:r>
          <w:rPr>
            <w:strike w:val="1"/>
            <w:sz w:val="32"/>
            <w:szCs w:val="32"/>
          </w:rPr>
          <m:t xml:space="preserve"> 0,27 </m:t>
        </m:r>
        <m:f>
          <m:fPr>
            <m:ctrlPr>
              <w:rPr>
                <w:strike w:val="1"/>
                <w:sz w:val="32"/>
                <w:szCs w:val="32"/>
              </w:rPr>
            </m:ctrlPr>
          </m:fPr>
          <m:num>
            <m:r>
              <w:rPr>
                <w:strike w:val="1"/>
                <w:sz w:val="32"/>
                <w:szCs w:val="32"/>
              </w:rPr>
              <m:t xml:space="preserve">0,25</m:t>
            </m:r>
          </m:num>
          <m:den>
            <m:r>
              <w:rPr>
                <w:strike w:val="1"/>
                <w:sz w:val="32"/>
                <w:szCs w:val="32"/>
              </w:rPr>
              <m:t xml:space="preserve">0,56 </m:t>
            </m:r>
          </m:den>
        </m:f>
        <m:r>
          <w:rPr>
            <w:strike w:val="1"/>
            <w:sz w:val="32"/>
            <w:szCs w:val="32"/>
          </w:rPr>
          <m:t xml:space="preserve"> </m:t>
        </m:r>
        <m:sSub>
          <m:sSubPr>
            <m:ctrlPr>
              <w:rPr>
                <w:strike w:val="1"/>
                <w:sz w:val="32"/>
                <w:szCs w:val="32"/>
              </w:rPr>
            </m:ctrlPr>
          </m:sSubPr>
          <m:e>
            <m:r>
              <w:rPr>
                <w:strike w:val="1"/>
                <w:sz w:val="32"/>
                <w:szCs w:val="32"/>
              </w:rPr>
              <m:t>≤</m:t>
            </m:r>
            <m:r>
              <w:rPr>
                <w:strike w:val="1"/>
                <w:sz w:val="32"/>
                <w:szCs w:val="32"/>
              </w:rPr>
              <m:t xml:space="preserve"> </m:t>
            </m:r>
            <m:r>
              <w:rPr>
                <w:strike w:val="1"/>
                <w:sz w:val="32"/>
                <w:szCs w:val="32"/>
              </w:rPr>
              <m:t>α</m:t>
            </m:r>
          </m:e>
          <m:sub>
            <m:r>
              <w:rPr>
                <w:strike w:val="1"/>
                <w:sz w:val="32"/>
                <w:szCs w:val="32"/>
              </w:rPr>
              <m:t xml:space="preserve">ok</m:t>
            </m:r>
          </m:sub>
        </m:sSub>
        <m:r>
          <w:rPr>
            <w:strike w:val="1"/>
            <w:sz w:val="32"/>
            <w:szCs w:val="32"/>
          </w:rPr>
          <m:t xml:space="preserve"> </m:t>
        </m:r>
        <m:r>
          <w:rPr>
            <w:strike w:val="1"/>
            <w:sz w:val="32"/>
            <w:szCs w:val="32"/>
          </w:rPr>
          <m:t>≤</m:t>
        </m:r>
        <m:r>
          <w:rPr>
            <w:strike w:val="1"/>
            <w:sz w:val="32"/>
            <w:szCs w:val="32"/>
          </w:rPr>
          <m:t xml:space="preserve"> 0,27 </m:t>
        </m:r>
        <m:f>
          <m:fPr>
            <m:ctrlPr>
              <w:rPr>
                <w:strike w:val="1"/>
                <w:sz w:val="32"/>
                <w:szCs w:val="32"/>
              </w:rPr>
            </m:ctrlPr>
          </m:fPr>
          <m:num>
            <m:r>
              <w:rPr>
                <w:strike w:val="1"/>
                <w:sz w:val="32"/>
                <w:szCs w:val="32"/>
              </w:rPr>
              <m:t xml:space="preserve">0,35</m:t>
            </m:r>
          </m:num>
          <m:den>
            <m:r>
              <w:rPr>
                <w:strike w:val="1"/>
                <w:sz w:val="32"/>
                <w:szCs w:val="32"/>
              </w:rPr>
              <m:t xml:space="preserve">0,56 </m:t>
            </m:r>
          </m:den>
        </m:f>
      </m:oMath>
      <w:r w:rsidDel="00000000" w:rsidR="00000000" w:rsidRPr="00000000">
        <w:rPr>
          <w:rtl w:val="0"/>
        </w:rPr>
      </w:r>
    </w:p>
    <w:p w:rsidR="00000000" w:rsidDel="00000000" w:rsidP="00000000" w:rsidRDefault="00000000" w:rsidRPr="00000000" w14:paraId="00000104">
      <w:pPr>
        <w:rPr>
          <w:strike w:val="1"/>
        </w:rPr>
      </w:pPr>
      <w:r w:rsidDel="00000000" w:rsidR="00000000" w:rsidRPr="00000000">
        <w:rPr>
          <w:rtl w:val="0"/>
        </w:rPr>
      </w:r>
    </w:p>
    <w:p w:rsidR="00000000" w:rsidDel="00000000" w:rsidP="00000000" w:rsidRDefault="00000000" w:rsidRPr="00000000" w14:paraId="00000105">
      <w:pPr>
        <w:jc w:val="center"/>
        <w:rPr>
          <w:strike w:val="1"/>
          <w:sz w:val="32"/>
          <w:szCs w:val="32"/>
        </w:rPr>
      </w:pPr>
      <m:oMath>
        <m:r>
          <w:rPr>
            <w:strike w:val="1"/>
            <w:sz w:val="32"/>
            <w:szCs w:val="32"/>
          </w:rPr>
          <m:t xml:space="preserve">0,12 </m:t>
        </m:r>
        <m:sSub>
          <m:sSubPr>
            <m:ctrlPr>
              <w:rPr>
                <w:strike w:val="1"/>
                <w:sz w:val="32"/>
                <w:szCs w:val="32"/>
              </w:rPr>
            </m:ctrlPr>
          </m:sSubPr>
          <m:e>
            <m:r>
              <w:rPr>
                <w:strike w:val="1"/>
                <w:sz w:val="32"/>
                <w:szCs w:val="32"/>
              </w:rPr>
              <m:t>≤</m:t>
            </m:r>
            <m:r>
              <w:rPr>
                <w:strike w:val="1"/>
                <w:sz w:val="32"/>
                <w:szCs w:val="32"/>
              </w:rPr>
              <m:t xml:space="preserve"> </m:t>
            </m:r>
            <m:r>
              <w:rPr>
                <w:strike w:val="1"/>
                <w:sz w:val="32"/>
                <w:szCs w:val="32"/>
              </w:rPr>
              <m:t>α</m:t>
            </m:r>
          </m:e>
          <m:sub>
            <m:r>
              <w:rPr>
                <w:strike w:val="1"/>
                <w:sz w:val="32"/>
                <w:szCs w:val="32"/>
              </w:rPr>
              <m:t xml:space="preserve">ok</m:t>
            </m:r>
          </m:sub>
        </m:sSub>
        <m:r>
          <w:rPr>
            <w:strike w:val="1"/>
            <w:sz w:val="32"/>
            <w:szCs w:val="32"/>
          </w:rPr>
          <m:t xml:space="preserve"> </m:t>
        </m:r>
        <m:r>
          <w:rPr>
            <w:strike w:val="1"/>
            <w:sz w:val="32"/>
            <w:szCs w:val="32"/>
          </w:rPr>
          <m:t>≤</m:t>
        </m:r>
        <m:r>
          <w:rPr>
            <w:strike w:val="1"/>
            <w:sz w:val="32"/>
            <w:szCs w:val="32"/>
          </w:rPr>
          <m:t xml:space="preserve"> 0,27 </m:t>
        </m:r>
        <m:f>
          <m:fPr>
            <m:ctrlPr>
              <w:rPr>
                <w:strike w:val="1"/>
                <w:sz w:val="32"/>
                <w:szCs w:val="32"/>
              </w:rPr>
            </m:ctrlPr>
          </m:fPr>
          <m:num>
            <m:r>
              <w:rPr>
                <w:strike w:val="1"/>
                <w:sz w:val="32"/>
                <w:szCs w:val="32"/>
              </w:rPr>
              <m:t xml:space="preserve">0,35</m:t>
            </m:r>
          </m:num>
          <m:den>
            <m:r>
              <w:rPr>
                <w:strike w:val="1"/>
                <w:sz w:val="32"/>
                <w:szCs w:val="32"/>
              </w:rPr>
              <m:t xml:space="preserve">0,56 </m:t>
            </m:r>
          </m:den>
        </m:f>
      </m:oMath>
      <w:r w:rsidDel="00000000" w:rsidR="00000000" w:rsidRPr="00000000">
        <w:rPr>
          <w:rtl w:val="0"/>
        </w:rPr>
      </w:r>
    </w:p>
    <w:p w:rsidR="00000000" w:rsidDel="00000000" w:rsidP="00000000" w:rsidRDefault="00000000" w:rsidRPr="00000000" w14:paraId="00000106">
      <w:pPr>
        <w:jc w:val="center"/>
        <w:rPr>
          <w:strike w:val="1"/>
        </w:rPr>
      </w:pPr>
      <w:r w:rsidDel="00000000" w:rsidR="00000000" w:rsidRPr="00000000">
        <w:rPr>
          <w:rtl w:val="0"/>
        </w:rPr>
      </w:r>
    </w:p>
    <w:p w:rsidR="00000000" w:rsidDel="00000000" w:rsidP="00000000" w:rsidRDefault="00000000" w:rsidRPr="00000000" w14:paraId="00000107">
      <w:pPr>
        <w:jc w:val="center"/>
        <w:rPr>
          <w:strike w:val="1"/>
          <w:sz w:val="32"/>
          <w:szCs w:val="32"/>
        </w:rPr>
      </w:pPr>
      <m:oMath>
        <m:r>
          <w:rPr>
            <w:strike w:val="1"/>
            <w:sz w:val="32"/>
            <w:szCs w:val="32"/>
          </w:rPr>
          <m:t xml:space="preserve">0,12 </m:t>
        </m:r>
        <m:sSub>
          <m:sSubPr>
            <m:ctrlPr>
              <w:rPr>
                <w:strike w:val="1"/>
                <w:sz w:val="32"/>
                <w:szCs w:val="32"/>
              </w:rPr>
            </m:ctrlPr>
          </m:sSubPr>
          <m:e>
            <m:r>
              <w:rPr>
                <w:strike w:val="1"/>
                <w:sz w:val="32"/>
                <w:szCs w:val="32"/>
              </w:rPr>
              <m:t>≤</m:t>
            </m:r>
            <m:r>
              <w:rPr>
                <w:strike w:val="1"/>
                <w:sz w:val="32"/>
                <w:szCs w:val="32"/>
              </w:rPr>
              <m:t xml:space="preserve"> </m:t>
            </m:r>
            <m:r>
              <w:rPr>
                <w:strike w:val="1"/>
                <w:sz w:val="32"/>
                <w:szCs w:val="32"/>
              </w:rPr>
              <m:t>α</m:t>
            </m:r>
          </m:e>
          <m:sub>
            <m:r>
              <w:rPr>
                <w:strike w:val="1"/>
                <w:sz w:val="32"/>
                <w:szCs w:val="32"/>
              </w:rPr>
              <m:t xml:space="preserve">ok</m:t>
            </m:r>
          </m:sub>
        </m:sSub>
        <m:r>
          <w:rPr>
            <w:strike w:val="1"/>
            <w:sz w:val="32"/>
            <w:szCs w:val="32"/>
          </w:rPr>
          <m:t xml:space="preserve"> </m:t>
        </m:r>
        <m:r>
          <w:rPr>
            <w:strike w:val="1"/>
            <w:sz w:val="32"/>
            <w:szCs w:val="32"/>
          </w:rPr>
          <m:t>≤</m:t>
        </m:r>
        <m:r>
          <w:rPr>
            <w:strike w:val="1"/>
            <w:sz w:val="32"/>
            <w:szCs w:val="32"/>
          </w:rPr>
          <m:t xml:space="preserve"> 0,17</m:t>
        </m:r>
      </m:oMath>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283.46456692913375"/>
        <w:rPr/>
      </w:pPr>
      <w:r w:rsidDel="00000000" w:rsidR="00000000" w:rsidRPr="00000000">
        <w:rPr>
          <w:rtl w:val="0"/>
        </w:rPr>
        <w:t xml:space="preserve">Entonces, para mantenerse en un valor seguro, se propone reducir a 0,12 el valor de la tasa de infección. Vemos que esta aproximación parece haber sido adecuada: </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jc w:val="center"/>
        <w:rPr/>
      </w:pPr>
      <w:r w:rsidDel="00000000" w:rsidR="00000000" w:rsidRPr="00000000">
        <w:rPr/>
        <w:drawing>
          <wp:inline distB="114300" distT="114300" distL="114300" distR="114300">
            <wp:extent cx="4425263" cy="4291434"/>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425263" cy="429143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jc w:val="center"/>
        <w:rPr/>
      </w:pPr>
      <w:r w:rsidDel="00000000" w:rsidR="00000000" w:rsidRPr="00000000">
        <w:rPr>
          <w:rtl w:val="0"/>
        </w:rPr>
        <w:t xml:space="preserve">Fig. 14: evolución de la epidemia con una tasa de transmisión de menos de la mitad.</w:t>
      </w:r>
    </w:p>
    <w:p w:rsidR="00000000" w:rsidDel="00000000" w:rsidP="00000000" w:rsidRDefault="00000000" w:rsidRPr="00000000" w14:paraId="0000010D">
      <w:pPr>
        <w:ind w:left="0" w:firstLine="0"/>
        <w:jc w:val="center"/>
        <w:rPr/>
      </w:pPr>
      <w:r w:rsidDel="00000000" w:rsidR="00000000" w:rsidRPr="00000000">
        <w:rPr>
          <w:rtl w:val="0"/>
        </w:rPr>
      </w:r>
    </w:p>
    <w:p w:rsidR="00000000" w:rsidDel="00000000" w:rsidP="00000000" w:rsidRDefault="00000000" w:rsidRPr="00000000" w14:paraId="0000010E">
      <w:pPr>
        <w:ind w:left="0" w:firstLine="283.46456692913375"/>
        <w:rPr/>
      </w:pPr>
      <w:r w:rsidDel="00000000" w:rsidR="00000000" w:rsidRPr="00000000">
        <w:rPr>
          <w:rtl w:val="0"/>
        </w:rPr>
        <w:t xml:space="preserve">Afortunadamente, la aproximación lineal logra un pico de algo menos de 4 300 personas infectadas, lo cual ronda el 28% de la población. Es decir, no es exactamente lineal la relación entre la tasa de infectados y el pico de la epidemia, pero la cota de error con discretización de uso corriente resultó adecuada para la incerteza introducida.</w:t>
      </w:r>
    </w:p>
    <w:p w:rsidR="00000000" w:rsidDel="00000000" w:rsidP="00000000" w:rsidRDefault="00000000" w:rsidRPr="00000000" w14:paraId="0000010F">
      <w:pPr>
        <w:ind w:left="0" w:firstLine="283.46456692913375"/>
        <w:rPr/>
      </w:pPr>
      <w:r w:rsidDel="00000000" w:rsidR="00000000" w:rsidRPr="00000000">
        <w:rPr>
          <w:rtl w:val="0"/>
        </w:rPr>
      </w:r>
    </w:p>
    <w:p w:rsidR="00000000" w:rsidDel="00000000" w:rsidP="00000000" w:rsidRDefault="00000000" w:rsidRPr="00000000" w14:paraId="00000110">
      <w:pPr>
        <w:ind w:left="0" w:firstLine="0"/>
        <w:rPr>
          <w:b w:val="1"/>
          <w:sz w:val="22"/>
          <w:szCs w:val="22"/>
        </w:rPr>
      </w:pPr>
      <w:r w:rsidDel="00000000" w:rsidR="00000000" w:rsidRPr="00000000">
        <w:rPr>
          <w:b w:val="1"/>
          <w:sz w:val="22"/>
          <w:szCs w:val="22"/>
          <w:rtl w:val="0"/>
        </w:rPr>
        <w:t xml:space="preserve">Modelo alternativo: duplicando la tasa de infección</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283.46456692913375"/>
        <w:rPr/>
      </w:pPr>
      <w:r w:rsidDel="00000000" w:rsidR="00000000" w:rsidRPr="00000000">
        <w:rPr>
          <w:rtl w:val="0"/>
        </w:rPr>
        <w:t xml:space="preserve">A partir de lo estudiado anteriormente, la situación recíproca se daría con una pandemia más acelerada, con un correspondiente pico de infectados más drástico (por ejemplo, si no hay ningún tipo de recaudo sobre la movilización de la población). </w:t>
      </w:r>
    </w:p>
    <w:p w:rsidR="00000000" w:rsidDel="00000000" w:rsidP="00000000" w:rsidRDefault="00000000" w:rsidRPr="00000000" w14:paraId="00000113">
      <w:pPr>
        <w:ind w:left="0" w:firstLine="283.46456692913375"/>
        <w:rPr/>
      </w:pPr>
      <w:r w:rsidDel="00000000" w:rsidR="00000000" w:rsidRPr="00000000">
        <w:rPr>
          <w:rtl w:val="0"/>
        </w:rPr>
      </w:r>
    </w:p>
    <w:p w:rsidR="00000000" w:rsidDel="00000000" w:rsidP="00000000" w:rsidRDefault="00000000" w:rsidRPr="00000000" w14:paraId="00000114">
      <w:pPr>
        <w:ind w:left="0" w:firstLine="283.46456692913375"/>
        <w:rPr/>
      </w:pPr>
      <w:r w:rsidDel="00000000" w:rsidR="00000000" w:rsidRPr="00000000">
        <w:rPr>
          <w:rtl w:val="0"/>
        </w:rPr>
      </w:r>
    </w:p>
    <w:p w:rsidR="00000000" w:rsidDel="00000000" w:rsidP="00000000" w:rsidRDefault="00000000" w:rsidRPr="00000000" w14:paraId="00000115">
      <w:pPr>
        <w:ind w:left="0" w:firstLine="283.46456692913375"/>
        <w:rPr/>
      </w:pPr>
      <w:r w:rsidDel="00000000" w:rsidR="00000000" w:rsidRPr="00000000">
        <w:rPr>
          <w:rtl w:val="0"/>
        </w:rPr>
      </w:r>
    </w:p>
    <w:p w:rsidR="00000000" w:rsidDel="00000000" w:rsidP="00000000" w:rsidRDefault="00000000" w:rsidRPr="00000000" w14:paraId="00000116">
      <w:pPr>
        <w:ind w:left="0" w:firstLine="283.46456692913375"/>
        <w:rPr/>
      </w:pPr>
      <w:r w:rsidDel="00000000" w:rsidR="00000000" w:rsidRPr="00000000">
        <w:rPr>
          <w:rtl w:val="0"/>
        </w:rPr>
      </w:r>
    </w:p>
    <w:p w:rsidR="00000000" w:rsidDel="00000000" w:rsidP="00000000" w:rsidRDefault="00000000" w:rsidRPr="00000000" w14:paraId="00000117">
      <w:pPr>
        <w:ind w:left="0" w:firstLine="283.46456692913375"/>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283.46456692913375"/>
        <w:rPr/>
      </w:pPr>
      <w:r w:rsidDel="00000000" w:rsidR="00000000" w:rsidRPr="00000000">
        <w:rPr>
          <w:rtl w:val="0"/>
        </w:rPr>
      </w:r>
    </w:p>
    <w:p w:rsidR="00000000" w:rsidDel="00000000" w:rsidP="00000000" w:rsidRDefault="00000000" w:rsidRPr="00000000" w14:paraId="0000011A">
      <w:pPr>
        <w:ind w:left="0" w:firstLine="283.46456692913375"/>
        <w:jc w:val="center"/>
        <w:rPr/>
      </w:pPr>
      <w:r w:rsidDel="00000000" w:rsidR="00000000" w:rsidRPr="00000000">
        <w:rPr/>
        <w:drawing>
          <wp:inline distB="114300" distT="114300" distL="114300" distR="114300">
            <wp:extent cx="4387163" cy="4258936"/>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387163" cy="4258936"/>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t xml:space="preserve">Fig. 15: evolución de la epidemia con una tasa de transmisión de duplicada.</w:t>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ind w:firstLine="283.46456692913375"/>
        <w:jc w:val="left"/>
        <w:rPr/>
      </w:pPr>
      <w:r w:rsidDel="00000000" w:rsidR="00000000" w:rsidRPr="00000000">
        <w:rPr>
          <w:rtl w:val="0"/>
        </w:rPr>
        <w:t xml:space="preserve">El resultado es claro: en menos del tiempo dado por la duración promedio de la enfermedad:</w:t>
      </w:r>
    </w:p>
    <w:p w:rsidR="00000000" w:rsidDel="00000000" w:rsidP="00000000" w:rsidRDefault="00000000" w:rsidRPr="00000000" w14:paraId="0000011F">
      <w:pPr>
        <w:ind w:firstLine="283.46456692913375"/>
        <w:jc w:val="left"/>
        <w:rPr/>
      </w:pPr>
      <w:r w:rsidDel="00000000" w:rsidR="00000000" w:rsidRPr="00000000">
        <w:rPr>
          <w:rtl w:val="0"/>
        </w:rPr>
      </w:r>
    </w:p>
    <w:p w:rsidR="00000000" w:rsidDel="00000000" w:rsidP="00000000" w:rsidRDefault="00000000" w:rsidRPr="00000000" w14:paraId="00000120">
      <w:pPr>
        <w:ind w:firstLine="283.46456692913375"/>
        <w:jc w:val="center"/>
        <w:rPr/>
      </w:pPr>
      <m:oMath>
        <m:f>
          <m:fPr>
            <m:ctrlPr>
              <w:rPr>
                <w:sz w:val="30"/>
                <w:szCs w:val="30"/>
              </w:rPr>
            </m:ctrlPr>
          </m:fPr>
          <m:num>
            <m:r>
              <w:rPr>
                <w:sz w:val="30"/>
                <w:szCs w:val="30"/>
              </w:rPr>
              <m:t xml:space="preserve">1</m:t>
            </m:r>
          </m:num>
          <m:den>
            <m:r>
              <w:rPr>
                <w:sz w:val="30"/>
                <w:szCs w:val="30"/>
              </w:rPr>
              <m:t xml:space="preserve"> </m:t>
            </m:r>
            <m:r>
              <w:rPr>
                <w:sz w:val="30"/>
                <w:szCs w:val="30"/>
              </w:rPr>
              <m:t>β</m:t>
            </m:r>
            <m:r>
              <w:rPr>
                <w:sz w:val="30"/>
                <w:szCs w:val="30"/>
              </w:rPr>
              <m:t xml:space="preserve"> </m:t>
            </m:r>
          </m:den>
        </m:f>
        <m:r>
          <w:rPr>
            <w:sz w:val="30"/>
            <w:szCs w:val="30"/>
          </w:rPr>
          <m:t>≈</m:t>
        </m:r>
        <m:r>
          <w:rPr>
            <w:sz w:val="30"/>
            <w:szCs w:val="30"/>
          </w:rPr>
          <m:t xml:space="preserve">24 </m:t>
        </m:r>
      </m:oMath>
      <w:r w:rsidDel="00000000" w:rsidR="00000000" w:rsidRPr="00000000">
        <w:rPr>
          <w:rtl w:val="0"/>
        </w:rPr>
        <w:t xml:space="preserve">(días)</w:t>
      </w:r>
    </w:p>
    <w:p w:rsidR="00000000" w:rsidDel="00000000" w:rsidP="00000000" w:rsidRDefault="00000000" w:rsidRPr="00000000" w14:paraId="00000121">
      <w:pPr>
        <w:ind w:firstLine="283.46456692913375"/>
        <w:jc w:val="left"/>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t xml:space="preserve">se alcanza el peor momento de la epidemia, con alrededor de un 60% de la población infectada en menos de 2 semanas.</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ind w:left="0" w:firstLine="283.46456692913375"/>
        <w:rPr/>
      </w:pPr>
      <w:r w:rsidDel="00000000" w:rsidR="00000000" w:rsidRPr="00000000">
        <w:rPr>
          <w:rtl w:val="0"/>
        </w:rPr>
        <w:t xml:space="preserve">Se ve que el modelo alternativo propuesto no se asemeja a ninguno de los modelos analizados en el ejercicio anterior. La única curva representada en forma análoga en ambos ejercicios es la de susceptibles (identificada de forma análoga la cantidad de sanos), ya que los infectados en el ejercicio anterior están segmentados entre los que están hospitalizados y los que no. Se aprecia cómo la curva de personas susceptibles en el ejercicio anterior se estabiliza rápidamente en un valor no nulo tanto para el caso del sistema eficiente como para el ineficiente, cosa que no ocurre en este último modelo alternativo presentado. Con respecto a la curva de infectados, solo en el caso complejo del ejercicio anterior se aprecia un pico (máximo que no es el de estabilización), pero el mismo es mucho menos marcado, afectando a un porcentaje considerablemente menor de la población, y con un decrecimiento más moderado.</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b w:val="1"/>
          <w:sz w:val="22"/>
          <w:szCs w:val="22"/>
        </w:rPr>
      </w:pPr>
      <w:r w:rsidDel="00000000" w:rsidR="00000000" w:rsidRPr="00000000">
        <w:rPr>
          <w:b w:val="1"/>
          <w:sz w:val="22"/>
          <w:szCs w:val="22"/>
          <w:rtl w:val="0"/>
        </w:rPr>
        <w:t xml:space="preserve">Modelo alternativo: enfermedad de rápida recuperación</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283.46456692913375"/>
        <w:rPr/>
      </w:pPr>
      <w:r w:rsidDel="00000000" w:rsidR="00000000" w:rsidRPr="00000000">
        <w:rPr>
          <w:rtl w:val="0"/>
        </w:rPr>
        <w:t xml:space="preserve">Retomando el caso original, puede considerarse la variante de que las personas puedan recuperarse de la enfermedad en menos de una semana. Por proponer un valor, puede plantearse:</w:t>
      </w:r>
    </w:p>
    <w:p w:rsidR="00000000" w:rsidDel="00000000" w:rsidP="00000000" w:rsidRDefault="00000000" w:rsidRPr="00000000" w14:paraId="00000129">
      <w:pPr>
        <w:ind w:left="0" w:firstLine="283.46456692913375"/>
        <w:rPr/>
      </w:pPr>
      <w:r w:rsidDel="00000000" w:rsidR="00000000" w:rsidRPr="00000000">
        <w:rPr>
          <w:rtl w:val="0"/>
        </w:rPr>
        <w:t xml:space="preserve"> </w:t>
      </w:r>
    </w:p>
    <w:p w:rsidR="00000000" w:rsidDel="00000000" w:rsidP="00000000" w:rsidRDefault="00000000" w:rsidRPr="00000000" w14:paraId="0000012A">
      <w:pPr>
        <w:jc w:val="center"/>
        <w:rPr/>
      </w:pPr>
      <m:oMath>
        <m:r>
          <w:rPr>
            <w:strike w:val="1"/>
            <w:sz w:val="32"/>
            <w:szCs w:val="32"/>
          </w:rPr>
          <m:t xml:space="preserve"> </m:t>
        </m:r>
        <m:r>
          <w:rPr>
            <w:strike w:val="1"/>
            <w:sz w:val="32"/>
            <w:szCs w:val="32"/>
          </w:rPr>
          <m:t>β</m:t>
        </m:r>
        <m:r>
          <w:rPr>
            <w:strike w:val="1"/>
            <w:sz w:val="32"/>
            <w:szCs w:val="32"/>
          </w:rPr>
          <m:t xml:space="preserve">= 0,2</m:t>
        </m:r>
      </m:oMath>
      <w:r w:rsidDel="00000000" w:rsidR="00000000" w:rsidRPr="00000000">
        <w:rPr>
          <w:rtl w:val="0"/>
        </w:rPr>
      </w:r>
    </w:p>
    <w:p w:rsidR="00000000" w:rsidDel="00000000" w:rsidP="00000000" w:rsidRDefault="00000000" w:rsidRPr="00000000" w14:paraId="0000012B">
      <w:pPr>
        <w:ind w:firstLine="283.46456692913375"/>
        <w:rPr/>
      </w:pPr>
      <w:r w:rsidDel="00000000" w:rsidR="00000000" w:rsidRPr="00000000">
        <w:rPr>
          <w:rtl w:val="0"/>
        </w:rPr>
      </w:r>
    </w:p>
    <w:p w:rsidR="00000000" w:rsidDel="00000000" w:rsidP="00000000" w:rsidRDefault="00000000" w:rsidRPr="00000000" w14:paraId="0000012C">
      <w:pPr>
        <w:ind w:firstLine="283.46456692913375"/>
        <w:rPr/>
      </w:pPr>
      <w:r w:rsidDel="00000000" w:rsidR="00000000" w:rsidRPr="00000000">
        <w:rPr>
          <w:rtl w:val="0"/>
        </w:rPr>
        <w:t xml:space="preserve">Para las condiciones dadas se da un caso interesante: la recuperación es tan rápida que menos de la mitad de las personas llega a infectarse:</w:t>
        <w:br w:type="textWrapping"/>
      </w:r>
    </w:p>
    <w:p w:rsidR="00000000" w:rsidDel="00000000" w:rsidP="00000000" w:rsidRDefault="00000000" w:rsidRPr="00000000" w14:paraId="0000012D">
      <w:pPr>
        <w:ind w:firstLine="283.46456692913375"/>
        <w:jc w:val="center"/>
        <w:rPr/>
      </w:pPr>
      <w:r w:rsidDel="00000000" w:rsidR="00000000" w:rsidRPr="00000000">
        <w:rPr/>
        <w:drawing>
          <wp:inline distB="114300" distT="114300" distL="114300" distR="114300">
            <wp:extent cx="4410975" cy="4278646"/>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410975" cy="427864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firstLine="283.46456692913375"/>
        <w:jc w:val="center"/>
        <w:rPr/>
      </w:pPr>
      <w:r w:rsidDel="00000000" w:rsidR="00000000" w:rsidRPr="00000000">
        <w:rPr>
          <w:rtl w:val="0"/>
        </w:rPr>
        <w:t xml:space="preserve">Fig. 16: evolución de la epidemia con recuperación doblemente rápida. </w:t>
      </w:r>
    </w:p>
    <w:p w:rsidR="00000000" w:rsidDel="00000000" w:rsidP="00000000" w:rsidRDefault="00000000" w:rsidRPr="00000000" w14:paraId="0000012F">
      <w:pPr>
        <w:ind w:firstLine="283.46456692913375"/>
        <w:jc w:val="left"/>
        <w:rPr/>
      </w:pPr>
      <w:r w:rsidDel="00000000" w:rsidR="00000000" w:rsidRPr="00000000">
        <w:rPr>
          <w:rtl w:val="0"/>
        </w:rPr>
      </w:r>
    </w:p>
    <w:p w:rsidR="00000000" w:rsidDel="00000000" w:rsidP="00000000" w:rsidRDefault="00000000" w:rsidRPr="00000000" w14:paraId="00000130">
      <w:pPr>
        <w:ind w:firstLine="283.46456692913375"/>
        <w:rPr/>
      </w:pPr>
      <w:r w:rsidDel="00000000" w:rsidR="00000000" w:rsidRPr="00000000">
        <w:rPr>
          <w:rtl w:val="0"/>
        </w:rPr>
        <w:t xml:space="preserve">Con respecto a la comparación con el ejercicio anterior, en este caso sí se ve una estabilización algo más veloz de la curva de infectados, y la misma se da luego de un impacto acotado sobre la población, al igual que en el caso del modelo complejo del ejercicio anterior. Por otra parte, la forma en que se estabiliza la curva de susceptibles difiere de la forma en que evoluciona la correspondiente curva de sanos en el ejercicio anterior, considerando que en el gráfico se muestra el doble del rango temporal con respecto al ejercicio anterior</w:t>
      </w:r>
    </w:p>
    <w:p w:rsidR="00000000" w:rsidDel="00000000" w:rsidP="00000000" w:rsidRDefault="00000000" w:rsidRPr="00000000" w14:paraId="00000131">
      <w:pPr>
        <w:ind w:firstLine="283.46456692913375"/>
        <w:rPr/>
      </w:pPr>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b w:val="1"/>
          <w:rtl w:val="0"/>
        </w:rPr>
        <w:t xml:space="preserve">Modelo alternativo: alto porcentaje de infectados iniciales</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ind w:firstLine="283.46456692913375"/>
        <w:rPr/>
      </w:pPr>
      <w:r w:rsidDel="00000000" w:rsidR="00000000" w:rsidRPr="00000000">
        <w:rPr>
          <w:rtl w:val="0"/>
        </w:rPr>
        <w:t xml:space="preserve">Puede considerarse que ocurre si en la situación inicial se inicia con un valor considerablemente más alto de personas enfermas. Se propone un porcentaje inicial del 30% de personas infectadas. </w:t>
      </w:r>
    </w:p>
    <w:p w:rsidR="00000000" w:rsidDel="00000000" w:rsidP="00000000" w:rsidRDefault="00000000" w:rsidRPr="00000000" w14:paraId="00000135">
      <w:pPr>
        <w:ind w:firstLine="283.46456692913375"/>
        <w:rPr/>
      </w:pPr>
      <w:r w:rsidDel="00000000" w:rsidR="00000000" w:rsidRPr="00000000">
        <w:rPr>
          <w:rtl w:val="0"/>
        </w:rPr>
      </w:r>
    </w:p>
    <w:p w:rsidR="00000000" w:rsidDel="00000000" w:rsidP="00000000" w:rsidRDefault="00000000" w:rsidRPr="00000000" w14:paraId="00000136">
      <w:pPr>
        <w:ind w:firstLine="283.46456692913375"/>
        <w:rPr/>
      </w:pPr>
      <w:r w:rsidDel="00000000" w:rsidR="00000000" w:rsidRPr="00000000">
        <w:rPr>
          <w:rtl w:val="0"/>
        </w:rPr>
        <w:t xml:space="preserve">Lo interesante de este caso es que el gráfico queda similar al modelo inicial, pero "desplazado hacia la izquierda":  si se compara con la primera evolución, se ve que las curvas tienen las mismas características, siendo el nuevo gráfico un truncamiento del anterior en apariencia. Esto recuerda a la "falta de memoria" de los procesos de Markov. En este caso, se estableció como valor inicial un porcentaje de infectados alcanzado previamente por el modelo anterior, y lo que se evidencia (con respecto de la parte izquierda de la curva de infectados) es que el desenvolvimiento es similar al restante del modelo original luego de alcanzar dicho porcentaje.</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ind w:firstLine="283.46456692913375"/>
        <w:jc w:val="center"/>
        <w:rPr>
          <w:b w:val="1"/>
        </w:rPr>
      </w:pPr>
      <w:r w:rsidDel="00000000" w:rsidR="00000000" w:rsidRPr="00000000">
        <w:rPr>
          <w:rtl w:val="0"/>
        </w:rPr>
      </w:r>
    </w:p>
    <w:p w:rsidR="00000000" w:rsidDel="00000000" w:rsidP="00000000" w:rsidRDefault="00000000" w:rsidRPr="00000000" w14:paraId="0000013E">
      <w:pPr>
        <w:jc w:val="center"/>
        <w:rPr>
          <w:b w:val="1"/>
        </w:rPr>
      </w:pPr>
      <w:r w:rsidDel="00000000" w:rsidR="00000000" w:rsidRPr="00000000">
        <w:rPr>
          <w:b w:val="1"/>
        </w:rPr>
        <w:drawing>
          <wp:inline distB="114300" distT="114300" distL="114300" distR="114300">
            <wp:extent cx="4620525" cy="4484360"/>
            <wp:effectExtent b="0" l="0" r="0" t="0"/>
            <wp:docPr id="2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620525" cy="448436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b w:val="1"/>
        </w:rPr>
      </w:pPr>
      <w:r w:rsidDel="00000000" w:rsidR="00000000" w:rsidRPr="00000000">
        <w:rPr>
          <w:rtl w:val="0"/>
        </w:rPr>
        <w:t xml:space="preserve">Fig. 17: evolución de la epidemia con el 30% de la población infectada inicialmente.  </w:t>
      </w:r>
      <w:r w:rsidDel="00000000" w:rsidR="00000000" w:rsidRPr="00000000">
        <w:rPr>
          <w:b w:val="1"/>
          <w:rtl w:val="0"/>
        </w:rPr>
        <w:t xml:space="preserve"> </w:t>
      </w:r>
    </w:p>
    <w:p w:rsidR="00000000" w:rsidDel="00000000" w:rsidP="00000000" w:rsidRDefault="00000000" w:rsidRPr="00000000" w14:paraId="00000140">
      <w:pPr>
        <w:jc w:val="center"/>
        <w:rPr>
          <w:b w:val="1"/>
        </w:rPr>
      </w:pPr>
      <w:r w:rsidDel="00000000" w:rsidR="00000000" w:rsidRPr="00000000">
        <w:rPr>
          <w:rtl w:val="0"/>
        </w:rPr>
      </w:r>
    </w:p>
    <w:p w:rsidR="00000000" w:rsidDel="00000000" w:rsidP="00000000" w:rsidRDefault="00000000" w:rsidRPr="00000000" w14:paraId="00000141">
      <w:pPr>
        <w:ind w:firstLine="283.46456692913375"/>
        <w:rPr/>
      </w:pPr>
      <w:r w:rsidDel="00000000" w:rsidR="00000000" w:rsidRPr="00000000">
        <w:rPr>
          <w:rtl w:val="0"/>
        </w:rPr>
        <w:t xml:space="preserve">En sintonía plena con el primer modelo alternativo presentado, no se ven semejanzas con respecto a ninguno de los tres sistemas analizados en el ejercicio anterior. </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sz w:val="22"/>
          <w:szCs w:val="22"/>
        </w:rPr>
      </w:pPr>
      <w:r w:rsidDel="00000000" w:rsidR="00000000" w:rsidRPr="00000000">
        <w:rPr>
          <w:b w:val="1"/>
          <w:sz w:val="22"/>
          <w:szCs w:val="22"/>
          <w:rtl w:val="0"/>
        </w:rPr>
        <w:t xml:space="preserve">Conclusión</w:t>
      </w: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283.46456692913375"/>
        <w:rPr/>
      </w:pPr>
      <w:r w:rsidDel="00000000" w:rsidR="00000000" w:rsidRPr="00000000">
        <w:rPr>
          <w:rtl w:val="0"/>
        </w:rPr>
        <w:t xml:space="preserve">Aunque el modelo SIR sea una clara simplificación para estudiar la evolución de una epidemia, el mismo es útil para analizar ciertos aspectos de la misma a partir de los coeficientes de las tasas de infección y recuperación. Las simulaciones hechas permiten entender, como poco a nivel cualitativo, el impacto que tiene la duración de la enfermedad en un agente o la tasa de infección en la fluctuación de la cantidad de infectados. En este sentido, las simulaciones sobre modelos simples permiten tener indicadores de granularidad gruesa para entender el impacto de ciertas condiciones en una población amenazada por una enfermedad contagiosa. </w:t>
      </w:r>
    </w:p>
    <w:p w:rsidR="00000000" w:rsidDel="00000000" w:rsidP="00000000" w:rsidRDefault="00000000" w:rsidRPr="00000000" w14:paraId="00000146">
      <w:pPr>
        <w:ind w:left="0" w:firstLine="283.46456692913375"/>
        <w:rPr/>
      </w:pPr>
      <w:r w:rsidDel="00000000" w:rsidR="00000000" w:rsidRPr="00000000">
        <w:rPr>
          <w:rtl w:val="0"/>
        </w:rPr>
      </w:r>
    </w:p>
    <w:p w:rsidR="00000000" w:rsidDel="00000000" w:rsidP="00000000" w:rsidRDefault="00000000" w:rsidRPr="00000000" w14:paraId="00000147">
      <w:pPr>
        <w:ind w:left="0" w:firstLine="283.46456692913375"/>
        <w:rPr/>
      </w:pPr>
      <w:r w:rsidDel="00000000" w:rsidR="00000000" w:rsidRPr="00000000">
        <w:rPr>
          <w:rtl w:val="0"/>
        </w:rPr>
        <w:t xml:space="preserve">Por otro lado, es interesante ver como un modelo de integración numérica de ecuaciones diferenciales de orden cuatro puede lograr soluciones aproximadas precisas a pesar de no estar utilizando un paso demasiado bajo. Esto se puede visualizar en la sinuosidad de las curvas, y da la pauta de que la familia de modelos Runge-Kutta en órdenes altos puede ser aplicada para problemas de interés, a diferencia de otros métodos explícitos o implícitos de menor orden, como el conocido método de Euler. </w:t>
      </w:r>
    </w:p>
    <w:p w:rsidR="00000000" w:rsidDel="00000000" w:rsidP="00000000" w:rsidRDefault="00000000" w:rsidRPr="00000000" w14:paraId="00000148">
      <w:pPr>
        <w:ind w:left="0" w:firstLine="283.46456692913375"/>
        <w:rPr/>
      </w:pPr>
      <w:r w:rsidDel="00000000" w:rsidR="00000000" w:rsidRPr="00000000">
        <w:rPr>
          <w:rtl w:val="0"/>
        </w:rPr>
      </w:r>
    </w:p>
    <w:p w:rsidR="00000000" w:rsidDel="00000000" w:rsidP="00000000" w:rsidRDefault="00000000" w:rsidRPr="00000000" w14:paraId="00000149">
      <w:pPr>
        <w:ind w:left="0" w:firstLine="283.46456692913375"/>
        <w:rPr/>
      </w:pPr>
      <w:r w:rsidDel="00000000" w:rsidR="00000000" w:rsidRPr="00000000">
        <w:rPr>
          <w:rtl w:val="0"/>
        </w:rPr>
      </w:r>
    </w:p>
    <w:p w:rsidR="00000000" w:rsidDel="00000000" w:rsidP="00000000" w:rsidRDefault="00000000" w:rsidRPr="00000000" w14:paraId="0000014A">
      <w:pPr>
        <w:pStyle w:val="Heading1"/>
        <w:rPr/>
      </w:pPr>
      <w:bookmarkStart w:colFirst="0" w:colLast="0" w:name="_tjwjx45at7qg" w:id="3"/>
      <w:bookmarkEnd w:id="3"/>
      <w:r w:rsidDel="00000000" w:rsidR="00000000" w:rsidRPr="00000000">
        <w:rPr>
          <w:rtl w:val="0"/>
        </w:rPr>
        <w:t xml:space="preserve">Ejercicio 4</w:t>
      </w:r>
    </w:p>
    <w:p w:rsidR="00000000" w:rsidDel="00000000" w:rsidP="00000000" w:rsidRDefault="00000000" w:rsidRPr="00000000" w14:paraId="0000014B">
      <w:pPr>
        <w:ind w:firstLine="283.46456692913375"/>
        <w:rPr/>
      </w:pPr>
      <w:r w:rsidDel="00000000" w:rsidR="00000000" w:rsidRPr="00000000">
        <w:rPr>
          <w:rtl w:val="0"/>
        </w:rPr>
        <w:t xml:space="preserve">Para este ejercicio se pide realizar la simulación del ejercicio 1 utilizando la librería SimPy. Para todo lo pertinente al enunciado, referirse a la sección ejercicio 1 de este documento. En esta sección se detalla la resolución del mismo en términos de la librería pedida.</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Componente activo: pedidos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  Los pedidos que llegan al servidor web son los componentes activos de la simulación. Éstos son representados con una función generadora a través de la cual se simula el tiempo de llegada según una variable aleatoria exponencial. Al llegar, realizan la query, interactuando con el otro componente principal: la base de datos.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sz w:val="22"/>
          <w:szCs w:val="22"/>
        </w:rPr>
      </w:pPr>
      <w:r w:rsidDel="00000000" w:rsidR="00000000" w:rsidRPr="00000000">
        <w:rPr>
          <w:b w:val="1"/>
          <w:sz w:val="22"/>
          <w:szCs w:val="22"/>
          <w:rtl w:val="0"/>
        </w:rPr>
        <w:t xml:space="preserve">Componente pasivo: base de datos</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  La base de datos es un componente pasivo en la simulación. Es un recurso que tiene capacidad para atender 1 solo pedido a la vez. Todo pedido que intente utilizarla cuando está en uso esperará hasta que se encuentre disponible. La simulación del procesamiento del pedido se hace a través de un tiempo aleatorio exponencial.</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sz w:val="22"/>
          <w:szCs w:val="22"/>
        </w:rPr>
      </w:pPr>
      <w:r w:rsidDel="00000000" w:rsidR="00000000" w:rsidRPr="00000000">
        <w:rPr>
          <w:b w:val="1"/>
          <w:sz w:val="22"/>
          <w:szCs w:val="22"/>
          <w:rtl w:val="0"/>
        </w:rPr>
        <w:t xml:space="preserve">Control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  Toda la simulación ocurre dentro de un ambiente o environment. Gracias a este elemento, es posible obtener los tiempos clave de los pedidos: generación, espera y procesamiento. Además, la simulación se realiza hasta que todos los 100.000 pedidos hayan sido procesados.</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b w:val="1"/>
          <w:sz w:val="22"/>
          <w:szCs w:val="22"/>
        </w:rPr>
      </w:pPr>
      <w:r w:rsidDel="00000000" w:rsidR="00000000" w:rsidRPr="00000000">
        <w:rPr>
          <w:b w:val="1"/>
          <w:sz w:val="22"/>
          <w:szCs w:val="22"/>
          <w:rtl w:val="0"/>
        </w:rPr>
        <w:t xml:space="preserve">Resultados: Alternativa 1; 1 Simulación</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4568138" cy="3099808"/>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568138" cy="309980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b w:val="1"/>
          <w:sz w:val="22"/>
          <w:szCs w:val="22"/>
        </w:rPr>
      </w:pPr>
      <w:r w:rsidDel="00000000" w:rsidR="00000000" w:rsidRPr="00000000">
        <w:rPr>
          <w:rtl w:val="0"/>
        </w:rPr>
      </w:r>
    </w:p>
    <w:p w:rsidR="00000000" w:rsidDel="00000000" w:rsidP="00000000" w:rsidRDefault="00000000" w:rsidRPr="00000000" w14:paraId="0000015D">
      <w:pPr>
        <w:rPr>
          <w:b w:val="1"/>
          <w:sz w:val="22"/>
          <w:szCs w:val="22"/>
        </w:rPr>
      </w:pPr>
      <w:r w:rsidDel="00000000" w:rsidR="00000000" w:rsidRPr="00000000">
        <w:rPr>
          <w:rtl w:val="0"/>
        </w:rPr>
      </w:r>
    </w:p>
    <w:p w:rsidR="00000000" w:rsidDel="00000000" w:rsidP="00000000" w:rsidRDefault="00000000" w:rsidRPr="00000000" w14:paraId="0000015E">
      <w:pPr>
        <w:rPr>
          <w:b w:val="1"/>
          <w:sz w:val="22"/>
          <w:szCs w:val="22"/>
        </w:rPr>
      </w:pPr>
      <w:r w:rsidDel="00000000" w:rsidR="00000000" w:rsidRPr="00000000">
        <w:rPr>
          <w:rtl w:val="0"/>
        </w:rPr>
      </w:r>
    </w:p>
    <w:p w:rsidR="00000000" w:rsidDel="00000000" w:rsidP="00000000" w:rsidRDefault="00000000" w:rsidRPr="00000000" w14:paraId="0000015F">
      <w:pPr>
        <w:rPr>
          <w:b w:val="1"/>
          <w:sz w:val="22"/>
          <w:szCs w:val="22"/>
        </w:rPr>
      </w:pPr>
      <w:r w:rsidDel="00000000" w:rsidR="00000000" w:rsidRPr="00000000">
        <w:rPr>
          <w:rtl w:val="0"/>
        </w:rPr>
      </w:r>
    </w:p>
    <w:p w:rsidR="00000000" w:rsidDel="00000000" w:rsidP="00000000" w:rsidRDefault="00000000" w:rsidRPr="00000000" w14:paraId="00000160">
      <w:pPr>
        <w:rPr>
          <w:b w:val="1"/>
          <w:sz w:val="22"/>
          <w:szCs w:val="22"/>
        </w:rPr>
      </w:pPr>
      <w:r w:rsidDel="00000000" w:rsidR="00000000" w:rsidRPr="00000000">
        <w:rPr>
          <w:rtl w:val="0"/>
        </w:rPr>
      </w:r>
    </w:p>
    <w:p w:rsidR="00000000" w:rsidDel="00000000" w:rsidP="00000000" w:rsidRDefault="00000000" w:rsidRPr="00000000" w14:paraId="00000161">
      <w:pPr>
        <w:rPr>
          <w:b w:val="1"/>
          <w:sz w:val="22"/>
          <w:szCs w:val="22"/>
        </w:rPr>
      </w:pPr>
      <w:r w:rsidDel="00000000" w:rsidR="00000000" w:rsidRPr="00000000">
        <w:rPr>
          <w:rtl w:val="0"/>
        </w:rPr>
      </w:r>
    </w:p>
    <w:p w:rsidR="00000000" w:rsidDel="00000000" w:rsidP="00000000" w:rsidRDefault="00000000" w:rsidRPr="00000000" w14:paraId="00000162">
      <w:pPr>
        <w:rPr>
          <w:b w:val="1"/>
          <w:sz w:val="22"/>
          <w:szCs w:val="22"/>
        </w:rPr>
      </w:pPr>
      <w:r w:rsidDel="00000000" w:rsidR="00000000" w:rsidRPr="00000000">
        <w:rPr>
          <w:rtl w:val="0"/>
        </w:rPr>
      </w:r>
    </w:p>
    <w:p w:rsidR="00000000" w:rsidDel="00000000" w:rsidP="00000000" w:rsidRDefault="00000000" w:rsidRPr="00000000" w14:paraId="00000163">
      <w:pPr>
        <w:rPr>
          <w:b w:val="1"/>
          <w:sz w:val="22"/>
          <w:szCs w:val="22"/>
        </w:rPr>
      </w:pPr>
      <w:r w:rsidDel="00000000" w:rsidR="00000000" w:rsidRPr="00000000">
        <w:rPr>
          <w:rtl w:val="0"/>
        </w:rPr>
      </w:r>
    </w:p>
    <w:p w:rsidR="00000000" w:rsidDel="00000000" w:rsidP="00000000" w:rsidRDefault="00000000" w:rsidRPr="00000000" w14:paraId="00000164">
      <w:pPr>
        <w:rPr>
          <w:b w:val="1"/>
          <w:sz w:val="22"/>
          <w:szCs w:val="22"/>
        </w:rPr>
      </w:pPr>
      <w:r w:rsidDel="00000000" w:rsidR="00000000" w:rsidRPr="00000000">
        <w:rPr>
          <w:rtl w:val="0"/>
        </w:rPr>
      </w:r>
    </w:p>
    <w:p w:rsidR="00000000" w:rsidDel="00000000" w:rsidP="00000000" w:rsidRDefault="00000000" w:rsidRPr="00000000" w14:paraId="00000165">
      <w:pPr>
        <w:rPr>
          <w:b w:val="1"/>
          <w:sz w:val="22"/>
          <w:szCs w:val="22"/>
        </w:rPr>
      </w:pPr>
      <w:r w:rsidDel="00000000" w:rsidR="00000000" w:rsidRPr="00000000">
        <w:rPr>
          <w:rtl w:val="0"/>
        </w:rPr>
      </w:r>
    </w:p>
    <w:p w:rsidR="00000000" w:rsidDel="00000000" w:rsidP="00000000" w:rsidRDefault="00000000" w:rsidRPr="00000000" w14:paraId="00000166">
      <w:pPr>
        <w:rPr/>
      </w:pPr>
      <w:r w:rsidDel="00000000" w:rsidR="00000000" w:rsidRPr="00000000">
        <w:rPr>
          <w:b w:val="1"/>
          <w:sz w:val="22"/>
          <w:szCs w:val="22"/>
          <w:rtl w:val="0"/>
        </w:rPr>
        <w:t xml:space="preserve">Resultados: Alternativa 2; 1 Simulación</w:t>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4642208" cy="3152242"/>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642208" cy="315224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b w:val="1"/>
          <w:sz w:val="22"/>
          <w:szCs w:val="22"/>
        </w:rPr>
      </w:pPr>
      <w:r w:rsidDel="00000000" w:rsidR="00000000" w:rsidRPr="00000000">
        <w:rPr>
          <w:b w:val="1"/>
          <w:sz w:val="22"/>
          <w:szCs w:val="22"/>
          <w:rtl w:val="0"/>
        </w:rPr>
        <w:t xml:space="preserve">Resultados: Alternativa 1; 100 Simulaciones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4289959" cy="2924572"/>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289959" cy="292457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b w:val="1"/>
          <w:sz w:val="22"/>
          <w:szCs w:val="22"/>
        </w:rPr>
      </w:pPr>
      <w:r w:rsidDel="00000000" w:rsidR="00000000" w:rsidRPr="00000000">
        <w:rPr>
          <w:rtl w:val="0"/>
        </w:rPr>
      </w:r>
    </w:p>
    <w:p w:rsidR="00000000" w:rsidDel="00000000" w:rsidP="00000000" w:rsidRDefault="00000000" w:rsidRPr="00000000" w14:paraId="00000170">
      <w:pPr>
        <w:rPr>
          <w:b w:val="1"/>
          <w:sz w:val="22"/>
          <w:szCs w:val="22"/>
        </w:rPr>
      </w:pPr>
      <w:r w:rsidDel="00000000" w:rsidR="00000000" w:rsidRPr="00000000">
        <w:rPr>
          <w:rtl w:val="0"/>
        </w:rPr>
      </w:r>
    </w:p>
    <w:p w:rsidR="00000000" w:rsidDel="00000000" w:rsidP="00000000" w:rsidRDefault="00000000" w:rsidRPr="00000000" w14:paraId="00000171">
      <w:pPr>
        <w:rPr>
          <w:b w:val="1"/>
          <w:sz w:val="22"/>
          <w:szCs w:val="22"/>
        </w:rPr>
      </w:pPr>
      <w:r w:rsidDel="00000000" w:rsidR="00000000" w:rsidRPr="00000000">
        <w:rPr>
          <w:rtl w:val="0"/>
        </w:rPr>
      </w:r>
    </w:p>
    <w:p w:rsidR="00000000" w:rsidDel="00000000" w:rsidP="00000000" w:rsidRDefault="00000000" w:rsidRPr="00000000" w14:paraId="00000172">
      <w:pPr>
        <w:rPr>
          <w:b w:val="1"/>
          <w:sz w:val="22"/>
          <w:szCs w:val="22"/>
        </w:rPr>
      </w:pPr>
      <w:r w:rsidDel="00000000" w:rsidR="00000000" w:rsidRPr="00000000">
        <w:rPr>
          <w:rtl w:val="0"/>
        </w:rPr>
      </w:r>
    </w:p>
    <w:p w:rsidR="00000000" w:rsidDel="00000000" w:rsidP="00000000" w:rsidRDefault="00000000" w:rsidRPr="00000000" w14:paraId="00000173">
      <w:pPr>
        <w:rPr>
          <w:b w:val="1"/>
          <w:sz w:val="22"/>
          <w:szCs w:val="22"/>
        </w:rPr>
      </w:pPr>
      <w:r w:rsidDel="00000000" w:rsidR="00000000" w:rsidRPr="00000000">
        <w:rPr>
          <w:rtl w:val="0"/>
        </w:rPr>
      </w:r>
    </w:p>
    <w:p w:rsidR="00000000" w:rsidDel="00000000" w:rsidP="00000000" w:rsidRDefault="00000000" w:rsidRPr="00000000" w14:paraId="00000174">
      <w:pPr>
        <w:rPr>
          <w:b w:val="1"/>
          <w:sz w:val="22"/>
          <w:szCs w:val="22"/>
        </w:rPr>
      </w:pPr>
      <w:r w:rsidDel="00000000" w:rsidR="00000000" w:rsidRPr="00000000">
        <w:rPr>
          <w:rtl w:val="0"/>
        </w:rPr>
      </w:r>
    </w:p>
    <w:p w:rsidR="00000000" w:rsidDel="00000000" w:rsidP="00000000" w:rsidRDefault="00000000" w:rsidRPr="00000000" w14:paraId="00000175">
      <w:pPr>
        <w:rPr>
          <w:b w:val="1"/>
          <w:sz w:val="22"/>
          <w:szCs w:val="22"/>
        </w:rPr>
      </w:pPr>
      <w:r w:rsidDel="00000000" w:rsidR="00000000" w:rsidRPr="00000000">
        <w:rPr>
          <w:rtl w:val="0"/>
        </w:rPr>
      </w:r>
    </w:p>
    <w:p w:rsidR="00000000" w:rsidDel="00000000" w:rsidP="00000000" w:rsidRDefault="00000000" w:rsidRPr="00000000" w14:paraId="00000176">
      <w:pPr>
        <w:rPr>
          <w:b w:val="1"/>
          <w:sz w:val="22"/>
          <w:szCs w:val="22"/>
        </w:rPr>
      </w:pPr>
      <w:r w:rsidDel="00000000" w:rsidR="00000000" w:rsidRPr="00000000">
        <w:rPr>
          <w:rtl w:val="0"/>
        </w:rPr>
      </w:r>
    </w:p>
    <w:p w:rsidR="00000000" w:rsidDel="00000000" w:rsidP="00000000" w:rsidRDefault="00000000" w:rsidRPr="00000000" w14:paraId="00000177">
      <w:pPr>
        <w:rPr>
          <w:b w:val="1"/>
          <w:sz w:val="22"/>
          <w:szCs w:val="22"/>
        </w:rPr>
      </w:pPr>
      <w:r w:rsidDel="00000000" w:rsidR="00000000" w:rsidRPr="00000000">
        <w:rPr>
          <w:rtl w:val="0"/>
        </w:rPr>
      </w:r>
    </w:p>
    <w:p w:rsidR="00000000" w:rsidDel="00000000" w:rsidP="00000000" w:rsidRDefault="00000000" w:rsidRPr="00000000" w14:paraId="00000178">
      <w:pPr>
        <w:rPr>
          <w:b w:val="1"/>
          <w:sz w:val="22"/>
          <w:szCs w:val="22"/>
        </w:rPr>
      </w:pPr>
      <w:r w:rsidDel="00000000" w:rsidR="00000000" w:rsidRPr="00000000">
        <w:rPr>
          <w:b w:val="1"/>
          <w:sz w:val="22"/>
          <w:szCs w:val="22"/>
          <w:rtl w:val="0"/>
        </w:rPr>
        <w:t xml:space="preserve">Resultados: Alternativa 2; 100 Simulaciones</w:t>
      </w:r>
    </w:p>
    <w:p w:rsidR="00000000" w:rsidDel="00000000" w:rsidP="00000000" w:rsidRDefault="00000000" w:rsidRPr="00000000" w14:paraId="00000179">
      <w:pPr>
        <w:rPr>
          <w:b w:val="1"/>
          <w:sz w:val="10"/>
          <w:szCs w:val="10"/>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drawing>
          <wp:inline distB="114300" distT="114300" distL="114300" distR="114300">
            <wp:extent cx="4268100" cy="2903783"/>
            <wp:effectExtent b="0" l="0" r="0" t="0"/>
            <wp:docPr id="19"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268100" cy="290378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b w:val="1"/>
          <w:sz w:val="22"/>
          <w:szCs w:val="22"/>
        </w:rPr>
      </w:pPr>
      <w:r w:rsidDel="00000000" w:rsidR="00000000" w:rsidRPr="00000000">
        <w:rPr>
          <w:b w:val="1"/>
          <w:sz w:val="22"/>
          <w:szCs w:val="22"/>
          <w:rtl w:val="0"/>
        </w:rPr>
        <w:t xml:space="preserve">Comparaciones</w:t>
      </w:r>
    </w:p>
    <w:p w:rsidR="00000000" w:rsidDel="00000000" w:rsidP="00000000" w:rsidRDefault="00000000" w:rsidRPr="00000000" w14:paraId="0000017C">
      <w:pPr>
        <w:rPr>
          <w:sz w:val="10"/>
          <w:szCs w:val="1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   Los resultados son similares a los obtenidos en el ejercicio 1. Para ambas alternativas y para los tres valores de mu, los resultados coinciden fidedignamente tanto para una simulación como para cien. Esto tiene sentido, ya que la librería utilizada no debería tener influencia en los resultados. SimPy es simplemente una herramienta de simulación de eventos discretos que se presenta como una buena alternativa a la codificación de situaciones como esta desde cero.</w:t>
      </w:r>
    </w:p>
    <w:p w:rsidR="00000000" w:rsidDel="00000000" w:rsidP="00000000" w:rsidRDefault="00000000" w:rsidRPr="00000000" w14:paraId="0000017E">
      <w:pPr>
        <w:ind w:left="0" w:firstLine="0"/>
        <w:rPr>
          <w:sz w:val="10"/>
          <w:szCs w:val="10"/>
        </w:rPr>
      </w:pPr>
      <w:r w:rsidDel="00000000" w:rsidR="00000000" w:rsidRPr="00000000">
        <w:rPr>
          <w:rtl w:val="0"/>
        </w:rPr>
      </w:r>
    </w:p>
    <w:p w:rsidR="00000000" w:rsidDel="00000000" w:rsidP="00000000" w:rsidRDefault="00000000" w:rsidRPr="00000000" w14:paraId="0000017F">
      <w:pPr>
        <w:rPr>
          <w:b w:val="1"/>
          <w:sz w:val="22"/>
          <w:szCs w:val="22"/>
        </w:rPr>
      </w:pPr>
      <w:r w:rsidDel="00000000" w:rsidR="00000000" w:rsidRPr="00000000">
        <w:rPr>
          <w:b w:val="1"/>
          <w:sz w:val="22"/>
          <w:szCs w:val="22"/>
          <w:rtl w:val="0"/>
        </w:rPr>
        <w:t xml:space="preserve">Conclusión</w:t>
      </w:r>
    </w:p>
    <w:p w:rsidR="00000000" w:rsidDel="00000000" w:rsidP="00000000" w:rsidRDefault="00000000" w:rsidRPr="00000000" w14:paraId="00000180">
      <w:pPr>
        <w:ind w:firstLine="283.46456692913375"/>
        <w:rPr/>
      </w:pPr>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t xml:space="preserve">   Las conclusiones son las mismas que en el ejercicio 1. La mejor alternativa es la primera, la que cuenta con dos bases de datos distribuidas, debido a que ofrece un mejor servicio. Los gráficos obtenidos también son muy similares a los del ejercicio 1.</w:t>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5352188" cy="3769019"/>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352188" cy="376901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720"/>
        <w:jc w:val="center"/>
        <w:rPr/>
      </w:pPr>
      <w:r w:rsidDel="00000000" w:rsidR="00000000" w:rsidRPr="00000000">
        <w:rPr>
          <w:rtl w:val="0"/>
        </w:rPr>
        <w:t xml:space="preserve">Fig. 18: tiempo de espera acumulado de las solicitudes para ambas alternativas y mu = 1</w:t>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jc w:val="center"/>
        <w:rPr/>
      </w:pPr>
      <w:r w:rsidDel="00000000" w:rsidR="00000000" w:rsidRPr="00000000">
        <w:rPr/>
        <w:drawing>
          <wp:inline distB="114300" distT="114300" distL="114300" distR="114300">
            <wp:extent cx="5857013" cy="4126325"/>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857013" cy="41263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firstLine="720"/>
        <w:jc w:val="center"/>
        <w:rPr/>
      </w:pPr>
      <w:r w:rsidDel="00000000" w:rsidR="00000000" w:rsidRPr="00000000">
        <w:rPr>
          <w:rtl w:val="0"/>
        </w:rPr>
        <w:t xml:space="preserve">Fig. 19: tiempo de espera acumulado de las solicitudes para ambas alternativas y mu = 2.</w:t>
      </w:r>
    </w:p>
    <w:p w:rsidR="00000000" w:rsidDel="00000000" w:rsidP="00000000" w:rsidRDefault="00000000" w:rsidRPr="00000000" w14:paraId="00000187">
      <w:pPr>
        <w:ind w:firstLine="720"/>
        <w:jc w:val="left"/>
        <w:rPr/>
      </w:pPr>
      <w:r w:rsidDel="00000000" w:rsidR="00000000" w:rsidRPr="00000000">
        <w:rPr>
          <w:rtl w:val="0"/>
        </w:rPr>
      </w:r>
    </w:p>
    <w:p w:rsidR="00000000" w:rsidDel="00000000" w:rsidP="00000000" w:rsidRDefault="00000000" w:rsidRPr="00000000" w14:paraId="00000188">
      <w:pPr>
        <w:ind w:left="0" w:firstLine="0"/>
        <w:jc w:val="center"/>
        <w:rPr/>
      </w:pPr>
      <w:r w:rsidDel="00000000" w:rsidR="00000000" w:rsidRPr="00000000">
        <w:rPr/>
        <w:drawing>
          <wp:inline distB="114300" distT="114300" distL="114300" distR="114300">
            <wp:extent cx="5952263" cy="4193429"/>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52263" cy="4193429"/>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firstLine="720"/>
        <w:jc w:val="left"/>
        <w:rPr/>
      </w:pPr>
      <w:r w:rsidDel="00000000" w:rsidR="00000000" w:rsidRPr="00000000">
        <w:rPr>
          <w:rtl w:val="0"/>
        </w:rPr>
        <w:t xml:space="preserve">Fig. 20: tiempo de espera acumulado de las solicitudes para ambas alternativas y mu = 4.</w:t>
      </w:r>
    </w:p>
    <w:p w:rsidR="00000000" w:rsidDel="00000000" w:rsidP="00000000" w:rsidRDefault="00000000" w:rsidRPr="00000000" w14:paraId="0000018A">
      <w:pPr>
        <w:pStyle w:val="Heading1"/>
        <w:jc w:val="left"/>
        <w:rPr/>
      </w:pPr>
      <w:bookmarkStart w:colFirst="0" w:colLast="0" w:name="_91o5m5pfh7sa" w:id="4"/>
      <w:bookmarkEnd w:id="4"/>
      <w:r w:rsidDel="00000000" w:rsidR="00000000" w:rsidRPr="00000000">
        <w:rPr>
          <w:rtl w:val="0"/>
        </w:rPr>
        <w:t xml:space="preserve">Anexo: código fuente</w:t>
      </w:r>
    </w:p>
    <w:p w:rsidR="00000000" w:rsidDel="00000000" w:rsidP="00000000" w:rsidRDefault="00000000" w:rsidRPr="00000000" w14:paraId="0000018B">
      <w:pPr>
        <w:jc w:val="left"/>
        <w:rPr/>
      </w:pPr>
      <w:r w:rsidDel="00000000" w:rsidR="00000000" w:rsidRPr="00000000">
        <w:rPr>
          <w:rtl w:val="0"/>
        </w:rPr>
      </w:r>
    </w:p>
    <w:p w:rsidR="00000000" w:rsidDel="00000000" w:rsidP="00000000" w:rsidRDefault="00000000" w:rsidRPr="00000000" w14:paraId="0000018C">
      <w:pPr>
        <w:ind w:firstLine="283.46456692913375"/>
        <w:jc w:val="left"/>
        <w:rPr>
          <w:b w:val="1"/>
          <w:sz w:val="30"/>
          <w:szCs w:val="30"/>
        </w:rPr>
      </w:pPr>
      <w:r w:rsidDel="00000000" w:rsidR="00000000" w:rsidRPr="00000000">
        <w:rPr>
          <w:rtl w:val="0"/>
        </w:rPr>
        <w:t xml:space="preserve">Se adjuntan los notebooks utilizados para lograr la solución descrita.</w:t>
      </w: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2.2047244094488"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rPr/>
    </w:pPr>
    <w:r w:rsidDel="00000000" w:rsidR="00000000" w:rsidRPr="00000000">
      <w:rPr>
        <w:sz w:val="16"/>
        <w:szCs w:val="16"/>
        <w:rtl w:val="0"/>
      </w:rPr>
      <w:t xml:space="preserve">______________________________________________________________________________________________________________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193">
    <w:pPr>
      <w:rPr>
        <w:sz w:val="8"/>
        <w:szCs w:val="8"/>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spacing w:before="20" w:lineRule="auto"/>
      <w:ind w:left="0" w:firstLine="0"/>
      <w:rPr>
        <w:sz w:val="18"/>
        <w:szCs w:val="18"/>
      </w:rPr>
    </w:pPr>
    <w:r w:rsidDel="00000000" w:rsidR="00000000" w:rsidRPr="00000000">
      <w:rPr>
        <w:sz w:val="18"/>
        <w:szCs w:val="18"/>
        <w:rtl w:val="0"/>
      </w:rPr>
      <w:t xml:space="preserve">75.26 - Simulación</w:t>
      <w:tab/>
      <w:tab/>
      <w:tab/>
      <w:tab/>
      <w:tab/>
      <w:tab/>
      <w:tab/>
      <w:tab/>
      <w:t xml:space="preserve">                Trabajo Práctico 2</w:t>
    </w:r>
  </w:p>
  <w:p w:rsidR="00000000" w:rsidDel="00000000" w:rsidP="00000000" w:rsidRDefault="00000000" w:rsidRPr="00000000" w14:paraId="0000018E">
    <w:pPr>
      <w:rPr>
        <w:sz w:val="16"/>
        <w:szCs w:val="16"/>
      </w:rPr>
    </w:pPr>
    <w:r w:rsidDel="00000000" w:rsidR="00000000" w:rsidRPr="00000000">
      <w:rPr>
        <w:sz w:val="16"/>
        <w:szCs w:val="16"/>
        <w:rtl w:val="0"/>
      </w:rPr>
      <w:t xml:space="preserve">______________________________________________________________________________________________________________</w:t>
    </w:r>
  </w:p>
  <w:p w:rsidR="00000000" w:rsidDel="00000000" w:rsidP="00000000" w:rsidRDefault="00000000" w:rsidRPr="00000000" w14:paraId="0000018F">
    <w:pPr>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lang w:val="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2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13.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7.png"/><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25.png"/><Relationship Id="rId33" Type="http://schemas.openxmlformats.org/officeDocument/2006/relationships/image" Target="media/image2.png"/><Relationship Id="rId10" Type="http://schemas.openxmlformats.org/officeDocument/2006/relationships/image" Target="media/image29.png"/><Relationship Id="rId32" Type="http://schemas.openxmlformats.org/officeDocument/2006/relationships/image" Target="media/image11.png"/><Relationship Id="rId13" Type="http://schemas.openxmlformats.org/officeDocument/2006/relationships/image" Target="media/image26.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image" Target="media/image16.png"/><Relationship Id="rId15" Type="http://schemas.openxmlformats.org/officeDocument/2006/relationships/image" Target="media/image28.png"/><Relationship Id="rId37" Type="http://schemas.openxmlformats.org/officeDocument/2006/relationships/footer" Target="footer2.xml"/><Relationship Id="rId14" Type="http://schemas.openxmlformats.org/officeDocument/2006/relationships/image" Target="media/image12.png"/><Relationship Id="rId36" Type="http://schemas.openxmlformats.org/officeDocument/2006/relationships/header" Target="header2.xml"/><Relationship Id="rId17" Type="http://schemas.openxmlformats.org/officeDocument/2006/relationships/image" Target="media/image20.png"/><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