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Compartir mapas y aplicaciones web</w:t>
      </w:r>
    </w:p>
    <w:p>
      <w:pPr>
        <w:pStyle w:val="Subtitle"/>
      </w:pPr>
      <w:r>
        <w:t>Módulo 3 · Viernes 9 por la mañana</w:t>
      </w:r>
    </w:p>
    <w:p>
      <w:r>
        <w:t>Vamos a compartir un mapa exportado desde QGIS, explorar PMTiles y el catálogo Sentinel-2 en GeoLibre Web, y personalizar una App de Earth Engine. GeoLibre se usa en el navegador, sin instalar la aplicación de escritorio. El código de Earth Engine está preparado para modificar parámetros y comprender el procesamiento.</w:t>
      </w:r>
    </w:p>
    <w:tbl>
      <w:tblPr>
        <w:tblW w:type="auto" w:w="0"/>
        <w:tblLayout w:type="fixed"/>
        <w:tblLook w:firstColumn="1" w:firstRow="1" w:lastColumn="0" w:lastRow="0" w:noHBand="0" w:noVBand="1" w:val="04A0"/>
      </w:tblPr>
      <w:tblGrid>
        <w:gridCol w:w="3024"/>
        <w:gridCol w:w="6912"/>
      </w:tblGrid>
      <w:tr>
        <w:trPr>
          <w:cantSplit/>
          <w:tblHeader/>
        </w:trPr>
        <w:tc>
          <w:tcPr>
            <w:tcW w:type="dxa" w:w="3024"/>
            <w:tcMar>
              <w:top w:w="60" w:type="dxa"/>
              <w:left w:w="60" w:type="dxa"/>
              <w:bottom w:w="60" w:type="dxa"/>
              <w:right w:w="60" w:type="dxa"/>
            </w:tcMar>
            <w:shd w:fill="EDEFF0"/>
          </w:tcPr>
          <w:p>
            <w:pPr>
              <w:spacing w:after="40" w:before="40"/>
            </w:pPr>
            <w:r>
              <w:rPr>
                <w:b/>
                <w:sz w:val="20"/>
              </w:rPr>
              <w:t>Actividad</w:t>
            </w:r>
          </w:p>
        </w:tc>
        <w:tc>
          <w:tcPr>
            <w:tcW w:type="dxa" w:w="6912"/>
            <w:tcMar>
              <w:top w:w="60" w:type="dxa"/>
              <w:left w:w="60" w:type="dxa"/>
              <w:bottom w:w="60" w:type="dxa"/>
              <w:right w:w="60" w:type="dxa"/>
            </w:tcMar>
            <w:shd w:fill="EDEFF0"/>
          </w:tcPr>
          <w:p>
            <w:pPr>
              <w:spacing w:after="40" w:before="40"/>
            </w:pPr>
            <w:r>
              <w:rPr>
                <w:b/>
                <w:sz w:val="20"/>
              </w:rPr>
              <w:t>Qué vamos a hacer</w:t>
            </w:r>
          </w:p>
        </w:tc>
      </w:tr>
      <w:tr>
        <w:trPr>
          <w:cantSplit/>
        </w:trPr>
        <w:tc>
          <w:tcPr>
            <w:tcW w:type="dxa" w:w="3024"/>
            <w:tcMar>
              <w:top w:w="60" w:type="dxa"/>
              <w:left w:w="60" w:type="dxa"/>
              <w:bottom w:w="60" w:type="dxa"/>
              <w:right w:w="60" w:type="dxa"/>
            </w:tcMar>
          </w:tcPr>
          <w:p>
            <w:pPr>
              <w:spacing w:after="40" w:before="40"/>
            </w:pPr>
            <w:r>
              <w:rPr>
                <w:b w:val="0"/>
                <w:sz w:val="20"/>
              </w:rPr>
              <w:t>QGIS y qgis2web con publicación en Pages</w:t>
            </w:r>
          </w:p>
        </w:tc>
        <w:tc>
          <w:tcPr>
            <w:tcW w:type="dxa" w:w="6912"/>
            <w:tcMar>
              <w:top w:w="60" w:type="dxa"/>
              <w:left w:w="60" w:type="dxa"/>
              <w:bottom w:w="60" w:type="dxa"/>
              <w:right w:w="60" w:type="dxa"/>
            </w:tcMar>
          </w:tcPr>
          <w:p>
            <w:pPr>
              <w:spacing w:after="40" w:before="40"/>
            </w:pPr>
            <w:r>
              <w:rPr>
                <w:b w:val="0"/>
                <w:sz w:val="20"/>
              </w:rPr>
              <w:t>Exportar un mapa con qgis2web y publicarlo en Pages.</w:t>
            </w:r>
          </w:p>
        </w:tc>
      </w:tr>
      <w:tr>
        <w:trPr>
          <w:cantSplit/>
        </w:trPr>
        <w:tc>
          <w:tcPr>
            <w:tcW w:type="dxa" w:w="3024"/>
            <w:tcMar>
              <w:top w:w="60" w:type="dxa"/>
              <w:left w:w="60" w:type="dxa"/>
              <w:bottom w:w="60" w:type="dxa"/>
              <w:right w:w="60" w:type="dxa"/>
            </w:tcMar>
          </w:tcPr>
          <w:p>
            <w:pPr>
              <w:spacing w:after="40" w:before="40"/>
            </w:pPr>
            <w:r>
              <w:t>GeoLibre Web y PMTiles</w:t>
            </w:r>
          </w:p>
        </w:tc>
        <w:tc>
          <w:tcPr>
            <w:tcW w:type="dxa" w:w="6912"/>
            <w:tcMar>
              <w:top w:w="60" w:type="dxa"/>
              <w:left w:w="60" w:type="dxa"/>
              <w:bottom w:w="60" w:type="dxa"/>
              <w:right w:w="60" w:type="dxa"/>
            </w:tcMar>
          </w:tcPr>
          <w:p>
            <w:pPr>
              <w:spacing w:after="40" w:before="40"/>
            </w:pPr>
            <w:r>
              <w:t>Explorar PMTiles y el catálogo Sentinel-2 en GeoLibre Web.</w:t>
            </w:r>
          </w:p>
        </w:tc>
      </w:tr>
      <w:tr>
        <w:trPr>
          <w:cantSplit/>
        </w:trPr>
        <w:tc>
          <w:tcPr>
            <w:tcW w:type="dxa" w:w="3024"/>
            <w:tcMar>
              <w:top w:w="60" w:type="dxa"/>
              <w:left w:w="60" w:type="dxa"/>
              <w:bottom w:w="60" w:type="dxa"/>
              <w:right w:w="60" w:type="dxa"/>
            </w:tcMar>
          </w:tcPr>
          <w:p>
            <w:pPr>
              <w:spacing w:after="40" w:before="40"/>
            </w:pPr>
            <w:r>
              <w:rPr>
                <w:b w:val="0"/>
                <w:sz w:val="20"/>
              </w:rPr>
              <w:t>Earth Engine Apps</w:t>
            </w:r>
          </w:p>
        </w:tc>
        <w:tc>
          <w:tcPr>
            <w:tcW w:type="dxa" w:w="6912"/>
            <w:tcMar>
              <w:top w:w="60" w:type="dxa"/>
              <w:left w:w="60" w:type="dxa"/>
              <w:bottom w:w="60" w:type="dxa"/>
              <w:right w:w="60" w:type="dxa"/>
            </w:tcMar>
          </w:tcPr>
          <w:p>
            <w:pPr>
              <w:spacing w:after="40" w:before="40"/>
            </w:pPr>
            <w:r>
              <w:rPr>
                <w:b w:val="0"/>
                <w:sz w:val="20"/>
              </w:rPr>
              <w:t>Personalizar, publicar y probar una App de Earth Engine.</w:t>
            </w:r>
          </w:p>
        </w:tc>
      </w:tr>
      <w:tr>
        <w:trPr>
          <w:cantSplit/>
        </w:trPr>
        <w:tc>
          <w:tcPr>
            <w:tcW w:type="dxa" w:w="3024"/>
            <w:tcMar>
              <w:top w:w="60" w:type="dxa"/>
              <w:left w:w="60" w:type="dxa"/>
              <w:bottom w:w="60" w:type="dxa"/>
              <w:right w:w="60" w:type="dxa"/>
            </w:tcMar>
          </w:tcPr>
          <w:p>
            <w:pPr>
              <w:spacing w:after="40" w:before="40"/>
            </w:pPr>
            <w:r>
              <w:rPr>
                <w:b w:val="0"/>
                <w:sz w:val="20"/>
              </w:rPr>
              <w:t>Verificación cruzada y entrega</w:t>
            </w:r>
          </w:p>
        </w:tc>
        <w:tc>
          <w:tcPr>
            <w:tcW w:type="dxa" w:w="6912"/>
            <w:tcMar>
              <w:top w:w="60" w:type="dxa"/>
              <w:left w:w="60" w:type="dxa"/>
              <w:bottom w:w="60" w:type="dxa"/>
              <w:right w:w="60" w:type="dxa"/>
            </w:tcMar>
          </w:tcPr>
          <w:p>
            <w:pPr>
              <w:spacing w:after="40" w:before="40"/>
            </w:pPr>
            <w:r>
              <w:rPr>
                <w:b w:val="0"/>
                <w:sz w:val="20"/>
              </w:rPr>
              <w:t>Probar los enlaces de un compañero y reunir la entrega.</w:t>
            </w:r>
          </w:p>
        </w:tc>
      </w:tr>
    </w:tbl>
    <w:p>
      <w:r>
        <w:rPr>
          <w:b/>
        </w:rPr>
        <w:t xml:space="preserve">To</w:t>
      </w:r>
      <w:r>
        <w:t xml:space="preserve">tal guiado: 200 minutos, más 40 de pausas y recuperación. Los accesos a GitHub y Earth Engine deben estar resueltos antes de comenzar. Correspondencia: Temas 3 y 4; continuidad con el curso de teledetección.</w:t>
      </w:r>
    </w:p>
    <w:p>
      <w:pPr>
        <w:pStyle w:val="Heading1"/>
      </w:pPr>
      <w:r>
        <w:t>Ejercicio 1 Preparar el mapa para otra persona</w:t>
      </w:r>
    </w:p>
    <w:p>
      <w:r>
        <w:t>1. Abrí tu proyecto QGIS. Guardá una copia como M3/mapa_web.qgz.</w:t>
      </w:r>
    </w:p>
    <w:p>
      <w:r>
        <w:t>2. Conservá sitios y zonas del GeoPackage didáctico y un fondo XYZ. Apagá WFS y WMS del aula para la publicación pública: las IP privadas no estarán disponibles para visitantes externos.</w:t>
      </w:r>
    </w:p>
    <w:p>
      <w:r>
        <w:t>3. Configurá la simbología de las zonas por categoría y usá símbolos simples para los sitios. Cambiá los nombres visibles a Sitios didácticos y Zonas didácticas. Agregá una explicación que indique su carácter ficticio.</w:t>
      </w:r>
    </w:p>
    <w:p>
      <w:r>
        <w:t>4. Abrí Web &gt; qgis2web &gt; Create web map. Elegí Leaflet. En Layers and Groups, dejá visibles las capas elegidas y configurá las ventanas emergentes para nombre, categoria y origen.</w:t>
      </w:r>
    </w:p>
    <w:p>
      <w:r>
        <w:t>5. En Appearance o controles de mapa, activá lista de capas, escala y ajuste a la extensión que estés mostrando. Actualizá la vista previa.</w:t>
      </w:r>
    </w:p>
    <w:p>
      <w:r>
        <w:t>6. Seleccioná un sitio y una zona. Revisá que los atributos sean legibles y que los colores tengan significado. No todas las simbologías complejas de QGIS se trasladan igual al mapa web.</w:t>
      </w:r>
    </w:p>
    <w:p>
      <w:r>
        <w:t>7. En Export, guardá en M3/web/qgis2web. Conservá todos los archivos y subcarpetas. Abrí index.html y probá zoom, capas y consultas.</w:t>
      </w:r>
    </w:p>
    <w:p>
      <w:r>
        <w:rPr>
          <w:b/>
        </w:rPr>
        <w:t>RESULTADO ESPERADO · Un mapa web que muestra datos locales exportados. Es una instantánea: cambiar después la tabla de PostGIS no actualiza automáticamente esa copia.</w:t>
      </w:r>
    </w:p>
    <w:p>
      <w:pPr>
        <w:pStyle w:val="Heading1"/>
        <w:pageBreakBefore/>
      </w:pPr>
      <w:r>
        <w:t>Ejercicio 2 Publicar con GitHub Pages</w:t>
      </w:r>
    </w:p>
    <w:p>
      <w:r>
        <w:t>1. Entrá a GitHub y creá un repositorio público, por ejemplo practica-ide-apellido. Agregá un README inicial para crear la rama main.</w:t>
      </w:r>
    </w:p>
    <w:p>
      <w:r>
        <w:t xml:space="preserve">2. En la raíz del repositorio, elegí </w:t>
      </w:r>
      <w:r>
        <w:rPr>
          <w:b/>
        </w:rPr>
        <w:t xml:space="preserve">Add file</w:t>
      </w:r>
      <w:r>
        <w:t xml:space="preserve"> &gt; </w:t>
      </w:r>
      <w:r>
        <w:rPr>
          <w:b/>
        </w:rPr>
        <w:t xml:space="preserve">Upload files</w:t>
      </w:r>
      <w:r>
        <w:t xml:space="preserve">. En el Explorador de archivos, abrí M3/web/qgis2web, seleccioná TODO su contenido y arrastralo junto al área de carga: index.html y todas las subcarpetas. Así se conserva la estructura, sin reconstruir carpetas ni subir archivos aislados. No arrastres la carpeta qgis2web que los contiene.</w:t>
      </w:r>
    </w:p>
    <w:p>
      <w:r>
        <w:t xml:space="preserve">3. Revisá la lista: index.html debe quedar en la raíz, junto con js, css, data y las demás carpetas generadas. Escribí un mensaje y pulsá </w:t>
      </w:r>
      <w:r>
        <w:rPr>
          <w:b/>
        </w:rPr>
        <w:t xml:space="preserve">Commit changes</w:t>
      </w:r>
      <w:r>
        <w:t xml:space="preserve">. GitHub admite hasta 100 archivos por carga y 25 MiB por archivo; si tu exportación supera 100 archivos, usá la alternativa siguiente con ayuda docente.</w:t>
      </w:r>
    </w:p>
    <w:p>
      <w:r>
        <w:t>4. En Settings &gt; Pages, elegí Deploy from a branch, rama main y carpeta / (root). Guardá. Esperá a que GitHub informe que el sitio está publicado.</w:t>
      </w:r>
    </w:p>
    <w:p>
      <w:r>
        <w:t xml:space="preserve">5. Abrí la URL que informa Pages. Un repositorio de proyecto suele usar </w:t>
      </w:r>
      <w:hyperlink r:id="rIdUrl1">
        <w:r>
          <w:t xml:space="preserve">https://USUARIO.github.io/REPOSITORIO/</w:t>
        </w:r>
      </w:hyperlink>
      <w:r>
        <w:t xml:space="preserve">. No inventes la dirección: copiá la informada.</w:t>
      </w:r>
    </w:p>
    <w:p>
      <w:r>
        <w:t>6. Probá la URL en una ventana privada. Consultá un punto y comprobá la atribución del fondo. Pedile a un compañero que la abra desde su equipo.</w:t>
      </w:r>
    </w:p>
    <w:p>
      <w:r>
        <w:t>7. Anotá la URL y guardá una captura. Si hacés una corrección, volvé a subir los archivos modificados y esperá la nueva publicación.</w:t>
      </w:r>
    </w:p>
    <w:p>
      <w:r>
        <w:t>Alternativa opcional si la exportación supera 100 archivos</w:t>
      </w:r>
    </w:p>
    <w:p>
      <w:r>
        <w:t xml:space="preserve">Con ayuda docente, usá GitHub Desktop solo si hace falta. En </w:t>
      </w:r>
      <w:r>
        <w:rPr>
          <w:b/>
        </w:rPr>
        <w:t xml:space="preserve">File</w:t>
      </w:r>
      <w:r>
        <w:t xml:space="preserve"> &gt; </w:t>
      </w:r>
      <w:r>
        <w:rPr>
          <w:b/>
        </w:rPr>
        <w:t xml:space="preserve">Clone Repository</w:t>
      </w:r>
      <w:r>
        <w:t xml:space="preserve">, elegí tu repositorio en </w:t>
      </w:r>
      <w:r>
        <w:rPr>
          <w:b/>
        </w:rPr>
        <w:t xml:space="preserve">GitHub.com</w:t>
      </w:r>
      <w:r>
        <w:t xml:space="preserve"> y pulsá </w:t>
      </w:r>
      <w:r>
        <w:rPr>
          <w:b/>
        </w:rPr>
        <w:t xml:space="preserve">Clone</w:t>
      </w:r>
      <w:r>
        <w:t xml:space="preserve">.</w:t>
      </w:r>
    </w:p>
    <w:p>
      <w:r>
        <w:t xml:space="preserve">En </w:t>
      </w:r>
      <w:r>
        <w:rPr>
          <w:b/>
        </w:rPr>
        <w:t xml:space="preserve">Repository</w:t>
      </w:r>
      <w:r>
        <w:t xml:space="preserve"> &gt; </w:t>
      </w:r>
      <w:r>
        <w:rPr>
          <w:b/>
        </w:rPr>
        <w:t xml:space="preserve">Show in Explorer</w:t>
      </w:r>
      <w:r>
        <w:t xml:space="preserve">, abrí la copia local y pegá TODO el contenido de M3/web/qgis2web en su raíz, con las subcarpetas completas.</w:t>
      </w:r>
    </w:p>
    <w:p>
      <w:r>
        <w:t xml:space="preserve">Volvé a GitHub Desktop, revisá </w:t>
      </w:r>
      <w:r>
        <w:rPr>
          <w:b/>
        </w:rPr>
        <w:t xml:space="preserve">Changes</w:t>
      </w:r>
      <w:r>
        <w:t xml:space="preserve">, escribí </w:t>
      </w:r>
      <w:r>
        <w:rPr>
          <w:b/>
        </w:rPr>
        <w:t xml:space="preserve">Summary</w:t>
      </w:r>
      <w:r>
        <w:t xml:space="preserve"> y pulsá </w:t>
      </w:r>
      <w:r>
        <w:rPr>
          <w:b/>
        </w:rPr>
        <w:t xml:space="preserve">Commit to main</w:t>
      </w:r>
      <w:r>
        <w:t xml:space="preserve"> y </w:t>
      </w:r>
      <w:r>
        <w:rPr>
          <w:b/>
        </w:rPr>
        <w:t xml:space="preserve">Push origin</w:t>
      </w:r>
      <w:r>
        <w:t xml:space="preserve">. Después seguí el paso 4 de Pages. No se requiere usar una terminal.</w:t>
      </w:r>
    </w:p>
    <w:p>
      <w:pPr>
        <w:pStyle w:val="Heading1"/>
      </w:pPr>
      <w:r>
        <w:t>Diagnóstico del sitio</w:t>
      </w:r>
    </w:p>
    <w:p>
      <w:r>
        <w:t>Si hay 404, revisá index.html, rama y carpeta de publicación. Si faltan capas, revisá la carpeta data y la consola del navegador. Si funciona en tu equipo pero no en otro, buscá rutas locales o servicios privados. Si aparece un problema de contenido mixto, usá recursos HTTPS en la página HTTPS.</w:t>
      </w:r>
    </w:p>
    <w:p>
      <w:r>
        <w:t xml:space="preserve">Un mapa público no puede depender de </w:t>
      </w:r>
      <w:hyperlink r:id="rIdUrl2">
        <w:r>
          <w:t xml:space="preserve">http://IP_DOCENTE:8080</w:t>
        </w:r>
      </w:hyperlink>
      <w:r>
        <w:t xml:space="preserve">. Para ese mapa usaremos datos exportados o servicios públicos compatibles. La práctica de servicios locales ya quedó comprobada en el módulo 2.</w:t>
      </w:r>
    </w:p>
    <w:p>
      <w:r>
        <w:rPr>
          <w:b/>
        </w:rPr>
        <w:t>CONTROL · La URL abre sin tu sesión y permite consultar atributos. El repositorio también conserva la exportación completa.</w:t>
      </w:r>
    </w:p>
    <w:p>
      <w:pPr>
        <w:pStyle w:val="Heading1"/>
        <w:pageBreakBefore/>
      </w:pPr>
      <w:r>
        <w:t>Ejercicio 3 Explorar PMTiles y Sentinel 2 en GeoLibre Web</w:t>
      </w:r>
    </w:p>
    <w:p>
      <w:r>
        <w:t>GeoLibre es una aplicación SIG. PMTiles es un archivo de teselas que puede leer por URL o desde un archivo seleccionado. Exploraremos el mapa de suelos de Entre Ríos del repositorio Ceregeo/Suelos_ER; no hace falta programar un visor.</w:t>
      </w:r>
    </w:p>
    <w:p>
      <w:r>
        <w:t xml:space="preserve">1. Abrí </w:t>
      </w:r>
      <w:hyperlink r:id="rId11">
        <w:r>
          <w:t xml:space="preserve">https://web.geolibre.app/</w:t>
        </w:r>
      </w:hyperlink>
      <w:r>
        <w:t xml:space="preserve">. En </w:t>
      </w:r>
      <w:r>
        <w:rPr>
          <w:b/>
        </w:rPr>
        <w:t xml:space="preserve">Añadir datos</w:t>
      </w:r>
      <w:r>
        <w:t xml:space="preserve"> &gt; </w:t>
      </w:r>
      <w:r>
        <w:rPr>
          <w:b/>
        </w:rPr>
        <w:t xml:space="preserve">Capa PMTiles</w:t>
      </w:r>
      <w:r>
        <w:t xml:space="preserve">, pegá este enlace directo en </w:t>
      </w:r>
      <w:r>
        <w:rPr>
          <w:b/>
        </w:rPr>
        <w:t xml:space="preserve">PMTiles URL</w:t>
      </w:r>
      <w:r>
        <w:t xml:space="preserve">:</w:t>
      </w:r>
    </w:p>
    <w:p>
      <w:hyperlink r:id="rId12">
        <w:r>
          <w:t>https://raw.githubusercontent.com/Ceregeo/Suelos_ER/page/suelos_ER.pmtiles</w:t>
        </w:r>
      </w:hyperlink>
    </w:p>
    <w:p>
      <w:r>
        <w:t xml:space="preserve">2. Pulsá </w:t>
      </w:r>
      <w:r>
        <w:rPr>
          <w:b/>
        </w:rPr>
        <w:t xml:space="preserve">Fetch</w:t>
      </w:r>
      <w:r>
        <w:t xml:space="preserve">. En </w:t>
      </w:r>
      <w:r>
        <w:rPr>
          <w:b/>
        </w:rPr>
        <w:t xml:space="preserve">Source Layers</w:t>
      </w:r>
      <w:r>
        <w:t xml:space="preserve">, dejá marcada suelos_ER. Activá </w:t>
      </w:r>
      <w:r>
        <w:rPr>
          <w:b/>
        </w:rPr>
        <w:t xml:space="preserve">Enable feature picking (click to inspect)</w:t>
      </w:r>
      <w:r>
        <w:t xml:space="preserve">, escribí Suelos de Entre Ríos en </w:t>
      </w:r>
      <w:r>
        <w:rPr>
          <w:b/>
        </w:rPr>
        <w:t xml:space="preserve">Layer Name</w:t>
      </w:r>
      <w:r>
        <w:t xml:space="preserve"> y pulsá </w:t>
      </w:r>
      <w:r>
        <w:rPr>
          <w:b/>
        </w:rPr>
        <w:t xml:space="preserve">Add Layer</w:t>
      </w:r>
      <w:r>
        <w:t xml:space="preserve">.</w:t>
      </w:r>
    </w:p>
    <w:p>
      <w:r>
        <w:t xml:space="preserve">3. En </w:t>
      </w:r>
      <w:r>
        <w:rPr>
          <w:b/>
        </w:rPr>
        <w:t xml:space="preserve">Capas</w:t>
      </w:r>
      <w:r>
        <w:t xml:space="preserve">, usá </w:t>
      </w:r>
      <w:r>
        <w:rPr>
          <w:b/>
        </w:rPr>
        <w:t xml:space="preserve">Ajustar zoom a la capa</w:t>
      </w:r>
      <w:r>
        <w:t xml:space="preserve">. Acercate y consultá un polígono; reconocé nombre, serie_1 y depart. Probá </w:t>
      </w:r>
      <w:r>
        <w:rPr>
          <w:b/>
        </w:rPr>
        <w:t xml:space="preserve">Ocultar capa</w:t>
      </w:r>
      <w:r>
        <w:t xml:space="preserve">, </w:t>
      </w:r>
      <w:r>
        <w:rPr>
          <w:b/>
        </w:rPr>
        <w:t xml:space="preserve">Opacidad</w:t>
      </w:r>
      <w:r>
        <w:t xml:space="preserve"> y </w:t>
      </w:r>
      <w:r>
        <w:rPr>
          <w:b/>
        </w:rPr>
        <w:t xml:space="preserve">Abrir panel de estilo</w:t>
      </w:r>
      <w:r>
        <w:t xml:space="preserve">. El color inicial no es una clasificación de suelos.</w:t>
      </w:r>
    </w:p>
    <w:p>
      <w:r>
        <w:t>4. Guardá una captura con atributos y anotá la URL y la capa interna. Son teselas preparadas para visualizar; no equivalen a una descarga WFS de la fuente completa.</w:t>
      </w:r>
    </w:p>
    <w:p>
      <w:r>
        <w:t xml:space="preserve">Fuente: </w:t>
      </w:r>
      <w:hyperlink r:id="rId13">
        <w:r>
          <w:t>https://github.com/Ceregeo/Suelos_ER/tree/page</w:t>
        </w:r>
      </w:hyperlink>
      <w:r>
        <w:t xml:space="preserve">. El repositorio declara GPL-3.0, pero no detalla fecha, escala ni licencia original de la cartografía. Registrá lo disponible sin atribuirle carácter oficial por su alojamiento.</w:t>
      </w:r>
    </w:p>
    <w:p>
      <w:r>
        <w:t xml:space="preserve">Alternativa del paquete: en el mismo panel, </w:t>
      </w:r>
      <w:r>
        <w:rPr>
          <w:b/>
        </w:rPr>
        <w:t xml:space="preserve">Local file…</w:t>
      </w:r>
      <w:r>
        <w:t xml:space="preserve"> permite seleccionar web/maplibre/zonas.pmtiles. Pulsá </w:t>
      </w:r>
      <w:r>
        <w:rPr>
          <w:b/>
        </w:rPr>
        <w:t xml:space="preserve">Fetch</w:t>
      </w:r>
      <w:r>
        <w:t xml:space="preserve">, elegí zonas, habilitá la consulta y pulsá </w:t>
      </w:r>
      <w:r>
        <w:rPr>
          <w:b/>
        </w:rPr>
        <w:t xml:space="preserve">Add Layer</w:t>
      </w:r>
      <w:r>
        <w:t xml:space="preserve">. Son tres polígonos ficticios, visibles desde zoom 8; conservá el archivo en M3. Esta lectura local no requiere un servidor HTTP.</w:t>
      </w:r>
    </w:p>
    <w:p>
      <w:pPr>
        <w:pStyle w:val="Heading1"/>
      </w:pPr>
      <w:r>
        <w:t>Demostración docente del catálogo Sentinel 2</w:t>
      </w:r>
    </w:p>
    <w:p>
      <w:r>
        <w:t xml:space="preserve">5. Ocultá la capa de suelos. Abrí </w:t>
      </w:r>
      <w:r>
        <w:rPr>
          <w:b/>
        </w:rPr>
        <w:t xml:space="preserve">Complementos</w:t>
      </w:r>
      <w:r>
        <w:t xml:space="preserve"> &gt; </w:t>
      </w:r>
      <w:r>
        <w:rPr>
          <w:b/>
        </w:rPr>
        <w:t xml:space="preserve">Servicios web</w:t>
      </w:r>
      <w:r>
        <w:t xml:space="preserve"> &gt; </w:t>
      </w:r>
      <w:r>
        <w:rPr>
          <w:b/>
        </w:rPr>
        <w:t xml:space="preserve">Sentinel-2 Explorer</w:t>
      </w:r>
      <w:r>
        <w:t xml:space="preserve">. Conservá </w:t>
      </w:r>
      <w:r>
        <w:rPr>
          <w:b/>
        </w:rPr>
        <w:t xml:space="preserve">Collection</w:t>
      </w:r>
      <w:r>
        <w:t xml:space="preserve">: </w:t>
      </w:r>
      <w:r>
        <w:rPr>
          <w:b/>
        </w:rPr>
        <w:t xml:space="preserve">Sentinel-2 Collection 1 L2A (since 2015)</w:t>
      </w:r>
      <w:r>
        <w:t xml:space="preserve">. Revisá </w:t>
      </w:r>
      <w:r>
        <w:rPr>
          <w:b/>
        </w:rPr>
        <w:t xml:space="preserve">From</w:t>
      </w:r>
      <w:r>
        <w:t xml:space="preserve">, </w:t>
      </w:r>
      <w:r>
        <w:rPr>
          <w:b/>
        </w:rPr>
        <w:t xml:space="preserve">To</w:t>
      </w:r>
      <w:r>
        <w:t xml:space="preserve"> y </w:t>
      </w:r>
      <w:r>
        <w:rPr>
          <w:b/>
        </w:rPr>
        <w:t xml:space="preserve">Max cloud %</w:t>
      </w:r>
      <w:r>
        <w:t xml:space="preserve"> con el docente.</w:t>
      </w:r>
    </w:p>
    <w:p>
      <w:r>
        <w:t xml:space="preserve">6. Hacé clic en una celda de la cuadrícula sobre Entre Ríos. Observá fecha, nubosidad y cobertura de las escenas; </w:t>
      </w:r>
      <w:r>
        <w:rPr>
          <w:b/>
        </w:rPr>
        <w:t xml:space="preserve">Sort</w:t>
      </w:r>
      <w:r>
        <w:t xml:space="preserve"> permite ordenarlas. En </w:t>
      </w:r>
      <w:r>
        <w:rPr>
          <w:b/>
        </w:rPr>
        <w:t xml:space="preserve">Add scenes as</w:t>
      </w:r>
      <w:r>
        <w:t xml:space="preserve">, elegí </w:t>
      </w:r>
      <w:r>
        <w:rPr>
          <w:b/>
        </w:rPr>
        <w:t xml:space="preserve">True color (TCI)</w:t>
      </w:r>
      <w:r>
        <w:t xml:space="preserve"> y pulsá </w:t>
      </w:r>
      <w:r>
        <w:rPr>
          <w:b/>
        </w:rPr>
        <w:t xml:space="preserve">Add to map</w:t>
      </w:r>
      <w:r>
        <w:t xml:space="preserve"> en una escena.</w:t>
      </w:r>
    </w:p>
    <w:p>
      <w:r>
        <w:t>7. El docente muestra la imagen y sus controles. Registrá fecha, celda y nube de la escena en una captura. Esta exploración de una escena es distinta del cálculo por períodos de la App de Earth Engine.</w:t>
      </w:r>
    </w:p>
    <w:p>
      <w:r>
        <w:rPr>
          <w:b/>
        </w:rPr>
        <w:t>RESULTADO ESPERADO · Un PMTiles consultable en GeoLibre y una búsqueda de Sentinel-2 comprendida. Si el catálogo no responde, conservá la captura del PMTiles y registrá la contingencia.</w:t>
      </w:r>
    </w:p>
    <w:p>
      <w:pPr>
        <w:pStyle w:val="Heading1"/>
        <w:pageBreakBefore/>
      </w:pPr>
      <w:r>
        <w:t>Ejercicio 4 Construir una App de Earth Engine</w:t>
      </w:r>
    </w:p>
    <w:p>
      <w:r>
        <w:t>1. Abrí el Code Editor, creá un script nuevo y pegá TODO scripts/01_app_sentinel2.js. Guardalo con un nombre propio.</w:t>
      </w:r>
    </w:p>
    <w:p>
      <w:r>
        <w:t>2. Leé el bloque 1. Cambiá TITULO y AUTOR. Para la primera ejecución mantené región, fechas y MIN_OBS. Las fechas finales son exclusivas.</w:t>
      </w:r>
    </w:p>
    <w:p>
      <w:r>
        <w:t>3. Pulsá Run. Esperá que aparezcan el panel, el mapa, el selector y el mensaje de disponibilidad. Comprobá que el nombre del autor cambió.</w:t>
      </w:r>
    </w:p>
    <w:p>
      <w:r>
        <w:t>4. Alterná Cambio de NDVI, NDVI A, NDVI B y Color natural. Usá Volver al área. La leyenda debe cambiar junto con la capa.</w:t>
      </w:r>
    </w:p>
    <w:p>
      <w:r>
        <w:t>5. Explicá por qué la diferencia es B menos A y por qué un valor negativo no demuestra por sí solo daño o deforestación. El espacio sin datos deja ver el mapa de fondo: no es un valor cero.</w:t>
      </w:r>
    </w:p>
    <w:p>
      <w:r>
        <w:t>La App reutiliza el ejercicio de teledetección. Calcula NDVI por imagen, toma la mediana y exige al menos dos observaciones válidas por píxel. Compara enero y febrero de 2022 con enero y febrero de 2023. Las ventanas no son mapas de una fecha única.</w:t>
      </w:r>
    </w:p>
    <w:p>
      <w:pPr>
        <w:pStyle w:val="Heading1"/>
      </w:pPr>
      <w:r>
        <w:t>Ejercicio 5 Publicar y probar la App</w:t>
      </w:r>
    </w:p>
    <w:p>
      <w:r>
        <w:t>1. Guardá el script. Abrí Apps &gt; New App, indicá nombre, proyecto habilitado y script fuente.</w:t>
      </w:r>
    </w:p>
    <w:p>
      <w:r>
        <w:t>2. Elegí el acceso público para este ejemplo didáctico y completá la publicación. Conservá la URL que genere Earth Engine.</w:t>
      </w:r>
    </w:p>
    <w:p>
      <w:r>
        <w:t>3. Esperá la propagación y abrí esa URL en una ventana privada. Cambiá de capa y comprobá título, autor, leyenda y fuente.</w:t>
      </w:r>
    </w:p>
    <w:p>
      <w:r>
        <w:t>4. Si falla únicamente la App publicada, revisá proyecto, permisos y acceso a assets. Esta plantilla usa una colección pública, pero una variante con assets propios debe compartirlos con la App o conceder lectura según corresponda.</w:t>
      </w:r>
    </w:p>
    <w:p>
      <w:r>
        <w:t>5. Guardá tu .js y una captura. No entregues el enlace del editor como sustituto silencioso de la App.</w:t>
      </w:r>
    </w:p>
    <w:p>
      <w:r>
        <w:rPr>
          <w:b/>
        </w:rPr>
        <w:t>CONTINGENCIA · Si la cuenta no permite publicar, ejecutá y personalizá el script, registrá el error y trabajá con el docente o una pareja para comprobar la publicación. La ficha identifica quién publicó y qué hizo cada estudiante.</w:t>
      </w:r>
    </w:p>
    <w:p>
      <w:pPr>
        <w:pStyle w:val="Heading1"/>
        <w:pageBreakBefore/>
      </w:pPr>
      <w:r>
        <w:t>Verificación cruzada y entrega</w:t>
      </w:r>
    </w:p>
    <w:p>
      <w:r>
        <w:t>Intercambiá enlaces con un compañero. Dedicá cinco minutos a abrir el mapa y la App de la otra persona. Probá una consulta y un cambio de capa. Anotá un problema encontrado o confirmá que la operación funcionó.</w:t>
      </w:r>
    </w:p>
    <w:p>
      <w:r>
        <w:t>1. Completá la sección M3 de la ficha con enlaces, nombre del repositorio y explicación de arquitectura.</w:t>
      </w:r>
    </w:p>
    <w:p>
      <w:r>
        <w:t>2. Conservá la exportación qgis2web, la URL y capa interna del PMTiles, capturas de GeoLibre y de la exploración Sentinel-2, y el script de Earth Engine. Si usaste zonas.pmtiles como alternativa, adjuntá ese archivo. No se pide editar ni publicar un visor HTML para esta actividad.</w:t>
      </w:r>
    </w:p>
    <w:p>
      <w:r>
        <w:t>OPCIONAL · En el README del repositorio podés indicar región, autoría y fuentes de tus productos, distinguir los sitios y zonas ficticios de la cartografía de suelos y explicar el raster real y su procesamiento. Este texto no condiciona la entrega ni la evaluación.</w:t>
      </w:r>
    </w:p>
    <w:p>
      <w:r>
        <w:t>3. Comprimí IDE_Apellido y entregalo en el canal indicado por el docente el viernes 23 de octubre de 2026, hasta las 23:59, hora de Argentina. No incluyas contraseñas ni la carpeta laboratorio en el repositorio público.</w:t>
      </w:r>
    </w:p>
    <w:p>
      <w:r>
        <w:t>4. Durante la clase, mostrá tu avance al docente para revisar dificultades y corregir errores. Esta revisión no es la entrega final.</w:t>
      </w:r>
    </w:p>
    <w:p>
      <w:pPr>
        <w:pStyle w:val="Heading1"/>
      </w:pPr>
      <w:r>
        <w:t>Preguntas para decidir una arquitectura</w:t>
      </w:r>
    </w:p>
    <w:p>
      <w:r>
        <w:t>Si necesitás editar datos centralizados, ¿qué parte de este recorrido conservarías? Si solo querés difundir una capa que cambia una vez al año, ¿qué publicación simplifica su mantenimiento? ¿Qué dato de origen conservarías además de las teselas? ¿Qué costo o dependencia persiste aunque no haya un GeoServer propio?</w:t>
      </w:r>
    </w:p>
    <w:p>
      <w:pPr>
        <w:pStyle w:val="Heading1"/>
      </w:pPr>
      <w:r>
        <w:t>Referencias</w:t>
      </w:r>
    </w:p>
    <w:p>
      <w:r>
        <w:t xml:space="preserve">qgis2web · </w:t>
      </w:r>
      <w:hyperlink r:id="rIdUrl4">
        <w:r>
          <w:t xml:space="preserve">https://qgis2web.github.io/qgis2web/</w:t>
        </w:r>
      </w:hyperlink>
    </w:p>
    <w:p>
      <w:r>
        <w:t xml:space="preserve">GitHub Pages · </w:t>
      </w:r>
      <w:hyperlink r:id="rIdUrl5">
        <w:r>
          <w:t xml:space="preserve">https://docs.github.com/en/pages/getting-started-with-github-pages/creating-a-github-pages-site</w:t>
        </w:r>
      </w:hyperlink>
    </w:p>
    <w:p>
      <w:r>
        <w:t xml:space="preserve">Carga completa en GitHub · </w:t>
      </w:r>
      <w:hyperlink r:id="rId18">
        <w:r>
          <w:t>https://docs.github.com/en/repositories/working-with-files/managing-files/adding-a-file-to-a-repository</w:t>
        </w:r>
      </w:hyperlink>
    </w:p>
    <w:p>
      <w:r>
        <w:t xml:space="preserve">GeoLibre Web · </w:t>
      </w:r>
      <w:hyperlink r:id="rId15">
        <w:r>
          <w:t>https://geolibre.app/getting-started/</w:t>
        </w:r>
      </w:hyperlink>
    </w:p>
    <w:p>
      <w:r>
        <w:t xml:space="preserve">GeoLibre datos y servicios · </w:t>
      </w:r>
      <w:hyperlink r:id="rId16">
        <w:r>
          <w:t>https://geolibre.app/user-guide/adding-data/</w:t>
        </w:r>
      </w:hyperlink>
      <w:r>
        <w:t xml:space="preserve"> · </w:t>
      </w:r>
      <w:hyperlink r:id="rId17">
        <w:r>
          <w:t>https://geolibre.app/user-guide/web-services/</w:t>
        </w:r>
      </w:hyperlink>
    </w:p>
    <w:p>
      <w:r>
        <w:t xml:space="preserve">Earth Engine Apps · </w:t>
      </w:r>
      <w:hyperlink r:id="rIdUrl9">
        <w:r>
          <w:t xml:space="preserve">https://developers.google.com/earth-engine/guides/apps</w:t>
        </w:r>
      </w:hyperlink>
    </w:p>
    <w:p>
      <w:r>
        <w:t xml:space="preserve">Colección Sentinel‑2 · </w:t>
      </w:r>
      <w:hyperlink r:id="rIdUrl10">
        <w:r>
          <w:t xml:space="preserve">https://developers.google.com/earth-engine/datasets/catalog/COPERNICUS_S2_SR_HARMONIZED</w:t>
        </w:r>
      </w:hyperlink>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Fernando Tentor · 8 y 9 de octubre de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MAESTRÍA · INFRAESTRUCTURA DE DATOS ESPACIALES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Url1" Type="http://schemas.openxmlformats.org/officeDocument/2006/relationships/hyperlink" Target="https://USUARIO.github.io/REPOSITORIO/" TargetMode="External"/><Relationship Id="rIdUrl2" Type="http://schemas.openxmlformats.org/officeDocument/2006/relationships/hyperlink" Target="http://IP_DOCENTE:8080" TargetMode="External"/><Relationship Id="rIdUrl3" Type="http://schemas.openxmlformats.org/officeDocument/2006/relationships/hyperlink" Target="https://openinframap.org" TargetMode="External"/><Relationship Id="rIdUrl4" Type="http://schemas.openxmlformats.org/officeDocument/2006/relationships/hyperlink" Target="https://qgis2web.github.io/qgis2web/" TargetMode="External"/><Relationship Id="rIdUrl5" Type="http://schemas.openxmlformats.org/officeDocument/2006/relationships/hyperlink" Target="https://docs.github.com/en/pages/getting-started-with-github-pages/creating-a-github-pages-site" TargetMode="External"/><Relationship Id="rIdUrl6" Type="http://schemas.openxmlformats.org/officeDocument/2006/relationships/hyperlink" Target="https://docs.protomaps.com/pmtiles/maplibre" TargetMode="External"/><Relationship Id="rIdUrl7" Type="http://schemas.openxmlformats.org/officeDocument/2006/relationships/hyperlink" Target="https://docs.protomaps.com/pmtiles/cloud-storage" TargetMode="External"/><Relationship Id="rIdUrl8" Type="http://schemas.openxmlformats.org/officeDocument/2006/relationships/hyperlink" Target="https://gdal.org/en/stable/drivers/vector/pmtiles.html" TargetMode="External"/><Relationship Id="rIdUrl9" Type="http://schemas.openxmlformats.org/officeDocument/2006/relationships/hyperlink" Target="https://developers.google.com/earth-engine/guides/apps" TargetMode="External"/><Relationship Id="rIdUrl10" Type="http://schemas.openxmlformats.org/officeDocument/2006/relationships/hyperlink" Target="https://developers.google.com/earth-engine/datasets/catalog/COPERNICUS_S2_SR_HARMONIZED" TargetMode="External"/><Relationship Id="rIdUrl11" Type="http://schemas.openxmlformats.org/officeDocument/2006/relationships/hyperlink" Target="https://openinframap.org/about" TargetMode="External"/><Relationship Id="rId11" Type="http://schemas.openxmlformats.org/officeDocument/2006/relationships/hyperlink" Target="https://web.geolibre.app/" TargetMode="External"/><Relationship Id="rId12" Type="http://schemas.openxmlformats.org/officeDocument/2006/relationships/hyperlink" Target="https://raw.githubusercontent.com/Ceregeo/Suelos_ER/page/suelos_ER.pmtiles" TargetMode="External"/><Relationship Id="rId13" Type="http://schemas.openxmlformats.org/officeDocument/2006/relationships/hyperlink" Target="https://github.com/Ceregeo/Suelos_ER/tree/page" TargetMode="External"/><Relationship Id="rId14" Type="http://schemas.openxmlformats.org/officeDocument/2006/relationships/hyperlink" Target="https://web.geolibre.app" TargetMode="External"/><Relationship Id="rId15" Type="http://schemas.openxmlformats.org/officeDocument/2006/relationships/hyperlink" Target="https://geolibre.app/getting-started/" TargetMode="External"/><Relationship Id="rId16" Type="http://schemas.openxmlformats.org/officeDocument/2006/relationships/hyperlink" Target="https://geolibre.app/user-guide/adding-data/" TargetMode="External"/><Relationship Id="rId17" Type="http://schemas.openxmlformats.org/officeDocument/2006/relationships/hyperlink" Target="https://geolibre.app/user-guide/web-services/" TargetMode="External"/><Relationship Id="rId18" Type="http://schemas.openxmlformats.org/officeDocument/2006/relationships/hyperlink" Target="https://docs.github.com/en/repositories/working-with-files/managing-files/adding-a-file-to-a-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Compartir mapas y aplicaciones web</dc:title>
  <dc:subject>Práctica presencial de Infraestructura de Datos Espaciales</dc:subject>
  <dc:creator>Fernando Tentor</dc:creator>
  <cp:keywords/>
  <dc:description>generated by python-docx</dc:description>
  <cp:lastModifiedBy/>
  <cp:revision>1</cp:revision>
  <dcterms:created xsi:type="dcterms:W3CDTF">2013-12-23T23:15:00Z</dcterms:created>
  <dcterms:modified xsi:type="dcterms:W3CDTF">2013-12-23T23:15:00Z</dcterms:modified>
  <cp:category/>
</cp:coreProperties>
</file>