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F60F4" w14:textId="2E3D37A8" w:rsidR="00C53614" w:rsidRPr="00C53614" w:rsidRDefault="00C53614" w:rsidP="00C53614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C53614">
        <w:rPr>
          <w:rFonts w:ascii="Arial" w:hAnsi="Arial" w:cs="Arial"/>
          <w:b/>
          <w:sz w:val="32"/>
          <w:szCs w:val="32"/>
          <w:u w:val="single"/>
        </w:rPr>
        <w:t>Atividade Avaliativa</w:t>
      </w:r>
    </w:p>
    <w:p w14:paraId="0209C23B" w14:textId="759F42B6" w:rsidR="00C53614" w:rsidRDefault="00C53614" w:rsidP="009D04FA">
      <w:pPr>
        <w:jc w:val="center"/>
        <w:rPr>
          <w:rFonts w:ascii="Arial" w:hAnsi="Arial" w:cs="Arial"/>
          <w:b/>
          <w:sz w:val="36"/>
          <w:u w:val="single"/>
        </w:rPr>
      </w:pPr>
    </w:p>
    <w:p w14:paraId="3330D473" w14:textId="77777777" w:rsidR="00C53614" w:rsidRPr="00C53614" w:rsidRDefault="00C53614" w:rsidP="00C53614">
      <w:pPr>
        <w:jc w:val="both"/>
        <w:rPr>
          <w:rFonts w:ascii="Arial" w:hAnsi="Arial" w:cs="Arial"/>
          <w:sz w:val="24"/>
          <w:szCs w:val="24"/>
        </w:rPr>
      </w:pPr>
      <w:r w:rsidRPr="00C53614">
        <w:rPr>
          <w:rFonts w:ascii="Arial" w:hAnsi="Arial" w:cs="Arial"/>
          <w:sz w:val="24"/>
          <w:szCs w:val="24"/>
        </w:rPr>
        <w:t xml:space="preserve">Para executar o exercício usando o </w:t>
      </w:r>
      <w:proofErr w:type="spellStart"/>
      <w:r w:rsidRPr="00C53614">
        <w:rPr>
          <w:rFonts w:ascii="Arial" w:hAnsi="Arial" w:cs="Arial"/>
          <w:sz w:val="24"/>
          <w:szCs w:val="24"/>
        </w:rPr>
        <w:t>Packet</w:t>
      </w:r>
      <w:proofErr w:type="spellEnd"/>
      <w:r w:rsidRPr="00C536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3614">
        <w:rPr>
          <w:rFonts w:ascii="Arial" w:hAnsi="Arial" w:cs="Arial"/>
          <w:sz w:val="24"/>
          <w:szCs w:val="24"/>
        </w:rPr>
        <w:t>Tracer</w:t>
      </w:r>
      <w:proofErr w:type="spellEnd"/>
      <w:r w:rsidRPr="00C53614">
        <w:rPr>
          <w:rFonts w:ascii="Arial" w:hAnsi="Arial" w:cs="Arial"/>
          <w:sz w:val="24"/>
          <w:szCs w:val="24"/>
        </w:rPr>
        <w:t>, siga estas etapas:</w:t>
      </w:r>
    </w:p>
    <w:p w14:paraId="73530AC7" w14:textId="77777777" w:rsidR="00C53614" w:rsidRPr="00C53614" w:rsidRDefault="00C53614" w:rsidP="00C53614">
      <w:pPr>
        <w:jc w:val="both"/>
        <w:rPr>
          <w:rFonts w:ascii="Arial" w:hAnsi="Arial" w:cs="Arial"/>
          <w:sz w:val="24"/>
          <w:szCs w:val="24"/>
        </w:rPr>
      </w:pPr>
      <w:r w:rsidRPr="00C53614">
        <w:rPr>
          <w:rFonts w:ascii="Arial" w:hAnsi="Arial" w:cs="Arial"/>
          <w:sz w:val="24"/>
          <w:szCs w:val="24"/>
        </w:rPr>
        <w:t xml:space="preserve">Baixe e instale o </w:t>
      </w:r>
      <w:proofErr w:type="spellStart"/>
      <w:r w:rsidRPr="00C53614">
        <w:rPr>
          <w:rFonts w:ascii="Arial" w:hAnsi="Arial" w:cs="Arial"/>
          <w:sz w:val="24"/>
          <w:szCs w:val="24"/>
        </w:rPr>
        <w:t>Packet</w:t>
      </w:r>
      <w:proofErr w:type="spellEnd"/>
      <w:r w:rsidRPr="00C536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3614">
        <w:rPr>
          <w:rFonts w:ascii="Arial" w:hAnsi="Arial" w:cs="Arial"/>
          <w:sz w:val="24"/>
          <w:szCs w:val="24"/>
        </w:rPr>
        <w:t>Tracer</w:t>
      </w:r>
      <w:proofErr w:type="spellEnd"/>
      <w:r w:rsidRPr="00C53614">
        <w:rPr>
          <w:rFonts w:ascii="Arial" w:hAnsi="Arial" w:cs="Arial"/>
          <w:sz w:val="24"/>
          <w:szCs w:val="24"/>
        </w:rPr>
        <w:t xml:space="preserve"> 5.</w:t>
      </w:r>
    </w:p>
    <w:p w14:paraId="53D16DAD" w14:textId="77777777" w:rsidR="00C53614" w:rsidRPr="00C53614" w:rsidRDefault="00C53614" w:rsidP="00C53614">
      <w:pPr>
        <w:jc w:val="both"/>
        <w:rPr>
          <w:rFonts w:ascii="Arial" w:hAnsi="Arial" w:cs="Arial"/>
          <w:sz w:val="24"/>
          <w:szCs w:val="24"/>
        </w:rPr>
      </w:pPr>
      <w:r w:rsidRPr="00C53614">
        <w:rPr>
          <w:rFonts w:ascii="Arial" w:hAnsi="Arial" w:cs="Arial"/>
          <w:sz w:val="24"/>
          <w:szCs w:val="24"/>
        </w:rPr>
        <w:t>Abra o arquivo "3_ROTEAMENTO_IP_SIMULADOR_PT5.ppt".</w:t>
      </w:r>
    </w:p>
    <w:p w14:paraId="24696994" w14:textId="77777777" w:rsidR="00C53614" w:rsidRPr="00C53614" w:rsidRDefault="00C53614" w:rsidP="00C53614">
      <w:pPr>
        <w:jc w:val="both"/>
        <w:rPr>
          <w:rFonts w:ascii="Arial" w:hAnsi="Arial" w:cs="Arial"/>
          <w:sz w:val="24"/>
          <w:szCs w:val="24"/>
        </w:rPr>
      </w:pPr>
      <w:r w:rsidRPr="00C53614">
        <w:rPr>
          <w:rFonts w:ascii="Arial" w:hAnsi="Arial" w:cs="Arial"/>
          <w:sz w:val="24"/>
          <w:szCs w:val="24"/>
        </w:rPr>
        <w:t>Siga as instruções da apresentação do PowerPoint para criar uma topologia usando o protocolo de roteamento RIPv2.</w:t>
      </w:r>
    </w:p>
    <w:p w14:paraId="7B042389" w14:textId="77777777" w:rsidR="00C53614" w:rsidRPr="00C53614" w:rsidRDefault="00C53614" w:rsidP="00C53614">
      <w:pPr>
        <w:jc w:val="both"/>
        <w:rPr>
          <w:rFonts w:ascii="Arial" w:hAnsi="Arial" w:cs="Arial"/>
          <w:sz w:val="24"/>
          <w:szCs w:val="24"/>
        </w:rPr>
      </w:pPr>
      <w:r w:rsidRPr="00C53614">
        <w:rPr>
          <w:rFonts w:ascii="Arial" w:hAnsi="Arial" w:cs="Arial"/>
          <w:sz w:val="24"/>
          <w:szCs w:val="24"/>
        </w:rPr>
        <w:t>Selecione categorias de dispositivos e dispositivos na barra de ferramentas.</w:t>
      </w:r>
    </w:p>
    <w:p w14:paraId="68D437A0" w14:textId="77777777" w:rsidR="00C53614" w:rsidRPr="00C53614" w:rsidRDefault="00C53614" w:rsidP="00C53614">
      <w:pPr>
        <w:jc w:val="both"/>
        <w:rPr>
          <w:rFonts w:ascii="Arial" w:hAnsi="Arial" w:cs="Arial"/>
          <w:sz w:val="24"/>
          <w:szCs w:val="24"/>
        </w:rPr>
      </w:pPr>
      <w:r w:rsidRPr="00C53614">
        <w:rPr>
          <w:rFonts w:ascii="Arial" w:hAnsi="Arial" w:cs="Arial"/>
          <w:sz w:val="24"/>
          <w:szCs w:val="24"/>
        </w:rPr>
        <w:t>Clique e arraste os dispositivos para a área de desenho.</w:t>
      </w:r>
    </w:p>
    <w:p w14:paraId="3066F4E1" w14:textId="77777777" w:rsidR="00C53614" w:rsidRPr="00C53614" w:rsidRDefault="00C53614" w:rsidP="00C53614">
      <w:pPr>
        <w:jc w:val="both"/>
        <w:rPr>
          <w:rFonts w:ascii="Arial" w:hAnsi="Arial" w:cs="Arial"/>
          <w:sz w:val="24"/>
          <w:szCs w:val="24"/>
        </w:rPr>
      </w:pPr>
      <w:r w:rsidRPr="00C53614">
        <w:rPr>
          <w:rFonts w:ascii="Arial" w:hAnsi="Arial" w:cs="Arial"/>
          <w:sz w:val="24"/>
          <w:szCs w:val="24"/>
        </w:rPr>
        <w:t>Configure as interfaces físicas nos roteadores clicando duas vezes no dispositivo e selecionando o tipo de interface no painel.</w:t>
      </w:r>
    </w:p>
    <w:p w14:paraId="78CD29F6" w14:textId="77777777" w:rsidR="00C53614" w:rsidRPr="00C53614" w:rsidRDefault="00C53614" w:rsidP="00C53614">
      <w:pPr>
        <w:jc w:val="both"/>
        <w:rPr>
          <w:rFonts w:ascii="Arial" w:hAnsi="Arial" w:cs="Arial"/>
          <w:sz w:val="24"/>
          <w:szCs w:val="24"/>
        </w:rPr>
      </w:pPr>
      <w:r w:rsidRPr="00C53614">
        <w:rPr>
          <w:rFonts w:ascii="Arial" w:hAnsi="Arial" w:cs="Arial"/>
          <w:sz w:val="24"/>
          <w:szCs w:val="24"/>
        </w:rPr>
        <w:t xml:space="preserve">Defina as configurações básicas e avançadas por meio das interfaces </w:t>
      </w:r>
      <w:proofErr w:type="spellStart"/>
      <w:r w:rsidRPr="00C53614">
        <w:rPr>
          <w:rFonts w:ascii="Arial" w:hAnsi="Arial" w:cs="Arial"/>
          <w:sz w:val="24"/>
          <w:szCs w:val="24"/>
        </w:rPr>
        <w:t>Config</w:t>
      </w:r>
      <w:proofErr w:type="spellEnd"/>
      <w:r w:rsidRPr="00C53614">
        <w:rPr>
          <w:rFonts w:ascii="Arial" w:hAnsi="Arial" w:cs="Arial"/>
          <w:sz w:val="24"/>
          <w:szCs w:val="24"/>
        </w:rPr>
        <w:t xml:space="preserve"> e CLI.</w:t>
      </w:r>
    </w:p>
    <w:p w14:paraId="71CFB47B" w14:textId="77777777" w:rsidR="00C53614" w:rsidRPr="00C53614" w:rsidRDefault="00C53614" w:rsidP="00C53614">
      <w:pPr>
        <w:jc w:val="both"/>
        <w:rPr>
          <w:rFonts w:ascii="Arial" w:hAnsi="Arial" w:cs="Arial"/>
          <w:sz w:val="24"/>
          <w:szCs w:val="24"/>
        </w:rPr>
      </w:pPr>
      <w:r w:rsidRPr="00C53614">
        <w:rPr>
          <w:rFonts w:ascii="Arial" w:hAnsi="Arial" w:cs="Arial"/>
          <w:sz w:val="24"/>
          <w:szCs w:val="24"/>
        </w:rPr>
        <w:t>Interconecte os dispositivos selecionando o tipo de conexão na barra de ferramentas e arrastando a conexão para os dispositivos.</w:t>
      </w:r>
    </w:p>
    <w:p w14:paraId="484BC519" w14:textId="77777777" w:rsidR="00C53614" w:rsidRPr="00C53614" w:rsidRDefault="00C53614" w:rsidP="00C53614">
      <w:pPr>
        <w:jc w:val="both"/>
        <w:rPr>
          <w:rFonts w:ascii="Arial" w:hAnsi="Arial" w:cs="Arial"/>
          <w:sz w:val="24"/>
          <w:szCs w:val="24"/>
        </w:rPr>
      </w:pPr>
      <w:r w:rsidRPr="00C53614">
        <w:rPr>
          <w:rFonts w:ascii="Arial" w:hAnsi="Arial" w:cs="Arial"/>
          <w:sz w:val="24"/>
          <w:szCs w:val="24"/>
        </w:rPr>
        <w:t>Configure os hosts e o endereçamento IP por meio das guias Física, Configuração e Área de trabalho.</w:t>
      </w:r>
    </w:p>
    <w:p w14:paraId="1DD53803" w14:textId="77777777" w:rsidR="00C53614" w:rsidRPr="00C53614" w:rsidRDefault="00C53614" w:rsidP="00C53614">
      <w:pPr>
        <w:jc w:val="both"/>
        <w:rPr>
          <w:rFonts w:ascii="Arial" w:hAnsi="Arial" w:cs="Arial"/>
          <w:sz w:val="24"/>
          <w:szCs w:val="24"/>
        </w:rPr>
      </w:pPr>
      <w:r w:rsidRPr="00C53614">
        <w:rPr>
          <w:rFonts w:ascii="Arial" w:hAnsi="Arial" w:cs="Arial"/>
          <w:sz w:val="24"/>
          <w:szCs w:val="24"/>
        </w:rPr>
        <w:t>Configure o protocolo de roteamento dinâmico RIP nos roteadores por meio da interface de linha de comando.</w:t>
      </w:r>
    </w:p>
    <w:p w14:paraId="17D27C19" w14:textId="77777777" w:rsidR="00C53614" w:rsidRPr="00C53614" w:rsidRDefault="00C53614" w:rsidP="00C53614">
      <w:pPr>
        <w:jc w:val="both"/>
        <w:rPr>
          <w:rFonts w:ascii="Arial" w:hAnsi="Arial" w:cs="Arial"/>
          <w:sz w:val="24"/>
          <w:szCs w:val="24"/>
        </w:rPr>
      </w:pPr>
      <w:r w:rsidRPr="00C53614">
        <w:rPr>
          <w:rFonts w:ascii="Arial" w:hAnsi="Arial" w:cs="Arial"/>
          <w:sz w:val="24"/>
          <w:szCs w:val="24"/>
        </w:rPr>
        <w:t>Teste a configuração das rotas.</w:t>
      </w:r>
    </w:p>
    <w:p w14:paraId="00EF769F" w14:textId="77777777" w:rsidR="00C53614" w:rsidRPr="00C53614" w:rsidRDefault="00C53614" w:rsidP="00C53614">
      <w:pPr>
        <w:jc w:val="both"/>
        <w:rPr>
          <w:rFonts w:ascii="Arial" w:hAnsi="Arial" w:cs="Arial"/>
          <w:sz w:val="24"/>
          <w:szCs w:val="24"/>
        </w:rPr>
      </w:pPr>
      <w:r w:rsidRPr="00C53614">
        <w:rPr>
          <w:rFonts w:ascii="Arial" w:hAnsi="Arial" w:cs="Arial"/>
          <w:sz w:val="24"/>
          <w:szCs w:val="24"/>
        </w:rPr>
        <w:t>Salve as configurações do roteador no arquivo de inicialização.</w:t>
      </w:r>
    </w:p>
    <w:p w14:paraId="6D048507" w14:textId="77777777" w:rsidR="00C53614" w:rsidRDefault="00C53614" w:rsidP="00C53614">
      <w:pPr>
        <w:jc w:val="both"/>
        <w:rPr>
          <w:rFonts w:ascii="Arial" w:hAnsi="Arial" w:cs="Arial"/>
          <w:sz w:val="24"/>
          <w:szCs w:val="24"/>
        </w:rPr>
      </w:pPr>
      <w:r w:rsidRPr="00C53614">
        <w:rPr>
          <w:rFonts w:ascii="Arial" w:hAnsi="Arial" w:cs="Arial"/>
          <w:sz w:val="24"/>
          <w:szCs w:val="24"/>
        </w:rPr>
        <w:t xml:space="preserve">Use o modo de simulação para testar a topologia e examinar as </w:t>
      </w:r>
      <w:proofErr w:type="spellStart"/>
      <w:r w:rsidRPr="00C53614">
        <w:rPr>
          <w:rFonts w:ascii="Arial" w:hAnsi="Arial" w:cs="Arial"/>
          <w:sz w:val="24"/>
          <w:szCs w:val="24"/>
        </w:rPr>
        <w:t>PDUs</w:t>
      </w:r>
      <w:proofErr w:type="spellEnd"/>
      <w:r w:rsidRPr="00C53614">
        <w:rPr>
          <w:rFonts w:ascii="Arial" w:hAnsi="Arial" w:cs="Arial"/>
          <w:sz w:val="24"/>
          <w:szCs w:val="24"/>
        </w:rPr>
        <w:t xml:space="preserve"> e as camadas OSI.</w:t>
      </w:r>
    </w:p>
    <w:p w14:paraId="2BBB5D50" w14:textId="77777777" w:rsidR="00C53614" w:rsidRDefault="00C53614" w:rsidP="00C53614">
      <w:pPr>
        <w:jc w:val="both"/>
        <w:rPr>
          <w:rFonts w:ascii="Arial" w:hAnsi="Arial" w:cs="Arial"/>
          <w:bCs/>
          <w:sz w:val="28"/>
          <w:szCs w:val="18"/>
        </w:rPr>
      </w:pPr>
    </w:p>
    <w:p w14:paraId="2C3A7B12" w14:textId="77777777" w:rsidR="00C53614" w:rsidRDefault="00C53614" w:rsidP="00C53614">
      <w:pPr>
        <w:jc w:val="both"/>
        <w:rPr>
          <w:rFonts w:ascii="Arial" w:hAnsi="Arial" w:cs="Arial"/>
          <w:bCs/>
          <w:sz w:val="28"/>
          <w:szCs w:val="18"/>
        </w:rPr>
      </w:pPr>
    </w:p>
    <w:p w14:paraId="6806C3A5" w14:textId="77777777" w:rsidR="00C53614" w:rsidRDefault="00C53614" w:rsidP="00C53614">
      <w:pPr>
        <w:jc w:val="both"/>
        <w:rPr>
          <w:rFonts w:ascii="Arial" w:hAnsi="Arial" w:cs="Arial"/>
          <w:bCs/>
          <w:sz w:val="28"/>
          <w:szCs w:val="18"/>
        </w:rPr>
      </w:pPr>
    </w:p>
    <w:p w14:paraId="3602D425" w14:textId="77777777" w:rsidR="00C53614" w:rsidRDefault="00C53614" w:rsidP="00C53614">
      <w:pPr>
        <w:jc w:val="both"/>
        <w:rPr>
          <w:rFonts w:ascii="Arial" w:hAnsi="Arial" w:cs="Arial"/>
          <w:bCs/>
          <w:sz w:val="28"/>
          <w:szCs w:val="18"/>
        </w:rPr>
      </w:pPr>
    </w:p>
    <w:p w14:paraId="55EE276C" w14:textId="77777777" w:rsidR="00C53614" w:rsidRDefault="00C53614" w:rsidP="00C53614">
      <w:pPr>
        <w:jc w:val="both"/>
        <w:rPr>
          <w:rFonts w:ascii="Arial" w:hAnsi="Arial" w:cs="Arial"/>
          <w:bCs/>
          <w:sz w:val="28"/>
          <w:szCs w:val="18"/>
        </w:rPr>
      </w:pPr>
    </w:p>
    <w:p w14:paraId="2A688FAB" w14:textId="77777777" w:rsidR="00C53614" w:rsidRDefault="00C53614" w:rsidP="00C53614">
      <w:pPr>
        <w:jc w:val="both"/>
        <w:rPr>
          <w:rFonts w:ascii="Arial" w:hAnsi="Arial" w:cs="Arial"/>
          <w:bCs/>
          <w:sz w:val="28"/>
          <w:szCs w:val="18"/>
        </w:rPr>
      </w:pPr>
    </w:p>
    <w:p w14:paraId="58DBF86E" w14:textId="77777777" w:rsidR="00C53614" w:rsidRDefault="00C53614" w:rsidP="00C53614">
      <w:pPr>
        <w:jc w:val="both"/>
        <w:rPr>
          <w:rFonts w:ascii="Arial" w:hAnsi="Arial" w:cs="Arial"/>
          <w:bCs/>
          <w:sz w:val="28"/>
          <w:szCs w:val="18"/>
        </w:rPr>
      </w:pPr>
    </w:p>
    <w:p w14:paraId="063B953D" w14:textId="77777777" w:rsidR="00C53614" w:rsidRDefault="00C53614" w:rsidP="00C53614">
      <w:pPr>
        <w:jc w:val="both"/>
        <w:rPr>
          <w:rFonts w:ascii="Arial" w:hAnsi="Arial" w:cs="Arial"/>
          <w:bCs/>
          <w:sz w:val="28"/>
          <w:szCs w:val="18"/>
        </w:rPr>
      </w:pPr>
    </w:p>
    <w:p w14:paraId="3BEFC096" w14:textId="77777777" w:rsidR="00C53614" w:rsidRDefault="00C53614" w:rsidP="00C53614">
      <w:pPr>
        <w:jc w:val="both"/>
        <w:rPr>
          <w:rFonts w:ascii="Arial" w:hAnsi="Arial" w:cs="Arial"/>
          <w:bCs/>
          <w:sz w:val="28"/>
          <w:szCs w:val="18"/>
        </w:rPr>
      </w:pPr>
    </w:p>
    <w:p w14:paraId="05A6EF95" w14:textId="79CF408B" w:rsidR="00C53614" w:rsidRDefault="00C53614" w:rsidP="00C53614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C53614">
        <w:rPr>
          <w:rFonts w:ascii="Arial" w:hAnsi="Arial" w:cs="Arial"/>
          <w:b/>
          <w:bCs/>
          <w:sz w:val="32"/>
          <w:szCs w:val="32"/>
          <w:u w:val="single"/>
        </w:rPr>
        <w:lastRenderedPageBreak/>
        <w:t>Imagens do projeto e a simulação</w:t>
      </w:r>
    </w:p>
    <w:p w14:paraId="1EEBFB3A" w14:textId="5E1194BE" w:rsidR="00C53614" w:rsidRDefault="00C53614" w:rsidP="00C53614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49EFF84" w14:textId="77777777" w:rsidR="00C53614" w:rsidRDefault="00C53614" w:rsidP="00C53614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Imagem do projeto:</w:t>
      </w:r>
      <w:r w:rsidRPr="00C53614">
        <w:rPr>
          <w:rFonts w:ascii="Arial" w:hAnsi="Arial" w:cs="Arial"/>
          <w:b/>
          <w:noProof/>
          <w:sz w:val="36"/>
          <w:u w:val="single"/>
        </w:rPr>
        <w:t xml:space="preserve"> </w:t>
      </w:r>
      <w:r>
        <w:rPr>
          <w:rFonts w:ascii="Arial" w:hAnsi="Arial" w:cs="Arial"/>
          <w:b/>
          <w:noProof/>
          <w:sz w:val="36"/>
          <w:u w:val="single"/>
        </w:rPr>
        <w:drawing>
          <wp:inline distT="0" distB="0" distL="0" distR="0" wp14:anchorId="3FD4BF28" wp14:editId="5FB62D35">
            <wp:extent cx="5448300" cy="34671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7" t="4895" r="6923" b="10256"/>
                    <a:stretch/>
                  </pic:blipFill>
                  <pic:spPr bwMode="auto">
                    <a:xfrm>
                      <a:off x="0" y="0"/>
                      <a:ext cx="54483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420334" w14:textId="4C6B6700" w:rsidR="00C63770" w:rsidRPr="00C53614" w:rsidRDefault="00C63770" w:rsidP="00C53614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18"/>
        </w:rPr>
        <w:lastRenderedPageBreak/>
        <w:t>Simulação do PC0:</w:t>
      </w:r>
      <w:r w:rsidR="00C53614" w:rsidRPr="00C53614">
        <w:rPr>
          <w:noProof/>
        </w:rPr>
        <w:t xml:space="preserve"> </w:t>
      </w:r>
      <w:bookmarkStart w:id="0" w:name="_GoBack"/>
      <w:r w:rsidR="00C53614" w:rsidRPr="00594EB5">
        <w:rPr>
          <w:noProof/>
        </w:rPr>
        <w:drawing>
          <wp:inline distT="0" distB="0" distL="0" distR="0" wp14:anchorId="2C30A5EA" wp14:editId="42082822">
            <wp:extent cx="6188710" cy="4885824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88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C48AC68" w14:textId="1F1AA550" w:rsidR="00594EB5" w:rsidRDefault="00594EB5"/>
    <w:p w14:paraId="4B0AD345" w14:textId="77777777" w:rsidR="00594EB5" w:rsidRDefault="00594EB5">
      <w:r w:rsidRPr="00594EB5">
        <w:rPr>
          <w:noProof/>
        </w:rPr>
        <w:lastRenderedPageBreak/>
        <w:drawing>
          <wp:inline distT="0" distB="0" distL="0" distR="0" wp14:anchorId="4DA33BCE" wp14:editId="46529523">
            <wp:extent cx="6248400" cy="6185211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1668" cy="618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EB5" w:rsidSect="00594EB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4B7E"/>
    <w:multiLevelType w:val="multilevel"/>
    <w:tmpl w:val="D326E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EB5"/>
    <w:rsid w:val="004E14A4"/>
    <w:rsid w:val="00594EB5"/>
    <w:rsid w:val="00837573"/>
    <w:rsid w:val="009D04FA"/>
    <w:rsid w:val="00C53614"/>
    <w:rsid w:val="00C6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84893"/>
  <w15:chartTrackingRefBased/>
  <w15:docId w15:val="{17740082-DD41-423A-8D40-D588F4422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9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2023-11-09T17:45:00Z</dcterms:created>
  <dcterms:modified xsi:type="dcterms:W3CDTF">2023-11-13T11:39:00Z</dcterms:modified>
</cp:coreProperties>
</file>