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5A4A71" w14:textId="76A013D1" w:rsidR="009D1C8B" w:rsidRPr="001D0EA5" w:rsidRDefault="009D1C8B" w:rsidP="009D1C8B">
      <w:pPr>
        <w:rPr>
          <w:b/>
          <w:bCs/>
        </w:rPr>
      </w:pPr>
      <w:r w:rsidRPr="001D0EA5">
        <w:rPr>
          <w:b/>
          <w:bCs/>
        </w:rPr>
        <w:t>Nombre: Ivan Fernando Usaquen Forero</w:t>
      </w:r>
      <w:r w:rsidRPr="001D0EA5">
        <w:rPr>
          <w:b/>
          <w:bCs/>
        </w:rPr>
        <w:br/>
        <w:t>COMPUTACION GRAFICA</w:t>
      </w:r>
      <w:r w:rsidR="001D0EA5" w:rsidRPr="001D0EA5">
        <w:rPr>
          <w:b/>
          <w:bCs/>
        </w:rPr>
        <w:t>-MUL C</w:t>
      </w:r>
    </w:p>
    <w:p w14:paraId="7705DE58" w14:textId="783BC58B" w:rsidR="009D1C8B" w:rsidRPr="001D0EA5" w:rsidRDefault="009D1C8B" w:rsidP="001D0EA5">
      <w:pPr>
        <w:jc w:val="center"/>
        <w:rPr>
          <w:b/>
          <w:bCs/>
        </w:rPr>
      </w:pPr>
      <w:r>
        <w:br/>
      </w:r>
      <w:r w:rsidR="001D0EA5" w:rsidRPr="001D0EA5">
        <w:rPr>
          <w:b/>
          <w:bCs/>
        </w:rPr>
        <w:t>DEFINICIÓN DE RELLENO Y RECORTE</w:t>
      </w:r>
    </w:p>
    <w:p w14:paraId="3DA0511E" w14:textId="0E7F07C1" w:rsidR="009D1C8B" w:rsidRDefault="009D1C8B" w:rsidP="009D1C8B">
      <w:r>
        <w:t>Relleno: En computación gráfica, el relleno se refiere a la técnica de llenar una forma, como un polígono, con un color o patrón sólido. Esto es crucial para la representación visual de objetos en 2D y 3D, ya que permite que las formas sean visualmente completas y definidas.</w:t>
      </w:r>
    </w:p>
    <w:p w14:paraId="2E94F377" w14:textId="3A5929C4" w:rsidR="009D1C8B" w:rsidRDefault="009D1C8B" w:rsidP="009D1C8B">
      <w:r>
        <w:t>Recorte: El recorte, por otro lado, es el proceso de restringir la visualización de una escena a un área determinada. Esto se usa para eliminar partes de gráficos que están fuera de una región de interés, mejorando así la eficiencia del renderizado al reducir la cantidad de datos que se deben procesar y mostrar.</w:t>
      </w:r>
    </w:p>
    <w:p w14:paraId="234CF6BF" w14:textId="4DD5D320" w:rsidR="009D1C8B" w:rsidRPr="001D0EA5" w:rsidRDefault="001D0EA5" w:rsidP="001D0EA5">
      <w:pPr>
        <w:jc w:val="center"/>
        <w:rPr>
          <w:b/>
          <w:bCs/>
        </w:rPr>
      </w:pPr>
      <w:r w:rsidRPr="001D0EA5">
        <w:rPr>
          <w:b/>
          <w:bCs/>
        </w:rPr>
        <w:t>IMPORTANCIA EN EL RENDERIZADO DE GRÁFICOS</w:t>
      </w:r>
    </w:p>
    <w:p w14:paraId="30D4C406" w14:textId="09A415F4" w:rsidR="009D1C8B" w:rsidRDefault="009D1C8B" w:rsidP="009D1C8B">
      <w:r>
        <w:t>El relleno y el recorte son fundamentales para el renderizado gráfico por varias razones:</w:t>
      </w:r>
    </w:p>
    <w:p w14:paraId="6D70EBC6" w14:textId="77777777" w:rsidR="009D1C8B" w:rsidRDefault="009D1C8B" w:rsidP="009D1C8B">
      <w:r>
        <w:t>Eficiencia: El recorte reduce la cantidad de datos procesados, lo que mejora el rendimiento del renderizado.</w:t>
      </w:r>
    </w:p>
    <w:p w14:paraId="201203B7" w14:textId="77777777" w:rsidR="009D1C8B" w:rsidRDefault="009D1C8B" w:rsidP="009D1C8B">
      <w:r>
        <w:t>Claridad Visual: El relleno proporciona una representación visual clara de las formas, lo que es esencial en aplicaciones como videojuegos y diseño gráfico.</w:t>
      </w:r>
    </w:p>
    <w:p w14:paraId="6E2555D3" w14:textId="77777777" w:rsidR="009D1C8B" w:rsidRDefault="009D1C8B" w:rsidP="009D1C8B">
      <w:r>
        <w:t>Optimización de Recursos: Ambas técnicas ayudan a optimizar el uso de memoria y recursos computacionales al limitar lo que se necesita renderizar.</w:t>
      </w:r>
    </w:p>
    <w:p w14:paraId="295A7165" w14:textId="2C6A4AAE" w:rsidR="009D1C8B" w:rsidRPr="001D0EA5" w:rsidRDefault="001D0EA5" w:rsidP="001D0EA5">
      <w:pPr>
        <w:jc w:val="center"/>
        <w:rPr>
          <w:b/>
          <w:bCs/>
        </w:rPr>
      </w:pPr>
      <w:r w:rsidRPr="001D0EA5">
        <w:rPr>
          <w:b/>
          <w:bCs/>
        </w:rPr>
        <w:t>ALGORITMOS DE RELLENO</w:t>
      </w:r>
    </w:p>
    <w:p w14:paraId="269C89AB" w14:textId="76EAEBA2" w:rsidR="009D1C8B" w:rsidRPr="001D0EA5" w:rsidRDefault="009D1C8B" w:rsidP="009D1C8B">
      <w:pPr>
        <w:rPr>
          <w:b/>
          <w:bCs/>
        </w:rPr>
      </w:pPr>
      <w:proofErr w:type="spellStart"/>
      <w:r w:rsidRPr="001D0EA5">
        <w:rPr>
          <w:b/>
          <w:bCs/>
        </w:rPr>
        <w:t>Flood</w:t>
      </w:r>
      <w:proofErr w:type="spellEnd"/>
      <w:r w:rsidRPr="001D0EA5">
        <w:rPr>
          <w:b/>
          <w:bCs/>
        </w:rPr>
        <w:t xml:space="preserve"> </w:t>
      </w:r>
      <w:proofErr w:type="spellStart"/>
      <w:r w:rsidRPr="001D0EA5">
        <w:rPr>
          <w:b/>
          <w:bCs/>
        </w:rPr>
        <w:t>Fill</w:t>
      </w:r>
      <w:proofErr w:type="spellEnd"/>
      <w:r w:rsidRPr="001D0EA5">
        <w:rPr>
          <w:b/>
          <w:bCs/>
        </w:rPr>
        <w:t>:</w:t>
      </w:r>
    </w:p>
    <w:p w14:paraId="5E5A2F86" w14:textId="77777777" w:rsidR="009D1C8B" w:rsidRDefault="009D1C8B" w:rsidP="009D1C8B">
      <w:r>
        <w:t>Descripción: Este algoritmo comienza desde un punto específico y se expande a través de los píxeles adyacentes que comparten el mismo color o valor.</w:t>
      </w:r>
    </w:p>
    <w:p w14:paraId="44DE0FAE" w14:textId="77777777" w:rsidR="009D1C8B" w:rsidRDefault="009D1C8B" w:rsidP="009D1C8B">
      <w:r>
        <w:t>Ventajas: Fácil de implementar y entender; útil para áreas no conectadas.</w:t>
      </w:r>
    </w:p>
    <w:p w14:paraId="160C648C" w14:textId="77777777" w:rsidR="009D1C8B" w:rsidRDefault="009D1C8B" w:rsidP="009D1C8B">
      <w:r>
        <w:t>Desventajas: Puede ser ineficiente para áreas grandes o complejas, ya que tiene un alto costo computacional en términos de tiempo y espacio.</w:t>
      </w:r>
    </w:p>
    <w:p w14:paraId="0BA96186" w14:textId="2D5E9652" w:rsidR="009D1C8B" w:rsidRPr="001D0EA5" w:rsidRDefault="009D1C8B" w:rsidP="009D1C8B">
      <w:pPr>
        <w:rPr>
          <w:b/>
          <w:bCs/>
        </w:rPr>
      </w:pPr>
      <w:proofErr w:type="spellStart"/>
      <w:r w:rsidRPr="001D0EA5">
        <w:rPr>
          <w:b/>
          <w:bCs/>
        </w:rPr>
        <w:t>Scanline</w:t>
      </w:r>
      <w:proofErr w:type="spellEnd"/>
      <w:r w:rsidRPr="001D0EA5">
        <w:rPr>
          <w:b/>
          <w:bCs/>
        </w:rPr>
        <w:t xml:space="preserve"> </w:t>
      </w:r>
      <w:proofErr w:type="spellStart"/>
      <w:r w:rsidRPr="001D0EA5">
        <w:rPr>
          <w:b/>
          <w:bCs/>
        </w:rPr>
        <w:t>Fill</w:t>
      </w:r>
      <w:proofErr w:type="spellEnd"/>
      <w:r w:rsidRPr="001D0EA5">
        <w:rPr>
          <w:b/>
          <w:bCs/>
        </w:rPr>
        <w:t>:</w:t>
      </w:r>
    </w:p>
    <w:p w14:paraId="7C0F1017" w14:textId="77777777" w:rsidR="009D1C8B" w:rsidRDefault="009D1C8B" w:rsidP="009D1C8B">
      <w:r>
        <w:t>Descripción: Rellena un polígono línea por línea horizontalmente. Se analiza cada línea de escaneo para determinar los puntos de intersección con los bordes del polígono.</w:t>
      </w:r>
    </w:p>
    <w:p w14:paraId="68E94E52" w14:textId="77777777" w:rsidR="009D1C8B" w:rsidRDefault="009D1C8B" w:rsidP="009D1C8B">
      <w:r>
        <w:t xml:space="preserve">Ventajas: Más eficiente que el </w:t>
      </w:r>
      <w:proofErr w:type="spellStart"/>
      <w:r>
        <w:t>flood</w:t>
      </w:r>
      <w:proofErr w:type="spellEnd"/>
      <w:r>
        <w:t xml:space="preserve"> </w:t>
      </w:r>
      <w:proofErr w:type="spellStart"/>
      <w:r>
        <w:t>fill</w:t>
      </w:r>
      <w:proofErr w:type="spellEnd"/>
      <w:r>
        <w:t xml:space="preserve"> para polígonos complejos; ideal para gráficos vectoriales.</w:t>
      </w:r>
    </w:p>
    <w:p w14:paraId="596E8551" w14:textId="77777777" w:rsidR="009D1C8B" w:rsidRDefault="009D1C8B" w:rsidP="009D1C8B">
      <w:r>
        <w:t>Desventajas: La implementación puede ser más complicada y requiere una buena gestión de los bordes.</w:t>
      </w:r>
    </w:p>
    <w:p w14:paraId="7FFD52FB" w14:textId="49C88132" w:rsidR="009D1C8B" w:rsidRPr="001D0EA5" w:rsidRDefault="001D0EA5" w:rsidP="001D0EA5">
      <w:pPr>
        <w:jc w:val="center"/>
        <w:rPr>
          <w:b/>
          <w:bCs/>
        </w:rPr>
      </w:pPr>
      <w:r w:rsidRPr="001D0EA5">
        <w:rPr>
          <w:b/>
          <w:bCs/>
        </w:rPr>
        <w:t>ALGORITMOS DE RECORTE</w:t>
      </w:r>
    </w:p>
    <w:p w14:paraId="328F4374" w14:textId="76251EAD" w:rsidR="009D1C8B" w:rsidRPr="001D0EA5" w:rsidRDefault="009D1C8B" w:rsidP="009D1C8B">
      <w:pPr>
        <w:rPr>
          <w:b/>
          <w:bCs/>
        </w:rPr>
      </w:pPr>
      <w:r w:rsidRPr="001D0EA5">
        <w:rPr>
          <w:b/>
          <w:bCs/>
        </w:rPr>
        <w:lastRenderedPageBreak/>
        <w:t>Cohen-Sutherland:</w:t>
      </w:r>
    </w:p>
    <w:p w14:paraId="3D1B7F93" w14:textId="77777777" w:rsidR="009D1C8B" w:rsidRDefault="009D1C8B" w:rsidP="009D1C8B">
      <w:r>
        <w:t>Descripción: Utiliza un código de región para definir qué partes de un segmento de línea están dentro de una ventana de recorte. Si ambos extremos están fuera, el segmento se descarta; si uno está dentro, se recorta.</w:t>
      </w:r>
    </w:p>
    <w:p w14:paraId="62F9FA59" w14:textId="77777777" w:rsidR="009D1C8B" w:rsidRDefault="009D1C8B" w:rsidP="009D1C8B">
      <w:r>
        <w:t>Eficiencia: Muy eficiente para líneas rectas y se implementa fácilmente; ideal para aplicaciones en tiempo real.</w:t>
      </w:r>
    </w:p>
    <w:p w14:paraId="2B062145" w14:textId="77777777" w:rsidR="009D1C8B" w:rsidRDefault="009D1C8B" w:rsidP="009D1C8B">
      <w:r>
        <w:t>Desventajas: No es adecuado para polígonos complejos.</w:t>
      </w:r>
    </w:p>
    <w:p w14:paraId="4C20660C" w14:textId="20B993FE" w:rsidR="009D1C8B" w:rsidRPr="001D0EA5" w:rsidRDefault="009D1C8B" w:rsidP="009D1C8B">
      <w:pPr>
        <w:rPr>
          <w:b/>
          <w:bCs/>
        </w:rPr>
      </w:pPr>
      <w:proofErr w:type="spellStart"/>
      <w:r w:rsidRPr="001D0EA5">
        <w:rPr>
          <w:b/>
          <w:bCs/>
        </w:rPr>
        <w:t>Liang-Barsky</w:t>
      </w:r>
      <w:proofErr w:type="spellEnd"/>
      <w:r w:rsidRPr="001D0EA5">
        <w:rPr>
          <w:b/>
          <w:bCs/>
        </w:rPr>
        <w:t>:</w:t>
      </w:r>
    </w:p>
    <w:p w14:paraId="11F7AA9C" w14:textId="77777777" w:rsidR="009D1C8B" w:rsidRDefault="009D1C8B" w:rsidP="009D1C8B">
      <w:r>
        <w:t>Descripción: Este algoritmo utiliza ecuaciones paramétricas y se basa en la intersección de líneas, lo que permite un recorte más eficiente que Cohen-Sutherland.</w:t>
      </w:r>
    </w:p>
    <w:p w14:paraId="6558EAC0" w14:textId="77777777" w:rsidR="009D1C8B" w:rsidRDefault="009D1C8B" w:rsidP="009D1C8B">
      <w:r>
        <w:t>Eficiencia: Menos comparaciones y cálculos, lo que lo hace más rápido.</w:t>
      </w:r>
    </w:p>
    <w:p w14:paraId="1F32BDEA" w14:textId="77777777" w:rsidR="009D1C8B" w:rsidRDefault="009D1C8B" w:rsidP="009D1C8B">
      <w:r>
        <w:t>Desventajas: Puede ser más complejo de implementar debido a la matemática involucrada.</w:t>
      </w:r>
    </w:p>
    <w:p w14:paraId="78AC7EA4" w14:textId="77777777" w:rsidR="009D1C8B" w:rsidRDefault="009D1C8B" w:rsidP="009D1C8B">
      <w:r>
        <w:t>Aplicaciones Prácticas</w:t>
      </w:r>
    </w:p>
    <w:p w14:paraId="228BC846" w14:textId="0A6F46B3" w:rsidR="009D1C8B" w:rsidRPr="001D0EA5" w:rsidRDefault="009D1C8B" w:rsidP="009D1C8B">
      <w:pPr>
        <w:rPr>
          <w:b/>
          <w:bCs/>
        </w:rPr>
      </w:pPr>
      <w:r w:rsidRPr="001D0EA5">
        <w:rPr>
          <w:b/>
          <w:bCs/>
        </w:rPr>
        <w:t>Software de Diseño Gráfico:</w:t>
      </w:r>
    </w:p>
    <w:p w14:paraId="678EDD53" w14:textId="77777777" w:rsidR="009D1C8B" w:rsidRDefault="009D1C8B" w:rsidP="009D1C8B">
      <w:r>
        <w:t xml:space="preserve">Las técnicas de relleno y recorte son esenciales en software como Adobe Photoshop o </w:t>
      </w:r>
      <w:proofErr w:type="spellStart"/>
      <w:r>
        <w:t>Illustrator</w:t>
      </w:r>
      <w:proofErr w:type="spellEnd"/>
      <w:r>
        <w:t>, donde se utilizan para manipular formas y crear composiciones visuales complejas.</w:t>
      </w:r>
    </w:p>
    <w:p w14:paraId="62728A94" w14:textId="69F8092E" w:rsidR="009D1C8B" w:rsidRDefault="009D1C8B" w:rsidP="009D1C8B">
      <w:r>
        <w:t>Videojuegos:</w:t>
      </w:r>
    </w:p>
    <w:p w14:paraId="5F3B3418" w14:textId="77777777" w:rsidR="009D1C8B" w:rsidRDefault="009D1C8B" w:rsidP="009D1C8B">
      <w:r>
        <w:t>En los motores de juego, estas técnicas optimizan la representación de objetos en el entorno, permitiendo que se rendericen solo los elementos visibles y mejorando el rendimiento general.</w:t>
      </w:r>
    </w:p>
    <w:p w14:paraId="29268F45" w14:textId="6B8526D7" w:rsidR="009D1C8B" w:rsidRPr="001D0EA5" w:rsidRDefault="009D1C8B" w:rsidP="001D0EA5">
      <w:pPr>
        <w:pStyle w:val="Prrafodelista"/>
        <w:numPr>
          <w:ilvl w:val="0"/>
          <w:numId w:val="6"/>
        </w:numPr>
        <w:rPr>
          <w:b/>
          <w:bCs/>
        </w:rPr>
      </w:pPr>
      <w:r w:rsidRPr="001D0EA5">
        <w:rPr>
          <w:b/>
          <w:bCs/>
        </w:rPr>
        <w:t>Visualización Científica:</w:t>
      </w:r>
    </w:p>
    <w:p w14:paraId="47530017" w14:textId="77777777" w:rsidR="009D1C8B" w:rsidRDefault="009D1C8B" w:rsidP="009D1C8B">
      <w:r>
        <w:t>En aplicaciones de visualización de datos, el relleno se utiliza para mostrar áreas de interés en gráficos, mientras que el recorte ayuda a centrar la atención en los datos relevantes, haciendo que la información sea más accesible y comprensible.</w:t>
      </w:r>
    </w:p>
    <w:p w14:paraId="56374AC5" w14:textId="77777777" w:rsidR="009D1C8B" w:rsidRPr="001D0EA5" w:rsidRDefault="009D1C8B" w:rsidP="001D0EA5">
      <w:pPr>
        <w:pStyle w:val="Prrafodelista"/>
        <w:numPr>
          <w:ilvl w:val="0"/>
          <w:numId w:val="5"/>
        </w:numPr>
        <w:rPr>
          <w:b/>
          <w:bCs/>
        </w:rPr>
      </w:pPr>
      <w:r w:rsidRPr="001D0EA5">
        <w:rPr>
          <w:b/>
          <w:bCs/>
        </w:rPr>
        <w:t>Conclusión</w:t>
      </w:r>
    </w:p>
    <w:p w14:paraId="2E375E8E" w14:textId="223C4E4C" w:rsidR="000F07B5" w:rsidRDefault="009D1C8B" w:rsidP="009D1C8B">
      <w:r>
        <w:t>El relleno y el recorte son técnicas críticas en computación gráfica que mejoran tanto la eficiencia del renderizado como la calidad visual de las representaciones gráficas. Su implementación a través de diversos algoritmos permite adaptarse a diferentes necesidades en aplicaciones gráficas, lo que resulta en una experiencia de usuario más fluida y atractiva.</w:t>
      </w:r>
    </w:p>
    <w:sectPr w:rsidR="000F07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BC0117"/>
    <w:multiLevelType w:val="hybridMultilevel"/>
    <w:tmpl w:val="E196EB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342288E"/>
    <w:multiLevelType w:val="multilevel"/>
    <w:tmpl w:val="2E502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9361A9"/>
    <w:multiLevelType w:val="multilevel"/>
    <w:tmpl w:val="C11A9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80173D"/>
    <w:multiLevelType w:val="multilevel"/>
    <w:tmpl w:val="551A2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6A14E3"/>
    <w:multiLevelType w:val="multilevel"/>
    <w:tmpl w:val="E3CA6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7726C"/>
    <w:multiLevelType w:val="hybridMultilevel"/>
    <w:tmpl w:val="CB5E90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24190126">
    <w:abstractNumId w:val="2"/>
  </w:num>
  <w:num w:numId="2" w16cid:durableId="1641031027">
    <w:abstractNumId w:val="3"/>
  </w:num>
  <w:num w:numId="3" w16cid:durableId="1109352885">
    <w:abstractNumId w:val="4"/>
  </w:num>
  <w:num w:numId="4" w16cid:durableId="195315181">
    <w:abstractNumId w:val="1"/>
  </w:num>
  <w:num w:numId="5" w16cid:durableId="1066730962">
    <w:abstractNumId w:val="5"/>
  </w:num>
  <w:num w:numId="6" w16cid:durableId="142194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C8B"/>
    <w:rsid w:val="000F07B5"/>
    <w:rsid w:val="001D0EA5"/>
    <w:rsid w:val="00510A88"/>
    <w:rsid w:val="00807342"/>
    <w:rsid w:val="009D1C8B"/>
    <w:rsid w:val="00AD5D5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ED70A"/>
  <w15:chartTrackingRefBased/>
  <w15:docId w15:val="{E27F4E61-3EF3-45AA-BEB7-3699C2CC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1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1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1C8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1C8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1C8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1C8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1C8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1C8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1C8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1C8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1C8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1C8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1C8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1C8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1C8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1C8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1C8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1C8B"/>
    <w:rPr>
      <w:rFonts w:eastAsiaTheme="majorEastAsia" w:cstheme="majorBidi"/>
      <w:color w:val="272727" w:themeColor="text1" w:themeTint="D8"/>
    </w:rPr>
  </w:style>
  <w:style w:type="paragraph" w:styleId="Ttulo">
    <w:name w:val="Title"/>
    <w:basedOn w:val="Normal"/>
    <w:next w:val="Normal"/>
    <w:link w:val="TtuloCar"/>
    <w:uiPriority w:val="10"/>
    <w:qFormat/>
    <w:rsid w:val="009D1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1C8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1C8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1C8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1C8B"/>
    <w:pPr>
      <w:spacing w:before="160"/>
      <w:jc w:val="center"/>
    </w:pPr>
    <w:rPr>
      <w:i/>
      <w:iCs/>
      <w:color w:val="404040" w:themeColor="text1" w:themeTint="BF"/>
    </w:rPr>
  </w:style>
  <w:style w:type="character" w:customStyle="1" w:styleId="CitaCar">
    <w:name w:val="Cita Car"/>
    <w:basedOn w:val="Fuentedeprrafopredeter"/>
    <w:link w:val="Cita"/>
    <w:uiPriority w:val="29"/>
    <w:rsid w:val="009D1C8B"/>
    <w:rPr>
      <w:i/>
      <w:iCs/>
      <w:color w:val="404040" w:themeColor="text1" w:themeTint="BF"/>
    </w:rPr>
  </w:style>
  <w:style w:type="paragraph" w:styleId="Prrafodelista">
    <w:name w:val="List Paragraph"/>
    <w:basedOn w:val="Normal"/>
    <w:uiPriority w:val="34"/>
    <w:qFormat/>
    <w:rsid w:val="009D1C8B"/>
    <w:pPr>
      <w:ind w:left="720"/>
      <w:contextualSpacing/>
    </w:pPr>
  </w:style>
  <w:style w:type="character" w:styleId="nfasisintenso">
    <w:name w:val="Intense Emphasis"/>
    <w:basedOn w:val="Fuentedeprrafopredeter"/>
    <w:uiPriority w:val="21"/>
    <w:qFormat/>
    <w:rsid w:val="009D1C8B"/>
    <w:rPr>
      <w:i/>
      <w:iCs/>
      <w:color w:val="0F4761" w:themeColor="accent1" w:themeShade="BF"/>
    </w:rPr>
  </w:style>
  <w:style w:type="paragraph" w:styleId="Citadestacada">
    <w:name w:val="Intense Quote"/>
    <w:basedOn w:val="Normal"/>
    <w:next w:val="Normal"/>
    <w:link w:val="CitadestacadaCar"/>
    <w:uiPriority w:val="30"/>
    <w:qFormat/>
    <w:rsid w:val="009D1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1C8B"/>
    <w:rPr>
      <w:i/>
      <w:iCs/>
      <w:color w:val="0F4761" w:themeColor="accent1" w:themeShade="BF"/>
    </w:rPr>
  </w:style>
  <w:style w:type="character" w:styleId="Referenciaintensa">
    <w:name w:val="Intense Reference"/>
    <w:basedOn w:val="Fuentedeprrafopredeter"/>
    <w:uiPriority w:val="32"/>
    <w:qFormat/>
    <w:rsid w:val="009D1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687207">
      <w:bodyDiv w:val="1"/>
      <w:marLeft w:val="0"/>
      <w:marRight w:val="0"/>
      <w:marTop w:val="0"/>
      <w:marBottom w:val="0"/>
      <w:divBdr>
        <w:top w:val="none" w:sz="0" w:space="0" w:color="auto"/>
        <w:left w:val="none" w:sz="0" w:space="0" w:color="auto"/>
        <w:bottom w:val="none" w:sz="0" w:space="0" w:color="auto"/>
        <w:right w:val="none" w:sz="0" w:space="0" w:color="auto"/>
      </w:divBdr>
    </w:div>
    <w:div w:id="142214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592</Words>
  <Characters>3259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Usaquén</dc:creator>
  <cp:keywords/>
  <dc:description/>
  <cp:lastModifiedBy>Fernando Usaquén</cp:lastModifiedBy>
  <cp:revision>1</cp:revision>
  <dcterms:created xsi:type="dcterms:W3CDTF">2024-10-24T00:19:00Z</dcterms:created>
  <dcterms:modified xsi:type="dcterms:W3CDTF">2024-10-24T01:17:00Z</dcterms:modified>
</cp:coreProperties>
</file>