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40B599" w14:textId="654E63CA" w:rsidR="0002034B" w:rsidRPr="0040673F" w:rsidRDefault="0002034B" w:rsidP="0002034B">
      <w:pPr>
        <w:jc w:val="center"/>
        <w:rPr>
          <w:rFonts w:ascii="Arial Nova" w:hAnsi="Arial Nova"/>
          <w:b/>
          <w:bCs/>
          <w:color w:val="000000" w:themeColor="text1"/>
          <w:sz w:val="32"/>
          <w:szCs w:val="32"/>
        </w:rPr>
      </w:pPr>
      <w:r w:rsidRPr="0040673F">
        <w:rPr>
          <w:rFonts w:ascii="Arial Nova" w:hAnsi="Arial Nova"/>
          <w:b/>
          <w:bCs/>
          <w:color w:val="000000" w:themeColor="text1"/>
          <w:sz w:val="32"/>
          <w:szCs w:val="32"/>
        </w:rPr>
        <w:t>Ataque Banco Inter</w:t>
      </w:r>
    </w:p>
    <w:p w14:paraId="0B571C4B" w14:textId="27E52FE8" w:rsidR="0002034B" w:rsidRPr="0040673F" w:rsidRDefault="0002034B" w:rsidP="0002034B">
      <w:pPr>
        <w:jc w:val="center"/>
        <w:rPr>
          <w:rFonts w:ascii="Arial Nova" w:hAnsi="Arial Nova"/>
          <w:b/>
          <w:bCs/>
          <w:color w:val="000000" w:themeColor="text1"/>
          <w:sz w:val="32"/>
          <w:szCs w:val="32"/>
        </w:rPr>
      </w:pPr>
    </w:p>
    <w:p w14:paraId="1E6B95C6" w14:textId="05C24DD5" w:rsidR="0002034B" w:rsidRPr="0040673F" w:rsidRDefault="0002034B" w:rsidP="0002034B">
      <w:pPr>
        <w:jc w:val="center"/>
        <w:rPr>
          <w:rFonts w:ascii="Arial Nova" w:hAnsi="Arial Nova"/>
          <w:b/>
          <w:bCs/>
          <w:color w:val="000000" w:themeColor="text1"/>
          <w:sz w:val="24"/>
          <w:szCs w:val="24"/>
        </w:rPr>
      </w:pPr>
      <w:r w:rsidRPr="0040673F">
        <w:rPr>
          <w:rFonts w:ascii="Arial Nova" w:hAnsi="Arial Nova"/>
          <w:b/>
          <w:bCs/>
          <w:color w:val="000000" w:themeColor="text1"/>
          <w:sz w:val="32"/>
          <w:szCs w:val="32"/>
        </w:rPr>
        <w:t>Grupo</w:t>
      </w:r>
    </w:p>
    <w:p w14:paraId="0C1EBE8C" w14:textId="77777777" w:rsidR="0002034B" w:rsidRPr="0040673F" w:rsidRDefault="0002034B" w:rsidP="0002034B">
      <w:pPr>
        <w:jc w:val="center"/>
        <w:rPr>
          <w:rFonts w:ascii="Arial Nova" w:hAnsi="Arial Nova" w:cs="Arial"/>
          <w:color w:val="000000" w:themeColor="text1"/>
          <w:sz w:val="24"/>
          <w:szCs w:val="24"/>
        </w:rPr>
      </w:pPr>
      <w:r w:rsidRPr="0040673F">
        <w:rPr>
          <w:rFonts w:ascii="Arial Nova" w:hAnsi="Arial Nova" w:cs="Arial"/>
          <w:color w:val="000000" w:themeColor="text1"/>
          <w:sz w:val="24"/>
          <w:szCs w:val="24"/>
        </w:rPr>
        <w:t>Fernando Vieira</w:t>
      </w:r>
    </w:p>
    <w:p w14:paraId="1B5CEBDA" w14:textId="6E60361C" w:rsidR="0002034B" w:rsidRPr="0040673F" w:rsidRDefault="0002034B" w:rsidP="0002034B">
      <w:pPr>
        <w:jc w:val="center"/>
        <w:rPr>
          <w:rFonts w:ascii="Arial Nova" w:hAnsi="Arial Nova" w:cs="Arial"/>
          <w:color w:val="000000" w:themeColor="text1"/>
          <w:sz w:val="24"/>
          <w:szCs w:val="24"/>
        </w:rPr>
      </w:pPr>
      <w:r w:rsidRPr="0040673F">
        <w:rPr>
          <w:rFonts w:ascii="Arial Nova" w:hAnsi="Arial Nova" w:cs="Arial"/>
          <w:color w:val="000000" w:themeColor="text1"/>
          <w:sz w:val="24"/>
          <w:szCs w:val="24"/>
        </w:rPr>
        <w:t>Gabriel Alves Manara</w:t>
      </w:r>
    </w:p>
    <w:p w14:paraId="7C08B998" w14:textId="75C4EBEF" w:rsidR="0002034B" w:rsidRPr="0040673F" w:rsidRDefault="0002034B" w:rsidP="0002034B">
      <w:pPr>
        <w:jc w:val="center"/>
        <w:rPr>
          <w:rFonts w:ascii="Arial Nova" w:hAnsi="Arial Nova"/>
          <w:color w:val="000000" w:themeColor="text1"/>
          <w:sz w:val="24"/>
          <w:szCs w:val="24"/>
        </w:rPr>
      </w:pPr>
    </w:p>
    <w:p w14:paraId="1E9C296F" w14:textId="67EE59AB" w:rsidR="0002034B" w:rsidRPr="0040673F" w:rsidRDefault="0002034B" w:rsidP="0002034B">
      <w:pPr>
        <w:jc w:val="center"/>
        <w:rPr>
          <w:rFonts w:ascii="Arial Nova" w:hAnsi="Arial Nova"/>
          <w:color w:val="000000" w:themeColor="text1"/>
          <w:sz w:val="24"/>
          <w:szCs w:val="24"/>
        </w:rPr>
      </w:pPr>
    </w:p>
    <w:p w14:paraId="3DF2E6DD" w14:textId="2A8F7BC9" w:rsidR="0002034B" w:rsidRPr="0040673F" w:rsidRDefault="0002034B" w:rsidP="0002034B">
      <w:pPr>
        <w:jc w:val="center"/>
        <w:rPr>
          <w:rFonts w:ascii="Arial Nova" w:hAnsi="Arial Nova"/>
          <w:color w:val="000000" w:themeColor="text1"/>
          <w:sz w:val="24"/>
          <w:szCs w:val="24"/>
        </w:rPr>
      </w:pPr>
    </w:p>
    <w:p w14:paraId="5D8C9D24" w14:textId="76756716" w:rsidR="0002034B" w:rsidRPr="0040673F" w:rsidRDefault="0002034B" w:rsidP="0002034B">
      <w:pPr>
        <w:jc w:val="center"/>
        <w:rPr>
          <w:rFonts w:ascii="Arial Nova" w:hAnsi="Arial Nova"/>
          <w:sz w:val="24"/>
          <w:szCs w:val="24"/>
        </w:rPr>
      </w:pPr>
    </w:p>
    <w:p w14:paraId="11009E3F" w14:textId="5FC3960D" w:rsidR="0002034B" w:rsidRPr="0040673F" w:rsidRDefault="0002034B" w:rsidP="0002034B">
      <w:pPr>
        <w:jc w:val="center"/>
        <w:rPr>
          <w:rFonts w:ascii="Arial Nova" w:hAnsi="Arial Nova"/>
          <w:sz w:val="24"/>
          <w:szCs w:val="24"/>
        </w:rPr>
      </w:pPr>
    </w:p>
    <w:p w14:paraId="6D604F48" w14:textId="22CE5FD7" w:rsidR="0002034B" w:rsidRPr="0040673F" w:rsidRDefault="0002034B" w:rsidP="0002034B">
      <w:pPr>
        <w:jc w:val="center"/>
        <w:rPr>
          <w:rFonts w:ascii="Arial Nova" w:hAnsi="Arial Nova"/>
          <w:sz w:val="24"/>
          <w:szCs w:val="24"/>
        </w:rPr>
      </w:pPr>
    </w:p>
    <w:p w14:paraId="623F771F" w14:textId="37C9CD0F" w:rsidR="0002034B" w:rsidRPr="0040673F" w:rsidRDefault="0002034B" w:rsidP="0002034B">
      <w:pPr>
        <w:jc w:val="center"/>
        <w:rPr>
          <w:rFonts w:ascii="Arial Nova" w:hAnsi="Arial Nova"/>
          <w:sz w:val="24"/>
          <w:szCs w:val="24"/>
        </w:rPr>
      </w:pPr>
    </w:p>
    <w:p w14:paraId="53CC8866" w14:textId="689983A0" w:rsidR="0002034B" w:rsidRPr="0040673F" w:rsidRDefault="0002034B" w:rsidP="0002034B">
      <w:pPr>
        <w:jc w:val="center"/>
        <w:rPr>
          <w:rFonts w:ascii="Arial Nova" w:hAnsi="Arial Nova"/>
          <w:sz w:val="24"/>
          <w:szCs w:val="24"/>
        </w:rPr>
      </w:pPr>
    </w:p>
    <w:p w14:paraId="645B7168" w14:textId="231A8C48" w:rsidR="0002034B" w:rsidRPr="0040673F" w:rsidRDefault="0002034B" w:rsidP="0002034B">
      <w:pPr>
        <w:jc w:val="center"/>
        <w:rPr>
          <w:rFonts w:ascii="Arial Nova" w:hAnsi="Arial Nova"/>
          <w:sz w:val="24"/>
          <w:szCs w:val="24"/>
        </w:rPr>
      </w:pPr>
    </w:p>
    <w:p w14:paraId="4C847667" w14:textId="10BF3BDE" w:rsidR="0002034B" w:rsidRPr="0040673F" w:rsidRDefault="0002034B" w:rsidP="0002034B">
      <w:pPr>
        <w:jc w:val="center"/>
        <w:rPr>
          <w:rFonts w:ascii="Arial Nova" w:hAnsi="Arial Nova"/>
          <w:sz w:val="24"/>
          <w:szCs w:val="24"/>
        </w:rPr>
      </w:pPr>
    </w:p>
    <w:p w14:paraId="13685D16" w14:textId="25C7D9A1" w:rsidR="0002034B" w:rsidRPr="0040673F" w:rsidRDefault="0002034B" w:rsidP="0002034B">
      <w:pPr>
        <w:jc w:val="center"/>
        <w:rPr>
          <w:rFonts w:ascii="Arial Nova" w:hAnsi="Arial Nova"/>
          <w:sz w:val="24"/>
          <w:szCs w:val="24"/>
        </w:rPr>
      </w:pPr>
    </w:p>
    <w:p w14:paraId="7EF4B7A5" w14:textId="0D36440F" w:rsidR="0002034B" w:rsidRPr="0040673F" w:rsidRDefault="0002034B" w:rsidP="0002034B">
      <w:pPr>
        <w:jc w:val="center"/>
        <w:rPr>
          <w:rFonts w:ascii="Arial Nova" w:hAnsi="Arial Nova"/>
          <w:sz w:val="24"/>
          <w:szCs w:val="24"/>
        </w:rPr>
      </w:pPr>
    </w:p>
    <w:p w14:paraId="75DDA486" w14:textId="52FDA7E8" w:rsidR="0002034B" w:rsidRPr="0040673F" w:rsidRDefault="0002034B" w:rsidP="0002034B">
      <w:pPr>
        <w:jc w:val="center"/>
        <w:rPr>
          <w:rFonts w:ascii="Arial Nova" w:hAnsi="Arial Nova"/>
          <w:sz w:val="24"/>
          <w:szCs w:val="24"/>
        </w:rPr>
      </w:pPr>
    </w:p>
    <w:p w14:paraId="681F599A" w14:textId="15BD5F7C" w:rsidR="0002034B" w:rsidRPr="0040673F" w:rsidRDefault="0002034B" w:rsidP="0002034B">
      <w:pPr>
        <w:jc w:val="center"/>
        <w:rPr>
          <w:rFonts w:ascii="Arial Nova" w:hAnsi="Arial Nova"/>
          <w:sz w:val="24"/>
          <w:szCs w:val="24"/>
        </w:rPr>
      </w:pPr>
    </w:p>
    <w:p w14:paraId="1D04D929" w14:textId="5E0BCDD0" w:rsidR="0002034B" w:rsidRPr="0040673F" w:rsidRDefault="0002034B" w:rsidP="0002034B">
      <w:pPr>
        <w:jc w:val="center"/>
        <w:rPr>
          <w:rFonts w:ascii="Arial Nova" w:hAnsi="Arial Nova"/>
          <w:sz w:val="24"/>
          <w:szCs w:val="24"/>
        </w:rPr>
      </w:pPr>
    </w:p>
    <w:p w14:paraId="05E38F30" w14:textId="05F8EA20" w:rsidR="0002034B" w:rsidRPr="0040673F" w:rsidRDefault="0002034B" w:rsidP="0002034B">
      <w:pPr>
        <w:jc w:val="center"/>
        <w:rPr>
          <w:rFonts w:ascii="Arial Nova" w:hAnsi="Arial Nova"/>
          <w:sz w:val="24"/>
          <w:szCs w:val="24"/>
        </w:rPr>
      </w:pPr>
    </w:p>
    <w:p w14:paraId="393A7E41" w14:textId="140A5909" w:rsidR="0002034B" w:rsidRPr="0040673F" w:rsidRDefault="0002034B" w:rsidP="0002034B">
      <w:pPr>
        <w:jc w:val="center"/>
        <w:rPr>
          <w:rFonts w:ascii="Arial Nova" w:hAnsi="Arial Nova"/>
          <w:sz w:val="24"/>
          <w:szCs w:val="24"/>
        </w:rPr>
      </w:pPr>
    </w:p>
    <w:p w14:paraId="6C066471" w14:textId="4C482967" w:rsidR="0002034B" w:rsidRPr="0040673F" w:rsidRDefault="0002034B" w:rsidP="0002034B">
      <w:pPr>
        <w:jc w:val="center"/>
        <w:rPr>
          <w:rFonts w:ascii="Arial Nova" w:hAnsi="Arial Nova"/>
          <w:sz w:val="24"/>
          <w:szCs w:val="24"/>
        </w:rPr>
      </w:pPr>
    </w:p>
    <w:p w14:paraId="0769330E" w14:textId="69D8635F" w:rsidR="0002034B" w:rsidRPr="0040673F" w:rsidRDefault="0002034B" w:rsidP="0002034B">
      <w:pPr>
        <w:jc w:val="center"/>
        <w:rPr>
          <w:rFonts w:ascii="Arial Nova" w:hAnsi="Arial Nova"/>
          <w:sz w:val="24"/>
          <w:szCs w:val="24"/>
        </w:rPr>
      </w:pPr>
    </w:p>
    <w:p w14:paraId="2D6911B3" w14:textId="68D0372D" w:rsidR="000C0C15" w:rsidRPr="0040673F" w:rsidRDefault="000C0C15">
      <w:pPr>
        <w:spacing w:line="259" w:lineRule="auto"/>
        <w:rPr>
          <w:rFonts w:ascii="Arial Nova" w:hAnsi="Arial Nova"/>
          <w:sz w:val="24"/>
          <w:szCs w:val="24"/>
        </w:rPr>
      </w:pPr>
      <w:r w:rsidRPr="0040673F">
        <w:rPr>
          <w:rFonts w:ascii="Arial Nova" w:hAnsi="Arial Nova"/>
          <w:sz w:val="24"/>
          <w:szCs w:val="24"/>
        </w:rPr>
        <w:br w:type="page"/>
      </w:r>
    </w:p>
    <w:p w14:paraId="01558882" w14:textId="77777777" w:rsidR="003622AF" w:rsidRPr="0040673F" w:rsidRDefault="00D51A7D">
      <w:pPr>
        <w:spacing w:line="259" w:lineRule="auto"/>
        <w:rPr>
          <w:rFonts w:ascii="Arial Nova" w:hAnsi="Arial Nova" w:cs="Arial"/>
          <w:color w:val="000000" w:themeColor="text1"/>
          <w:sz w:val="28"/>
          <w:szCs w:val="28"/>
        </w:rPr>
      </w:pPr>
      <w:r w:rsidRPr="0040673F">
        <w:rPr>
          <w:rFonts w:ascii="Arial Nova" w:hAnsi="Arial Nova" w:cs="Arial"/>
          <w:color w:val="000000" w:themeColor="text1"/>
          <w:sz w:val="28"/>
          <w:szCs w:val="28"/>
        </w:rPr>
        <w:lastRenderedPageBreak/>
        <w:br w:type="page"/>
      </w:r>
    </w:p>
    <w:sdt>
      <w:sdtPr>
        <w:rPr>
          <w:rFonts w:ascii="Arial Nova" w:hAnsi="Arial Nova"/>
          <w:color w:val="000000" w:themeColor="text1"/>
          <w:sz w:val="28"/>
          <w:szCs w:val="28"/>
        </w:rPr>
        <w:id w:val="-23170699"/>
        <w:docPartObj>
          <w:docPartGallery w:val="Table of Contents"/>
          <w:docPartUnique/>
        </w:docPartObj>
      </w:sdtPr>
      <w:sdtEndPr>
        <w:rPr>
          <w:rFonts w:eastAsiaTheme="minorHAnsi" w:cstheme="minorBidi"/>
          <w:b/>
          <w:bCs/>
          <w:lang w:eastAsia="en-US"/>
        </w:rPr>
      </w:sdtEndPr>
      <w:sdtContent>
        <w:p w14:paraId="496286D1" w14:textId="7A8FF250" w:rsidR="003622AF" w:rsidRPr="0040673F" w:rsidRDefault="003622AF" w:rsidP="0040673F">
          <w:pPr>
            <w:pStyle w:val="CabealhodoSumrio"/>
            <w:jc w:val="both"/>
            <w:rPr>
              <w:rFonts w:ascii="Arial Nova" w:hAnsi="Arial Nova"/>
              <w:color w:val="000000" w:themeColor="text1"/>
              <w:sz w:val="28"/>
              <w:szCs w:val="28"/>
            </w:rPr>
          </w:pPr>
          <w:r w:rsidRPr="0040673F">
            <w:rPr>
              <w:rFonts w:ascii="Arial Nova" w:hAnsi="Arial Nova"/>
              <w:color w:val="000000" w:themeColor="text1"/>
              <w:sz w:val="28"/>
              <w:szCs w:val="28"/>
            </w:rPr>
            <w:t>Sumário</w:t>
          </w:r>
        </w:p>
        <w:p w14:paraId="5CCB8D9C" w14:textId="4C010E11" w:rsidR="00C26480" w:rsidRDefault="003622AF">
          <w:pPr>
            <w:pStyle w:val="Sumrio1"/>
            <w:rPr>
              <w:rFonts w:eastAsiaTheme="minorEastAsia"/>
              <w:noProof/>
              <w:lang w:eastAsia="pt-BR"/>
            </w:rPr>
          </w:pPr>
          <w:r w:rsidRPr="0040673F">
            <w:rPr>
              <w:rFonts w:ascii="Arial Nova" w:hAnsi="Arial Nova"/>
              <w:color w:val="000000" w:themeColor="text1"/>
              <w:sz w:val="28"/>
              <w:szCs w:val="28"/>
            </w:rPr>
            <w:fldChar w:fldCharType="begin"/>
          </w:r>
          <w:r w:rsidRPr="0040673F">
            <w:rPr>
              <w:rFonts w:ascii="Arial Nova" w:hAnsi="Arial Nova"/>
              <w:color w:val="000000" w:themeColor="text1"/>
              <w:sz w:val="28"/>
              <w:szCs w:val="28"/>
            </w:rPr>
            <w:instrText xml:space="preserve"> TOC \o "1-3" \h \z \u </w:instrText>
          </w:r>
          <w:r w:rsidRPr="0040673F">
            <w:rPr>
              <w:rFonts w:ascii="Arial Nova" w:hAnsi="Arial Nova"/>
              <w:color w:val="000000" w:themeColor="text1"/>
              <w:sz w:val="28"/>
              <w:szCs w:val="28"/>
            </w:rPr>
            <w:fldChar w:fldCharType="separate"/>
          </w:r>
          <w:hyperlink w:anchor="_Toc40609471" w:history="1">
            <w:r w:rsidR="00C26480" w:rsidRPr="008A28AF">
              <w:rPr>
                <w:rStyle w:val="Hyperlink"/>
                <w:rFonts w:ascii="Arial Nova" w:hAnsi="Arial Nova"/>
                <w:noProof/>
              </w:rPr>
              <w:t>Introdução</w:t>
            </w:r>
            <w:r w:rsidR="00C26480">
              <w:rPr>
                <w:noProof/>
                <w:webHidden/>
              </w:rPr>
              <w:tab/>
            </w:r>
            <w:r w:rsidR="00C26480">
              <w:rPr>
                <w:noProof/>
                <w:webHidden/>
              </w:rPr>
              <w:fldChar w:fldCharType="begin"/>
            </w:r>
            <w:r w:rsidR="00C26480">
              <w:rPr>
                <w:noProof/>
                <w:webHidden/>
              </w:rPr>
              <w:instrText xml:space="preserve"> PAGEREF _Toc40609471 \h </w:instrText>
            </w:r>
            <w:r w:rsidR="00C26480">
              <w:rPr>
                <w:noProof/>
                <w:webHidden/>
              </w:rPr>
            </w:r>
            <w:r w:rsidR="00C26480">
              <w:rPr>
                <w:noProof/>
                <w:webHidden/>
              </w:rPr>
              <w:fldChar w:fldCharType="separate"/>
            </w:r>
            <w:r w:rsidR="00C26480">
              <w:rPr>
                <w:noProof/>
                <w:webHidden/>
              </w:rPr>
              <w:t>6</w:t>
            </w:r>
            <w:r w:rsidR="00C26480">
              <w:rPr>
                <w:noProof/>
                <w:webHidden/>
              </w:rPr>
              <w:fldChar w:fldCharType="end"/>
            </w:r>
          </w:hyperlink>
        </w:p>
        <w:p w14:paraId="08049409" w14:textId="41B37A7C" w:rsidR="00C26480" w:rsidRDefault="00C26480">
          <w:pPr>
            <w:pStyle w:val="Sumrio1"/>
            <w:rPr>
              <w:rFonts w:eastAsiaTheme="minorEastAsia"/>
              <w:noProof/>
              <w:lang w:eastAsia="pt-BR"/>
            </w:rPr>
          </w:pPr>
          <w:hyperlink w:anchor="_Toc40609472" w:history="1">
            <w:r w:rsidRPr="008A28AF">
              <w:rPr>
                <w:rStyle w:val="Hyperlink"/>
                <w:rFonts w:ascii="Arial Nova" w:hAnsi="Arial Nova"/>
                <w:noProof/>
                <w:shd w:val="clear" w:color="auto" w:fill="FFFFFF"/>
              </w:rPr>
              <w:t>Ponto identificado para o Ataque</w:t>
            </w:r>
            <w:r>
              <w:rPr>
                <w:noProof/>
                <w:webHidden/>
              </w:rPr>
              <w:tab/>
            </w:r>
            <w:r>
              <w:rPr>
                <w:noProof/>
                <w:webHidden/>
              </w:rPr>
              <w:fldChar w:fldCharType="begin"/>
            </w:r>
            <w:r>
              <w:rPr>
                <w:noProof/>
                <w:webHidden/>
              </w:rPr>
              <w:instrText xml:space="preserve"> PAGEREF _Toc40609472 \h </w:instrText>
            </w:r>
            <w:r>
              <w:rPr>
                <w:noProof/>
                <w:webHidden/>
              </w:rPr>
            </w:r>
            <w:r>
              <w:rPr>
                <w:noProof/>
                <w:webHidden/>
              </w:rPr>
              <w:fldChar w:fldCharType="separate"/>
            </w:r>
            <w:r>
              <w:rPr>
                <w:noProof/>
                <w:webHidden/>
              </w:rPr>
              <w:t>7</w:t>
            </w:r>
            <w:r>
              <w:rPr>
                <w:noProof/>
                <w:webHidden/>
              </w:rPr>
              <w:fldChar w:fldCharType="end"/>
            </w:r>
          </w:hyperlink>
        </w:p>
        <w:p w14:paraId="32AFD923" w14:textId="0E1CB3D4" w:rsidR="00C26480" w:rsidRDefault="00C26480">
          <w:pPr>
            <w:pStyle w:val="Sumrio1"/>
            <w:rPr>
              <w:rFonts w:eastAsiaTheme="minorEastAsia"/>
              <w:noProof/>
              <w:lang w:eastAsia="pt-BR"/>
            </w:rPr>
          </w:pPr>
          <w:hyperlink w:anchor="_Toc40609473" w:history="1">
            <w:r w:rsidRPr="008A28AF">
              <w:rPr>
                <w:rStyle w:val="Hyperlink"/>
                <w:rFonts w:ascii="Arial Nova" w:hAnsi="Arial Nova"/>
                <w:noProof/>
                <w:shd w:val="clear" w:color="auto" w:fill="FFFFFF"/>
              </w:rPr>
              <w:t>Possíveis Vulnerabilidades Em Uso de nuvens em Bancos e Utilização dos dados roubados.</w:t>
            </w:r>
            <w:r>
              <w:rPr>
                <w:noProof/>
                <w:webHidden/>
              </w:rPr>
              <w:tab/>
            </w:r>
            <w:r>
              <w:rPr>
                <w:noProof/>
                <w:webHidden/>
              </w:rPr>
              <w:fldChar w:fldCharType="begin"/>
            </w:r>
            <w:r>
              <w:rPr>
                <w:noProof/>
                <w:webHidden/>
              </w:rPr>
              <w:instrText xml:space="preserve"> PAGEREF _Toc40609473 \h </w:instrText>
            </w:r>
            <w:r>
              <w:rPr>
                <w:noProof/>
                <w:webHidden/>
              </w:rPr>
            </w:r>
            <w:r>
              <w:rPr>
                <w:noProof/>
                <w:webHidden/>
              </w:rPr>
              <w:fldChar w:fldCharType="separate"/>
            </w:r>
            <w:r>
              <w:rPr>
                <w:noProof/>
                <w:webHidden/>
              </w:rPr>
              <w:t>10</w:t>
            </w:r>
            <w:r>
              <w:rPr>
                <w:noProof/>
                <w:webHidden/>
              </w:rPr>
              <w:fldChar w:fldCharType="end"/>
            </w:r>
          </w:hyperlink>
        </w:p>
        <w:p w14:paraId="1F29F294" w14:textId="7C995C8D" w:rsidR="00C26480" w:rsidRDefault="00C26480">
          <w:pPr>
            <w:pStyle w:val="Sumrio2"/>
            <w:tabs>
              <w:tab w:val="right" w:leader="dot" w:pos="8494"/>
            </w:tabs>
            <w:rPr>
              <w:rFonts w:eastAsiaTheme="minorEastAsia"/>
              <w:noProof/>
              <w:lang w:eastAsia="pt-BR"/>
            </w:rPr>
          </w:pPr>
          <w:hyperlink w:anchor="_Toc40609474" w:history="1">
            <w:r w:rsidRPr="008A28AF">
              <w:rPr>
                <w:rStyle w:val="Hyperlink"/>
                <w:rFonts w:ascii="Arial Nova" w:hAnsi="Arial Nova"/>
                <w:b/>
                <w:bCs/>
                <w:noProof/>
                <w:shd w:val="clear" w:color="auto" w:fill="FFFFFF"/>
              </w:rPr>
              <w:t>Algumas divergências de informações</w:t>
            </w:r>
            <w:r>
              <w:rPr>
                <w:noProof/>
                <w:webHidden/>
              </w:rPr>
              <w:tab/>
            </w:r>
            <w:r>
              <w:rPr>
                <w:noProof/>
                <w:webHidden/>
              </w:rPr>
              <w:fldChar w:fldCharType="begin"/>
            </w:r>
            <w:r>
              <w:rPr>
                <w:noProof/>
                <w:webHidden/>
              </w:rPr>
              <w:instrText xml:space="preserve"> PAGEREF _Toc40609474 \h </w:instrText>
            </w:r>
            <w:r>
              <w:rPr>
                <w:noProof/>
                <w:webHidden/>
              </w:rPr>
            </w:r>
            <w:r>
              <w:rPr>
                <w:noProof/>
                <w:webHidden/>
              </w:rPr>
              <w:fldChar w:fldCharType="separate"/>
            </w:r>
            <w:r>
              <w:rPr>
                <w:noProof/>
                <w:webHidden/>
              </w:rPr>
              <w:t>10</w:t>
            </w:r>
            <w:r>
              <w:rPr>
                <w:noProof/>
                <w:webHidden/>
              </w:rPr>
              <w:fldChar w:fldCharType="end"/>
            </w:r>
          </w:hyperlink>
        </w:p>
        <w:p w14:paraId="274BC998" w14:textId="0CC6CEFE" w:rsidR="00C26480" w:rsidRDefault="00C26480">
          <w:pPr>
            <w:pStyle w:val="Sumrio2"/>
            <w:tabs>
              <w:tab w:val="right" w:leader="dot" w:pos="8494"/>
            </w:tabs>
            <w:rPr>
              <w:rFonts w:eastAsiaTheme="minorEastAsia"/>
              <w:noProof/>
              <w:lang w:eastAsia="pt-BR"/>
            </w:rPr>
          </w:pPr>
          <w:hyperlink w:anchor="_Toc40609475" w:history="1">
            <w:r w:rsidRPr="008A28AF">
              <w:rPr>
                <w:rStyle w:val="Hyperlink"/>
                <w:rFonts w:ascii="Arial Nova" w:hAnsi="Arial Nova"/>
                <w:b/>
                <w:bCs/>
                <w:noProof/>
                <w:shd w:val="clear" w:color="auto" w:fill="FFFFFF"/>
              </w:rPr>
              <w:t>Forma de Vendas das Informações</w:t>
            </w:r>
            <w:r>
              <w:rPr>
                <w:noProof/>
                <w:webHidden/>
              </w:rPr>
              <w:tab/>
            </w:r>
            <w:r>
              <w:rPr>
                <w:noProof/>
                <w:webHidden/>
              </w:rPr>
              <w:fldChar w:fldCharType="begin"/>
            </w:r>
            <w:r>
              <w:rPr>
                <w:noProof/>
                <w:webHidden/>
              </w:rPr>
              <w:instrText xml:space="preserve"> PAGEREF _Toc40609475 \h </w:instrText>
            </w:r>
            <w:r>
              <w:rPr>
                <w:noProof/>
                <w:webHidden/>
              </w:rPr>
            </w:r>
            <w:r>
              <w:rPr>
                <w:noProof/>
                <w:webHidden/>
              </w:rPr>
              <w:fldChar w:fldCharType="separate"/>
            </w:r>
            <w:r>
              <w:rPr>
                <w:noProof/>
                <w:webHidden/>
              </w:rPr>
              <w:t>10</w:t>
            </w:r>
            <w:r>
              <w:rPr>
                <w:noProof/>
                <w:webHidden/>
              </w:rPr>
              <w:fldChar w:fldCharType="end"/>
            </w:r>
          </w:hyperlink>
        </w:p>
        <w:p w14:paraId="21819E0B" w14:textId="5BCC2127" w:rsidR="00C26480" w:rsidRDefault="00C26480">
          <w:pPr>
            <w:pStyle w:val="Sumrio2"/>
            <w:tabs>
              <w:tab w:val="right" w:leader="dot" w:pos="8494"/>
            </w:tabs>
            <w:rPr>
              <w:rFonts w:eastAsiaTheme="minorEastAsia"/>
              <w:noProof/>
              <w:lang w:eastAsia="pt-BR"/>
            </w:rPr>
          </w:pPr>
          <w:hyperlink w:anchor="_Toc40609476" w:history="1">
            <w:r w:rsidRPr="008A28AF">
              <w:rPr>
                <w:rStyle w:val="Hyperlink"/>
                <w:rFonts w:ascii="Arial Nova" w:hAnsi="Arial Nova"/>
                <w:b/>
                <w:bCs/>
                <w:noProof/>
                <w:shd w:val="clear" w:color="auto" w:fill="FFFFFF"/>
              </w:rPr>
              <w:t>Nota do Banco Inter</w:t>
            </w:r>
            <w:r>
              <w:rPr>
                <w:noProof/>
                <w:webHidden/>
              </w:rPr>
              <w:tab/>
            </w:r>
            <w:r>
              <w:rPr>
                <w:noProof/>
                <w:webHidden/>
              </w:rPr>
              <w:fldChar w:fldCharType="begin"/>
            </w:r>
            <w:r>
              <w:rPr>
                <w:noProof/>
                <w:webHidden/>
              </w:rPr>
              <w:instrText xml:space="preserve"> PAGEREF _Toc40609476 \h </w:instrText>
            </w:r>
            <w:r>
              <w:rPr>
                <w:noProof/>
                <w:webHidden/>
              </w:rPr>
            </w:r>
            <w:r>
              <w:rPr>
                <w:noProof/>
                <w:webHidden/>
              </w:rPr>
              <w:fldChar w:fldCharType="separate"/>
            </w:r>
            <w:r>
              <w:rPr>
                <w:noProof/>
                <w:webHidden/>
              </w:rPr>
              <w:t>11</w:t>
            </w:r>
            <w:r>
              <w:rPr>
                <w:noProof/>
                <w:webHidden/>
              </w:rPr>
              <w:fldChar w:fldCharType="end"/>
            </w:r>
          </w:hyperlink>
        </w:p>
        <w:p w14:paraId="0498CCF6" w14:textId="53CBD641" w:rsidR="00C26480" w:rsidRDefault="00C26480">
          <w:pPr>
            <w:pStyle w:val="Sumrio1"/>
            <w:rPr>
              <w:rFonts w:eastAsiaTheme="minorEastAsia"/>
              <w:noProof/>
              <w:lang w:eastAsia="pt-BR"/>
            </w:rPr>
          </w:pPr>
          <w:hyperlink w:anchor="_Toc40609477" w:history="1">
            <w:r w:rsidRPr="008A28AF">
              <w:rPr>
                <w:rStyle w:val="Hyperlink"/>
                <w:rFonts w:ascii="Arial Nova" w:hAnsi="Arial Nova" w:cs="Arial"/>
                <w:noProof/>
                <w:shd w:val="clear" w:color="auto" w:fill="FFFFFF"/>
              </w:rPr>
              <w:t>Tipo de informação obtida pelos hackers</w:t>
            </w:r>
            <w:r>
              <w:rPr>
                <w:noProof/>
                <w:webHidden/>
              </w:rPr>
              <w:tab/>
            </w:r>
            <w:r>
              <w:rPr>
                <w:noProof/>
                <w:webHidden/>
              </w:rPr>
              <w:fldChar w:fldCharType="begin"/>
            </w:r>
            <w:r>
              <w:rPr>
                <w:noProof/>
                <w:webHidden/>
              </w:rPr>
              <w:instrText xml:space="preserve"> PAGEREF _Toc40609477 \h </w:instrText>
            </w:r>
            <w:r>
              <w:rPr>
                <w:noProof/>
                <w:webHidden/>
              </w:rPr>
            </w:r>
            <w:r>
              <w:rPr>
                <w:noProof/>
                <w:webHidden/>
              </w:rPr>
              <w:fldChar w:fldCharType="separate"/>
            </w:r>
            <w:r>
              <w:rPr>
                <w:noProof/>
                <w:webHidden/>
              </w:rPr>
              <w:t>11</w:t>
            </w:r>
            <w:r>
              <w:rPr>
                <w:noProof/>
                <w:webHidden/>
              </w:rPr>
              <w:fldChar w:fldCharType="end"/>
            </w:r>
          </w:hyperlink>
        </w:p>
        <w:p w14:paraId="74FBBF59" w14:textId="7A60F3BC" w:rsidR="00C26480" w:rsidRDefault="00C26480">
          <w:pPr>
            <w:pStyle w:val="Sumrio2"/>
            <w:tabs>
              <w:tab w:val="right" w:leader="dot" w:pos="8494"/>
            </w:tabs>
            <w:rPr>
              <w:rFonts w:eastAsiaTheme="minorEastAsia"/>
              <w:noProof/>
              <w:lang w:eastAsia="pt-BR"/>
            </w:rPr>
          </w:pPr>
          <w:hyperlink w:anchor="_Toc40609478" w:history="1">
            <w:r w:rsidRPr="008A28AF">
              <w:rPr>
                <w:rStyle w:val="Hyperlink"/>
                <w:noProof/>
              </w:rPr>
              <w:t>Referencias Bibliográfica.</w:t>
            </w:r>
            <w:r>
              <w:rPr>
                <w:noProof/>
                <w:webHidden/>
              </w:rPr>
              <w:tab/>
            </w:r>
            <w:r>
              <w:rPr>
                <w:noProof/>
                <w:webHidden/>
              </w:rPr>
              <w:fldChar w:fldCharType="begin"/>
            </w:r>
            <w:r>
              <w:rPr>
                <w:noProof/>
                <w:webHidden/>
              </w:rPr>
              <w:instrText xml:space="preserve"> PAGEREF _Toc40609478 \h </w:instrText>
            </w:r>
            <w:r>
              <w:rPr>
                <w:noProof/>
                <w:webHidden/>
              </w:rPr>
            </w:r>
            <w:r>
              <w:rPr>
                <w:noProof/>
                <w:webHidden/>
              </w:rPr>
              <w:fldChar w:fldCharType="separate"/>
            </w:r>
            <w:r>
              <w:rPr>
                <w:noProof/>
                <w:webHidden/>
              </w:rPr>
              <w:t>13</w:t>
            </w:r>
            <w:r>
              <w:rPr>
                <w:noProof/>
                <w:webHidden/>
              </w:rPr>
              <w:fldChar w:fldCharType="end"/>
            </w:r>
          </w:hyperlink>
        </w:p>
        <w:p w14:paraId="63DAE47B" w14:textId="78E8AC32" w:rsidR="003622AF" w:rsidRPr="0040673F" w:rsidRDefault="003622AF" w:rsidP="0040673F">
          <w:pPr>
            <w:jc w:val="both"/>
            <w:rPr>
              <w:rFonts w:ascii="Arial Nova" w:hAnsi="Arial Nova"/>
              <w:color w:val="000000" w:themeColor="text1"/>
              <w:sz w:val="28"/>
              <w:szCs w:val="28"/>
            </w:rPr>
          </w:pPr>
          <w:r w:rsidRPr="0040673F">
            <w:rPr>
              <w:rFonts w:ascii="Arial Nova" w:hAnsi="Arial Nova"/>
              <w:b/>
              <w:bCs/>
              <w:color w:val="000000" w:themeColor="text1"/>
              <w:sz w:val="28"/>
              <w:szCs w:val="28"/>
            </w:rPr>
            <w:fldChar w:fldCharType="end"/>
          </w:r>
        </w:p>
      </w:sdtContent>
    </w:sdt>
    <w:p w14:paraId="47992FDE" w14:textId="7D82044E" w:rsidR="00D51A7D" w:rsidRPr="0040673F" w:rsidRDefault="00D51A7D" w:rsidP="0040673F">
      <w:pPr>
        <w:spacing w:line="259" w:lineRule="auto"/>
        <w:jc w:val="both"/>
        <w:rPr>
          <w:rFonts w:ascii="Arial Nova" w:hAnsi="Arial Nova" w:cs="Arial"/>
          <w:color w:val="000000" w:themeColor="text1"/>
          <w:sz w:val="28"/>
          <w:szCs w:val="28"/>
        </w:rPr>
      </w:pPr>
    </w:p>
    <w:p w14:paraId="7FEC219D" w14:textId="20D278DA" w:rsidR="003622AF" w:rsidRPr="0040673F" w:rsidRDefault="003622AF">
      <w:pPr>
        <w:spacing w:line="259" w:lineRule="auto"/>
        <w:rPr>
          <w:rFonts w:ascii="Arial Nova" w:hAnsi="Arial Nova" w:cs="Arial"/>
          <w:color w:val="000000" w:themeColor="text1"/>
          <w:sz w:val="28"/>
          <w:szCs w:val="28"/>
        </w:rPr>
      </w:pPr>
    </w:p>
    <w:p w14:paraId="4572FD90" w14:textId="67766A42" w:rsidR="003622AF" w:rsidRPr="0040673F" w:rsidRDefault="003622AF">
      <w:pPr>
        <w:spacing w:line="259" w:lineRule="auto"/>
        <w:rPr>
          <w:rFonts w:ascii="Arial Nova" w:hAnsi="Arial Nova" w:cs="Arial"/>
          <w:color w:val="000000" w:themeColor="text1"/>
          <w:sz w:val="28"/>
          <w:szCs w:val="28"/>
        </w:rPr>
      </w:pPr>
    </w:p>
    <w:p w14:paraId="44D743DD" w14:textId="11533F9E" w:rsidR="003622AF" w:rsidRPr="0040673F" w:rsidRDefault="003622AF">
      <w:pPr>
        <w:spacing w:line="259" w:lineRule="auto"/>
        <w:rPr>
          <w:rFonts w:ascii="Arial Nova" w:hAnsi="Arial Nova" w:cs="Arial"/>
          <w:color w:val="000000" w:themeColor="text1"/>
          <w:sz w:val="28"/>
          <w:szCs w:val="28"/>
        </w:rPr>
      </w:pPr>
      <w:r w:rsidRPr="0040673F">
        <w:rPr>
          <w:rFonts w:ascii="Arial Nova" w:hAnsi="Arial Nova" w:cs="Arial"/>
          <w:color w:val="000000" w:themeColor="text1"/>
          <w:sz w:val="28"/>
          <w:szCs w:val="28"/>
        </w:rPr>
        <w:br w:type="page"/>
      </w:r>
    </w:p>
    <w:p w14:paraId="41BC4B11" w14:textId="77777777" w:rsidR="003622AF" w:rsidRPr="0040673F" w:rsidRDefault="003622AF">
      <w:pPr>
        <w:spacing w:line="259" w:lineRule="auto"/>
        <w:rPr>
          <w:rFonts w:ascii="Arial Nova" w:hAnsi="Arial Nova" w:cs="Arial"/>
          <w:color w:val="000000" w:themeColor="text1"/>
          <w:sz w:val="28"/>
          <w:szCs w:val="28"/>
        </w:rPr>
      </w:pPr>
    </w:p>
    <w:p w14:paraId="5B9F8C53" w14:textId="75909B0D" w:rsidR="0002034B" w:rsidRPr="0040673F" w:rsidRDefault="0002034B" w:rsidP="003622AF">
      <w:pPr>
        <w:pStyle w:val="Ttulo1"/>
        <w:rPr>
          <w:rFonts w:ascii="Arial Nova" w:hAnsi="Arial Nova"/>
        </w:rPr>
      </w:pPr>
      <w:bookmarkStart w:id="0" w:name="_Toc40609471"/>
      <w:r w:rsidRPr="0040673F">
        <w:rPr>
          <w:rFonts w:ascii="Arial Nova" w:hAnsi="Arial Nova"/>
        </w:rPr>
        <w:t>Introdução</w:t>
      </w:r>
      <w:bookmarkEnd w:id="0"/>
    </w:p>
    <w:p w14:paraId="2567D5AE" w14:textId="77777777" w:rsidR="00466353" w:rsidRPr="0040673F" w:rsidRDefault="00466353" w:rsidP="0002034B">
      <w:pPr>
        <w:jc w:val="center"/>
        <w:rPr>
          <w:rFonts w:ascii="Arial Nova" w:hAnsi="Arial Nova" w:cs="Arial"/>
          <w:color w:val="000000" w:themeColor="text1"/>
          <w:sz w:val="28"/>
          <w:szCs w:val="28"/>
        </w:rPr>
      </w:pPr>
    </w:p>
    <w:p w14:paraId="78EEE626" w14:textId="4B7CFB01" w:rsidR="00466353" w:rsidRPr="0040673F" w:rsidRDefault="00466353" w:rsidP="0064747E">
      <w:pPr>
        <w:jc w:val="both"/>
        <w:rPr>
          <w:rFonts w:ascii="Arial Nova" w:hAnsi="Arial Nova" w:cs="Arial"/>
          <w:sz w:val="24"/>
          <w:szCs w:val="24"/>
        </w:rPr>
      </w:pPr>
      <w:r w:rsidRPr="0040673F">
        <w:rPr>
          <w:rFonts w:ascii="Arial Nova" w:hAnsi="Arial Nova" w:cs="Arial"/>
          <w:sz w:val="24"/>
          <w:szCs w:val="24"/>
        </w:rPr>
        <w:t>Nesse trabalho será relatado um pouco da história do banco Inter e com foco no ataque sofrido pelo banco com o vazamento de dados.</w:t>
      </w:r>
    </w:p>
    <w:p w14:paraId="644E2ACB" w14:textId="07AFCDA8" w:rsidR="0002034B" w:rsidRPr="0040673F" w:rsidRDefault="0002034B" w:rsidP="0002034B">
      <w:pPr>
        <w:jc w:val="both"/>
        <w:rPr>
          <w:rFonts w:ascii="Arial Nova" w:hAnsi="Arial Nova" w:cs="Arial"/>
          <w:sz w:val="24"/>
          <w:szCs w:val="24"/>
        </w:rPr>
      </w:pPr>
      <w:r w:rsidRPr="0040673F">
        <w:rPr>
          <w:rFonts w:ascii="Arial Nova" w:hAnsi="Arial Nova" w:cs="Arial"/>
          <w:sz w:val="24"/>
          <w:szCs w:val="24"/>
        </w:rPr>
        <w:t xml:space="preserve">O Banco </w:t>
      </w:r>
      <w:proofErr w:type="spellStart"/>
      <w:r w:rsidRPr="0040673F">
        <w:rPr>
          <w:rFonts w:ascii="Arial Nova" w:hAnsi="Arial Nova" w:cs="Arial"/>
          <w:sz w:val="24"/>
          <w:szCs w:val="24"/>
        </w:rPr>
        <w:t>Intermedium</w:t>
      </w:r>
      <w:proofErr w:type="spellEnd"/>
      <w:r w:rsidRPr="0040673F">
        <w:rPr>
          <w:rFonts w:ascii="Arial Nova" w:hAnsi="Arial Nova" w:cs="Arial"/>
          <w:sz w:val="24"/>
          <w:szCs w:val="24"/>
        </w:rPr>
        <w:t xml:space="preserve"> é um banco Múltiplo brasileiro, que foi sediado na cidade de belo horizonte, ele foi um dos primeiros bancos digitais do bra</w:t>
      </w:r>
      <w:r w:rsidR="00E45DD9" w:rsidRPr="0040673F">
        <w:rPr>
          <w:rFonts w:ascii="Arial Nova" w:hAnsi="Arial Nova" w:cs="Arial"/>
          <w:sz w:val="24"/>
          <w:szCs w:val="24"/>
        </w:rPr>
        <w:t>s</w:t>
      </w:r>
      <w:r w:rsidRPr="0040673F">
        <w:rPr>
          <w:rFonts w:ascii="Arial Nova" w:hAnsi="Arial Nova" w:cs="Arial"/>
          <w:sz w:val="24"/>
          <w:szCs w:val="24"/>
        </w:rPr>
        <w:t>il</w:t>
      </w:r>
      <w:r w:rsidR="00466353" w:rsidRPr="0040673F">
        <w:rPr>
          <w:rFonts w:ascii="Arial Nova" w:hAnsi="Arial Nova" w:cs="Arial"/>
          <w:sz w:val="24"/>
          <w:szCs w:val="24"/>
        </w:rPr>
        <w:t>.</w:t>
      </w:r>
    </w:p>
    <w:p w14:paraId="7E714C8A" w14:textId="69810E94" w:rsidR="00466353" w:rsidRPr="0040673F" w:rsidRDefault="00466353" w:rsidP="0002034B">
      <w:pPr>
        <w:jc w:val="both"/>
        <w:rPr>
          <w:rFonts w:ascii="Arial Nova" w:hAnsi="Arial Nova" w:cs="Arial"/>
          <w:sz w:val="24"/>
          <w:szCs w:val="24"/>
        </w:rPr>
      </w:pPr>
      <w:r w:rsidRPr="0040673F">
        <w:rPr>
          <w:rFonts w:ascii="Arial Nova" w:hAnsi="Arial Nova" w:cs="Arial"/>
          <w:sz w:val="24"/>
          <w:szCs w:val="24"/>
        </w:rPr>
        <w:t xml:space="preserve">Foi fundado em 1994 por membros da família </w:t>
      </w:r>
      <w:proofErr w:type="spellStart"/>
      <w:r w:rsidRPr="0040673F">
        <w:rPr>
          <w:rFonts w:ascii="Arial Nova" w:hAnsi="Arial Nova" w:cs="Arial"/>
          <w:sz w:val="24"/>
          <w:szCs w:val="24"/>
        </w:rPr>
        <w:t>Menin</w:t>
      </w:r>
      <w:proofErr w:type="spellEnd"/>
      <w:r w:rsidRPr="0040673F">
        <w:rPr>
          <w:rFonts w:ascii="Arial Nova" w:hAnsi="Arial Nova" w:cs="Arial"/>
          <w:sz w:val="24"/>
          <w:szCs w:val="24"/>
        </w:rPr>
        <w:t xml:space="preserve"> proprietária do grupo </w:t>
      </w:r>
      <w:hyperlink r:id="rId8" w:tooltip="MRV Engenharia" w:history="1">
        <w:r w:rsidRPr="0040673F">
          <w:rPr>
            <w:rFonts w:ascii="Arial Nova" w:hAnsi="Arial Nova" w:cs="Arial"/>
            <w:sz w:val="24"/>
            <w:szCs w:val="24"/>
          </w:rPr>
          <w:t>MRV Engenharia</w:t>
        </w:r>
      </w:hyperlink>
      <w:r w:rsidRPr="0040673F">
        <w:rPr>
          <w:rFonts w:ascii="Arial Nova" w:hAnsi="Arial Nova" w:cs="Arial"/>
          <w:sz w:val="24"/>
          <w:szCs w:val="24"/>
        </w:rPr>
        <w:t xml:space="preserve"> com propósito inicial era fomentar operações de Crédito Imobiliário, entretanto, a empresa acabou se consolidando nos mercados de </w:t>
      </w:r>
      <w:hyperlink r:id="rId9" w:tooltip="Crédito consignado" w:history="1">
        <w:r w:rsidRPr="0040673F">
          <w:rPr>
            <w:rFonts w:ascii="Arial Nova" w:hAnsi="Arial Nova" w:cs="Arial"/>
            <w:sz w:val="24"/>
            <w:szCs w:val="24"/>
          </w:rPr>
          <w:t>Crédito Consignado</w:t>
        </w:r>
      </w:hyperlink>
      <w:r w:rsidRPr="0040673F">
        <w:rPr>
          <w:rFonts w:ascii="Arial Nova" w:hAnsi="Arial Nova" w:cs="Arial"/>
          <w:sz w:val="24"/>
          <w:szCs w:val="24"/>
        </w:rPr>
        <w:t xml:space="preserve"> e </w:t>
      </w:r>
      <w:proofErr w:type="spellStart"/>
      <w:r w:rsidRPr="0040673F">
        <w:rPr>
          <w:rFonts w:ascii="Arial Nova" w:hAnsi="Arial Nova" w:cs="Arial"/>
          <w:sz w:val="24"/>
          <w:szCs w:val="24"/>
        </w:rPr>
        <w:t>Middle</w:t>
      </w:r>
      <w:proofErr w:type="spellEnd"/>
      <w:r w:rsidRPr="0040673F">
        <w:rPr>
          <w:rFonts w:ascii="Arial Nova" w:hAnsi="Arial Nova" w:cs="Arial"/>
          <w:sz w:val="24"/>
          <w:szCs w:val="24"/>
        </w:rPr>
        <w:t xml:space="preserve"> Market.</w:t>
      </w:r>
    </w:p>
    <w:p w14:paraId="1719465E" w14:textId="2ED8918F" w:rsidR="00466353" w:rsidRPr="0040673F" w:rsidRDefault="00466353" w:rsidP="0002034B">
      <w:pPr>
        <w:jc w:val="both"/>
        <w:rPr>
          <w:rFonts w:ascii="Arial Nova" w:hAnsi="Arial Nova" w:cs="Arial"/>
          <w:sz w:val="24"/>
          <w:szCs w:val="24"/>
        </w:rPr>
      </w:pPr>
      <w:r w:rsidRPr="0040673F">
        <w:rPr>
          <w:rFonts w:ascii="Arial Nova" w:hAnsi="Arial Nova" w:cs="Arial"/>
          <w:sz w:val="24"/>
          <w:szCs w:val="24"/>
        </w:rPr>
        <w:t xml:space="preserve">Em 8 de junho de 2017, o banco promoveu uma renovação em sua marca. De </w:t>
      </w:r>
      <w:proofErr w:type="spellStart"/>
      <w:r w:rsidRPr="0040673F">
        <w:rPr>
          <w:rFonts w:ascii="Arial Nova" w:hAnsi="Arial Nova" w:cs="Arial"/>
          <w:sz w:val="24"/>
          <w:szCs w:val="24"/>
        </w:rPr>
        <w:t>Intermedium</w:t>
      </w:r>
      <w:proofErr w:type="spellEnd"/>
      <w:r w:rsidRPr="0040673F">
        <w:rPr>
          <w:rFonts w:ascii="Arial Nova" w:hAnsi="Arial Nova" w:cs="Arial"/>
          <w:sz w:val="24"/>
          <w:szCs w:val="24"/>
        </w:rPr>
        <w:t xml:space="preserve">, passou a se chamar Banco Inter. </w:t>
      </w:r>
    </w:p>
    <w:p w14:paraId="4554F756" w14:textId="566ACA51" w:rsidR="0095183F" w:rsidRPr="0040673F" w:rsidRDefault="00466353" w:rsidP="0002034B">
      <w:pPr>
        <w:jc w:val="both"/>
        <w:rPr>
          <w:rFonts w:ascii="Arial Nova" w:hAnsi="Arial Nova" w:cs="Arial"/>
          <w:sz w:val="24"/>
          <w:szCs w:val="24"/>
        </w:rPr>
      </w:pPr>
      <w:r w:rsidRPr="0040673F">
        <w:rPr>
          <w:rFonts w:ascii="Arial Nova" w:hAnsi="Arial Nova" w:cs="Arial"/>
          <w:sz w:val="24"/>
          <w:szCs w:val="24"/>
        </w:rPr>
        <w:t>O banco Inter recentemente sofreu uma invasão que resultou em grandes implicações e ações contra o banco</w:t>
      </w:r>
      <w:r w:rsidR="00D46D8B" w:rsidRPr="0040673F">
        <w:rPr>
          <w:rFonts w:ascii="Arial Nova" w:hAnsi="Arial Nova" w:cs="Arial"/>
          <w:sz w:val="24"/>
          <w:szCs w:val="24"/>
        </w:rPr>
        <w:t>,</w:t>
      </w:r>
      <w:r w:rsidRPr="0040673F">
        <w:rPr>
          <w:rFonts w:ascii="Arial Nova" w:hAnsi="Arial Nova" w:cs="Arial"/>
          <w:sz w:val="24"/>
          <w:szCs w:val="24"/>
        </w:rPr>
        <w:t xml:space="preserve"> nesse trabalho </w:t>
      </w:r>
      <w:proofErr w:type="spellStart"/>
      <w:r w:rsidRPr="0040673F">
        <w:rPr>
          <w:rFonts w:ascii="Arial Nova" w:hAnsi="Arial Nova" w:cs="Arial"/>
          <w:sz w:val="24"/>
          <w:szCs w:val="24"/>
        </w:rPr>
        <w:t>será</w:t>
      </w:r>
      <w:proofErr w:type="spellEnd"/>
      <w:r w:rsidRPr="0040673F">
        <w:rPr>
          <w:rFonts w:ascii="Arial Nova" w:hAnsi="Arial Nova" w:cs="Arial"/>
          <w:sz w:val="24"/>
          <w:szCs w:val="24"/>
        </w:rPr>
        <w:t xml:space="preserve"> abordados detalhes dess</w:t>
      </w:r>
      <w:r w:rsidR="00D46D8B" w:rsidRPr="0040673F">
        <w:rPr>
          <w:rFonts w:ascii="Arial Nova" w:hAnsi="Arial Nova" w:cs="Arial"/>
          <w:sz w:val="24"/>
          <w:szCs w:val="24"/>
        </w:rPr>
        <w:t>a invasão, as falhas na segurança por parte do banco as percas e as ações que foram tomadas na tentativa de neutralizar ess</w:t>
      </w:r>
      <w:r w:rsidR="0095183F" w:rsidRPr="0040673F">
        <w:rPr>
          <w:rFonts w:ascii="Arial Nova" w:hAnsi="Arial Nova" w:cs="Arial"/>
          <w:sz w:val="24"/>
          <w:szCs w:val="24"/>
        </w:rPr>
        <w:t>a invasão.</w:t>
      </w:r>
    </w:p>
    <w:p w14:paraId="59E069AE" w14:textId="77777777" w:rsidR="0095183F" w:rsidRPr="0040673F" w:rsidRDefault="0095183F" w:rsidP="0064747E">
      <w:pPr>
        <w:jc w:val="both"/>
        <w:rPr>
          <w:rFonts w:ascii="Arial Nova" w:hAnsi="Arial Nova" w:cs="Arial"/>
          <w:sz w:val="24"/>
          <w:szCs w:val="24"/>
        </w:rPr>
      </w:pPr>
      <w:r w:rsidRPr="0040673F">
        <w:rPr>
          <w:rFonts w:ascii="Arial Nova" w:hAnsi="Arial Nova" w:cs="Arial"/>
          <w:sz w:val="24"/>
          <w:szCs w:val="24"/>
        </w:rPr>
        <w:br w:type="page"/>
      </w:r>
    </w:p>
    <w:p w14:paraId="635BDE44" w14:textId="6A9187B9" w:rsidR="00466353" w:rsidRPr="0040673F" w:rsidRDefault="00AA6459" w:rsidP="0040673F">
      <w:pPr>
        <w:pStyle w:val="Ttulo1"/>
        <w:rPr>
          <w:rFonts w:ascii="Arial Nova" w:hAnsi="Arial Nova"/>
          <w:sz w:val="28"/>
          <w:szCs w:val="28"/>
          <w:shd w:val="clear" w:color="auto" w:fill="FFFFFF"/>
        </w:rPr>
      </w:pPr>
      <w:bookmarkStart w:id="1" w:name="_Toc40609472"/>
      <w:r w:rsidRPr="0040673F">
        <w:rPr>
          <w:rFonts w:ascii="Arial Nova" w:hAnsi="Arial Nova"/>
          <w:sz w:val="28"/>
          <w:szCs w:val="28"/>
          <w:shd w:val="clear" w:color="auto" w:fill="FFFFFF"/>
        </w:rPr>
        <w:lastRenderedPageBreak/>
        <w:t>Ponto identificado para o Ataque</w:t>
      </w:r>
      <w:bookmarkEnd w:id="1"/>
    </w:p>
    <w:p w14:paraId="56F3EE5E" w14:textId="670C77BE" w:rsidR="0095183F" w:rsidRPr="0040673F" w:rsidRDefault="0095183F" w:rsidP="0095183F">
      <w:pPr>
        <w:jc w:val="center"/>
        <w:rPr>
          <w:rFonts w:ascii="Arial Nova" w:hAnsi="Arial Nova" w:cs="Arial"/>
          <w:color w:val="000000" w:themeColor="text1"/>
          <w:sz w:val="24"/>
          <w:szCs w:val="24"/>
          <w:shd w:val="clear" w:color="auto" w:fill="FFFFFF"/>
        </w:rPr>
      </w:pPr>
    </w:p>
    <w:p w14:paraId="0246219A" w14:textId="4C749A04" w:rsidR="0095183F" w:rsidRPr="0040673F" w:rsidRDefault="0095183F" w:rsidP="0095183F">
      <w:pPr>
        <w:jc w:val="both"/>
        <w:rPr>
          <w:rFonts w:ascii="Arial Nova" w:hAnsi="Arial Nova" w:cs="Arial"/>
          <w:sz w:val="24"/>
          <w:szCs w:val="24"/>
        </w:rPr>
      </w:pPr>
      <w:r w:rsidRPr="0040673F">
        <w:rPr>
          <w:rFonts w:ascii="Arial Nova" w:hAnsi="Arial Nova" w:cs="Arial"/>
          <w:sz w:val="24"/>
          <w:szCs w:val="24"/>
        </w:rPr>
        <w:t>Com o crescimento do armazenamento em nuvem muitos bancos passaram a adotar essa tecnologia para  trabalhar e garantir a segurança dos dados de seus clientes, de acordo com a pessoa que se identificou como sendo suposto hacker q realizou a invasão</w:t>
      </w:r>
      <w:r w:rsidR="00A445E0" w:rsidRPr="0040673F">
        <w:rPr>
          <w:rFonts w:ascii="Arial Nova" w:hAnsi="Arial Nova" w:cs="Arial"/>
          <w:sz w:val="24"/>
          <w:szCs w:val="24"/>
        </w:rPr>
        <w:t xml:space="preserve"> foi emitido a seguinte nota relatando os problemas de acesso  a nuvens por bancos,</w:t>
      </w:r>
    </w:p>
    <w:p w14:paraId="7390EBF2" w14:textId="7B89B9BB" w:rsidR="003622AF" w:rsidRPr="0040673F" w:rsidRDefault="00A445E0" w:rsidP="0064747E">
      <w:pPr>
        <w:jc w:val="both"/>
        <w:rPr>
          <w:rFonts w:ascii="Arial Nova" w:hAnsi="Arial Nova" w:cs="Arial"/>
          <w:sz w:val="24"/>
          <w:szCs w:val="24"/>
        </w:rPr>
      </w:pPr>
      <w:r w:rsidRPr="0040673F">
        <w:rPr>
          <w:rFonts w:ascii="Arial Nova" w:hAnsi="Arial Nova" w:cs="Arial"/>
          <w:sz w:val="24"/>
          <w:szCs w:val="24"/>
        </w:rPr>
        <w:t>Ele afirma que esse vazamento poderia ser um problema “grande suficiente para comprometer não só o rating do banco Inter frente ao </w:t>
      </w:r>
      <w:hyperlink r:id="rId10" w:history="1">
        <w:r w:rsidRPr="0040673F">
          <w:rPr>
            <w:rFonts w:ascii="Arial Nova" w:hAnsi="Arial Nova" w:cs="Arial"/>
            <w:sz w:val="24"/>
            <w:szCs w:val="24"/>
          </w:rPr>
          <w:t>Banco Central</w:t>
        </w:r>
      </w:hyperlink>
      <w:r w:rsidRPr="0040673F">
        <w:rPr>
          <w:rFonts w:ascii="Arial Nova" w:hAnsi="Arial Nova" w:cs="Arial"/>
          <w:sz w:val="24"/>
          <w:szCs w:val="24"/>
        </w:rPr>
        <w:t xml:space="preserve">, mas comprometer o rating de todos os bancos digitais, ou bancos clássicos que planejem adotar soluções de cloud </w:t>
      </w:r>
      <w:proofErr w:type="spellStart"/>
      <w:r w:rsidRPr="0040673F">
        <w:rPr>
          <w:rFonts w:ascii="Arial Nova" w:hAnsi="Arial Nova" w:cs="Arial"/>
          <w:sz w:val="24"/>
          <w:szCs w:val="24"/>
        </w:rPr>
        <w:t>computing</w:t>
      </w:r>
      <w:proofErr w:type="spellEnd"/>
      <w:r w:rsidRPr="0040673F">
        <w:rPr>
          <w:rFonts w:ascii="Arial Nova" w:hAnsi="Arial Nova" w:cs="Arial"/>
          <w:sz w:val="24"/>
          <w:szCs w:val="24"/>
        </w:rPr>
        <w:t> em grande escala.</w:t>
      </w:r>
    </w:p>
    <w:p w14:paraId="6DA727F4" w14:textId="77777777" w:rsidR="003622AF" w:rsidRPr="0040673F" w:rsidRDefault="003622AF">
      <w:pPr>
        <w:spacing w:line="259" w:lineRule="auto"/>
        <w:rPr>
          <w:rFonts w:ascii="Arial Nova" w:hAnsi="Arial Nova" w:cs="Arial"/>
          <w:sz w:val="24"/>
          <w:szCs w:val="24"/>
        </w:rPr>
      </w:pPr>
      <w:r w:rsidRPr="0040673F">
        <w:rPr>
          <w:rFonts w:ascii="Arial Nova" w:hAnsi="Arial Nova" w:cs="Arial"/>
          <w:sz w:val="24"/>
          <w:szCs w:val="24"/>
        </w:rPr>
        <w:br w:type="page"/>
      </w:r>
    </w:p>
    <w:p w14:paraId="1B85EAB4" w14:textId="77777777" w:rsidR="00AA6459" w:rsidRPr="0040673F" w:rsidRDefault="00AA6459" w:rsidP="0064747E">
      <w:pPr>
        <w:jc w:val="both"/>
        <w:rPr>
          <w:rFonts w:ascii="Arial Nova" w:hAnsi="Arial Nova" w:cs="Arial"/>
          <w:sz w:val="24"/>
          <w:szCs w:val="24"/>
        </w:rPr>
      </w:pPr>
    </w:p>
    <w:p w14:paraId="434C7585" w14:textId="77777777" w:rsidR="0064747E" w:rsidRPr="0040673F" w:rsidRDefault="0064747E" w:rsidP="0064747E">
      <w:pPr>
        <w:jc w:val="both"/>
        <w:rPr>
          <w:rFonts w:ascii="Arial Nova" w:hAnsi="Arial Nova"/>
        </w:rPr>
      </w:pPr>
    </w:p>
    <w:p w14:paraId="56CDCA09" w14:textId="5C4177BD" w:rsidR="002F0E81" w:rsidRPr="0040673F" w:rsidRDefault="00AA6459" w:rsidP="00AA6459">
      <w:pPr>
        <w:jc w:val="center"/>
        <w:rPr>
          <w:rFonts w:ascii="Arial Nova" w:hAnsi="Arial Nova" w:cs="Arial"/>
          <w:b/>
          <w:bCs/>
          <w:sz w:val="24"/>
          <w:szCs w:val="24"/>
        </w:rPr>
      </w:pPr>
      <w:r w:rsidRPr="0040673F">
        <w:rPr>
          <w:rFonts w:ascii="Arial Nova" w:hAnsi="Arial Nova" w:cs="Arial"/>
          <w:b/>
          <w:bCs/>
          <w:sz w:val="24"/>
          <w:szCs w:val="24"/>
        </w:rPr>
        <w:t xml:space="preserve">O que os </w:t>
      </w:r>
      <w:proofErr w:type="spellStart"/>
      <w:r w:rsidRPr="0040673F">
        <w:rPr>
          <w:rFonts w:ascii="Arial Nova" w:hAnsi="Arial Nova" w:cs="Arial"/>
          <w:b/>
          <w:bCs/>
          <w:sz w:val="24"/>
          <w:szCs w:val="24"/>
        </w:rPr>
        <w:t>hakers</w:t>
      </w:r>
      <w:proofErr w:type="spellEnd"/>
      <w:r w:rsidRPr="0040673F">
        <w:rPr>
          <w:rFonts w:ascii="Arial Nova" w:hAnsi="Arial Nova" w:cs="Arial"/>
          <w:b/>
          <w:bCs/>
          <w:sz w:val="24"/>
          <w:szCs w:val="24"/>
        </w:rPr>
        <w:t xml:space="preserve"> obtiveram com o ataque</w:t>
      </w:r>
    </w:p>
    <w:p w14:paraId="569B68FF" w14:textId="7B1FCD23" w:rsidR="00AA6459" w:rsidRPr="0040673F" w:rsidRDefault="00AA6459" w:rsidP="00AA6459">
      <w:pPr>
        <w:jc w:val="both"/>
        <w:rPr>
          <w:rFonts w:ascii="Arial Nova" w:hAnsi="Arial Nova" w:cs="Arial"/>
          <w:sz w:val="24"/>
          <w:szCs w:val="24"/>
        </w:rPr>
      </w:pPr>
      <w:r w:rsidRPr="0040673F">
        <w:rPr>
          <w:rFonts w:ascii="Arial Nova" w:hAnsi="Arial Nova" w:cs="Arial"/>
          <w:sz w:val="24"/>
          <w:szCs w:val="24"/>
        </w:rPr>
        <w:t xml:space="preserve">De acordo com o </w:t>
      </w:r>
      <w:proofErr w:type="spellStart"/>
      <w:r w:rsidRPr="0040673F">
        <w:rPr>
          <w:rFonts w:ascii="Arial Nova" w:hAnsi="Arial Nova" w:cs="Arial"/>
          <w:sz w:val="24"/>
          <w:szCs w:val="24"/>
        </w:rPr>
        <w:t>TecMundo</w:t>
      </w:r>
      <w:proofErr w:type="spellEnd"/>
      <w:r w:rsidRPr="0040673F">
        <w:rPr>
          <w:rFonts w:ascii="Arial Nova" w:hAnsi="Arial Nova" w:cs="Arial"/>
          <w:sz w:val="24"/>
          <w:szCs w:val="24"/>
        </w:rPr>
        <w:t xml:space="preserve"> os </w:t>
      </w:r>
      <w:proofErr w:type="spellStart"/>
      <w:r w:rsidRPr="0040673F">
        <w:rPr>
          <w:rFonts w:ascii="Arial Nova" w:hAnsi="Arial Nova" w:cs="Arial"/>
          <w:sz w:val="24"/>
          <w:szCs w:val="24"/>
        </w:rPr>
        <w:t>hackes</w:t>
      </w:r>
      <w:proofErr w:type="spellEnd"/>
      <w:r w:rsidRPr="0040673F">
        <w:rPr>
          <w:rFonts w:ascii="Arial Nova" w:hAnsi="Arial Nova" w:cs="Arial"/>
          <w:sz w:val="24"/>
          <w:szCs w:val="24"/>
        </w:rPr>
        <w:t xml:space="preserve"> obtiveram 40 </w:t>
      </w:r>
      <w:proofErr w:type="gramStart"/>
      <w:r w:rsidRPr="0040673F">
        <w:rPr>
          <w:rFonts w:ascii="Arial Nova" w:hAnsi="Arial Nova" w:cs="Arial"/>
          <w:sz w:val="24"/>
          <w:szCs w:val="24"/>
        </w:rPr>
        <w:t>GB(</w:t>
      </w:r>
      <w:proofErr w:type="gramEnd"/>
      <w:r w:rsidRPr="0040673F">
        <w:rPr>
          <w:rFonts w:ascii="Arial Nova" w:hAnsi="Arial Nova" w:cs="Arial"/>
          <w:sz w:val="24"/>
          <w:szCs w:val="24"/>
        </w:rPr>
        <w:t>Giga Byte) de informações pessoais como números de documentos até dados de cartões de crédito</w:t>
      </w:r>
      <w:r w:rsidR="00B53858" w:rsidRPr="0040673F">
        <w:rPr>
          <w:rFonts w:ascii="Arial Nova" w:hAnsi="Arial Nova" w:cs="Arial"/>
          <w:sz w:val="24"/>
          <w:szCs w:val="24"/>
        </w:rPr>
        <w:t>. Quando ouve o ocorrido o site diz ter recebido um documento assinado por um hacker que teria se identificado como John, nesse documento teria sido relatado um complexo processo que permitiu que ele tivesse acesso aos dados.</w:t>
      </w:r>
    </w:p>
    <w:p w14:paraId="0E0DBBE4" w14:textId="5D67940E" w:rsidR="003622AF" w:rsidRPr="0040673F" w:rsidRDefault="003622AF">
      <w:pPr>
        <w:spacing w:line="259" w:lineRule="auto"/>
        <w:rPr>
          <w:rFonts w:ascii="Arial Nova" w:hAnsi="Arial Nova" w:cs="Arial"/>
          <w:b/>
          <w:bCs/>
          <w:sz w:val="24"/>
          <w:szCs w:val="24"/>
        </w:rPr>
      </w:pPr>
      <w:r w:rsidRPr="0040673F">
        <w:rPr>
          <w:rFonts w:ascii="Arial Nova" w:hAnsi="Arial Nova" w:cs="Arial"/>
          <w:b/>
          <w:bCs/>
          <w:sz w:val="24"/>
          <w:szCs w:val="24"/>
        </w:rPr>
        <w:br w:type="page"/>
      </w:r>
    </w:p>
    <w:p w14:paraId="69A7C6BC" w14:textId="77777777" w:rsidR="00B53858" w:rsidRPr="0040673F" w:rsidRDefault="00B53858" w:rsidP="00AA6459">
      <w:pPr>
        <w:jc w:val="both"/>
        <w:rPr>
          <w:rFonts w:ascii="Arial Nova" w:hAnsi="Arial Nova" w:cs="Arial"/>
          <w:b/>
          <w:bCs/>
          <w:sz w:val="24"/>
          <w:szCs w:val="24"/>
        </w:rPr>
      </w:pPr>
    </w:p>
    <w:p w14:paraId="234B5F98" w14:textId="71DB81B0" w:rsidR="00B53858" w:rsidRPr="0040673F" w:rsidRDefault="00B53858" w:rsidP="00B53858">
      <w:pPr>
        <w:jc w:val="center"/>
        <w:rPr>
          <w:rFonts w:ascii="Arial Nova" w:hAnsi="Arial Nova" w:cs="Arial"/>
          <w:sz w:val="24"/>
          <w:szCs w:val="24"/>
        </w:rPr>
      </w:pPr>
      <w:r w:rsidRPr="0040673F">
        <w:rPr>
          <w:rFonts w:ascii="Arial Nova" w:hAnsi="Arial Nova" w:cs="Arial"/>
          <w:sz w:val="24"/>
          <w:szCs w:val="24"/>
        </w:rPr>
        <w:t>Método de Armazenamento de Dados Utilizados pelo Banco Inter</w:t>
      </w:r>
    </w:p>
    <w:p w14:paraId="0D0B2D09" w14:textId="2761DF74" w:rsidR="0064747E" w:rsidRPr="0040673F" w:rsidRDefault="0064747E" w:rsidP="0064747E">
      <w:pPr>
        <w:rPr>
          <w:rFonts w:ascii="Arial Nova" w:hAnsi="Arial Nova"/>
          <w:sz w:val="27"/>
          <w:szCs w:val="27"/>
          <w:shd w:val="clear" w:color="auto" w:fill="FFFFFF"/>
        </w:rPr>
      </w:pPr>
      <w:r w:rsidRPr="0040673F">
        <w:rPr>
          <w:rFonts w:ascii="Arial Nova" w:hAnsi="Arial Nova"/>
          <w:sz w:val="27"/>
          <w:szCs w:val="27"/>
          <w:shd w:val="clear" w:color="auto" w:fill="FFFFFF"/>
        </w:rPr>
        <w:t xml:space="preserve">O Banco Inter usa o serviço </w:t>
      </w:r>
      <w:proofErr w:type="spellStart"/>
      <w:r w:rsidRPr="0040673F">
        <w:rPr>
          <w:rFonts w:ascii="Arial Nova" w:hAnsi="Arial Nova"/>
          <w:sz w:val="27"/>
          <w:szCs w:val="27"/>
          <w:shd w:val="clear" w:color="auto" w:fill="FFFFFF"/>
        </w:rPr>
        <w:t>Amazon</w:t>
      </w:r>
      <w:proofErr w:type="spellEnd"/>
      <w:r w:rsidRPr="0040673F">
        <w:rPr>
          <w:rFonts w:ascii="Arial Nova" w:hAnsi="Arial Nova"/>
          <w:sz w:val="27"/>
          <w:szCs w:val="27"/>
          <w:shd w:val="clear" w:color="auto" w:fill="FFFFFF"/>
        </w:rPr>
        <w:t xml:space="preserve"> Web Services, de armazenamento e processamento de dados em nuvem. </w:t>
      </w:r>
      <w:proofErr w:type="gramStart"/>
      <w:r w:rsidRPr="0040673F">
        <w:rPr>
          <w:rFonts w:ascii="Arial Nova" w:hAnsi="Arial Nova"/>
          <w:sz w:val="27"/>
          <w:szCs w:val="27"/>
          <w:shd w:val="clear" w:color="auto" w:fill="FFFFFF"/>
        </w:rPr>
        <w:t>Ou seja</w:t>
      </w:r>
      <w:proofErr w:type="gramEnd"/>
      <w:r w:rsidRPr="0040673F">
        <w:rPr>
          <w:rFonts w:ascii="Arial Nova" w:hAnsi="Arial Nova"/>
          <w:sz w:val="27"/>
          <w:szCs w:val="27"/>
          <w:shd w:val="clear" w:color="auto" w:fill="FFFFFF"/>
        </w:rPr>
        <w:t xml:space="preserve"> </w:t>
      </w:r>
      <w:proofErr w:type="spellStart"/>
      <w:r w:rsidRPr="0040673F">
        <w:rPr>
          <w:rFonts w:ascii="Arial Nova" w:hAnsi="Arial Nova"/>
          <w:sz w:val="27"/>
          <w:szCs w:val="27"/>
          <w:shd w:val="clear" w:color="auto" w:fill="FFFFFF"/>
        </w:rPr>
        <w:t>esta</w:t>
      </w:r>
      <w:proofErr w:type="spellEnd"/>
      <w:r w:rsidRPr="0040673F">
        <w:rPr>
          <w:rFonts w:ascii="Arial Nova" w:hAnsi="Arial Nova"/>
          <w:sz w:val="27"/>
          <w:szCs w:val="27"/>
          <w:shd w:val="clear" w:color="auto" w:fill="FFFFFF"/>
        </w:rPr>
        <w:t xml:space="preserve"> em um data center remoto e de localização indeterminada.</w:t>
      </w:r>
    </w:p>
    <w:p w14:paraId="70C63B75" w14:textId="190FD5FC" w:rsidR="003622AF" w:rsidRPr="0040673F" w:rsidRDefault="003622AF" w:rsidP="0064747E">
      <w:pPr>
        <w:rPr>
          <w:rFonts w:ascii="Arial Nova" w:hAnsi="Arial Nova"/>
          <w:sz w:val="27"/>
          <w:szCs w:val="27"/>
          <w:shd w:val="clear" w:color="auto" w:fill="FFFFFF"/>
        </w:rPr>
      </w:pPr>
      <w:r w:rsidRPr="0040673F">
        <w:rPr>
          <w:rFonts w:ascii="Arial Nova" w:hAnsi="Arial Nova"/>
          <w:sz w:val="27"/>
          <w:szCs w:val="27"/>
          <w:shd w:val="clear" w:color="auto" w:fill="FFFFFF"/>
        </w:rPr>
        <w:br/>
      </w:r>
    </w:p>
    <w:p w14:paraId="0F90D8A0" w14:textId="77777777" w:rsidR="003622AF" w:rsidRPr="0040673F" w:rsidRDefault="003622AF">
      <w:pPr>
        <w:spacing w:line="259" w:lineRule="auto"/>
        <w:rPr>
          <w:rFonts w:ascii="Arial Nova" w:hAnsi="Arial Nova"/>
          <w:sz w:val="27"/>
          <w:szCs w:val="27"/>
          <w:shd w:val="clear" w:color="auto" w:fill="FFFFFF"/>
        </w:rPr>
      </w:pPr>
      <w:r w:rsidRPr="0040673F">
        <w:rPr>
          <w:rFonts w:ascii="Arial Nova" w:hAnsi="Arial Nova"/>
          <w:sz w:val="27"/>
          <w:szCs w:val="27"/>
          <w:shd w:val="clear" w:color="auto" w:fill="FFFFFF"/>
        </w:rPr>
        <w:br w:type="page"/>
      </w:r>
    </w:p>
    <w:p w14:paraId="06557FAD" w14:textId="77777777" w:rsidR="0064747E" w:rsidRPr="0040673F" w:rsidRDefault="0064747E" w:rsidP="0064747E">
      <w:pPr>
        <w:rPr>
          <w:rFonts w:ascii="Arial Nova" w:hAnsi="Arial Nova"/>
          <w:sz w:val="27"/>
          <w:szCs w:val="27"/>
          <w:shd w:val="clear" w:color="auto" w:fill="FFFFFF"/>
        </w:rPr>
      </w:pPr>
    </w:p>
    <w:p w14:paraId="48B15F7C" w14:textId="77777777" w:rsidR="008D0EE0" w:rsidRPr="0040673F" w:rsidRDefault="008D0EE0" w:rsidP="0064747E">
      <w:pPr>
        <w:rPr>
          <w:rFonts w:ascii="Arial Nova" w:hAnsi="Arial Nova"/>
          <w:b/>
          <w:bCs/>
          <w:sz w:val="27"/>
          <w:szCs w:val="27"/>
          <w:shd w:val="clear" w:color="auto" w:fill="FFFFFF"/>
        </w:rPr>
      </w:pPr>
    </w:p>
    <w:p w14:paraId="6352DE29" w14:textId="2C5122AF" w:rsidR="0064747E" w:rsidRPr="0040673F" w:rsidRDefault="0064747E" w:rsidP="003622AF">
      <w:pPr>
        <w:pStyle w:val="Ttulo1"/>
        <w:rPr>
          <w:rFonts w:ascii="Arial Nova" w:hAnsi="Arial Nova"/>
          <w:shd w:val="clear" w:color="auto" w:fill="FFFFFF"/>
        </w:rPr>
      </w:pPr>
      <w:bookmarkStart w:id="2" w:name="_Toc40609473"/>
      <w:r w:rsidRPr="0040673F">
        <w:rPr>
          <w:rFonts w:ascii="Arial Nova" w:hAnsi="Arial Nova"/>
          <w:shd w:val="clear" w:color="auto" w:fill="FFFFFF"/>
        </w:rPr>
        <w:t xml:space="preserve">Possíveis Vulnerabilidades </w:t>
      </w:r>
      <w:r w:rsidR="008D0EE0" w:rsidRPr="0040673F">
        <w:rPr>
          <w:rFonts w:ascii="Arial Nova" w:hAnsi="Arial Nova"/>
          <w:shd w:val="clear" w:color="auto" w:fill="FFFFFF"/>
        </w:rPr>
        <w:t>Em Uso de nuvens em Bancos</w:t>
      </w:r>
      <w:r w:rsidR="0040673F" w:rsidRPr="0040673F">
        <w:rPr>
          <w:rFonts w:ascii="Arial Nova" w:hAnsi="Arial Nova"/>
          <w:shd w:val="clear" w:color="auto" w:fill="FFFFFF"/>
        </w:rPr>
        <w:t xml:space="preserve"> e Utilização dos dados roubados.</w:t>
      </w:r>
      <w:bookmarkEnd w:id="2"/>
    </w:p>
    <w:p w14:paraId="071525FC" w14:textId="515EF582" w:rsidR="008D0EE0" w:rsidRPr="0040673F" w:rsidRDefault="008D0EE0" w:rsidP="0064747E">
      <w:pPr>
        <w:rPr>
          <w:rFonts w:ascii="Arial Nova" w:hAnsi="Arial Nova"/>
          <w:b/>
          <w:bCs/>
          <w:sz w:val="27"/>
          <w:szCs w:val="27"/>
          <w:shd w:val="clear" w:color="auto" w:fill="FFFFFF"/>
        </w:rPr>
      </w:pPr>
    </w:p>
    <w:p w14:paraId="42FD6893" w14:textId="6E6371B3" w:rsidR="008D0EE0" w:rsidRPr="0040673F" w:rsidRDefault="008D0EE0" w:rsidP="008D0EE0">
      <w:pPr>
        <w:rPr>
          <w:rFonts w:ascii="Arial Nova" w:hAnsi="Arial Nova"/>
          <w:sz w:val="27"/>
          <w:szCs w:val="27"/>
          <w:shd w:val="clear" w:color="auto" w:fill="FFFFFF"/>
        </w:rPr>
      </w:pPr>
      <w:r w:rsidRPr="0040673F">
        <w:rPr>
          <w:rFonts w:ascii="Arial Nova" w:hAnsi="Arial Nova"/>
          <w:sz w:val="27"/>
          <w:szCs w:val="27"/>
          <w:shd w:val="clear" w:color="auto" w:fill="FFFFFF"/>
        </w:rPr>
        <w:t>O uso de computação em nuvem por bancos ainda não foi regulamentado pelo Banco Central, até o momento que ouve a invasão.</w:t>
      </w:r>
    </w:p>
    <w:p w14:paraId="780DD344" w14:textId="2DC8E49A" w:rsidR="008D0EE0" w:rsidRPr="0040673F" w:rsidRDefault="008D0EE0" w:rsidP="008D0EE0">
      <w:pPr>
        <w:rPr>
          <w:rFonts w:ascii="Arial Nova" w:hAnsi="Arial Nova"/>
          <w:sz w:val="27"/>
          <w:szCs w:val="27"/>
          <w:shd w:val="clear" w:color="auto" w:fill="FFFFFF"/>
        </w:rPr>
      </w:pPr>
      <w:r w:rsidRPr="0040673F">
        <w:rPr>
          <w:rFonts w:ascii="Arial Nova" w:hAnsi="Arial Nova"/>
          <w:sz w:val="27"/>
          <w:szCs w:val="27"/>
          <w:shd w:val="clear" w:color="auto" w:fill="FFFFFF"/>
        </w:rPr>
        <w:t>O Banco Inter, por sua vez, diz que segue as regulamentações de segurança aplicáveis à natureza do serviço prestado, estando em conformidade com as boas práticas no que se refere à proteção dos dados pessoais de seus clientes.</w:t>
      </w:r>
    </w:p>
    <w:p w14:paraId="0EF6A311" w14:textId="26DA82B8" w:rsidR="008D0EE0" w:rsidRPr="0040673F" w:rsidRDefault="008D0EE0" w:rsidP="008D0EE0">
      <w:pPr>
        <w:rPr>
          <w:rFonts w:ascii="Arial Nova" w:hAnsi="Arial Nova"/>
          <w:b/>
          <w:bCs/>
          <w:color w:val="000000" w:themeColor="text1"/>
          <w:sz w:val="27"/>
          <w:szCs w:val="27"/>
          <w:shd w:val="clear" w:color="auto" w:fill="FFFFFF"/>
        </w:rPr>
      </w:pPr>
    </w:p>
    <w:p w14:paraId="57C85247" w14:textId="3B095113" w:rsidR="008D0EE0" w:rsidRPr="0040673F" w:rsidRDefault="008D0EE0" w:rsidP="003622AF">
      <w:pPr>
        <w:pStyle w:val="Ttulo2"/>
        <w:rPr>
          <w:rFonts w:ascii="Arial Nova" w:hAnsi="Arial Nova"/>
          <w:b/>
          <w:bCs/>
          <w:color w:val="000000" w:themeColor="text1"/>
          <w:shd w:val="clear" w:color="auto" w:fill="FFFFFF"/>
        </w:rPr>
      </w:pPr>
      <w:bookmarkStart w:id="3" w:name="_Toc40609474"/>
      <w:r w:rsidRPr="0040673F">
        <w:rPr>
          <w:rFonts w:ascii="Arial Nova" w:hAnsi="Arial Nova"/>
          <w:b/>
          <w:bCs/>
          <w:color w:val="000000" w:themeColor="text1"/>
          <w:shd w:val="clear" w:color="auto" w:fill="FFFFFF"/>
        </w:rPr>
        <w:t>Algumas divergências de informações</w:t>
      </w:r>
      <w:bookmarkEnd w:id="3"/>
    </w:p>
    <w:p w14:paraId="0A60B2BB" w14:textId="6F78133A" w:rsidR="008D0EE0" w:rsidRPr="0040673F" w:rsidRDefault="008D0EE0" w:rsidP="008D0EE0">
      <w:pPr>
        <w:jc w:val="both"/>
        <w:rPr>
          <w:rFonts w:ascii="Arial Nova" w:hAnsi="Arial Nova"/>
          <w:sz w:val="27"/>
          <w:szCs w:val="27"/>
          <w:shd w:val="clear" w:color="auto" w:fill="FFFFFF"/>
        </w:rPr>
      </w:pPr>
      <w:r w:rsidRPr="0040673F">
        <w:rPr>
          <w:rFonts w:ascii="Arial Nova" w:hAnsi="Arial Nova"/>
          <w:sz w:val="27"/>
          <w:szCs w:val="27"/>
          <w:shd w:val="clear" w:color="auto" w:fill="FFFFFF"/>
        </w:rPr>
        <w:t xml:space="preserve">O site </w:t>
      </w:r>
      <w:proofErr w:type="spellStart"/>
      <w:r w:rsidRPr="0040673F">
        <w:rPr>
          <w:rFonts w:ascii="Arial Nova" w:hAnsi="Arial Nova"/>
          <w:sz w:val="27"/>
          <w:szCs w:val="27"/>
          <w:shd w:val="clear" w:color="auto" w:fill="FFFFFF"/>
        </w:rPr>
        <w:t>TecMundo</w:t>
      </w:r>
      <w:proofErr w:type="spellEnd"/>
      <w:r w:rsidRPr="0040673F">
        <w:rPr>
          <w:rFonts w:ascii="Arial Nova" w:hAnsi="Arial Nova"/>
          <w:sz w:val="27"/>
          <w:szCs w:val="27"/>
          <w:shd w:val="clear" w:color="auto" w:fill="FFFFFF"/>
        </w:rPr>
        <w:t xml:space="preserve"> afirma ter confirmado mais de 81 mil nomes no documento. O hacker afirma que são 300 mil, ou todos os clientes do banco.</w:t>
      </w:r>
    </w:p>
    <w:p w14:paraId="6C86834A" w14:textId="7F67AB62" w:rsidR="008D0EE0" w:rsidRPr="0040673F" w:rsidRDefault="008D0EE0" w:rsidP="008D0EE0">
      <w:pPr>
        <w:jc w:val="both"/>
        <w:rPr>
          <w:rFonts w:ascii="Arial Nova" w:hAnsi="Arial Nova"/>
          <w:sz w:val="27"/>
          <w:szCs w:val="27"/>
          <w:shd w:val="clear" w:color="auto" w:fill="FFFFFF"/>
        </w:rPr>
      </w:pPr>
    </w:p>
    <w:p w14:paraId="4726D865" w14:textId="5AC36E5C" w:rsidR="008D0EE0" w:rsidRPr="0040673F" w:rsidRDefault="008D0EE0" w:rsidP="0040673F">
      <w:pPr>
        <w:pStyle w:val="Ttulo2"/>
        <w:rPr>
          <w:rFonts w:ascii="Arial Nova" w:hAnsi="Arial Nova"/>
          <w:b/>
          <w:bCs/>
          <w:color w:val="000000" w:themeColor="text1"/>
          <w:shd w:val="clear" w:color="auto" w:fill="FFFFFF"/>
        </w:rPr>
      </w:pPr>
      <w:bookmarkStart w:id="4" w:name="_Toc40609475"/>
      <w:r w:rsidRPr="0040673F">
        <w:rPr>
          <w:rFonts w:ascii="Arial Nova" w:hAnsi="Arial Nova"/>
          <w:b/>
          <w:bCs/>
          <w:color w:val="000000" w:themeColor="text1"/>
          <w:shd w:val="clear" w:color="auto" w:fill="FFFFFF"/>
        </w:rPr>
        <w:t>Forma de Vendas das Informações</w:t>
      </w:r>
      <w:bookmarkEnd w:id="4"/>
    </w:p>
    <w:p w14:paraId="368B8F9C" w14:textId="2C1A73DA" w:rsidR="008D0EE0" w:rsidRPr="0040673F" w:rsidRDefault="008D0EE0" w:rsidP="008D0EE0">
      <w:pPr>
        <w:jc w:val="both"/>
        <w:rPr>
          <w:rFonts w:ascii="Arial Nova" w:hAnsi="Arial Nova"/>
          <w:sz w:val="27"/>
          <w:szCs w:val="27"/>
          <w:shd w:val="clear" w:color="auto" w:fill="FFFFFF"/>
        </w:rPr>
      </w:pPr>
      <w:r w:rsidRPr="0040673F">
        <w:rPr>
          <w:rFonts w:ascii="Arial Nova" w:hAnsi="Arial Nova"/>
          <w:sz w:val="27"/>
          <w:szCs w:val="27"/>
          <w:shd w:val="clear" w:color="auto" w:fill="FFFFFF"/>
        </w:rPr>
        <w:t xml:space="preserve">Segundo o site Exame as informações conseguidas teriam sido </w:t>
      </w:r>
      <w:proofErr w:type="gramStart"/>
      <w:r w:rsidRPr="0040673F">
        <w:rPr>
          <w:rFonts w:ascii="Arial Nova" w:hAnsi="Arial Nova"/>
          <w:sz w:val="27"/>
          <w:szCs w:val="27"/>
          <w:shd w:val="clear" w:color="auto" w:fill="FFFFFF"/>
        </w:rPr>
        <w:t>posto</w:t>
      </w:r>
      <w:proofErr w:type="gramEnd"/>
      <w:r w:rsidRPr="0040673F">
        <w:rPr>
          <w:rFonts w:ascii="Arial Nova" w:hAnsi="Arial Nova"/>
          <w:sz w:val="27"/>
          <w:szCs w:val="27"/>
          <w:shd w:val="clear" w:color="auto" w:fill="FFFFFF"/>
        </w:rPr>
        <w:t xml:space="preserve"> </w:t>
      </w:r>
      <w:proofErr w:type="spellStart"/>
      <w:r w:rsidRPr="0040673F">
        <w:rPr>
          <w:rFonts w:ascii="Arial Nova" w:hAnsi="Arial Nova"/>
          <w:sz w:val="27"/>
          <w:szCs w:val="27"/>
          <w:shd w:val="clear" w:color="auto" w:fill="FFFFFF"/>
        </w:rPr>
        <w:t>a</w:t>
      </w:r>
      <w:proofErr w:type="spellEnd"/>
      <w:r w:rsidRPr="0040673F">
        <w:rPr>
          <w:rFonts w:ascii="Arial Nova" w:hAnsi="Arial Nova"/>
          <w:sz w:val="27"/>
          <w:szCs w:val="27"/>
          <w:shd w:val="clear" w:color="auto" w:fill="FFFFFF"/>
        </w:rPr>
        <w:t xml:space="preserve"> venda através da </w:t>
      </w:r>
      <w:proofErr w:type="spellStart"/>
      <w:r w:rsidRPr="0040673F">
        <w:rPr>
          <w:rFonts w:ascii="Arial Nova" w:hAnsi="Arial Nova"/>
          <w:sz w:val="27"/>
          <w:szCs w:val="27"/>
          <w:shd w:val="clear" w:color="auto" w:fill="FFFFFF"/>
        </w:rPr>
        <w:t>Deep</w:t>
      </w:r>
      <w:proofErr w:type="spellEnd"/>
      <w:r w:rsidRPr="0040673F">
        <w:rPr>
          <w:rFonts w:ascii="Arial Nova" w:hAnsi="Arial Nova"/>
          <w:sz w:val="27"/>
          <w:szCs w:val="27"/>
          <w:shd w:val="clear" w:color="auto" w:fill="FFFFFF"/>
        </w:rPr>
        <w:t xml:space="preserve"> Web, que é uma parte não rastreável da internet usada para transações ilegais, com o preço cobrado na moeda virtual Bitcoin.</w:t>
      </w:r>
    </w:p>
    <w:p w14:paraId="0DDB31AA" w14:textId="3FAC6B9E" w:rsidR="0040673F" w:rsidRPr="0040673F" w:rsidRDefault="0040673F">
      <w:pPr>
        <w:spacing w:line="259" w:lineRule="auto"/>
        <w:rPr>
          <w:rFonts w:ascii="Arial Nova" w:hAnsi="Arial Nova"/>
          <w:sz w:val="27"/>
          <w:szCs w:val="27"/>
          <w:shd w:val="clear" w:color="auto" w:fill="FFFFFF"/>
        </w:rPr>
      </w:pPr>
      <w:r w:rsidRPr="0040673F">
        <w:rPr>
          <w:rFonts w:ascii="Arial Nova" w:hAnsi="Arial Nova"/>
          <w:sz w:val="27"/>
          <w:szCs w:val="27"/>
          <w:shd w:val="clear" w:color="auto" w:fill="FFFFFF"/>
        </w:rPr>
        <w:br w:type="page"/>
      </w:r>
    </w:p>
    <w:p w14:paraId="54A95048" w14:textId="77777777" w:rsidR="008D0EE0" w:rsidRPr="0040673F" w:rsidRDefault="008D0EE0" w:rsidP="008D0EE0">
      <w:pPr>
        <w:jc w:val="both"/>
        <w:rPr>
          <w:rFonts w:ascii="Arial Nova" w:hAnsi="Arial Nova"/>
          <w:sz w:val="27"/>
          <w:szCs w:val="27"/>
          <w:shd w:val="clear" w:color="auto" w:fill="FFFFFF"/>
        </w:rPr>
      </w:pPr>
    </w:p>
    <w:p w14:paraId="650B4B6D" w14:textId="683589E7" w:rsidR="008D0EE0" w:rsidRPr="0040673F" w:rsidRDefault="008D0EE0" w:rsidP="0040673F">
      <w:pPr>
        <w:pStyle w:val="Ttulo2"/>
        <w:rPr>
          <w:rFonts w:ascii="Arial Nova" w:hAnsi="Arial Nova"/>
          <w:b/>
          <w:bCs/>
          <w:color w:val="000000" w:themeColor="text1"/>
          <w:shd w:val="clear" w:color="auto" w:fill="FFFFFF"/>
        </w:rPr>
      </w:pPr>
      <w:bookmarkStart w:id="5" w:name="_Toc40609476"/>
      <w:r w:rsidRPr="0040673F">
        <w:rPr>
          <w:rFonts w:ascii="Arial Nova" w:hAnsi="Arial Nova"/>
          <w:b/>
          <w:bCs/>
          <w:color w:val="000000" w:themeColor="text1"/>
          <w:shd w:val="clear" w:color="auto" w:fill="FFFFFF"/>
        </w:rPr>
        <w:t>Nota do Banco Inter</w:t>
      </w:r>
      <w:bookmarkEnd w:id="5"/>
    </w:p>
    <w:p w14:paraId="68F84B67" w14:textId="6DA2E1CE" w:rsidR="006B23BB" w:rsidRPr="0040673F" w:rsidRDefault="006B23BB" w:rsidP="006B23BB">
      <w:pPr>
        <w:jc w:val="both"/>
        <w:rPr>
          <w:rFonts w:ascii="Arial Nova" w:hAnsi="Arial Nova"/>
          <w:sz w:val="27"/>
          <w:szCs w:val="27"/>
          <w:shd w:val="clear" w:color="auto" w:fill="FFFFFF"/>
        </w:rPr>
      </w:pPr>
      <w:r w:rsidRPr="0040673F">
        <w:rPr>
          <w:rFonts w:ascii="Arial Nova" w:hAnsi="Arial Nova"/>
          <w:sz w:val="27"/>
          <w:szCs w:val="27"/>
          <w:shd w:val="clear" w:color="auto" w:fill="FFFFFF"/>
        </w:rPr>
        <w:t>Em nota</w:t>
      </w:r>
      <w:r w:rsidR="004324B0" w:rsidRPr="0040673F">
        <w:rPr>
          <w:rFonts w:ascii="Arial Nova" w:hAnsi="Arial Nova"/>
          <w:sz w:val="27"/>
          <w:szCs w:val="27"/>
          <w:shd w:val="clear" w:color="auto" w:fill="FFFFFF"/>
        </w:rPr>
        <w:t xml:space="preserve"> o banco Inter</w:t>
      </w:r>
      <w:r w:rsidRPr="0040673F">
        <w:rPr>
          <w:rFonts w:ascii="Arial Nova" w:hAnsi="Arial Nova"/>
          <w:sz w:val="27"/>
          <w:szCs w:val="27"/>
          <w:shd w:val="clear" w:color="auto" w:fill="FFFFFF"/>
        </w:rPr>
        <w:t xml:space="preserve"> negou inicialmente que a segurança das informações estaria comprometida ou de sua estrutura </w:t>
      </w:r>
      <w:r w:rsidR="004324B0" w:rsidRPr="0040673F">
        <w:rPr>
          <w:rFonts w:ascii="Arial Nova" w:hAnsi="Arial Nova"/>
          <w:sz w:val="27"/>
          <w:szCs w:val="27"/>
          <w:shd w:val="clear" w:color="auto" w:fill="FFFFFF"/>
        </w:rPr>
        <w:t>tecnológica</w:t>
      </w:r>
      <w:r w:rsidRPr="0040673F">
        <w:rPr>
          <w:rFonts w:ascii="Arial Nova" w:hAnsi="Arial Nova"/>
          <w:sz w:val="27"/>
          <w:szCs w:val="27"/>
          <w:shd w:val="clear" w:color="auto" w:fill="FFFFFF"/>
        </w:rPr>
        <w:t xml:space="preserve">, disse também estar sendo </w:t>
      </w:r>
      <w:proofErr w:type="spellStart"/>
      <w:proofErr w:type="gramStart"/>
      <w:r w:rsidRPr="0040673F">
        <w:rPr>
          <w:rFonts w:ascii="Arial Nova" w:hAnsi="Arial Nova"/>
          <w:sz w:val="27"/>
          <w:szCs w:val="27"/>
          <w:shd w:val="clear" w:color="auto" w:fill="FFFFFF"/>
        </w:rPr>
        <w:t>vitima</w:t>
      </w:r>
      <w:proofErr w:type="spellEnd"/>
      <w:proofErr w:type="gramEnd"/>
      <w:r w:rsidRPr="0040673F">
        <w:rPr>
          <w:rFonts w:ascii="Arial Nova" w:hAnsi="Arial Nova"/>
          <w:sz w:val="27"/>
          <w:szCs w:val="27"/>
          <w:shd w:val="clear" w:color="auto" w:fill="FFFFFF"/>
        </w:rPr>
        <w:t xml:space="preserve"> de tentativa de extorsão</w:t>
      </w:r>
      <w:r w:rsidR="004324B0" w:rsidRPr="0040673F">
        <w:rPr>
          <w:rFonts w:ascii="Arial Nova" w:hAnsi="Arial Nova"/>
          <w:sz w:val="27"/>
          <w:szCs w:val="27"/>
          <w:shd w:val="clear" w:color="auto" w:fill="FFFFFF"/>
        </w:rPr>
        <w:t>, a companhia tomou como medida comunicar o fato as autoridades competentes. Com a investigação correndo em sigilo.</w:t>
      </w:r>
    </w:p>
    <w:p w14:paraId="1CBD95E6" w14:textId="302C47FC" w:rsidR="00BF4826" w:rsidRPr="0040673F" w:rsidRDefault="00BF4826" w:rsidP="006B23BB">
      <w:pPr>
        <w:jc w:val="both"/>
        <w:rPr>
          <w:rFonts w:ascii="Arial Nova" w:hAnsi="Arial Nova"/>
          <w:sz w:val="27"/>
          <w:szCs w:val="27"/>
          <w:shd w:val="clear" w:color="auto" w:fill="FFFFFF"/>
        </w:rPr>
      </w:pPr>
    </w:p>
    <w:p w14:paraId="2DD26790" w14:textId="77777777" w:rsidR="00BF4826" w:rsidRPr="0040673F" w:rsidRDefault="00BF4826" w:rsidP="006B23BB">
      <w:pPr>
        <w:jc w:val="both"/>
        <w:rPr>
          <w:rFonts w:ascii="Arial Nova" w:hAnsi="Arial Nova"/>
          <w:sz w:val="27"/>
          <w:szCs w:val="27"/>
          <w:shd w:val="clear" w:color="auto" w:fill="FFFFFF"/>
        </w:rPr>
      </w:pPr>
    </w:p>
    <w:p w14:paraId="73D562B0" w14:textId="5C37EF0D" w:rsidR="00BF4826" w:rsidRPr="0040673F" w:rsidRDefault="00BF4826" w:rsidP="006B23BB">
      <w:pPr>
        <w:jc w:val="both"/>
        <w:rPr>
          <w:rFonts w:ascii="Arial Nova" w:hAnsi="Arial Nova"/>
          <w:sz w:val="27"/>
          <w:szCs w:val="27"/>
          <w:shd w:val="clear" w:color="auto" w:fill="FFFFFF"/>
        </w:rPr>
      </w:pPr>
    </w:p>
    <w:p w14:paraId="68DA9BF7" w14:textId="259E2F32" w:rsidR="00BF4826" w:rsidRPr="0040673F" w:rsidRDefault="00BF4826" w:rsidP="006B23BB">
      <w:pPr>
        <w:jc w:val="both"/>
        <w:rPr>
          <w:rFonts w:ascii="Arial Nova" w:hAnsi="Arial Nova"/>
          <w:sz w:val="27"/>
          <w:szCs w:val="27"/>
          <w:shd w:val="clear" w:color="auto" w:fill="FFFFFF"/>
        </w:rPr>
      </w:pPr>
    </w:p>
    <w:p w14:paraId="40854A2F" w14:textId="547BCFAE" w:rsidR="00BF4826" w:rsidRPr="0040673F" w:rsidRDefault="00BF4826" w:rsidP="0040673F">
      <w:pPr>
        <w:pStyle w:val="Ttulo1"/>
        <w:rPr>
          <w:rFonts w:ascii="Arial Nova" w:hAnsi="Arial Nova"/>
          <w:shd w:val="clear" w:color="auto" w:fill="FFFFFF"/>
        </w:rPr>
      </w:pPr>
    </w:p>
    <w:p w14:paraId="2CDB218D" w14:textId="6DF2DAF3" w:rsidR="00BF4826" w:rsidRPr="0040673F" w:rsidRDefault="00BF4826" w:rsidP="0040673F">
      <w:pPr>
        <w:pStyle w:val="Ttulo1"/>
        <w:rPr>
          <w:rFonts w:ascii="Arial Nova" w:hAnsi="Arial Nova" w:cs="Arial"/>
          <w:sz w:val="24"/>
          <w:szCs w:val="24"/>
          <w:shd w:val="clear" w:color="auto" w:fill="FFFFFF"/>
        </w:rPr>
      </w:pPr>
      <w:bookmarkStart w:id="6" w:name="_Toc40609477"/>
      <w:r w:rsidRPr="0040673F">
        <w:rPr>
          <w:rFonts w:ascii="Arial Nova" w:hAnsi="Arial Nova" w:cs="Arial"/>
          <w:sz w:val="24"/>
          <w:szCs w:val="24"/>
          <w:shd w:val="clear" w:color="auto" w:fill="FFFFFF"/>
        </w:rPr>
        <w:t>Tipo de informação obtida pelos hackers</w:t>
      </w:r>
      <w:bookmarkEnd w:id="6"/>
    </w:p>
    <w:p w14:paraId="1783B23D" w14:textId="33DD6E01" w:rsidR="00BF4826" w:rsidRPr="0040673F" w:rsidRDefault="00BF4826" w:rsidP="00D51A7D">
      <w:pPr>
        <w:jc w:val="both"/>
        <w:rPr>
          <w:rFonts w:ascii="Arial Nova" w:hAnsi="Arial Nova" w:cs="Arial"/>
          <w:b/>
          <w:bCs/>
          <w:sz w:val="24"/>
          <w:szCs w:val="24"/>
          <w:shd w:val="clear" w:color="auto" w:fill="FFFFFF"/>
        </w:rPr>
      </w:pPr>
      <w:r w:rsidRPr="0040673F">
        <w:rPr>
          <w:rFonts w:ascii="Arial Nova" w:hAnsi="Arial Nova" w:cs="Arial"/>
          <w:b/>
          <w:bCs/>
          <w:sz w:val="24"/>
          <w:szCs w:val="24"/>
          <w:shd w:val="clear" w:color="auto" w:fill="FFFFFF"/>
        </w:rPr>
        <w:t xml:space="preserve">Segundo o site Do </w:t>
      </w:r>
      <w:proofErr w:type="spellStart"/>
      <w:r w:rsidRPr="0040673F">
        <w:rPr>
          <w:rFonts w:ascii="Arial Nova" w:hAnsi="Arial Nova" w:cs="Arial"/>
          <w:b/>
          <w:bCs/>
          <w:sz w:val="24"/>
          <w:szCs w:val="24"/>
          <w:shd w:val="clear" w:color="auto" w:fill="FFFFFF"/>
        </w:rPr>
        <w:t>tec</w:t>
      </w:r>
      <w:proofErr w:type="spellEnd"/>
      <w:r w:rsidRPr="0040673F">
        <w:rPr>
          <w:rFonts w:ascii="Arial Nova" w:hAnsi="Arial Nova" w:cs="Arial"/>
          <w:b/>
          <w:bCs/>
          <w:sz w:val="24"/>
          <w:szCs w:val="24"/>
          <w:shd w:val="clear" w:color="auto" w:fill="FFFFFF"/>
        </w:rPr>
        <w:t xml:space="preserve"> Mundo afirma que foram enviados a eles um total de 40 Gb de informações e desses 40 Gb 30 Gb seriam dados de correntistas do banco Inter, dados pessoais e informações completas como fichas de cadastro com comprovantes e senhas de cartão.</w:t>
      </w:r>
    </w:p>
    <w:p w14:paraId="50D1E797" w14:textId="0306E103" w:rsidR="00BF4826" w:rsidRPr="0040673F" w:rsidRDefault="00BF4826" w:rsidP="00D51A7D">
      <w:pPr>
        <w:jc w:val="both"/>
        <w:rPr>
          <w:rFonts w:ascii="Arial Nova" w:hAnsi="Arial Nova" w:cs="Arial"/>
          <w:b/>
          <w:bCs/>
          <w:sz w:val="24"/>
          <w:szCs w:val="24"/>
          <w:shd w:val="clear" w:color="auto" w:fill="FFFFFF"/>
        </w:rPr>
      </w:pPr>
      <w:r w:rsidRPr="0040673F">
        <w:rPr>
          <w:rFonts w:ascii="Arial Nova" w:hAnsi="Arial Nova" w:cs="Arial"/>
          <w:b/>
          <w:bCs/>
          <w:sz w:val="24"/>
          <w:szCs w:val="24"/>
          <w:shd w:val="clear" w:color="auto" w:fill="FFFFFF"/>
        </w:rPr>
        <w:t>P</w:t>
      </w:r>
      <w:r w:rsidR="00D51A7D" w:rsidRPr="0040673F">
        <w:rPr>
          <w:rFonts w:ascii="Arial Nova" w:hAnsi="Arial Nova" w:cs="Arial"/>
          <w:b/>
          <w:bCs/>
          <w:sz w:val="24"/>
          <w:szCs w:val="24"/>
          <w:shd w:val="clear" w:color="auto" w:fill="FFFFFF"/>
        </w:rPr>
        <w:t>ode- se estacar os:</w:t>
      </w:r>
    </w:p>
    <w:p w14:paraId="421C0A2A" w14:textId="77777777" w:rsidR="00D51A7D" w:rsidRPr="00D51A7D" w:rsidRDefault="00D51A7D" w:rsidP="00D51A7D">
      <w:pPr>
        <w:numPr>
          <w:ilvl w:val="0"/>
          <w:numId w:val="3"/>
        </w:numPr>
        <w:spacing w:after="0" w:line="390" w:lineRule="atLeast"/>
        <w:ind w:left="0"/>
        <w:textAlignment w:val="baseline"/>
        <w:rPr>
          <w:rFonts w:ascii="Arial Nova" w:eastAsia="Times New Roman" w:hAnsi="Arial Nova" w:cs="Arial"/>
          <w:color w:val="000000" w:themeColor="text1"/>
          <w:sz w:val="24"/>
          <w:szCs w:val="24"/>
          <w:lang w:eastAsia="pt-BR"/>
        </w:rPr>
      </w:pPr>
      <w:r w:rsidRPr="00D51A7D">
        <w:rPr>
          <w:rFonts w:ascii="Arial Nova" w:eastAsia="Times New Roman" w:hAnsi="Arial Nova" w:cs="Arial"/>
          <w:b/>
          <w:bCs/>
          <w:color w:val="000000" w:themeColor="text1"/>
          <w:sz w:val="24"/>
          <w:szCs w:val="24"/>
          <w:bdr w:val="none" w:sz="0" w:space="0" w:color="auto" w:frame="1"/>
          <w:lang w:eastAsia="pt-BR"/>
        </w:rPr>
        <w:t>Dados cadastrais, incluindo código de segurança e senha</w:t>
      </w:r>
      <w:r w:rsidRPr="00D51A7D">
        <w:rPr>
          <w:rFonts w:ascii="Arial Nova" w:eastAsia="Times New Roman" w:hAnsi="Arial Nova" w:cs="Arial"/>
          <w:color w:val="000000" w:themeColor="text1"/>
          <w:sz w:val="24"/>
          <w:szCs w:val="24"/>
          <w:lang w:eastAsia="pt-BR"/>
        </w:rPr>
        <w:t>, de todos os quase 400.000 clientes e correntistas do Banco Inter</w:t>
      </w:r>
    </w:p>
    <w:p w14:paraId="48BED542" w14:textId="77777777" w:rsidR="00D51A7D" w:rsidRPr="00D51A7D" w:rsidRDefault="00D51A7D" w:rsidP="00D51A7D">
      <w:pPr>
        <w:numPr>
          <w:ilvl w:val="0"/>
          <w:numId w:val="3"/>
        </w:numPr>
        <w:spacing w:after="0" w:line="390" w:lineRule="atLeast"/>
        <w:ind w:left="0"/>
        <w:textAlignment w:val="baseline"/>
        <w:rPr>
          <w:rFonts w:ascii="Arial Nova" w:eastAsia="Times New Roman" w:hAnsi="Arial Nova" w:cs="Arial"/>
          <w:color w:val="000000" w:themeColor="text1"/>
          <w:sz w:val="24"/>
          <w:szCs w:val="24"/>
          <w:lang w:eastAsia="pt-BR"/>
        </w:rPr>
      </w:pPr>
      <w:r w:rsidRPr="00D51A7D">
        <w:rPr>
          <w:rFonts w:ascii="Arial Nova" w:eastAsia="Times New Roman" w:hAnsi="Arial Nova" w:cs="Arial"/>
          <w:color w:val="000000" w:themeColor="text1"/>
          <w:sz w:val="24"/>
          <w:szCs w:val="24"/>
          <w:lang w:eastAsia="pt-BR"/>
        </w:rPr>
        <w:t>Base de cadastro Mastercard com cadastro completo, incluindo </w:t>
      </w:r>
      <w:r w:rsidRPr="00D51A7D">
        <w:rPr>
          <w:rFonts w:ascii="Arial Nova" w:eastAsia="Times New Roman" w:hAnsi="Arial Nova" w:cs="Arial"/>
          <w:b/>
          <w:bCs/>
          <w:color w:val="000000" w:themeColor="text1"/>
          <w:sz w:val="24"/>
          <w:szCs w:val="24"/>
          <w:bdr w:val="none" w:sz="0" w:space="0" w:color="auto" w:frame="1"/>
          <w:lang w:eastAsia="pt-BR"/>
        </w:rPr>
        <w:t>e-mails, telefones, endereço, nome do pai, nome da mãe, documentos, telefone fixo e celular</w:t>
      </w:r>
    </w:p>
    <w:p w14:paraId="5C08234F" w14:textId="77777777" w:rsidR="00D51A7D" w:rsidRPr="00D51A7D" w:rsidRDefault="00D51A7D" w:rsidP="00D51A7D">
      <w:pPr>
        <w:numPr>
          <w:ilvl w:val="0"/>
          <w:numId w:val="3"/>
        </w:numPr>
        <w:spacing w:after="0" w:line="390" w:lineRule="atLeast"/>
        <w:ind w:left="0"/>
        <w:textAlignment w:val="baseline"/>
        <w:rPr>
          <w:rFonts w:ascii="Arial Nova" w:eastAsia="Times New Roman" w:hAnsi="Arial Nova" w:cs="Arial"/>
          <w:color w:val="000000" w:themeColor="text1"/>
          <w:sz w:val="24"/>
          <w:szCs w:val="24"/>
          <w:lang w:eastAsia="pt-BR"/>
        </w:rPr>
      </w:pPr>
      <w:r w:rsidRPr="00D51A7D">
        <w:rPr>
          <w:rFonts w:ascii="Arial Nova" w:eastAsia="Times New Roman" w:hAnsi="Arial Nova" w:cs="Arial"/>
          <w:b/>
          <w:bCs/>
          <w:color w:val="000000" w:themeColor="text1"/>
          <w:sz w:val="24"/>
          <w:szCs w:val="24"/>
          <w:bdr w:val="none" w:sz="0" w:space="0" w:color="auto" w:frame="1"/>
          <w:lang w:eastAsia="pt-BR"/>
        </w:rPr>
        <w:t>Senha dos cartões Mastercard, usados para débito, crédito</w:t>
      </w:r>
      <w:r w:rsidRPr="00D51A7D">
        <w:rPr>
          <w:rFonts w:ascii="Arial Nova" w:eastAsia="Times New Roman" w:hAnsi="Arial Nova" w:cs="Arial"/>
          <w:color w:val="000000" w:themeColor="text1"/>
          <w:sz w:val="24"/>
          <w:szCs w:val="24"/>
          <w:lang w:eastAsia="pt-BR"/>
        </w:rPr>
        <w:t>, para segundo fator de autenticação de transações como pagamentos de TED e pagamento de boletos</w:t>
      </w:r>
    </w:p>
    <w:p w14:paraId="3F3F81D7" w14:textId="77777777" w:rsidR="00D51A7D" w:rsidRPr="00D51A7D" w:rsidRDefault="00D51A7D" w:rsidP="00D51A7D">
      <w:pPr>
        <w:numPr>
          <w:ilvl w:val="0"/>
          <w:numId w:val="3"/>
        </w:numPr>
        <w:spacing w:after="0" w:line="390" w:lineRule="atLeast"/>
        <w:ind w:left="0"/>
        <w:textAlignment w:val="baseline"/>
        <w:rPr>
          <w:rFonts w:ascii="Arial Nova" w:eastAsia="Times New Roman" w:hAnsi="Arial Nova" w:cs="Arial"/>
          <w:color w:val="000000" w:themeColor="text1"/>
          <w:sz w:val="24"/>
          <w:szCs w:val="24"/>
          <w:lang w:eastAsia="pt-BR"/>
        </w:rPr>
      </w:pPr>
      <w:r w:rsidRPr="00D51A7D">
        <w:rPr>
          <w:rFonts w:ascii="Arial Nova" w:eastAsia="Times New Roman" w:hAnsi="Arial Nova" w:cs="Arial"/>
          <w:b/>
          <w:bCs/>
          <w:color w:val="000000" w:themeColor="text1"/>
          <w:sz w:val="24"/>
          <w:szCs w:val="24"/>
          <w:bdr w:val="none" w:sz="0" w:space="0" w:color="auto" w:frame="1"/>
          <w:lang w:eastAsia="pt-BR"/>
        </w:rPr>
        <w:t>Fluxo de troca de senha do cartão Mastercard</w:t>
      </w:r>
      <w:r w:rsidRPr="00D51A7D">
        <w:rPr>
          <w:rFonts w:ascii="Arial Nova" w:eastAsia="Times New Roman" w:hAnsi="Arial Nova" w:cs="Arial"/>
          <w:color w:val="000000" w:themeColor="text1"/>
          <w:sz w:val="24"/>
          <w:szCs w:val="24"/>
          <w:lang w:eastAsia="pt-BR"/>
        </w:rPr>
        <w:t>, incluindo senha antiga e senha nova, de todos os clientes, coletado por mais de um mês — “e que ainda está sendo coletado nesse momento”, adiciona o hacker</w:t>
      </w:r>
    </w:p>
    <w:p w14:paraId="0264DD6A" w14:textId="77777777" w:rsidR="00D51A7D" w:rsidRPr="00D51A7D" w:rsidRDefault="00D51A7D" w:rsidP="00D51A7D">
      <w:pPr>
        <w:numPr>
          <w:ilvl w:val="0"/>
          <w:numId w:val="3"/>
        </w:numPr>
        <w:spacing w:after="0" w:line="390" w:lineRule="atLeast"/>
        <w:ind w:left="0"/>
        <w:textAlignment w:val="baseline"/>
        <w:rPr>
          <w:rFonts w:ascii="Arial Nova" w:eastAsia="Times New Roman" w:hAnsi="Arial Nova" w:cs="Arial"/>
          <w:color w:val="000000" w:themeColor="text1"/>
          <w:sz w:val="24"/>
          <w:szCs w:val="24"/>
          <w:lang w:eastAsia="pt-BR"/>
        </w:rPr>
      </w:pPr>
      <w:r w:rsidRPr="00D51A7D">
        <w:rPr>
          <w:rFonts w:ascii="Arial Nova" w:eastAsia="Times New Roman" w:hAnsi="Arial Nova" w:cs="Arial"/>
          <w:color w:val="000000" w:themeColor="text1"/>
          <w:sz w:val="24"/>
          <w:szCs w:val="24"/>
          <w:lang w:eastAsia="pt-BR"/>
        </w:rPr>
        <w:t>Todos logs transacionais de todas as operações e transações bancárias realizadas por todos os clientes, incluindo </w:t>
      </w:r>
      <w:r w:rsidRPr="00D51A7D">
        <w:rPr>
          <w:rFonts w:ascii="Arial Nova" w:eastAsia="Times New Roman" w:hAnsi="Arial Nova" w:cs="Arial"/>
          <w:b/>
          <w:bCs/>
          <w:color w:val="000000" w:themeColor="text1"/>
          <w:sz w:val="24"/>
          <w:szCs w:val="24"/>
          <w:bdr w:val="none" w:sz="0" w:space="0" w:color="auto" w:frame="1"/>
          <w:lang w:eastAsia="pt-BR"/>
        </w:rPr>
        <w:t>valor, conta origem, conta destino</w:t>
      </w:r>
      <w:r w:rsidRPr="00D51A7D">
        <w:rPr>
          <w:rFonts w:ascii="Arial Nova" w:eastAsia="Times New Roman" w:hAnsi="Arial Nova" w:cs="Arial"/>
          <w:color w:val="000000" w:themeColor="text1"/>
          <w:sz w:val="24"/>
          <w:szCs w:val="24"/>
          <w:lang w:eastAsia="pt-BR"/>
        </w:rPr>
        <w:t> a partir de fevereiro, e com algumas recuperações de janeiro;</w:t>
      </w:r>
    </w:p>
    <w:p w14:paraId="728EE9D8" w14:textId="77777777" w:rsidR="00D51A7D" w:rsidRPr="00D51A7D" w:rsidRDefault="00D51A7D" w:rsidP="00D51A7D">
      <w:pPr>
        <w:numPr>
          <w:ilvl w:val="0"/>
          <w:numId w:val="3"/>
        </w:numPr>
        <w:spacing w:after="0" w:line="390" w:lineRule="atLeast"/>
        <w:ind w:left="0"/>
        <w:textAlignment w:val="baseline"/>
        <w:rPr>
          <w:rFonts w:ascii="Arial Nova" w:eastAsia="Times New Roman" w:hAnsi="Arial Nova" w:cs="Arial"/>
          <w:color w:val="000000" w:themeColor="text1"/>
          <w:sz w:val="24"/>
          <w:szCs w:val="24"/>
          <w:lang w:eastAsia="pt-BR"/>
        </w:rPr>
      </w:pPr>
      <w:r w:rsidRPr="00D51A7D">
        <w:rPr>
          <w:rFonts w:ascii="Arial Nova" w:eastAsia="Times New Roman" w:hAnsi="Arial Nova" w:cs="Arial"/>
          <w:b/>
          <w:bCs/>
          <w:color w:val="000000" w:themeColor="text1"/>
          <w:sz w:val="24"/>
          <w:szCs w:val="24"/>
          <w:bdr w:val="none" w:sz="0" w:space="0" w:color="auto" w:frame="1"/>
          <w:lang w:eastAsia="pt-BR"/>
        </w:rPr>
        <w:lastRenderedPageBreak/>
        <w:t>Todas as transações, sem exceção, realizadas pelo CD Pro</w:t>
      </w:r>
      <w:r w:rsidRPr="00D51A7D">
        <w:rPr>
          <w:rFonts w:ascii="Arial Nova" w:eastAsia="Times New Roman" w:hAnsi="Arial Nova" w:cs="Arial"/>
          <w:color w:val="000000" w:themeColor="text1"/>
          <w:sz w:val="24"/>
          <w:szCs w:val="24"/>
          <w:lang w:eastAsia="pt-BR"/>
        </w:rPr>
        <w:t> (o que eles chamam de conta corrente profissional, mas que na prática é apenas a conta digital PJ, pessoa jurídica). “Como esse sistema já nasceu na AWS, o histórico deles é muito maior, e eu copiei todas as transações de junho de 2017 até março de 2018”, adicionou</w:t>
      </w:r>
    </w:p>
    <w:p w14:paraId="39F2D9E7" w14:textId="2D47AB5B" w:rsidR="00D51A7D" w:rsidRPr="0040673F" w:rsidRDefault="00D51A7D" w:rsidP="00D51A7D">
      <w:pPr>
        <w:pStyle w:val="PargrafodaLista"/>
        <w:jc w:val="both"/>
        <w:rPr>
          <w:rFonts w:ascii="Arial Nova" w:hAnsi="Arial Nova" w:cs="Arial"/>
          <w:b/>
          <w:bCs/>
          <w:sz w:val="24"/>
          <w:szCs w:val="24"/>
          <w:shd w:val="clear" w:color="auto" w:fill="FFFFFF"/>
        </w:rPr>
      </w:pPr>
    </w:p>
    <w:p w14:paraId="318590F6" w14:textId="6C16EB1B" w:rsidR="00D51A7D" w:rsidRPr="0040673F" w:rsidRDefault="00D51A7D" w:rsidP="00D51A7D">
      <w:pPr>
        <w:pStyle w:val="PargrafodaLista"/>
        <w:jc w:val="both"/>
        <w:rPr>
          <w:rFonts w:ascii="Arial Nova" w:hAnsi="Arial Nova" w:cs="Arial"/>
          <w:b/>
          <w:bCs/>
          <w:sz w:val="24"/>
          <w:szCs w:val="24"/>
          <w:shd w:val="clear" w:color="auto" w:fill="FFFFFF"/>
        </w:rPr>
      </w:pPr>
    </w:p>
    <w:p w14:paraId="46465E6C" w14:textId="14A13991" w:rsidR="00D51A7D" w:rsidRPr="0040673F" w:rsidRDefault="00D51A7D" w:rsidP="00D51A7D">
      <w:pPr>
        <w:pStyle w:val="PargrafodaLista"/>
        <w:jc w:val="both"/>
        <w:rPr>
          <w:rFonts w:ascii="Arial Nova" w:hAnsi="Arial Nova" w:cs="Arial"/>
          <w:b/>
          <w:bCs/>
          <w:sz w:val="24"/>
          <w:szCs w:val="24"/>
          <w:shd w:val="clear" w:color="auto" w:fill="FFFFFF"/>
        </w:rPr>
      </w:pPr>
    </w:p>
    <w:p w14:paraId="082A2B79" w14:textId="54D2727C" w:rsidR="00D51A7D" w:rsidRPr="0040673F" w:rsidRDefault="00D51A7D" w:rsidP="00D51A7D">
      <w:pPr>
        <w:pStyle w:val="PargrafodaLista"/>
        <w:jc w:val="both"/>
        <w:rPr>
          <w:rFonts w:ascii="Arial Nova" w:hAnsi="Arial Nova" w:cs="Arial"/>
          <w:b/>
          <w:bCs/>
          <w:sz w:val="24"/>
          <w:szCs w:val="24"/>
          <w:shd w:val="clear" w:color="auto" w:fill="FFFFFF"/>
        </w:rPr>
      </w:pPr>
    </w:p>
    <w:p w14:paraId="287EDB5C" w14:textId="25B229DF" w:rsidR="00D51A7D" w:rsidRPr="0040673F" w:rsidRDefault="00D51A7D" w:rsidP="00D51A7D">
      <w:pPr>
        <w:pStyle w:val="PargrafodaLista"/>
        <w:jc w:val="both"/>
        <w:rPr>
          <w:rFonts w:ascii="Arial Nova" w:hAnsi="Arial Nova" w:cs="Arial"/>
          <w:b/>
          <w:bCs/>
          <w:sz w:val="24"/>
          <w:szCs w:val="24"/>
          <w:shd w:val="clear" w:color="auto" w:fill="FFFFFF"/>
        </w:rPr>
      </w:pPr>
    </w:p>
    <w:p w14:paraId="3EFD147F" w14:textId="0E0826BA" w:rsidR="00D51A7D" w:rsidRPr="0040673F" w:rsidRDefault="00D51A7D" w:rsidP="00D51A7D">
      <w:pPr>
        <w:pStyle w:val="PargrafodaLista"/>
        <w:jc w:val="both"/>
        <w:rPr>
          <w:rFonts w:ascii="Arial Nova" w:hAnsi="Arial Nova" w:cs="Arial"/>
          <w:b/>
          <w:bCs/>
          <w:sz w:val="24"/>
          <w:szCs w:val="24"/>
          <w:shd w:val="clear" w:color="auto" w:fill="FFFFFF"/>
        </w:rPr>
      </w:pPr>
    </w:p>
    <w:p w14:paraId="69C27832" w14:textId="648A1311" w:rsidR="00D51A7D" w:rsidRPr="0040673F" w:rsidRDefault="00D51A7D" w:rsidP="00D51A7D">
      <w:pPr>
        <w:pStyle w:val="PargrafodaLista"/>
        <w:jc w:val="both"/>
        <w:rPr>
          <w:rFonts w:ascii="Arial Nova" w:hAnsi="Arial Nova" w:cs="Arial"/>
          <w:b/>
          <w:bCs/>
          <w:sz w:val="24"/>
          <w:szCs w:val="24"/>
          <w:shd w:val="clear" w:color="auto" w:fill="FFFFFF"/>
        </w:rPr>
      </w:pPr>
    </w:p>
    <w:p w14:paraId="200A6B83" w14:textId="4ACB4F7D" w:rsidR="00D51A7D" w:rsidRPr="0040673F" w:rsidRDefault="00D51A7D" w:rsidP="00D51A7D">
      <w:pPr>
        <w:pStyle w:val="PargrafodaLista"/>
        <w:jc w:val="both"/>
        <w:rPr>
          <w:rFonts w:ascii="Arial Nova" w:hAnsi="Arial Nova" w:cs="Arial"/>
          <w:b/>
          <w:bCs/>
          <w:sz w:val="24"/>
          <w:szCs w:val="24"/>
          <w:shd w:val="clear" w:color="auto" w:fill="FFFFFF"/>
        </w:rPr>
      </w:pPr>
    </w:p>
    <w:p w14:paraId="74B55283" w14:textId="6B2B5F34" w:rsidR="00D51A7D" w:rsidRPr="0040673F" w:rsidRDefault="00D51A7D" w:rsidP="00D51A7D">
      <w:pPr>
        <w:pStyle w:val="PargrafodaLista"/>
        <w:jc w:val="both"/>
        <w:rPr>
          <w:rFonts w:ascii="Arial Nova" w:hAnsi="Arial Nova" w:cs="Arial"/>
          <w:b/>
          <w:bCs/>
          <w:sz w:val="24"/>
          <w:szCs w:val="24"/>
          <w:shd w:val="clear" w:color="auto" w:fill="FFFFFF"/>
        </w:rPr>
      </w:pPr>
    </w:p>
    <w:p w14:paraId="79F03237" w14:textId="0EC37094" w:rsidR="00D51A7D" w:rsidRPr="0040673F" w:rsidRDefault="00D51A7D" w:rsidP="00D51A7D">
      <w:pPr>
        <w:pStyle w:val="PargrafodaLista"/>
        <w:jc w:val="both"/>
        <w:rPr>
          <w:rFonts w:ascii="Arial Nova" w:hAnsi="Arial Nova" w:cs="Arial"/>
          <w:b/>
          <w:bCs/>
          <w:sz w:val="24"/>
          <w:szCs w:val="24"/>
          <w:shd w:val="clear" w:color="auto" w:fill="FFFFFF"/>
        </w:rPr>
      </w:pPr>
    </w:p>
    <w:p w14:paraId="7AC29655" w14:textId="160E4067" w:rsidR="00D51A7D" w:rsidRPr="0040673F" w:rsidRDefault="00D51A7D" w:rsidP="00D51A7D">
      <w:pPr>
        <w:pStyle w:val="PargrafodaLista"/>
        <w:jc w:val="both"/>
        <w:rPr>
          <w:rFonts w:ascii="Arial Nova" w:hAnsi="Arial Nova" w:cs="Arial"/>
          <w:b/>
          <w:bCs/>
          <w:sz w:val="24"/>
          <w:szCs w:val="24"/>
          <w:shd w:val="clear" w:color="auto" w:fill="FFFFFF"/>
        </w:rPr>
      </w:pPr>
    </w:p>
    <w:p w14:paraId="3BC97D45" w14:textId="3BD78F57" w:rsidR="00D51A7D" w:rsidRPr="0040673F" w:rsidRDefault="00D51A7D" w:rsidP="00D51A7D">
      <w:pPr>
        <w:pStyle w:val="PargrafodaLista"/>
        <w:jc w:val="both"/>
        <w:rPr>
          <w:rFonts w:ascii="Arial Nova" w:hAnsi="Arial Nova" w:cs="Arial"/>
          <w:b/>
          <w:bCs/>
          <w:sz w:val="24"/>
          <w:szCs w:val="24"/>
          <w:shd w:val="clear" w:color="auto" w:fill="FFFFFF"/>
        </w:rPr>
      </w:pPr>
    </w:p>
    <w:p w14:paraId="57A2DD30" w14:textId="1E0C5973" w:rsidR="00D51A7D" w:rsidRPr="0040673F" w:rsidRDefault="00D51A7D" w:rsidP="00D51A7D">
      <w:pPr>
        <w:pStyle w:val="PargrafodaLista"/>
        <w:jc w:val="both"/>
        <w:rPr>
          <w:rFonts w:ascii="Arial Nova" w:hAnsi="Arial Nova" w:cs="Arial"/>
          <w:b/>
          <w:bCs/>
          <w:sz w:val="24"/>
          <w:szCs w:val="24"/>
          <w:shd w:val="clear" w:color="auto" w:fill="FFFFFF"/>
        </w:rPr>
      </w:pPr>
    </w:p>
    <w:p w14:paraId="5AD0508A" w14:textId="04AEAE14" w:rsidR="00D51A7D" w:rsidRPr="0040673F" w:rsidRDefault="00D51A7D" w:rsidP="00D51A7D">
      <w:pPr>
        <w:pStyle w:val="PargrafodaLista"/>
        <w:jc w:val="both"/>
        <w:rPr>
          <w:rFonts w:ascii="Arial Nova" w:hAnsi="Arial Nova" w:cs="Arial"/>
          <w:b/>
          <w:bCs/>
          <w:sz w:val="24"/>
          <w:szCs w:val="24"/>
          <w:shd w:val="clear" w:color="auto" w:fill="FFFFFF"/>
        </w:rPr>
      </w:pPr>
    </w:p>
    <w:p w14:paraId="3C58F6FA" w14:textId="3C07BA20" w:rsidR="00D51A7D" w:rsidRPr="0040673F" w:rsidRDefault="00D51A7D" w:rsidP="00D51A7D">
      <w:pPr>
        <w:pStyle w:val="PargrafodaLista"/>
        <w:jc w:val="both"/>
        <w:rPr>
          <w:rFonts w:ascii="Arial Nova" w:hAnsi="Arial Nova" w:cs="Arial"/>
          <w:b/>
          <w:bCs/>
          <w:sz w:val="24"/>
          <w:szCs w:val="24"/>
          <w:shd w:val="clear" w:color="auto" w:fill="FFFFFF"/>
        </w:rPr>
      </w:pPr>
    </w:p>
    <w:p w14:paraId="0F7C2748" w14:textId="28FBBDD7" w:rsidR="00D51A7D" w:rsidRPr="0040673F" w:rsidRDefault="00D51A7D" w:rsidP="00D51A7D">
      <w:pPr>
        <w:pStyle w:val="PargrafodaLista"/>
        <w:jc w:val="both"/>
        <w:rPr>
          <w:rFonts w:ascii="Arial Nova" w:hAnsi="Arial Nova" w:cs="Arial"/>
          <w:b/>
          <w:bCs/>
          <w:sz w:val="24"/>
          <w:szCs w:val="24"/>
          <w:shd w:val="clear" w:color="auto" w:fill="FFFFFF"/>
        </w:rPr>
      </w:pPr>
    </w:p>
    <w:p w14:paraId="5CAE9BEC" w14:textId="31A09D21" w:rsidR="00D51A7D" w:rsidRPr="0040673F" w:rsidRDefault="00D51A7D" w:rsidP="00D51A7D">
      <w:pPr>
        <w:pStyle w:val="PargrafodaLista"/>
        <w:jc w:val="both"/>
        <w:rPr>
          <w:rFonts w:ascii="Arial Nova" w:hAnsi="Arial Nova" w:cs="Arial"/>
          <w:b/>
          <w:bCs/>
          <w:sz w:val="24"/>
          <w:szCs w:val="24"/>
          <w:shd w:val="clear" w:color="auto" w:fill="FFFFFF"/>
        </w:rPr>
      </w:pPr>
    </w:p>
    <w:p w14:paraId="79B8C025" w14:textId="3FB03E62" w:rsidR="00D51A7D" w:rsidRPr="0040673F" w:rsidRDefault="00D51A7D" w:rsidP="00D51A7D">
      <w:pPr>
        <w:pStyle w:val="PargrafodaLista"/>
        <w:jc w:val="both"/>
        <w:rPr>
          <w:rFonts w:ascii="Arial Nova" w:hAnsi="Arial Nova" w:cs="Arial"/>
          <w:b/>
          <w:bCs/>
          <w:sz w:val="24"/>
          <w:szCs w:val="24"/>
          <w:shd w:val="clear" w:color="auto" w:fill="FFFFFF"/>
        </w:rPr>
      </w:pPr>
    </w:p>
    <w:p w14:paraId="675601A7" w14:textId="698A4B84" w:rsidR="00D51A7D" w:rsidRPr="0040673F" w:rsidRDefault="00D51A7D" w:rsidP="00D51A7D">
      <w:pPr>
        <w:pStyle w:val="PargrafodaLista"/>
        <w:jc w:val="both"/>
        <w:rPr>
          <w:rFonts w:ascii="Arial Nova" w:hAnsi="Arial Nova" w:cs="Arial"/>
          <w:b/>
          <w:bCs/>
          <w:sz w:val="24"/>
          <w:szCs w:val="24"/>
          <w:shd w:val="clear" w:color="auto" w:fill="FFFFFF"/>
        </w:rPr>
      </w:pPr>
    </w:p>
    <w:p w14:paraId="797FFDB6" w14:textId="3E352B80" w:rsidR="00D51A7D" w:rsidRPr="0040673F" w:rsidRDefault="00D51A7D" w:rsidP="00D51A7D">
      <w:pPr>
        <w:pStyle w:val="PargrafodaLista"/>
        <w:jc w:val="both"/>
        <w:rPr>
          <w:rFonts w:ascii="Arial Nova" w:hAnsi="Arial Nova" w:cs="Arial"/>
          <w:b/>
          <w:bCs/>
          <w:sz w:val="24"/>
          <w:szCs w:val="24"/>
          <w:shd w:val="clear" w:color="auto" w:fill="FFFFFF"/>
        </w:rPr>
      </w:pPr>
    </w:p>
    <w:p w14:paraId="18D2950F" w14:textId="61AD25D5" w:rsidR="00D51A7D" w:rsidRPr="0040673F" w:rsidRDefault="00D51A7D" w:rsidP="00D51A7D">
      <w:pPr>
        <w:pStyle w:val="PargrafodaLista"/>
        <w:jc w:val="both"/>
        <w:rPr>
          <w:rFonts w:ascii="Arial Nova" w:hAnsi="Arial Nova" w:cs="Arial"/>
          <w:b/>
          <w:bCs/>
          <w:sz w:val="24"/>
          <w:szCs w:val="24"/>
          <w:shd w:val="clear" w:color="auto" w:fill="FFFFFF"/>
        </w:rPr>
      </w:pPr>
    </w:p>
    <w:p w14:paraId="4A913DDC" w14:textId="40FF06D3" w:rsidR="00D51A7D" w:rsidRPr="0040673F" w:rsidRDefault="00D51A7D" w:rsidP="00D51A7D">
      <w:pPr>
        <w:pStyle w:val="PargrafodaLista"/>
        <w:jc w:val="both"/>
        <w:rPr>
          <w:rFonts w:ascii="Arial Nova" w:hAnsi="Arial Nova" w:cs="Arial"/>
          <w:b/>
          <w:bCs/>
          <w:sz w:val="24"/>
          <w:szCs w:val="24"/>
          <w:shd w:val="clear" w:color="auto" w:fill="FFFFFF"/>
        </w:rPr>
      </w:pPr>
    </w:p>
    <w:p w14:paraId="12B5A7B1" w14:textId="5DEEFF60" w:rsidR="00D51A7D" w:rsidRPr="0040673F" w:rsidRDefault="00D51A7D" w:rsidP="00D51A7D">
      <w:pPr>
        <w:pStyle w:val="PargrafodaLista"/>
        <w:jc w:val="both"/>
        <w:rPr>
          <w:rFonts w:ascii="Arial Nova" w:hAnsi="Arial Nova" w:cs="Arial"/>
          <w:b/>
          <w:bCs/>
          <w:sz w:val="24"/>
          <w:szCs w:val="24"/>
          <w:shd w:val="clear" w:color="auto" w:fill="FFFFFF"/>
        </w:rPr>
      </w:pPr>
    </w:p>
    <w:p w14:paraId="34C7EA0E" w14:textId="746AEF4D" w:rsidR="00D51A7D" w:rsidRPr="0040673F" w:rsidRDefault="00D51A7D" w:rsidP="00D51A7D">
      <w:pPr>
        <w:pStyle w:val="PargrafodaLista"/>
        <w:jc w:val="both"/>
        <w:rPr>
          <w:rFonts w:ascii="Arial Nova" w:hAnsi="Arial Nova" w:cs="Arial"/>
          <w:b/>
          <w:bCs/>
          <w:sz w:val="24"/>
          <w:szCs w:val="24"/>
          <w:shd w:val="clear" w:color="auto" w:fill="FFFFFF"/>
        </w:rPr>
      </w:pPr>
    </w:p>
    <w:p w14:paraId="456B6378" w14:textId="43D3CE3B" w:rsidR="00D51A7D" w:rsidRPr="0040673F" w:rsidRDefault="00D51A7D" w:rsidP="00D51A7D">
      <w:pPr>
        <w:pStyle w:val="PargrafodaLista"/>
        <w:jc w:val="both"/>
        <w:rPr>
          <w:rFonts w:ascii="Arial Nova" w:hAnsi="Arial Nova" w:cs="Arial"/>
          <w:b/>
          <w:bCs/>
          <w:sz w:val="24"/>
          <w:szCs w:val="24"/>
          <w:shd w:val="clear" w:color="auto" w:fill="FFFFFF"/>
        </w:rPr>
      </w:pPr>
    </w:p>
    <w:p w14:paraId="2F9B8CE5" w14:textId="7D78F066" w:rsidR="00D51A7D" w:rsidRPr="0040673F" w:rsidRDefault="00D51A7D" w:rsidP="00D51A7D">
      <w:pPr>
        <w:pStyle w:val="PargrafodaLista"/>
        <w:jc w:val="both"/>
        <w:rPr>
          <w:rFonts w:ascii="Arial Nova" w:hAnsi="Arial Nova" w:cs="Arial"/>
          <w:b/>
          <w:bCs/>
          <w:sz w:val="24"/>
          <w:szCs w:val="24"/>
          <w:shd w:val="clear" w:color="auto" w:fill="FFFFFF"/>
        </w:rPr>
      </w:pPr>
    </w:p>
    <w:p w14:paraId="23AB76A3" w14:textId="03F30F2E" w:rsidR="00D51A7D" w:rsidRPr="0040673F" w:rsidRDefault="00D51A7D" w:rsidP="00D51A7D">
      <w:pPr>
        <w:pStyle w:val="PargrafodaLista"/>
        <w:jc w:val="both"/>
        <w:rPr>
          <w:rFonts w:ascii="Arial Nova" w:hAnsi="Arial Nova" w:cs="Arial"/>
          <w:b/>
          <w:bCs/>
          <w:sz w:val="24"/>
          <w:szCs w:val="24"/>
          <w:shd w:val="clear" w:color="auto" w:fill="FFFFFF"/>
        </w:rPr>
      </w:pPr>
    </w:p>
    <w:p w14:paraId="1F63F355" w14:textId="77777777" w:rsidR="00C26480" w:rsidRDefault="00C26480" w:rsidP="00D51A7D">
      <w:pPr>
        <w:pStyle w:val="PargrafodaLista"/>
        <w:jc w:val="both"/>
        <w:rPr>
          <w:rFonts w:ascii="Arial Nova" w:hAnsi="Arial Nova"/>
          <w:b/>
          <w:bCs/>
        </w:rPr>
      </w:pPr>
    </w:p>
    <w:p w14:paraId="78010268" w14:textId="77777777" w:rsidR="00C26480" w:rsidRDefault="00C26480" w:rsidP="00D51A7D">
      <w:pPr>
        <w:pStyle w:val="PargrafodaLista"/>
        <w:jc w:val="both"/>
        <w:rPr>
          <w:rFonts w:ascii="Arial Nova" w:hAnsi="Arial Nova"/>
          <w:b/>
          <w:bCs/>
        </w:rPr>
      </w:pPr>
    </w:p>
    <w:p w14:paraId="27872D44" w14:textId="77777777" w:rsidR="00C26480" w:rsidRDefault="00C26480" w:rsidP="00D51A7D">
      <w:pPr>
        <w:pStyle w:val="PargrafodaLista"/>
        <w:jc w:val="both"/>
        <w:rPr>
          <w:rFonts w:ascii="Arial Nova" w:hAnsi="Arial Nova"/>
          <w:b/>
          <w:bCs/>
        </w:rPr>
      </w:pPr>
    </w:p>
    <w:p w14:paraId="419D739D" w14:textId="77777777" w:rsidR="00C26480" w:rsidRDefault="00C26480" w:rsidP="00D51A7D">
      <w:pPr>
        <w:pStyle w:val="PargrafodaLista"/>
        <w:jc w:val="both"/>
        <w:rPr>
          <w:rFonts w:ascii="Arial Nova" w:hAnsi="Arial Nova"/>
          <w:b/>
          <w:bCs/>
        </w:rPr>
      </w:pPr>
    </w:p>
    <w:p w14:paraId="6E64DFF3" w14:textId="77777777" w:rsidR="00C26480" w:rsidRDefault="00C26480" w:rsidP="00D51A7D">
      <w:pPr>
        <w:pStyle w:val="PargrafodaLista"/>
        <w:jc w:val="both"/>
        <w:rPr>
          <w:rFonts w:ascii="Arial Nova" w:hAnsi="Arial Nova"/>
          <w:b/>
          <w:bCs/>
        </w:rPr>
      </w:pPr>
    </w:p>
    <w:p w14:paraId="5480293A" w14:textId="77777777" w:rsidR="00C26480" w:rsidRDefault="00C26480" w:rsidP="00D51A7D">
      <w:pPr>
        <w:pStyle w:val="PargrafodaLista"/>
        <w:jc w:val="both"/>
        <w:rPr>
          <w:rFonts w:ascii="Arial Nova" w:hAnsi="Arial Nova"/>
          <w:b/>
          <w:bCs/>
        </w:rPr>
      </w:pPr>
    </w:p>
    <w:p w14:paraId="3255AFF7" w14:textId="77777777" w:rsidR="00C26480" w:rsidRDefault="00C26480" w:rsidP="00D51A7D">
      <w:pPr>
        <w:pStyle w:val="PargrafodaLista"/>
        <w:jc w:val="both"/>
        <w:rPr>
          <w:rFonts w:ascii="Arial Nova" w:hAnsi="Arial Nova"/>
          <w:b/>
          <w:bCs/>
        </w:rPr>
      </w:pPr>
    </w:p>
    <w:p w14:paraId="38CCE223" w14:textId="77777777" w:rsidR="00C26480" w:rsidRDefault="00C26480" w:rsidP="00D51A7D">
      <w:pPr>
        <w:pStyle w:val="PargrafodaLista"/>
        <w:jc w:val="both"/>
        <w:rPr>
          <w:rFonts w:ascii="Arial Nova" w:hAnsi="Arial Nova"/>
          <w:b/>
          <w:bCs/>
        </w:rPr>
      </w:pPr>
    </w:p>
    <w:p w14:paraId="1A835D2F" w14:textId="77777777" w:rsidR="00C26480" w:rsidRDefault="00C26480" w:rsidP="00D51A7D">
      <w:pPr>
        <w:pStyle w:val="PargrafodaLista"/>
        <w:jc w:val="both"/>
        <w:rPr>
          <w:rFonts w:ascii="Arial Nova" w:hAnsi="Arial Nova"/>
          <w:b/>
          <w:bCs/>
        </w:rPr>
      </w:pPr>
    </w:p>
    <w:p w14:paraId="0EF5E1E8" w14:textId="77777777" w:rsidR="00C26480" w:rsidRDefault="00C26480" w:rsidP="00D51A7D">
      <w:pPr>
        <w:pStyle w:val="PargrafodaLista"/>
        <w:jc w:val="both"/>
        <w:rPr>
          <w:rFonts w:ascii="Arial Nova" w:hAnsi="Arial Nova"/>
          <w:b/>
          <w:bCs/>
        </w:rPr>
      </w:pPr>
    </w:p>
    <w:p w14:paraId="2E115312" w14:textId="77777777" w:rsidR="00C26480" w:rsidRDefault="00C26480" w:rsidP="00D51A7D">
      <w:pPr>
        <w:pStyle w:val="PargrafodaLista"/>
        <w:jc w:val="both"/>
        <w:rPr>
          <w:rFonts w:ascii="Arial Nova" w:hAnsi="Arial Nova"/>
          <w:b/>
          <w:bCs/>
        </w:rPr>
      </w:pPr>
    </w:p>
    <w:p w14:paraId="1E6AE471" w14:textId="77777777" w:rsidR="00C26480" w:rsidRDefault="00C26480" w:rsidP="00D51A7D">
      <w:pPr>
        <w:pStyle w:val="PargrafodaLista"/>
        <w:jc w:val="both"/>
        <w:rPr>
          <w:rFonts w:ascii="Arial Nova" w:hAnsi="Arial Nova"/>
          <w:b/>
          <w:bCs/>
        </w:rPr>
      </w:pPr>
    </w:p>
    <w:p w14:paraId="470BDE5B" w14:textId="77777777" w:rsidR="00C26480" w:rsidRDefault="00C26480" w:rsidP="00D51A7D">
      <w:pPr>
        <w:pStyle w:val="PargrafodaLista"/>
        <w:jc w:val="both"/>
        <w:rPr>
          <w:rFonts w:ascii="Arial Nova" w:hAnsi="Arial Nova"/>
          <w:b/>
          <w:bCs/>
        </w:rPr>
      </w:pPr>
    </w:p>
    <w:p w14:paraId="2DF99EA3" w14:textId="05CA903B" w:rsidR="00D51A7D" w:rsidRPr="00C26480" w:rsidRDefault="00D51A7D" w:rsidP="00C26480">
      <w:pPr>
        <w:pStyle w:val="Ttulo2"/>
        <w:rPr>
          <w:color w:val="000000" w:themeColor="text1"/>
        </w:rPr>
      </w:pPr>
      <w:bookmarkStart w:id="7" w:name="_Toc40609478"/>
      <w:r w:rsidRPr="00C26480">
        <w:rPr>
          <w:color w:val="000000" w:themeColor="text1"/>
        </w:rPr>
        <w:lastRenderedPageBreak/>
        <w:t>Referencias Bibliográfica.</w:t>
      </w:r>
      <w:bookmarkEnd w:id="7"/>
    </w:p>
    <w:p w14:paraId="7F5F3387" w14:textId="0248CA57" w:rsidR="00D51A7D" w:rsidRPr="0040673F" w:rsidRDefault="00D51A7D" w:rsidP="00D51A7D">
      <w:pPr>
        <w:pStyle w:val="PargrafodaLista"/>
        <w:jc w:val="both"/>
        <w:rPr>
          <w:rFonts w:ascii="Arial Nova" w:hAnsi="Arial Nova" w:cs="Arial"/>
          <w:b/>
          <w:bCs/>
          <w:sz w:val="24"/>
          <w:szCs w:val="24"/>
          <w:u w:val="single"/>
          <w:shd w:val="clear" w:color="auto" w:fill="FFFFFF"/>
        </w:rPr>
      </w:pPr>
    </w:p>
    <w:p w14:paraId="4F49ED40" w14:textId="0AE6BB22" w:rsidR="003622AF" w:rsidRDefault="003622AF" w:rsidP="003622AF">
      <w:pPr>
        <w:rPr>
          <w:rFonts w:ascii="Arial Nova" w:hAnsi="Arial Nova"/>
        </w:rPr>
      </w:pPr>
      <w:r w:rsidRPr="0040673F">
        <w:rPr>
          <w:rFonts w:ascii="Arial Nova" w:hAnsi="Arial Nova"/>
        </w:rPr>
        <w:t>B</w:t>
      </w:r>
      <w:r w:rsidR="0040673F">
        <w:rPr>
          <w:rFonts w:ascii="Arial Nova" w:hAnsi="Arial Nova"/>
        </w:rPr>
        <w:t>TX</w:t>
      </w:r>
      <w:r w:rsidRPr="0040673F">
        <w:rPr>
          <w:rFonts w:ascii="Arial Nova" w:hAnsi="Arial Nova"/>
        </w:rPr>
        <w:t xml:space="preserve"> Informática, </w:t>
      </w:r>
      <w:r w:rsidRPr="0040673F">
        <w:rPr>
          <w:rFonts w:ascii="Arial Nova" w:hAnsi="Arial Nova" w:cs="Arial"/>
        </w:rPr>
        <w:t>Ataque Hacker no Banco Inter vazam dados de milhares de clientes</w:t>
      </w:r>
      <w:r w:rsidRPr="0040673F">
        <w:rPr>
          <w:rFonts w:ascii="Arial Nova" w:hAnsi="Arial Nova"/>
        </w:rPr>
        <w:t>&lt;https://www.btxinformatica.com.br/ataque-hacker-no-banco-inter-vazam-dados-de-milhares-de-clientes/ &gt;acessado em 17/05/2020</w:t>
      </w:r>
    </w:p>
    <w:p w14:paraId="078D9A72" w14:textId="3F2479CE" w:rsidR="0040673F" w:rsidRDefault="0040673F" w:rsidP="003622AF">
      <w:pPr>
        <w:rPr>
          <w:rFonts w:ascii="Arial Nova" w:hAnsi="Arial Nova"/>
        </w:rPr>
      </w:pPr>
    </w:p>
    <w:p w14:paraId="0F186023" w14:textId="71C10591" w:rsidR="0040673F" w:rsidRDefault="0040673F" w:rsidP="003622AF">
      <w:pPr>
        <w:rPr>
          <w:rFonts w:ascii="Arial Nova" w:hAnsi="Arial Nova" w:cs="Arial"/>
          <w:color w:val="000000" w:themeColor="text1"/>
        </w:rPr>
      </w:pPr>
      <w:r>
        <w:rPr>
          <w:rFonts w:ascii="Arial Nova" w:hAnsi="Arial Nova"/>
        </w:rPr>
        <w:t>UOL,</w:t>
      </w:r>
      <w:r w:rsidRPr="0040673F">
        <w:rPr>
          <w:rFonts w:ascii="Arial" w:hAnsi="Arial" w:cs="Arial"/>
          <w:color w:val="000000" w:themeColor="text1"/>
        </w:rPr>
        <w:t xml:space="preserve"> </w:t>
      </w:r>
      <w:r w:rsidRPr="0040673F">
        <w:rPr>
          <w:rFonts w:ascii="Arial" w:hAnsi="Arial" w:cs="Arial"/>
          <w:color w:val="000000" w:themeColor="text1"/>
        </w:rPr>
        <w:t>Banco Inter confirma vazamento de dados e culpa "pessoa autorizada</w:t>
      </w:r>
      <w:r w:rsidRPr="0040673F">
        <w:rPr>
          <w:rFonts w:ascii="Arial Nova" w:hAnsi="Arial Nova" w:cs="Arial"/>
          <w:color w:val="000000" w:themeColor="text1"/>
        </w:rPr>
        <w:t>&lt;</w:t>
      </w:r>
      <w:r w:rsidRPr="0040673F">
        <w:rPr>
          <w:rFonts w:ascii="Arial Nova" w:hAnsi="Arial Nova" w:cs="Arial"/>
          <w:color w:val="000000" w:themeColor="text1"/>
        </w:rPr>
        <w:t xml:space="preserve"> https://www.uol.com.br/tilt/noticias/redacao/2018/08/17/banco-inter-confirma-vazamento-de-dados-apos-ataque-hacker.htm?cmpid=copiaecola</w:t>
      </w:r>
      <w:r w:rsidRPr="0040673F">
        <w:rPr>
          <w:rFonts w:ascii="Arial Nova" w:hAnsi="Arial Nova" w:cs="Arial"/>
          <w:color w:val="000000" w:themeColor="text1"/>
        </w:rPr>
        <w:t>&gt; -acesso</w:t>
      </w:r>
      <w:r>
        <w:rPr>
          <w:rFonts w:ascii="Arial Nova" w:hAnsi="Arial Nova" w:cs="Arial"/>
          <w:color w:val="000000" w:themeColor="text1"/>
        </w:rPr>
        <w:t xml:space="preserve"> em 09/05/2020</w:t>
      </w:r>
    </w:p>
    <w:p w14:paraId="2E657855" w14:textId="1F56EDFD" w:rsidR="0040673F" w:rsidRPr="00C26480" w:rsidRDefault="0040673F" w:rsidP="003622AF">
      <w:pPr>
        <w:rPr>
          <w:rFonts w:ascii="Arial" w:hAnsi="Arial" w:cs="Arial"/>
          <w:color w:val="000000" w:themeColor="text1"/>
          <w:sz w:val="24"/>
          <w:szCs w:val="24"/>
        </w:rPr>
      </w:pPr>
      <w:r>
        <w:rPr>
          <w:rFonts w:ascii="Arial Nova" w:hAnsi="Arial Nova" w:cs="Arial"/>
          <w:color w:val="000000" w:themeColor="text1"/>
        </w:rPr>
        <w:t xml:space="preserve">TUDO CELULAR, </w:t>
      </w:r>
      <w:r w:rsidR="00C26480">
        <w:rPr>
          <w:rFonts w:ascii="Arial Nova" w:hAnsi="Arial Nova" w:cs="Arial"/>
          <w:color w:val="000000" w:themeColor="text1"/>
        </w:rPr>
        <w:t xml:space="preserve">De novo Banco Inter deixou dados </w:t>
      </w:r>
      <w:proofErr w:type="gramStart"/>
      <w:r w:rsidR="00C26480">
        <w:rPr>
          <w:rFonts w:ascii="Arial Nova" w:hAnsi="Arial Nova" w:cs="Arial"/>
          <w:color w:val="000000" w:themeColor="text1"/>
        </w:rPr>
        <w:t>de  1</w:t>
      </w:r>
      <w:proofErr w:type="gramEnd"/>
      <w:r w:rsidR="00C26480">
        <w:rPr>
          <w:rFonts w:ascii="Arial Nova" w:hAnsi="Arial Nova" w:cs="Arial"/>
          <w:color w:val="000000" w:themeColor="text1"/>
        </w:rPr>
        <w:t>,45 milhão de clientes expostos.</w:t>
      </w:r>
      <w:r w:rsidR="00C26480">
        <w:rPr>
          <w:rFonts w:ascii="Arial" w:hAnsi="Arial" w:cs="Arial"/>
          <w:color w:val="000000" w:themeColor="text1"/>
          <w:sz w:val="24"/>
          <w:szCs w:val="24"/>
        </w:rPr>
        <w:t>&lt;</w:t>
      </w:r>
      <w:r w:rsidR="00C26480" w:rsidRPr="00C26480">
        <w:rPr>
          <w:rFonts w:ascii="Arial" w:hAnsi="Arial" w:cs="Arial"/>
          <w:color w:val="000000" w:themeColor="text1"/>
          <w:sz w:val="24"/>
          <w:szCs w:val="24"/>
        </w:rPr>
        <w:t>https://www.tudocelular.com/seguranca/noticias/n138074/banco-inter-vazamento-dados.html</w:t>
      </w:r>
      <w:r w:rsidR="00C26480" w:rsidRPr="00C26480">
        <w:rPr>
          <w:rFonts w:ascii="Arial" w:hAnsi="Arial" w:cs="Arial"/>
          <w:color w:val="000000" w:themeColor="text1"/>
          <w:sz w:val="24"/>
          <w:szCs w:val="24"/>
        </w:rPr>
        <w:t>&gt; ace</w:t>
      </w:r>
      <w:r w:rsidR="00C26480">
        <w:rPr>
          <w:rFonts w:ascii="Arial" w:hAnsi="Arial" w:cs="Arial"/>
          <w:color w:val="000000" w:themeColor="text1"/>
          <w:sz w:val="24"/>
          <w:szCs w:val="24"/>
        </w:rPr>
        <w:t>ssado em 08/05/2020</w:t>
      </w:r>
    </w:p>
    <w:p w14:paraId="1DA5DDE1" w14:textId="77777777" w:rsidR="00D51A7D" w:rsidRPr="00C26480" w:rsidRDefault="00D51A7D" w:rsidP="00D51A7D">
      <w:pPr>
        <w:pStyle w:val="PargrafodaLista"/>
        <w:jc w:val="both"/>
        <w:rPr>
          <w:rFonts w:ascii="Arial Nova" w:hAnsi="Arial Nova" w:cs="Arial"/>
          <w:b/>
          <w:bCs/>
          <w:sz w:val="24"/>
          <w:szCs w:val="24"/>
          <w:shd w:val="clear" w:color="auto" w:fill="FFFFFF"/>
        </w:rPr>
      </w:pPr>
    </w:p>
    <w:sectPr w:rsidR="00D51A7D" w:rsidRPr="00C26480" w:rsidSect="0095183F">
      <w:headerReference w:type="default" r:id="rId11"/>
      <w:pgSz w:w="11906" w:h="16838"/>
      <w:pgMar w:top="1417" w:right="1701" w:bottom="1417" w:left="1701"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663260" w14:textId="77777777" w:rsidR="006B6174" w:rsidRDefault="006B6174" w:rsidP="00D46D8B">
      <w:pPr>
        <w:spacing w:after="0" w:line="240" w:lineRule="auto"/>
      </w:pPr>
      <w:r>
        <w:separator/>
      </w:r>
    </w:p>
  </w:endnote>
  <w:endnote w:type="continuationSeparator" w:id="0">
    <w:p w14:paraId="6644E15C" w14:textId="77777777" w:rsidR="006B6174" w:rsidRDefault="006B6174" w:rsidP="00D46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07F3F1" w14:textId="77777777" w:rsidR="006B6174" w:rsidRDefault="006B6174" w:rsidP="00D46D8B">
      <w:pPr>
        <w:spacing w:after="0" w:line="240" w:lineRule="auto"/>
      </w:pPr>
      <w:r>
        <w:separator/>
      </w:r>
    </w:p>
  </w:footnote>
  <w:footnote w:type="continuationSeparator" w:id="0">
    <w:p w14:paraId="2EE94058" w14:textId="77777777" w:rsidR="006B6174" w:rsidRDefault="006B6174" w:rsidP="00D46D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0850BD" w14:textId="085CFAD0" w:rsidR="000C0C15" w:rsidRDefault="000B6723" w:rsidP="000B6723">
    <w:pPr>
      <w:pStyle w:val="Cabealho"/>
      <w:tabs>
        <w:tab w:val="clear" w:pos="4252"/>
        <w:tab w:val="clear" w:pos="8504"/>
        <w:tab w:val="left" w:pos="303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9D343E"/>
    <w:multiLevelType w:val="hybridMultilevel"/>
    <w:tmpl w:val="E06AC6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5C7D7520"/>
    <w:multiLevelType w:val="multilevel"/>
    <w:tmpl w:val="473AD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B000698"/>
    <w:multiLevelType w:val="hybridMultilevel"/>
    <w:tmpl w:val="30A220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9B7"/>
    <w:rsid w:val="0002034B"/>
    <w:rsid w:val="000B6723"/>
    <w:rsid w:val="000C0C15"/>
    <w:rsid w:val="00166D65"/>
    <w:rsid w:val="003622AF"/>
    <w:rsid w:val="0040673F"/>
    <w:rsid w:val="004324B0"/>
    <w:rsid w:val="00466353"/>
    <w:rsid w:val="004C6F55"/>
    <w:rsid w:val="0064747E"/>
    <w:rsid w:val="006B23BB"/>
    <w:rsid w:val="006B6174"/>
    <w:rsid w:val="006D76CB"/>
    <w:rsid w:val="00784171"/>
    <w:rsid w:val="0082415F"/>
    <w:rsid w:val="008D0EE0"/>
    <w:rsid w:val="0095183F"/>
    <w:rsid w:val="00A445E0"/>
    <w:rsid w:val="00AA6459"/>
    <w:rsid w:val="00B53858"/>
    <w:rsid w:val="00B57D62"/>
    <w:rsid w:val="00B859B7"/>
    <w:rsid w:val="00BF4826"/>
    <w:rsid w:val="00C26480"/>
    <w:rsid w:val="00D46D8B"/>
    <w:rsid w:val="00D51A7D"/>
    <w:rsid w:val="00E458DD"/>
    <w:rsid w:val="00E45DD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839DED"/>
  <w15:chartTrackingRefBased/>
  <w15:docId w15:val="{E01A4AA8-FBFF-4FE3-A877-E5B1BD6EE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34B"/>
    <w:pPr>
      <w:spacing w:line="256" w:lineRule="auto"/>
    </w:pPr>
  </w:style>
  <w:style w:type="paragraph" w:styleId="Ttulo1">
    <w:name w:val="heading 1"/>
    <w:basedOn w:val="Normal"/>
    <w:link w:val="Ttulo1Char"/>
    <w:uiPriority w:val="9"/>
    <w:qFormat/>
    <w:rsid w:val="00D51A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unhideWhenUsed/>
    <w:qFormat/>
    <w:rsid w:val="003622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466353"/>
    <w:rPr>
      <w:color w:val="0000FF"/>
      <w:u w:val="single"/>
    </w:rPr>
  </w:style>
  <w:style w:type="paragraph" w:styleId="Cabealho">
    <w:name w:val="header"/>
    <w:basedOn w:val="Normal"/>
    <w:link w:val="CabealhoChar"/>
    <w:uiPriority w:val="99"/>
    <w:unhideWhenUsed/>
    <w:rsid w:val="00D46D8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46D8B"/>
  </w:style>
  <w:style w:type="paragraph" w:styleId="Rodap">
    <w:name w:val="footer"/>
    <w:basedOn w:val="Normal"/>
    <w:link w:val="RodapChar"/>
    <w:uiPriority w:val="99"/>
    <w:unhideWhenUsed/>
    <w:rsid w:val="00D46D8B"/>
    <w:pPr>
      <w:tabs>
        <w:tab w:val="center" w:pos="4252"/>
        <w:tab w:val="right" w:pos="8504"/>
      </w:tabs>
      <w:spacing w:after="0" w:line="240" w:lineRule="auto"/>
    </w:pPr>
  </w:style>
  <w:style w:type="character" w:customStyle="1" w:styleId="RodapChar">
    <w:name w:val="Rodapé Char"/>
    <w:basedOn w:val="Fontepargpadro"/>
    <w:link w:val="Rodap"/>
    <w:uiPriority w:val="99"/>
    <w:rsid w:val="00D46D8B"/>
  </w:style>
  <w:style w:type="character" w:styleId="Forte">
    <w:name w:val="Strong"/>
    <w:basedOn w:val="Fontepargpadro"/>
    <w:uiPriority w:val="22"/>
    <w:qFormat/>
    <w:rsid w:val="00A445E0"/>
    <w:rPr>
      <w:b/>
      <w:bCs/>
    </w:rPr>
  </w:style>
  <w:style w:type="character" w:styleId="nfase">
    <w:name w:val="Emphasis"/>
    <w:basedOn w:val="Fontepargpadro"/>
    <w:uiPriority w:val="20"/>
    <w:qFormat/>
    <w:rsid w:val="00A445E0"/>
    <w:rPr>
      <w:i/>
      <w:iCs/>
    </w:rPr>
  </w:style>
  <w:style w:type="paragraph" w:styleId="PargrafodaLista">
    <w:name w:val="List Paragraph"/>
    <w:basedOn w:val="Normal"/>
    <w:uiPriority w:val="34"/>
    <w:qFormat/>
    <w:rsid w:val="008D0EE0"/>
    <w:pPr>
      <w:ind w:left="720"/>
      <w:contextualSpacing/>
    </w:pPr>
  </w:style>
  <w:style w:type="character" w:styleId="MenoPendente">
    <w:name w:val="Unresolved Mention"/>
    <w:basedOn w:val="Fontepargpadro"/>
    <w:uiPriority w:val="99"/>
    <w:semiHidden/>
    <w:unhideWhenUsed/>
    <w:rsid w:val="00D51A7D"/>
    <w:rPr>
      <w:color w:val="605E5C"/>
      <w:shd w:val="clear" w:color="auto" w:fill="E1DFDD"/>
    </w:rPr>
  </w:style>
  <w:style w:type="character" w:customStyle="1" w:styleId="Ttulo1Char">
    <w:name w:val="Título 1 Char"/>
    <w:basedOn w:val="Fontepargpadro"/>
    <w:link w:val="Ttulo1"/>
    <w:uiPriority w:val="9"/>
    <w:rsid w:val="00D51A7D"/>
    <w:rPr>
      <w:rFonts w:ascii="Times New Roman" w:eastAsia="Times New Roman" w:hAnsi="Times New Roman" w:cs="Times New Roman"/>
      <w:b/>
      <w:bCs/>
      <w:kern w:val="36"/>
      <w:sz w:val="48"/>
      <w:szCs w:val="48"/>
      <w:lang w:eastAsia="pt-BR"/>
    </w:rPr>
  </w:style>
  <w:style w:type="paragraph" w:styleId="CabealhodoSumrio">
    <w:name w:val="TOC Heading"/>
    <w:basedOn w:val="Ttulo1"/>
    <w:next w:val="Normal"/>
    <w:uiPriority w:val="39"/>
    <w:unhideWhenUsed/>
    <w:qFormat/>
    <w:rsid w:val="003622AF"/>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Sumrio1">
    <w:name w:val="toc 1"/>
    <w:basedOn w:val="Normal"/>
    <w:next w:val="Normal"/>
    <w:autoRedefine/>
    <w:uiPriority w:val="39"/>
    <w:unhideWhenUsed/>
    <w:rsid w:val="0040673F"/>
    <w:pPr>
      <w:tabs>
        <w:tab w:val="right" w:leader="dot" w:pos="8494"/>
      </w:tabs>
      <w:spacing w:after="100"/>
      <w:jc w:val="both"/>
    </w:pPr>
  </w:style>
  <w:style w:type="paragraph" w:styleId="SemEspaamento">
    <w:name w:val="No Spacing"/>
    <w:uiPriority w:val="1"/>
    <w:qFormat/>
    <w:rsid w:val="003622AF"/>
    <w:pPr>
      <w:spacing w:after="0" w:line="240" w:lineRule="auto"/>
    </w:pPr>
  </w:style>
  <w:style w:type="character" w:customStyle="1" w:styleId="Ttulo2Char">
    <w:name w:val="Título 2 Char"/>
    <w:basedOn w:val="Fontepargpadro"/>
    <w:link w:val="Ttulo2"/>
    <w:uiPriority w:val="9"/>
    <w:rsid w:val="003622AF"/>
    <w:rPr>
      <w:rFonts w:asciiTheme="majorHAnsi" w:eastAsiaTheme="majorEastAsia" w:hAnsiTheme="majorHAnsi" w:cstheme="majorBidi"/>
      <w:color w:val="2F5496" w:themeColor="accent1" w:themeShade="BF"/>
      <w:sz w:val="26"/>
      <w:szCs w:val="26"/>
    </w:rPr>
  </w:style>
  <w:style w:type="paragraph" w:styleId="Sumrio2">
    <w:name w:val="toc 2"/>
    <w:basedOn w:val="Normal"/>
    <w:next w:val="Normal"/>
    <w:autoRedefine/>
    <w:uiPriority w:val="39"/>
    <w:unhideWhenUsed/>
    <w:rsid w:val="003622A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23779">
      <w:bodyDiv w:val="1"/>
      <w:marLeft w:val="0"/>
      <w:marRight w:val="0"/>
      <w:marTop w:val="0"/>
      <w:marBottom w:val="0"/>
      <w:divBdr>
        <w:top w:val="none" w:sz="0" w:space="0" w:color="auto"/>
        <w:left w:val="none" w:sz="0" w:space="0" w:color="auto"/>
        <w:bottom w:val="none" w:sz="0" w:space="0" w:color="auto"/>
        <w:right w:val="none" w:sz="0" w:space="0" w:color="auto"/>
      </w:divBdr>
    </w:div>
    <w:div w:id="504980359">
      <w:bodyDiv w:val="1"/>
      <w:marLeft w:val="0"/>
      <w:marRight w:val="0"/>
      <w:marTop w:val="0"/>
      <w:marBottom w:val="0"/>
      <w:divBdr>
        <w:top w:val="none" w:sz="0" w:space="0" w:color="auto"/>
        <w:left w:val="none" w:sz="0" w:space="0" w:color="auto"/>
        <w:bottom w:val="none" w:sz="0" w:space="0" w:color="auto"/>
        <w:right w:val="none" w:sz="0" w:space="0" w:color="auto"/>
      </w:divBdr>
    </w:div>
    <w:div w:id="1230848902">
      <w:bodyDiv w:val="1"/>
      <w:marLeft w:val="0"/>
      <w:marRight w:val="0"/>
      <w:marTop w:val="0"/>
      <w:marBottom w:val="0"/>
      <w:divBdr>
        <w:top w:val="none" w:sz="0" w:space="0" w:color="auto"/>
        <w:left w:val="none" w:sz="0" w:space="0" w:color="auto"/>
        <w:bottom w:val="none" w:sz="0" w:space="0" w:color="auto"/>
        <w:right w:val="none" w:sz="0" w:space="0" w:color="auto"/>
      </w:divBdr>
    </w:div>
    <w:div w:id="174699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MRV_Engenhari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abrilexame.wordpress.com/noticias-sobre/banco-central/" TargetMode="External"/><Relationship Id="rId4" Type="http://schemas.openxmlformats.org/officeDocument/2006/relationships/settings" Target="settings.xml"/><Relationship Id="rId9" Type="http://schemas.openxmlformats.org/officeDocument/2006/relationships/hyperlink" Target="https://pt.wikipedia.org/wiki/Cr%C3%A9dito_consignad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3C4985-A083-4CE5-83CE-BADB199B4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11</Pages>
  <Words>1064</Words>
  <Characters>5751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VIEIRA</dc:creator>
  <cp:keywords/>
  <dc:description/>
  <cp:lastModifiedBy>FERNANDO VIEIRA</cp:lastModifiedBy>
  <cp:revision>5</cp:revision>
  <dcterms:created xsi:type="dcterms:W3CDTF">2020-03-08T13:46:00Z</dcterms:created>
  <dcterms:modified xsi:type="dcterms:W3CDTF">2020-05-17T15:07:00Z</dcterms:modified>
</cp:coreProperties>
</file>