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rPr/>
      </w:pPr>
      <w:r>
        <w:rPr>
          <w:rStyle w:val="Strong"/>
          <w:rFonts w:ascii="Arial" w:hAnsi="Arial"/>
          <w:b w:val="false"/>
          <w:bCs w:val="false"/>
          <w:sz w:val="32"/>
          <w:szCs w:val="32"/>
        </w:rPr>
        <w:t xml:space="preserve">Documentação </w:t>
      </w:r>
    </w:p>
    <w:p>
      <w:pPr>
        <w:pStyle w:val="BodyText"/>
        <w:spacing w:lineRule="auto" w:line="276"/>
        <w:rPr/>
      </w:pPr>
      <w:r>
        <w:rPr>
          <w:rFonts w:ascii="Arial" w:hAnsi="Arial"/>
        </w:rPr>
        <w:t xml:space="preserve">O aplicativo </w:t>
      </w:r>
      <w:r>
        <w:rPr>
          <w:rStyle w:val="Strong"/>
          <w:rFonts w:ascii="Arial" w:hAnsi="Arial"/>
        </w:rPr>
        <w:t>AudioHelper</w:t>
      </w:r>
      <w:r>
        <w:rPr>
          <w:rFonts w:ascii="Arial" w:hAnsi="Arial"/>
        </w:rPr>
        <w:t xml:space="preserve"> utiliza a tecnologia de reconhecimento de voz e síntese de fala (TTS - Text to Speech) para ajudar os usuários a interagir com notificações e comandos de voz. Ele lê em voz alta as mensagens e fornece feedback de comandos, como consultas de data e hora. 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>
          <w:rStyle w:val="Strong"/>
          <w:rFonts w:ascii="Arial" w:hAnsi="Arial"/>
        </w:rPr>
        <w:t>Reconhecimento de voz</w:t>
      </w:r>
      <w:r>
        <w:rPr>
          <w:rFonts w:ascii="Arial" w:hAnsi="Arial"/>
        </w:rPr>
        <w:t>: O usuário pode emitir comandos por voz, que são processados pelo aplicativo para realizar ações como leitura de notificações ou fornecer a data e hora atuais.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>
          <w:rStyle w:val="Strong"/>
          <w:rFonts w:ascii="Arial" w:hAnsi="Arial"/>
        </w:rPr>
        <w:t>Síntese de fala (TTS)</w:t>
      </w:r>
      <w:r>
        <w:rPr>
          <w:rFonts w:ascii="Arial" w:hAnsi="Arial"/>
        </w:rPr>
        <w:t>: O aplicativo utiliza TTS para "falar" ao usuário o que ele pediu, como ler notificações ou responder aos comandos por voz.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>
          <w:rStyle w:val="Strong"/>
          <w:rFonts w:ascii="Arial" w:hAnsi="Arial"/>
        </w:rPr>
        <w:t>Integração com notificações</w:t>
      </w:r>
      <w:r>
        <w:rPr>
          <w:rFonts w:ascii="Arial" w:hAnsi="Arial"/>
        </w:rPr>
        <w:t>: O app lê as notificações recebidas e as reproduz em áudio.</w:t>
      </w:r>
    </w:p>
    <w:p>
      <w:pPr>
        <w:pStyle w:val="Heading2"/>
        <w:rPr/>
      </w:pPr>
      <w:r>
        <w:rPr>
          <w:rStyle w:val="Strong"/>
          <w:rFonts w:ascii="Arial" w:hAnsi="Arial"/>
          <w:b w:val="false"/>
          <w:bCs w:val="false"/>
          <w:sz w:val="32"/>
          <w:szCs w:val="32"/>
        </w:rPr>
        <w:t>Estrutura</w:t>
      </w:r>
    </w:p>
    <w:p>
      <w:pPr>
        <w:pStyle w:val="BodyText"/>
        <w:spacing w:lineRule="auto" w:line="276"/>
        <w:rPr/>
      </w:pPr>
      <w:r>
        <w:rPr>
          <w:rFonts w:ascii="Arial" w:hAnsi="Arial"/>
        </w:rPr>
        <w:t>O projeto está dividido nas seguintes partes:</w:t>
      </w:r>
    </w:p>
    <w:p>
      <w:pPr>
        <w:pStyle w:val="Heading3"/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1. MainActivity</w:t>
      </w:r>
    </w:p>
    <w:p>
      <w:pPr>
        <w:pStyle w:val="BodyText"/>
        <w:spacing w:lineRule="auto" w:line="276"/>
        <w:rPr/>
      </w:pPr>
      <w:r>
        <w:rPr>
          <w:rFonts w:ascii="Arial" w:hAnsi="Arial"/>
        </w:rPr>
        <w:t xml:space="preserve">Esta é a </w:t>
      </w:r>
      <w:r>
        <w:rPr>
          <w:rStyle w:val="Strong"/>
          <w:rFonts w:ascii="Arial" w:hAnsi="Arial"/>
        </w:rPr>
        <w:t>Activity</w:t>
      </w:r>
      <w:r>
        <w:rPr>
          <w:rFonts w:ascii="Arial" w:hAnsi="Arial"/>
        </w:rPr>
        <w:t xml:space="preserve"> principal que gerencia a lógica do aplicativo e a interface do usuário. Ela é responsável por: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>
          <w:rFonts w:ascii="Arial" w:hAnsi="Arial"/>
        </w:rPr>
        <w:t xml:space="preserve">Inicializar o </w:t>
      </w:r>
      <w:r>
        <w:rPr>
          <w:rStyle w:val="Strong"/>
          <w:rFonts w:ascii="Arial" w:hAnsi="Arial"/>
        </w:rPr>
        <w:t>Text to Speech (TTS)</w:t>
      </w:r>
      <w:r>
        <w:rPr>
          <w:rFonts w:ascii="Arial" w:hAnsi="Arial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276" w:before="0" w:after="0"/>
        <w:rPr/>
      </w:pPr>
      <w:r>
        <w:rPr>
          <w:rFonts w:ascii="Arial" w:hAnsi="Arial"/>
        </w:rPr>
        <w:t xml:space="preserve">Configurar o </w:t>
      </w:r>
      <w:r>
        <w:rPr>
          <w:rStyle w:val="Strong"/>
          <w:rFonts w:ascii="Arial" w:hAnsi="Arial"/>
        </w:rPr>
        <w:t>Reconhecimento de Fala</w:t>
      </w:r>
      <w:r>
        <w:rPr>
          <w:rFonts w:ascii="Arial" w:hAnsi="Arial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276"/>
        <w:rPr/>
      </w:pPr>
      <w:r>
        <w:rPr>
          <w:rFonts w:ascii="Arial" w:hAnsi="Arial"/>
        </w:rPr>
        <w:t>Processar os comandos de voz e realizar ações apropriadas, como leitura de notificações e consulta de data/hora.</w:t>
      </w:r>
    </w:p>
    <w:p>
      <w:pPr>
        <w:pStyle w:val="Heading3"/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2. NotificationService</w:t>
      </w:r>
    </w:p>
    <w:p>
      <w:pPr>
        <w:pStyle w:val="BodyText"/>
        <w:spacing w:lineRule="auto" w:line="276"/>
        <w:rPr/>
      </w:pPr>
      <w:r>
        <w:rPr>
          <w:rFonts w:ascii="Arial" w:hAnsi="Arial"/>
        </w:rPr>
        <w:t>Este serviço é responsável por gerenciar e capturar as notificações do sistema, retornando-as para serem lidas pelo TTS.</w:t>
      </w:r>
    </w:p>
    <w:p>
      <w:pPr>
        <w:pStyle w:val="Heading3"/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3. Interface do Usuário (UI)</w:t>
      </w:r>
    </w:p>
    <w:p>
      <w:pPr>
        <w:pStyle w:val="BodyText"/>
        <w:spacing w:lineRule="auto" w:line="276"/>
        <w:rPr/>
      </w:pPr>
      <w:r>
        <w:rPr>
          <w:rFonts w:ascii="Arial" w:hAnsi="Arial"/>
        </w:rPr>
        <w:t xml:space="preserve">A interface utiliza </w:t>
      </w:r>
      <w:r>
        <w:rPr>
          <w:rStyle w:val="Strong"/>
          <w:rFonts w:ascii="Arial" w:hAnsi="Arial"/>
        </w:rPr>
        <w:t>Jetpack Compose</w:t>
      </w:r>
      <w:r>
        <w:rPr>
          <w:rFonts w:ascii="Arial" w:hAnsi="Arial"/>
        </w:rPr>
        <w:t xml:space="preserve"> para a construção de uma interface simples para ao </w:t>
      </w:r>
      <w:r>
        <w:rPr>
          <w:rStyle w:val="Strong"/>
          <w:rFonts w:ascii="Arial" w:hAnsi="Arial"/>
          <w:b w:val="false"/>
        </w:rPr>
        <w:t>Wear OS, aceita comando de voz ou pressionando o</w:t>
      </w:r>
      <w:r>
        <w:rPr>
          <w:rFonts w:ascii="Arial" w:hAnsi="Arial"/>
        </w:rPr>
        <w:t xml:space="preserve"> botão de voz que, taambem inicia o reconhecimento de fala.</w:t>
      </w:r>
    </w:p>
    <w:p>
      <w:pPr>
        <w:pStyle w:val="BodyText"/>
        <w:spacing w:lineRule="auto" w:line="276" w:before="0" w:after="140"/>
        <w:ind w:hanging="0" w:left="709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0" w:cs="Arial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qFormat/>
    <w:pPr>
      <w:keepNext w:val="true"/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NSimSun" w:cs="Arial"/>
      <w:b/>
      <w:bCs/>
      <w:color w:val="auto"/>
      <w:kern w:val="2"/>
      <w:sz w:val="48"/>
      <w:szCs w:val="48"/>
      <w:lang w:val="pt-BR" w:eastAsia="zh-CN" w:bidi="hi-IN"/>
    </w:rPr>
  </w:style>
  <w:style w:type="paragraph" w:styleId="Heading2">
    <w:name w:val="Heading 2"/>
    <w:basedOn w:val="Ttulo"/>
    <w:qFormat/>
    <w:pPr>
      <w:keepNext w:val="true"/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NSimSun" w:cs="Arial"/>
      <w:b/>
      <w:bCs/>
      <w:color w:val="auto"/>
      <w:kern w:val="2"/>
      <w:sz w:val="36"/>
      <w:szCs w:val="36"/>
      <w:lang w:val="pt-BR" w:eastAsia="zh-CN" w:bidi="hi-IN"/>
    </w:rPr>
  </w:style>
  <w:style w:type="paragraph" w:styleId="Heading3">
    <w:name w:val="Heading 3"/>
    <w:basedOn w:val="Ttulo"/>
    <w:qFormat/>
    <w:pPr>
      <w:keepNext w:val="true"/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NSimSun" w:cs="Arial"/>
      <w:b/>
      <w:bCs/>
      <w:color w:val="auto"/>
      <w:kern w:val="2"/>
      <w:sz w:val="28"/>
      <w:szCs w:val="28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widowControl w:val="false"/>
      <w:suppressAutoHyphens w:val="true"/>
      <w:bidi w:val="0"/>
      <w:spacing w:before="240" w:after="120"/>
      <w:jc w:val="left"/>
    </w:pPr>
    <w:rPr>
      <w:rFonts w:ascii="Liberation Sans" w:hAnsi="Liberation Sans" w:eastAsia="Microsoft YaHei" w:cs="Arial"/>
      <w:color w:val="auto"/>
      <w:kern w:val="2"/>
      <w:sz w:val="28"/>
      <w:szCs w:val="28"/>
      <w:lang w:val="pt-BR" w:eastAsia="zh-CN" w:bidi="hi-IN"/>
    </w:rPr>
  </w:style>
  <w:style w:type="paragraph" w:styleId="BodyText">
    <w:name w:val="Body Text"/>
    <w:basedOn w:val="Normal"/>
    <w:pPr>
      <w:widowControl w:val="false"/>
      <w:suppressAutoHyphens w:val="true"/>
      <w:bidi w:val="0"/>
      <w:spacing w:lineRule="auto" w:line="276" w:before="0" w:after="140"/>
      <w:jc w:val="left"/>
    </w:pPr>
    <w:rPr>
      <w:rFonts w:ascii="Liberation Serif" w:hAnsi="Liberation Serif" w:eastAsia="0" w:cs="Arial"/>
      <w:color w:val="auto"/>
      <w:kern w:val="2"/>
      <w:sz w:val="24"/>
      <w:szCs w:val="24"/>
      <w:lang w:val="pt-BR" w:eastAsia="zh-CN" w:bidi="hi-IN"/>
    </w:rPr>
  </w:style>
  <w:style w:type="paragraph" w:styleId="List">
    <w:name w:val="List"/>
    <w:basedOn w:val="BodyText"/>
    <w:pPr>
      <w:widowControl w:val="false"/>
      <w:suppressAutoHyphens w:val="true"/>
      <w:bidi w:val="0"/>
      <w:spacing w:lineRule="auto" w:line="276" w:before="0" w:after="140"/>
      <w:jc w:val="left"/>
    </w:pPr>
    <w:rPr>
      <w:rFonts w:ascii="Liberation Serif" w:hAnsi="Liberation Serif" w:eastAsia="0" w:cs="Arial"/>
      <w:color w:val="auto"/>
      <w:kern w:val="2"/>
      <w:sz w:val="24"/>
      <w:szCs w:val="24"/>
      <w:lang w:val="pt-BR" w:eastAsia="zh-CN" w:bidi="hi-IN"/>
    </w:rPr>
  </w:style>
  <w:style w:type="paragraph" w:styleId="Caption">
    <w:name w:val="Caption"/>
    <w:basedOn w:val="Normal"/>
    <w:qFormat/>
    <w:pPr>
      <w:widowControl w:val="false"/>
      <w:suppressAutoHyphens w:val="true"/>
      <w:bidi w:val="0"/>
      <w:spacing w:before="120" w:after="120"/>
      <w:jc w:val="left"/>
    </w:pPr>
    <w:rPr>
      <w:rFonts w:ascii="Liberation Serif" w:hAnsi="Liberation Serif" w:eastAsia="0" w:cs="Arial"/>
      <w:i/>
      <w:iCs/>
      <w:color w:val="auto"/>
      <w:kern w:val="2"/>
      <w:sz w:val="24"/>
      <w:szCs w:val="24"/>
      <w:lang w:val="pt-BR" w:eastAsia="zh-CN" w:bidi="hi-IN"/>
    </w:rPr>
  </w:style>
  <w:style w:type="paragraph" w:styleId="ndice">
    <w:name w:val="Índice"/>
    <w:basedOn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0" w:cs="Arial"/>
      <w:color w:val="auto"/>
      <w:kern w:val="2"/>
      <w:sz w:val="24"/>
      <w:szCs w:val="24"/>
      <w:lang w:val="pt-BR" w:eastAsia="zh-CN" w:bidi="hi-IN"/>
    </w:rPr>
  </w:style>
  <w:style w:type="paragraph" w:styleId="Linhahorizontal">
    <w:name w:val="Linha horizontal"/>
    <w:basedOn w:val="Normal"/>
    <w:next w:val="BodyText"/>
    <w:qFormat/>
    <w:pPr>
      <w:widowControl w:val="false"/>
      <w:pBdr>
        <w:bottom w:val="double" w:sz="2" w:space="0" w:color="808080"/>
      </w:pBdr>
      <w:suppressAutoHyphens w:val="true"/>
      <w:bidi w:val="0"/>
      <w:spacing w:before="0" w:after="283"/>
      <w:jc w:val="left"/>
    </w:pPr>
    <w:rPr>
      <w:rFonts w:ascii="Liberation Serif" w:hAnsi="Liberation Serif" w:eastAsia="0" w:cs="Arial"/>
      <w:color w:val="auto"/>
      <w:kern w:val="2"/>
      <w:sz w:val="12"/>
      <w:szCs w:val="12"/>
      <w:lang w:val="pt-B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LibreOffice/24.2.5.2$Windows_X86_64 LibreOffice_project/bffef4ea93e59bebbeaf7f431bb02b1a39ee8a59</Application>
  <AppVersion>15.0000</AppVersion>
  <Pages>1</Pages>
  <Words>241</Words>
  <Characters>1220</Characters>
  <CharactersWithSpaces>1440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2024-10-23T00:41:00Z</dcterms:modified>
  <cp:revision>0</cp:revision>
  <dc:subject/>
  <dc:title/>
</cp:coreProperties>
</file>