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4057E" w14:textId="03DD853E" w:rsidR="00CA4B6E" w:rsidRDefault="00711C5C" w:rsidP="00711C5C">
      <w:r w:rsidRPr="00711C5C">
        <w:rPr>
          <w:b/>
          <w:bCs/>
        </w:rPr>
        <w:t>Objetivo:</w:t>
      </w:r>
      <w:r w:rsidRPr="00711C5C">
        <w:t xml:space="preserve"> Avaliar competências administrativas mais robustas, como elaboração de documentos formais, uso de ferramentas de produtividade, organização de dados e simulação de rotinas administrativas.</w:t>
      </w:r>
    </w:p>
    <w:p w14:paraId="48C54E88" w14:textId="77777777" w:rsidR="00E31BEC" w:rsidRDefault="00E31BEC" w:rsidP="00711C5C"/>
    <w:p w14:paraId="261309AE" w14:textId="703BC8AD" w:rsidR="00E31BEC" w:rsidRPr="00E31BEC" w:rsidRDefault="00E31BEC" w:rsidP="00E31BEC">
      <w:pPr>
        <w:rPr>
          <w:b/>
          <w:bCs/>
          <w:color w:val="0C3512" w:themeColor="accent3" w:themeShade="80"/>
        </w:rPr>
      </w:pPr>
      <w:r w:rsidRPr="00E31BEC">
        <w:rPr>
          <w:b/>
          <w:bCs/>
          <w:color w:val="0C3512" w:themeColor="accent3" w:themeShade="80"/>
        </w:rPr>
        <w:t>1. Criação de um Comunicado Formal + Cabeçalho Institucional</w:t>
      </w:r>
      <w:r w:rsidRPr="00E31BEC">
        <w:rPr>
          <w:b/>
          <w:bCs/>
          <w:color w:val="0C3512" w:themeColor="accent3" w:themeShade="80"/>
        </w:rPr>
        <w:t xml:space="preserve"> (2,5)</w:t>
      </w:r>
    </w:p>
    <w:p w14:paraId="43671979" w14:textId="77777777" w:rsidR="00E31BEC" w:rsidRPr="00E31BEC" w:rsidRDefault="00E31BEC" w:rsidP="00E31BEC">
      <w:r w:rsidRPr="00E31BEC">
        <w:t xml:space="preserve">Elabore um </w:t>
      </w:r>
      <w:r w:rsidRPr="00E31BEC">
        <w:rPr>
          <w:b/>
          <w:bCs/>
        </w:rPr>
        <w:t>comunicado institucional</w:t>
      </w:r>
      <w:r w:rsidRPr="00E31BEC">
        <w:t xml:space="preserve"> com as seguintes informações:</w:t>
      </w:r>
    </w:p>
    <w:p w14:paraId="654918D0" w14:textId="77777777" w:rsidR="00E31BEC" w:rsidRPr="00E31BEC" w:rsidRDefault="00E31BEC" w:rsidP="00E31BEC">
      <w:pPr>
        <w:numPr>
          <w:ilvl w:val="0"/>
          <w:numId w:val="4"/>
        </w:numPr>
      </w:pPr>
      <w:r w:rsidRPr="00E31BEC">
        <w:rPr>
          <w:b/>
          <w:bCs/>
        </w:rPr>
        <w:t>Assunto:</w:t>
      </w:r>
      <w:r w:rsidRPr="00E31BEC">
        <w:t xml:space="preserve"> Troca no horário de expediente devido à manutenção elétrica</w:t>
      </w:r>
    </w:p>
    <w:p w14:paraId="4049C5F2" w14:textId="77777777" w:rsidR="00E31BEC" w:rsidRPr="00E31BEC" w:rsidRDefault="00E31BEC" w:rsidP="00E31BEC">
      <w:pPr>
        <w:numPr>
          <w:ilvl w:val="0"/>
          <w:numId w:val="4"/>
        </w:numPr>
      </w:pPr>
      <w:r w:rsidRPr="00E31BEC">
        <w:rPr>
          <w:b/>
          <w:bCs/>
        </w:rPr>
        <w:t>Público-alvo:</w:t>
      </w:r>
      <w:r w:rsidRPr="00E31BEC">
        <w:t xml:space="preserve"> Todos os colaboradores do setor administrativo</w:t>
      </w:r>
    </w:p>
    <w:p w14:paraId="693B9B58" w14:textId="77777777" w:rsidR="00E31BEC" w:rsidRPr="00E31BEC" w:rsidRDefault="00E31BEC" w:rsidP="00E31BEC">
      <w:pPr>
        <w:numPr>
          <w:ilvl w:val="0"/>
          <w:numId w:val="4"/>
        </w:numPr>
      </w:pPr>
      <w:r w:rsidRPr="00E31BEC">
        <w:rPr>
          <w:b/>
          <w:bCs/>
        </w:rPr>
        <w:t>Mensagem:</w:t>
      </w:r>
      <w:r w:rsidRPr="00E31BEC">
        <w:t xml:space="preserve"> Avise que, no dia 22/06, o expediente será das 8h às 12h. Retorno normal no dia 24/06. Mantenha o tom formal e objetivo.</w:t>
      </w:r>
    </w:p>
    <w:p w14:paraId="2EC37548" w14:textId="77777777" w:rsidR="00E31BEC" w:rsidRPr="00E31BEC" w:rsidRDefault="00E31BEC" w:rsidP="00E31BEC">
      <w:r w:rsidRPr="00E31BEC">
        <w:rPr>
          <w:b/>
          <w:bCs/>
        </w:rPr>
        <w:t>Monte o cabeçalho institucional com os dados abaixo:</w:t>
      </w:r>
    </w:p>
    <w:p w14:paraId="1B771DBB" w14:textId="77777777" w:rsidR="00E31BEC" w:rsidRPr="00E31BEC" w:rsidRDefault="00E31BEC" w:rsidP="00E31BEC">
      <w:pPr>
        <w:numPr>
          <w:ilvl w:val="0"/>
          <w:numId w:val="5"/>
        </w:numPr>
      </w:pPr>
      <w:r w:rsidRPr="00E31BEC">
        <w:rPr>
          <w:b/>
          <w:bCs/>
        </w:rPr>
        <w:t>Nome da empresa:</w:t>
      </w:r>
      <w:r w:rsidRPr="00E31BEC">
        <w:t xml:space="preserve"> </w:t>
      </w:r>
      <w:r w:rsidRPr="00E31BEC">
        <w:rPr>
          <w:i/>
          <w:iCs/>
        </w:rPr>
        <w:t>Grupo Maxlog Gestão Integrada Ltda.</w:t>
      </w:r>
    </w:p>
    <w:p w14:paraId="43BC48DA" w14:textId="77777777" w:rsidR="00E31BEC" w:rsidRPr="00E31BEC" w:rsidRDefault="00E31BEC" w:rsidP="00E31BEC">
      <w:pPr>
        <w:numPr>
          <w:ilvl w:val="0"/>
          <w:numId w:val="5"/>
        </w:numPr>
      </w:pPr>
      <w:r w:rsidRPr="00E31BEC">
        <w:rPr>
          <w:b/>
          <w:bCs/>
        </w:rPr>
        <w:t>CNPJ:</w:t>
      </w:r>
      <w:r w:rsidRPr="00E31BEC">
        <w:t xml:space="preserve"> 12.345.678/0001-90</w:t>
      </w:r>
    </w:p>
    <w:p w14:paraId="2943BCB2" w14:textId="77777777" w:rsidR="00E31BEC" w:rsidRPr="00E31BEC" w:rsidRDefault="00E31BEC" w:rsidP="00E31BEC">
      <w:pPr>
        <w:numPr>
          <w:ilvl w:val="0"/>
          <w:numId w:val="5"/>
        </w:numPr>
      </w:pPr>
      <w:r w:rsidRPr="00E31BEC">
        <w:rPr>
          <w:b/>
          <w:bCs/>
        </w:rPr>
        <w:t>Endereço:</w:t>
      </w:r>
      <w:r w:rsidRPr="00E31BEC">
        <w:t xml:space="preserve"> Av. Central, nº 1000 – Centro – Manaus/AM</w:t>
      </w:r>
    </w:p>
    <w:p w14:paraId="26AAC8EA" w14:textId="77777777" w:rsidR="00E31BEC" w:rsidRPr="00E31BEC" w:rsidRDefault="00E31BEC" w:rsidP="00E31BEC">
      <w:pPr>
        <w:numPr>
          <w:ilvl w:val="0"/>
          <w:numId w:val="5"/>
        </w:numPr>
      </w:pPr>
      <w:r w:rsidRPr="00E31BEC">
        <w:rPr>
          <w:b/>
          <w:bCs/>
        </w:rPr>
        <w:t>Logotipo:</w:t>
      </w:r>
      <w:r w:rsidRPr="00E31BEC">
        <w:t xml:space="preserve"> Utilize qualquer imagem simples (ícone de engrenagem, pasta, gráfico etc.)</w:t>
      </w:r>
    </w:p>
    <w:p w14:paraId="00EA8118" w14:textId="77777777" w:rsidR="00E31BEC" w:rsidRPr="00E31BEC" w:rsidRDefault="00E31BEC" w:rsidP="00E31BEC">
      <w:r w:rsidRPr="00E31BEC">
        <w:t>Sugestão: Use tabela ou alinhamento de texto para posicionar os dados no topo. Deixe visual limpo e profissional.</w:t>
      </w:r>
    </w:p>
    <w:p w14:paraId="6290A4E5" w14:textId="6212DA61" w:rsidR="00E31BEC" w:rsidRDefault="00E31BEC" w:rsidP="00E31BEC">
      <w:pPr>
        <w:rPr>
          <w:i/>
          <w:iCs/>
        </w:rPr>
      </w:pPr>
      <w:r w:rsidRPr="00E31BEC">
        <w:rPr>
          <w:b/>
          <w:bCs/>
        </w:rPr>
        <w:t>Ferramenta sugerida:</w:t>
      </w:r>
      <w:r w:rsidRPr="00E31BEC">
        <w:t xml:space="preserve"> </w:t>
      </w:r>
      <w:r w:rsidRPr="00E31BEC">
        <w:rPr>
          <w:i/>
          <w:iCs/>
        </w:rPr>
        <w:t>Microsoft Word</w:t>
      </w:r>
    </w:p>
    <w:p w14:paraId="294BBD46" w14:textId="77777777" w:rsidR="00E31BEC" w:rsidRPr="00E31BEC" w:rsidRDefault="00E31BEC" w:rsidP="00E31BEC">
      <w:pPr>
        <w:rPr>
          <w:i/>
          <w:iCs/>
        </w:rPr>
      </w:pPr>
    </w:p>
    <w:p w14:paraId="00B2D79F" w14:textId="536EBBF0" w:rsidR="00E31BEC" w:rsidRPr="00E31BEC" w:rsidRDefault="00E31BEC" w:rsidP="00E31BEC">
      <w:pPr>
        <w:rPr>
          <w:b/>
          <w:bCs/>
          <w:color w:val="0C3512" w:themeColor="accent3" w:themeShade="80"/>
        </w:rPr>
      </w:pPr>
      <w:r w:rsidRPr="00E31BEC">
        <w:rPr>
          <w:b/>
          <w:bCs/>
          <w:color w:val="0C3512" w:themeColor="accent3" w:themeShade="80"/>
        </w:rPr>
        <w:t>2</w:t>
      </w:r>
      <w:r w:rsidRPr="00E31BEC">
        <w:rPr>
          <w:b/>
          <w:bCs/>
          <w:color w:val="0C3512" w:themeColor="accent3" w:themeShade="80"/>
        </w:rPr>
        <w:t>. Organize um Fluxo de Atendimento</w:t>
      </w:r>
      <w:r>
        <w:rPr>
          <w:b/>
          <w:bCs/>
          <w:color w:val="0C3512" w:themeColor="accent3" w:themeShade="80"/>
        </w:rPr>
        <w:t xml:space="preserve"> (2,5)</w:t>
      </w:r>
    </w:p>
    <w:p w14:paraId="68069127" w14:textId="77777777" w:rsidR="00E31BEC" w:rsidRPr="00E31BEC" w:rsidRDefault="00E31BEC" w:rsidP="00E31BEC">
      <w:r w:rsidRPr="00E31BEC">
        <w:t>Crie um fluxograma simples que represente o processo de atendimento ao cliente no setor administrativo.</w:t>
      </w:r>
    </w:p>
    <w:p w14:paraId="5EFB6D51" w14:textId="77777777" w:rsidR="00E31BEC" w:rsidRPr="00E31BEC" w:rsidRDefault="00E31BEC" w:rsidP="00E31BEC">
      <w:pPr>
        <w:rPr>
          <w:b/>
          <w:bCs/>
        </w:rPr>
      </w:pPr>
      <w:r w:rsidRPr="00E31BEC">
        <w:rPr>
          <w:b/>
          <w:bCs/>
        </w:rPr>
        <w:t>Etapas obrigatórias:</w:t>
      </w:r>
    </w:p>
    <w:p w14:paraId="6E9DB429" w14:textId="77777777" w:rsidR="00E31BEC" w:rsidRPr="00E31BEC" w:rsidRDefault="00E31BEC" w:rsidP="00E31BEC">
      <w:pPr>
        <w:numPr>
          <w:ilvl w:val="0"/>
          <w:numId w:val="9"/>
        </w:numPr>
      </w:pPr>
      <w:r w:rsidRPr="00E31BEC">
        <w:t>Recepção do cliente</w:t>
      </w:r>
    </w:p>
    <w:p w14:paraId="33156CC6" w14:textId="77777777" w:rsidR="00E31BEC" w:rsidRPr="00E31BEC" w:rsidRDefault="00E31BEC" w:rsidP="00E31BEC">
      <w:pPr>
        <w:numPr>
          <w:ilvl w:val="0"/>
          <w:numId w:val="9"/>
        </w:numPr>
      </w:pPr>
      <w:r w:rsidRPr="00E31BEC">
        <w:t>Análise da demanda</w:t>
      </w:r>
    </w:p>
    <w:p w14:paraId="57FAC6B6" w14:textId="77777777" w:rsidR="00E31BEC" w:rsidRPr="00E31BEC" w:rsidRDefault="00E31BEC" w:rsidP="00E31BEC">
      <w:pPr>
        <w:numPr>
          <w:ilvl w:val="0"/>
          <w:numId w:val="9"/>
        </w:numPr>
      </w:pPr>
      <w:r w:rsidRPr="00E31BEC">
        <w:t>Encaminhamento ao setor correto</w:t>
      </w:r>
    </w:p>
    <w:p w14:paraId="4AA62BB4" w14:textId="77777777" w:rsidR="00E31BEC" w:rsidRPr="00E31BEC" w:rsidRDefault="00E31BEC" w:rsidP="00E31BEC">
      <w:pPr>
        <w:numPr>
          <w:ilvl w:val="0"/>
          <w:numId w:val="9"/>
        </w:numPr>
      </w:pPr>
      <w:r w:rsidRPr="00E31BEC">
        <w:t>Registro no sistema</w:t>
      </w:r>
    </w:p>
    <w:p w14:paraId="63E76E55" w14:textId="77777777" w:rsidR="00E31BEC" w:rsidRPr="00E31BEC" w:rsidRDefault="00E31BEC" w:rsidP="00E31BEC">
      <w:pPr>
        <w:numPr>
          <w:ilvl w:val="0"/>
          <w:numId w:val="9"/>
        </w:numPr>
      </w:pPr>
      <w:r w:rsidRPr="00E31BEC">
        <w:t>Resolução do problema</w:t>
      </w:r>
    </w:p>
    <w:p w14:paraId="7BF3C3DC" w14:textId="77777777" w:rsidR="00E31BEC" w:rsidRDefault="00E31BEC" w:rsidP="00E31BEC">
      <w:pPr>
        <w:rPr>
          <w:b/>
          <w:bCs/>
        </w:rPr>
      </w:pPr>
      <w:r w:rsidRPr="00E31BEC">
        <w:rPr>
          <w:b/>
          <w:bCs/>
        </w:rPr>
        <w:t>Utilize o recurso SmartArt no modelo Processo para montar esse fluxo.</w:t>
      </w:r>
    </w:p>
    <w:p w14:paraId="209A49E3" w14:textId="51ADD9C3" w:rsidR="00E31BEC" w:rsidRPr="00E31BEC" w:rsidRDefault="00E31BEC" w:rsidP="00E31BEC">
      <w:pPr>
        <w:rPr>
          <w:b/>
          <w:bCs/>
        </w:rPr>
      </w:pPr>
      <w:r w:rsidRPr="00E31BEC">
        <w:rPr>
          <w:b/>
          <w:bCs/>
        </w:rPr>
        <w:t>Instruções técnicas:</w:t>
      </w:r>
    </w:p>
    <w:p w14:paraId="5A114435" w14:textId="77777777" w:rsidR="00E31BEC" w:rsidRPr="00E31BEC" w:rsidRDefault="00E31BEC" w:rsidP="00E31BEC">
      <w:pPr>
        <w:numPr>
          <w:ilvl w:val="0"/>
          <w:numId w:val="10"/>
        </w:numPr>
      </w:pPr>
      <w:r w:rsidRPr="00E31BEC">
        <w:t>Acesse o menu Inserir &gt; SmartArt &gt; Processo</w:t>
      </w:r>
    </w:p>
    <w:p w14:paraId="63728EAD" w14:textId="77777777" w:rsidR="00E31BEC" w:rsidRPr="00E31BEC" w:rsidRDefault="00E31BEC" w:rsidP="00E31BEC">
      <w:pPr>
        <w:numPr>
          <w:ilvl w:val="0"/>
          <w:numId w:val="10"/>
        </w:numPr>
      </w:pPr>
      <w:r w:rsidRPr="00E31BEC">
        <w:t>Escolha um modelo linear e objetivo (como “Processo Básico”)</w:t>
      </w:r>
    </w:p>
    <w:p w14:paraId="3CD8727E" w14:textId="77777777" w:rsidR="00E31BEC" w:rsidRPr="00E31BEC" w:rsidRDefault="00E31BEC" w:rsidP="00E31BEC">
      <w:pPr>
        <w:numPr>
          <w:ilvl w:val="0"/>
          <w:numId w:val="10"/>
        </w:numPr>
      </w:pPr>
      <w:r w:rsidRPr="00E31BEC">
        <w:lastRenderedPageBreak/>
        <w:t>Adicione cada etapa dentro de uma forma</w:t>
      </w:r>
    </w:p>
    <w:p w14:paraId="56AD17F9" w14:textId="77777777" w:rsidR="00E31BEC" w:rsidRPr="00E31BEC" w:rsidRDefault="00E31BEC" w:rsidP="00E31BEC">
      <w:pPr>
        <w:numPr>
          <w:ilvl w:val="0"/>
          <w:numId w:val="10"/>
        </w:numPr>
      </w:pPr>
      <w:r w:rsidRPr="00E31BEC">
        <w:t>Aplique cores suaves e fontes legíveis</w:t>
      </w:r>
    </w:p>
    <w:p w14:paraId="497DA13E" w14:textId="77777777" w:rsidR="00E31BEC" w:rsidRPr="00E31BEC" w:rsidRDefault="00E31BEC" w:rsidP="00E31BEC">
      <w:pPr>
        <w:numPr>
          <w:ilvl w:val="0"/>
          <w:numId w:val="10"/>
        </w:numPr>
      </w:pPr>
      <w:r w:rsidRPr="00E31BEC">
        <w:t>Centralize o gráfico na página</w:t>
      </w:r>
    </w:p>
    <w:p w14:paraId="739FB60A" w14:textId="777FF4F4" w:rsidR="00E31BEC" w:rsidRPr="00E31BEC" w:rsidRDefault="00E31BEC" w:rsidP="00E31BEC">
      <w:pPr>
        <w:rPr>
          <w:b/>
          <w:bCs/>
        </w:rPr>
      </w:pPr>
      <w:r w:rsidRPr="00E31BEC">
        <w:rPr>
          <w:b/>
          <w:bCs/>
        </w:rPr>
        <w:t>Ferramentas permitidas:</w:t>
      </w:r>
    </w:p>
    <w:p w14:paraId="51179AC3" w14:textId="77777777" w:rsidR="00E31BEC" w:rsidRPr="00E31BEC" w:rsidRDefault="00E31BEC" w:rsidP="00E31BEC">
      <w:pPr>
        <w:numPr>
          <w:ilvl w:val="0"/>
          <w:numId w:val="11"/>
        </w:numPr>
      </w:pPr>
      <w:r w:rsidRPr="00E31BEC">
        <w:t>Microsoft Word ou PowerPoint (preferência pelo Word, mas o aluno pode usar o que tiver mais facilidade)</w:t>
      </w:r>
    </w:p>
    <w:p w14:paraId="4A6CB3B6" w14:textId="77777777" w:rsidR="00E31BEC" w:rsidRPr="00E31BEC" w:rsidRDefault="00E31BEC" w:rsidP="00E31BEC"/>
    <w:p w14:paraId="367894A5" w14:textId="1CA3C5A4" w:rsidR="00E31BEC" w:rsidRPr="00E31BEC" w:rsidRDefault="00E31BEC" w:rsidP="00E31BEC">
      <w:pPr>
        <w:rPr>
          <w:b/>
          <w:bCs/>
          <w:color w:val="0C3512" w:themeColor="accent3" w:themeShade="80"/>
        </w:rPr>
      </w:pPr>
      <w:r w:rsidRPr="00E31BEC">
        <w:rPr>
          <w:b/>
          <w:bCs/>
          <w:color w:val="0C3512" w:themeColor="accent3" w:themeShade="80"/>
        </w:rPr>
        <w:t>3</w:t>
      </w:r>
      <w:r w:rsidRPr="00E31BEC">
        <w:rPr>
          <w:b/>
          <w:bCs/>
          <w:color w:val="0C3512" w:themeColor="accent3" w:themeShade="80"/>
        </w:rPr>
        <w:t>. Redação Profissional: Situação de Atendimento</w:t>
      </w:r>
      <w:r>
        <w:rPr>
          <w:b/>
          <w:bCs/>
          <w:color w:val="0C3512" w:themeColor="accent3" w:themeShade="80"/>
        </w:rPr>
        <w:t xml:space="preserve"> (2,5)</w:t>
      </w:r>
    </w:p>
    <w:p w14:paraId="4AEB4AAB" w14:textId="77777777" w:rsidR="00E31BEC" w:rsidRPr="00E31BEC" w:rsidRDefault="00E31BEC" w:rsidP="00E31BEC">
      <w:r w:rsidRPr="00E31BEC">
        <w:t>Responda em um pequeno texto (6 a 8 linhas):</w:t>
      </w:r>
    </w:p>
    <w:p w14:paraId="3F9C5BF6" w14:textId="77777777" w:rsidR="00E31BEC" w:rsidRPr="00E31BEC" w:rsidRDefault="00E31BEC" w:rsidP="00E31BEC">
      <w:pPr>
        <w:rPr>
          <w:i/>
          <w:iCs/>
        </w:rPr>
      </w:pPr>
      <w:r w:rsidRPr="00E31BEC">
        <w:rPr>
          <w:i/>
          <w:iCs/>
        </w:rPr>
        <w:t>“Um cliente está insatisfeito porque não recebeu retorno do setor financeiro. Como um assistente administrativo deve agir nessa situação?”</w:t>
      </w:r>
    </w:p>
    <w:p w14:paraId="6C80BE09" w14:textId="77777777" w:rsidR="00E31BEC" w:rsidRPr="00E31BEC" w:rsidRDefault="00E31BEC" w:rsidP="00E31BEC">
      <w:r w:rsidRPr="00E31BEC">
        <w:t>Avalia-se: clareza, objetividade, empatia e coerência.</w:t>
      </w:r>
    </w:p>
    <w:p w14:paraId="214DB885" w14:textId="77777777" w:rsidR="00E31BEC" w:rsidRPr="00711C5C" w:rsidRDefault="00E31BEC" w:rsidP="00E31BEC"/>
    <w:sectPr w:rsidR="00E31BEC" w:rsidRPr="00711C5C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81F0D3" w14:textId="77777777" w:rsidR="00711C5C" w:rsidRDefault="00711C5C" w:rsidP="00711C5C">
      <w:pPr>
        <w:spacing w:after="0" w:line="240" w:lineRule="auto"/>
      </w:pPr>
      <w:r>
        <w:separator/>
      </w:r>
    </w:p>
  </w:endnote>
  <w:endnote w:type="continuationSeparator" w:id="0">
    <w:p w14:paraId="1A17A447" w14:textId="77777777" w:rsidR="00711C5C" w:rsidRDefault="00711C5C" w:rsidP="00711C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5FB967" w14:textId="77777777" w:rsidR="00711C5C" w:rsidRDefault="00711C5C" w:rsidP="00711C5C">
      <w:pPr>
        <w:spacing w:after="0" w:line="240" w:lineRule="auto"/>
      </w:pPr>
      <w:r>
        <w:separator/>
      </w:r>
    </w:p>
  </w:footnote>
  <w:footnote w:type="continuationSeparator" w:id="0">
    <w:p w14:paraId="78115216" w14:textId="77777777" w:rsidR="00711C5C" w:rsidRDefault="00711C5C" w:rsidP="00711C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C8749" w14:textId="58C9D896" w:rsidR="00711C5C" w:rsidRPr="00711C5C" w:rsidRDefault="00711C5C" w:rsidP="00711C5C">
    <w:pPr>
      <w:pStyle w:val="Cabealho"/>
      <w:jc w:val="center"/>
      <w:rPr>
        <w:color w:val="0C3512" w:themeColor="accent3" w:themeShade="80"/>
        <w:sz w:val="24"/>
        <w:szCs w:val="24"/>
      </w:rPr>
    </w:pPr>
    <w:r w:rsidRPr="00711C5C">
      <w:rPr>
        <w:b/>
        <w:bCs/>
        <w:noProof/>
        <w:color w:val="0C3512" w:themeColor="accent3" w:themeShade="80"/>
        <w:sz w:val="24"/>
        <w:szCs w:val="24"/>
      </w:rPr>
      <w:drawing>
        <wp:anchor distT="0" distB="0" distL="114300" distR="114300" simplePos="0" relativeHeight="251658240" behindDoc="0" locked="0" layoutInCell="1" allowOverlap="1" wp14:anchorId="3E8EB6A5" wp14:editId="720B5DEE">
          <wp:simplePos x="0" y="0"/>
          <wp:positionH relativeFrom="column">
            <wp:posOffset>-984885</wp:posOffset>
          </wp:positionH>
          <wp:positionV relativeFrom="paragraph">
            <wp:posOffset>-259080</wp:posOffset>
          </wp:positionV>
          <wp:extent cx="628650" cy="628650"/>
          <wp:effectExtent l="0" t="0" r="0" b="0"/>
          <wp:wrapSquare wrapText="bothSides"/>
          <wp:docPr id="1948361585" name="Imagem 1" descr="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8361585" name="Imagem 1" descr="Logotip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8650" cy="6286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11C5C">
      <w:rPr>
        <w:b/>
        <w:bCs/>
        <w:color w:val="0C3512" w:themeColor="accent3" w:themeShade="80"/>
        <w:sz w:val="24"/>
        <w:szCs w:val="24"/>
      </w:rPr>
      <w:t xml:space="preserve">Avaliação Prática – Assistente Administrativo </w:t>
    </w:r>
    <w:r w:rsidRPr="00711C5C">
      <w:rPr>
        <w:b/>
        <w:bCs/>
        <w:color w:val="0C3512" w:themeColor="accent3" w:themeShade="80"/>
        <w:sz w:val="24"/>
        <w:szCs w:val="24"/>
      </w:rPr>
      <w:t>II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959FA"/>
    <w:multiLevelType w:val="multilevel"/>
    <w:tmpl w:val="1B701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5D45F3"/>
    <w:multiLevelType w:val="hybridMultilevel"/>
    <w:tmpl w:val="2D24140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6F6BF9"/>
    <w:multiLevelType w:val="multilevel"/>
    <w:tmpl w:val="12303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86058D"/>
    <w:multiLevelType w:val="multilevel"/>
    <w:tmpl w:val="20468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611E74"/>
    <w:multiLevelType w:val="multilevel"/>
    <w:tmpl w:val="0CFE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3C18E0"/>
    <w:multiLevelType w:val="multilevel"/>
    <w:tmpl w:val="0D2C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EA3F94"/>
    <w:multiLevelType w:val="multilevel"/>
    <w:tmpl w:val="8EF61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651D56"/>
    <w:multiLevelType w:val="multilevel"/>
    <w:tmpl w:val="31FE6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B0486C"/>
    <w:multiLevelType w:val="multilevel"/>
    <w:tmpl w:val="45C27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7562CF"/>
    <w:multiLevelType w:val="multilevel"/>
    <w:tmpl w:val="C16A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CD5AD2"/>
    <w:multiLevelType w:val="multilevel"/>
    <w:tmpl w:val="3258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7805110">
    <w:abstractNumId w:val="5"/>
  </w:num>
  <w:num w:numId="2" w16cid:durableId="642269902">
    <w:abstractNumId w:val="8"/>
  </w:num>
  <w:num w:numId="3" w16cid:durableId="1635677774">
    <w:abstractNumId w:val="0"/>
  </w:num>
  <w:num w:numId="4" w16cid:durableId="1480075484">
    <w:abstractNumId w:val="10"/>
  </w:num>
  <w:num w:numId="5" w16cid:durableId="612321542">
    <w:abstractNumId w:val="3"/>
  </w:num>
  <w:num w:numId="6" w16cid:durableId="54479225">
    <w:abstractNumId w:val="6"/>
  </w:num>
  <w:num w:numId="7" w16cid:durableId="1596208491">
    <w:abstractNumId w:val="1"/>
  </w:num>
  <w:num w:numId="8" w16cid:durableId="114566318">
    <w:abstractNumId w:val="9"/>
  </w:num>
  <w:num w:numId="9" w16cid:durableId="1334260763">
    <w:abstractNumId w:val="7"/>
  </w:num>
  <w:num w:numId="10" w16cid:durableId="2121489708">
    <w:abstractNumId w:val="4"/>
  </w:num>
  <w:num w:numId="11" w16cid:durableId="4419217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E00"/>
    <w:rsid w:val="00321725"/>
    <w:rsid w:val="00711C5C"/>
    <w:rsid w:val="00B30E00"/>
    <w:rsid w:val="00CA4B6E"/>
    <w:rsid w:val="00D919F1"/>
    <w:rsid w:val="00E31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11DEA6"/>
  <w15:chartTrackingRefBased/>
  <w15:docId w15:val="{F331ABD1-D153-4BB6-BDFF-5FDE72016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30E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30E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30E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30E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30E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30E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30E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30E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30E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30E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30E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30E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30E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30E0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30E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30E0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30E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30E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30E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30E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30E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30E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30E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30E0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30E0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30E0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30E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30E0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30E00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711C5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11C5C"/>
  </w:style>
  <w:style w:type="paragraph" w:styleId="Rodap">
    <w:name w:val="footer"/>
    <w:basedOn w:val="Normal"/>
    <w:link w:val="RodapChar"/>
    <w:uiPriority w:val="99"/>
    <w:unhideWhenUsed/>
    <w:rsid w:val="00711C5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11C5C"/>
  </w:style>
  <w:style w:type="table" w:styleId="Tabelacomgrade">
    <w:name w:val="Table Grid"/>
    <w:basedOn w:val="Tabelanormal"/>
    <w:uiPriority w:val="39"/>
    <w:rsid w:val="00711C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7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7529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59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2887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74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0615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800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1045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91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52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2977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48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903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20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6054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61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1121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49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7542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51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9668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09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9649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05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059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87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8572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76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2226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45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0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88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815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151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13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microlinscangaiba.com.br/logo-quadrado-microlins/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316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pedro</dc:creator>
  <cp:keywords/>
  <dc:description/>
  <cp:lastModifiedBy>joão pedro</cp:lastModifiedBy>
  <cp:revision>2</cp:revision>
  <cp:lastPrinted>2025-06-16T15:46:00Z</cp:lastPrinted>
  <dcterms:created xsi:type="dcterms:W3CDTF">2025-06-16T15:25:00Z</dcterms:created>
  <dcterms:modified xsi:type="dcterms:W3CDTF">2025-06-16T15:46:00Z</dcterms:modified>
</cp:coreProperties>
</file>