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3D444" w14:textId="52C385E2" w:rsidR="004B4B51" w:rsidRPr="004B4B51" w:rsidRDefault="004B4B51" w:rsidP="004B4B51">
      <w:pPr>
        <w:jc w:val="center"/>
        <w:rPr>
          <w:b/>
          <w:bCs/>
        </w:rPr>
      </w:pPr>
      <w:r w:rsidRPr="004B4B51">
        <w:rPr>
          <w:b/>
          <w:bCs/>
        </w:rPr>
        <w:t>PROVA DE CORELDRAW – MÓDULO I</w:t>
      </w:r>
    </w:p>
    <w:p w14:paraId="0C3E9ACB" w14:textId="686F0FF3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Objetivo:</w:t>
      </w:r>
    </w:p>
    <w:p w14:paraId="58C5053B" w14:textId="77777777" w:rsidR="006E0073" w:rsidRPr="006E0073" w:rsidRDefault="006E0073" w:rsidP="006E0073">
      <w:r w:rsidRPr="006E0073">
        <w:t>Criar uma logo simples com formas geométricas e texto.</w:t>
      </w:r>
    </w:p>
    <w:p w14:paraId="19669E13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Materiais necessários:</w:t>
      </w:r>
    </w:p>
    <w:p w14:paraId="10CAF920" w14:textId="77777777" w:rsidR="006E0073" w:rsidRPr="006E0073" w:rsidRDefault="006E0073" w:rsidP="006E0073">
      <w:pPr>
        <w:numPr>
          <w:ilvl w:val="0"/>
          <w:numId w:val="1"/>
        </w:numPr>
      </w:pPr>
      <w:proofErr w:type="spellStart"/>
      <w:r w:rsidRPr="006E0073">
        <w:t>CorelDRAW</w:t>
      </w:r>
      <w:proofErr w:type="spellEnd"/>
      <w:r w:rsidRPr="006E0073">
        <w:t xml:space="preserve"> (qualquer versão recente do software).</w:t>
      </w:r>
    </w:p>
    <w:p w14:paraId="55C3F945" w14:textId="77777777" w:rsidR="006E0073" w:rsidRPr="006E0073" w:rsidRDefault="006E0073" w:rsidP="006E0073">
      <w:pPr>
        <w:numPr>
          <w:ilvl w:val="0"/>
          <w:numId w:val="1"/>
        </w:numPr>
      </w:pPr>
      <w:r w:rsidRPr="006E0073">
        <w:t>Um computador com o programa instalado.</w:t>
      </w:r>
    </w:p>
    <w:p w14:paraId="5A3EB231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a Passo:</w:t>
      </w:r>
    </w:p>
    <w:p w14:paraId="3246F1BF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 xml:space="preserve">Passo 1: Abrir o </w:t>
      </w:r>
      <w:proofErr w:type="spellStart"/>
      <w:r w:rsidRPr="004B4B51">
        <w:rPr>
          <w:b/>
          <w:bCs/>
          <w:i/>
          <w:iCs/>
          <w:u w:val="single"/>
        </w:rPr>
        <w:t>CorelDRAW</w:t>
      </w:r>
      <w:proofErr w:type="spellEnd"/>
    </w:p>
    <w:p w14:paraId="66B4EE19" w14:textId="77777777" w:rsidR="006E0073" w:rsidRPr="006E0073" w:rsidRDefault="006E0073" w:rsidP="006E0073">
      <w:pPr>
        <w:numPr>
          <w:ilvl w:val="0"/>
          <w:numId w:val="2"/>
        </w:numPr>
      </w:pPr>
      <w:r w:rsidRPr="006E0073">
        <w:t xml:space="preserve">Abra o </w:t>
      </w:r>
      <w:proofErr w:type="spellStart"/>
      <w:r w:rsidRPr="006E0073">
        <w:t>CorelDRAW</w:t>
      </w:r>
      <w:proofErr w:type="spellEnd"/>
      <w:r w:rsidRPr="006E0073">
        <w:t>.</w:t>
      </w:r>
    </w:p>
    <w:p w14:paraId="461F1A63" w14:textId="77777777" w:rsidR="006E0073" w:rsidRPr="006E0073" w:rsidRDefault="006E0073" w:rsidP="006E0073">
      <w:pPr>
        <w:numPr>
          <w:ilvl w:val="0"/>
          <w:numId w:val="2"/>
        </w:numPr>
      </w:pPr>
      <w:r w:rsidRPr="006E0073">
        <w:t xml:space="preserve">Crie um novo documento clicando em </w:t>
      </w:r>
      <w:r w:rsidRPr="006E0073">
        <w:rPr>
          <w:b/>
          <w:bCs/>
        </w:rPr>
        <w:t>Arquivo</w:t>
      </w:r>
      <w:r w:rsidRPr="006E0073">
        <w:t xml:space="preserve"> &gt; </w:t>
      </w:r>
      <w:r w:rsidRPr="006E0073">
        <w:rPr>
          <w:b/>
          <w:bCs/>
        </w:rPr>
        <w:t>Novo</w:t>
      </w:r>
      <w:r w:rsidRPr="006E0073">
        <w:t>.</w:t>
      </w:r>
    </w:p>
    <w:p w14:paraId="3244119F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2: Definir o Tamanho da Tela</w:t>
      </w:r>
    </w:p>
    <w:p w14:paraId="7864C970" w14:textId="77777777" w:rsidR="006E0073" w:rsidRPr="006E0073" w:rsidRDefault="006E0073" w:rsidP="006E0073">
      <w:pPr>
        <w:numPr>
          <w:ilvl w:val="0"/>
          <w:numId w:val="3"/>
        </w:numPr>
      </w:pPr>
      <w:r w:rsidRPr="006E0073">
        <w:t xml:space="preserve">Na janela que abrir, você pode escolher o tamanho da página. Por exemplo, selecione </w:t>
      </w:r>
      <w:r w:rsidRPr="006E0073">
        <w:rPr>
          <w:b/>
          <w:bCs/>
        </w:rPr>
        <w:t>A4</w:t>
      </w:r>
      <w:r w:rsidRPr="006E0073">
        <w:t xml:space="preserve"> ou </w:t>
      </w:r>
      <w:r w:rsidRPr="006E0073">
        <w:rPr>
          <w:b/>
          <w:bCs/>
        </w:rPr>
        <w:t>Personalizado</w:t>
      </w:r>
      <w:r w:rsidRPr="006E0073">
        <w:t>.</w:t>
      </w:r>
    </w:p>
    <w:p w14:paraId="4D90D53B" w14:textId="77777777" w:rsidR="006E0073" w:rsidRPr="006E0073" w:rsidRDefault="006E0073" w:rsidP="006E0073">
      <w:pPr>
        <w:numPr>
          <w:ilvl w:val="0"/>
          <w:numId w:val="3"/>
        </w:numPr>
      </w:pPr>
      <w:r w:rsidRPr="006E0073">
        <w:t xml:space="preserve">Clique em </w:t>
      </w:r>
      <w:r w:rsidRPr="006E0073">
        <w:rPr>
          <w:b/>
          <w:bCs/>
        </w:rPr>
        <w:t>OK</w:t>
      </w:r>
      <w:r w:rsidRPr="006E0073">
        <w:t xml:space="preserve"> para confirmar.</w:t>
      </w:r>
    </w:p>
    <w:p w14:paraId="485128E7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3: Desenhar um Círculo</w:t>
      </w:r>
    </w:p>
    <w:p w14:paraId="6C9AF20B" w14:textId="77777777" w:rsidR="006E0073" w:rsidRPr="006E0073" w:rsidRDefault="006E0073" w:rsidP="006E0073">
      <w:pPr>
        <w:numPr>
          <w:ilvl w:val="0"/>
          <w:numId w:val="4"/>
        </w:numPr>
      </w:pPr>
      <w:r w:rsidRPr="006E0073">
        <w:t xml:space="preserve">Selecione a ferramenta </w:t>
      </w:r>
      <w:r w:rsidRPr="006E0073">
        <w:rPr>
          <w:b/>
          <w:bCs/>
        </w:rPr>
        <w:t>Elipse</w:t>
      </w:r>
      <w:r w:rsidRPr="006E0073">
        <w:t xml:space="preserve"> na barra de ferramentas à esquerda (ícone de círculo).</w:t>
      </w:r>
    </w:p>
    <w:p w14:paraId="0F447ED1" w14:textId="77777777" w:rsidR="006E0073" w:rsidRPr="006E0073" w:rsidRDefault="006E0073" w:rsidP="006E0073">
      <w:pPr>
        <w:numPr>
          <w:ilvl w:val="0"/>
          <w:numId w:val="4"/>
        </w:numPr>
      </w:pPr>
      <w:r w:rsidRPr="006E0073">
        <w:t xml:space="preserve">Clique e arraste na tela para desenhar um círculo. Para manter a proporção, segure a tecla </w:t>
      </w:r>
      <w:r w:rsidRPr="006E0073">
        <w:rPr>
          <w:b/>
          <w:bCs/>
        </w:rPr>
        <w:t>Ctrl</w:t>
      </w:r>
      <w:r w:rsidRPr="006E0073">
        <w:t xml:space="preserve"> enquanto desenha.</w:t>
      </w:r>
    </w:p>
    <w:p w14:paraId="51C1E447" w14:textId="77777777" w:rsidR="006E0073" w:rsidRPr="006E0073" w:rsidRDefault="006E0073" w:rsidP="006E0073">
      <w:pPr>
        <w:numPr>
          <w:ilvl w:val="0"/>
          <w:numId w:val="4"/>
        </w:numPr>
      </w:pPr>
      <w:r w:rsidRPr="006E0073">
        <w:t xml:space="preserve">Ajuste o tamanho usando as </w:t>
      </w:r>
      <w:r w:rsidRPr="006E0073">
        <w:rPr>
          <w:b/>
          <w:bCs/>
        </w:rPr>
        <w:t>alças</w:t>
      </w:r>
      <w:r w:rsidRPr="006E0073">
        <w:t xml:space="preserve"> de redimensionamento que aparecem ao redor da forma.</w:t>
      </w:r>
    </w:p>
    <w:p w14:paraId="165F5528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4: Adicionar uma Cor ao Círculo</w:t>
      </w:r>
    </w:p>
    <w:p w14:paraId="62529F71" w14:textId="77777777" w:rsidR="006E0073" w:rsidRPr="006E0073" w:rsidRDefault="006E0073" w:rsidP="006E0073">
      <w:pPr>
        <w:numPr>
          <w:ilvl w:val="0"/>
          <w:numId w:val="5"/>
        </w:numPr>
      </w:pPr>
      <w:r w:rsidRPr="006E0073">
        <w:t>Com o círculo selecionado, vá até a paleta de cores à esquerda ou à direita da tela.</w:t>
      </w:r>
    </w:p>
    <w:p w14:paraId="16BBAFEF" w14:textId="77777777" w:rsidR="006E0073" w:rsidRPr="006E0073" w:rsidRDefault="006E0073" w:rsidP="006E0073">
      <w:pPr>
        <w:numPr>
          <w:ilvl w:val="0"/>
          <w:numId w:val="5"/>
        </w:numPr>
      </w:pPr>
      <w:r w:rsidRPr="006E0073">
        <w:t>Clique em uma cor para preenchê-la no círculo.</w:t>
      </w:r>
    </w:p>
    <w:p w14:paraId="39591D4C" w14:textId="77777777" w:rsidR="006E0073" w:rsidRPr="006E0073" w:rsidRDefault="006E0073" w:rsidP="006E0073">
      <w:pPr>
        <w:numPr>
          <w:ilvl w:val="0"/>
          <w:numId w:val="5"/>
        </w:numPr>
      </w:pPr>
      <w:r w:rsidRPr="006E0073">
        <w:t>Para mudar a cor da borda, clique com o botão direito na cor desejada.</w:t>
      </w:r>
    </w:p>
    <w:p w14:paraId="2AC5AC4D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5: Desenhar um Quadrado</w:t>
      </w:r>
    </w:p>
    <w:p w14:paraId="7C6FC895" w14:textId="77777777" w:rsidR="006E0073" w:rsidRPr="006E0073" w:rsidRDefault="006E0073" w:rsidP="006E0073">
      <w:pPr>
        <w:numPr>
          <w:ilvl w:val="0"/>
          <w:numId w:val="6"/>
        </w:numPr>
      </w:pPr>
      <w:r w:rsidRPr="006E0073">
        <w:t xml:space="preserve">Selecione a ferramenta </w:t>
      </w:r>
      <w:r w:rsidRPr="006E0073">
        <w:rPr>
          <w:b/>
          <w:bCs/>
        </w:rPr>
        <w:t>Retângulo</w:t>
      </w:r>
      <w:r w:rsidRPr="006E0073">
        <w:t xml:space="preserve"> na barra de ferramentas à esquerda.</w:t>
      </w:r>
    </w:p>
    <w:p w14:paraId="676EE853" w14:textId="77777777" w:rsidR="006E0073" w:rsidRPr="006E0073" w:rsidRDefault="006E0073" w:rsidP="006E0073">
      <w:pPr>
        <w:numPr>
          <w:ilvl w:val="0"/>
          <w:numId w:val="6"/>
        </w:numPr>
      </w:pPr>
      <w:r w:rsidRPr="006E0073">
        <w:t>Desenhe um quadrado, ajustando seu tamanho conforme necessário.</w:t>
      </w:r>
    </w:p>
    <w:p w14:paraId="24D39D15" w14:textId="77777777" w:rsidR="006E0073" w:rsidRPr="006E0073" w:rsidRDefault="006E0073" w:rsidP="006E0073">
      <w:pPr>
        <w:numPr>
          <w:ilvl w:val="0"/>
          <w:numId w:val="6"/>
        </w:numPr>
      </w:pPr>
      <w:r w:rsidRPr="006E0073">
        <w:t>Use a mesma técnica de preenchimento de cor como no círculo, alterando a cor de preenchimento e borda.</w:t>
      </w:r>
    </w:p>
    <w:p w14:paraId="653DFBCE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6: Criar um Texto</w:t>
      </w:r>
    </w:p>
    <w:p w14:paraId="15F1EB20" w14:textId="77777777" w:rsidR="006E0073" w:rsidRPr="006E0073" w:rsidRDefault="006E0073" w:rsidP="006E0073">
      <w:pPr>
        <w:numPr>
          <w:ilvl w:val="0"/>
          <w:numId w:val="7"/>
        </w:numPr>
      </w:pPr>
      <w:r w:rsidRPr="006E0073">
        <w:t xml:space="preserve">Selecione a ferramenta </w:t>
      </w:r>
      <w:r w:rsidRPr="006E0073">
        <w:rPr>
          <w:b/>
          <w:bCs/>
        </w:rPr>
        <w:t>Texto</w:t>
      </w:r>
      <w:r w:rsidRPr="006E0073">
        <w:t xml:space="preserve"> na barra de ferramentas à esquerda (ícone de "A").</w:t>
      </w:r>
    </w:p>
    <w:p w14:paraId="7CD5E391" w14:textId="77777777" w:rsidR="006E0073" w:rsidRPr="006E0073" w:rsidRDefault="006E0073" w:rsidP="006E0073">
      <w:pPr>
        <w:numPr>
          <w:ilvl w:val="0"/>
          <w:numId w:val="7"/>
        </w:numPr>
      </w:pPr>
      <w:r w:rsidRPr="006E0073">
        <w:lastRenderedPageBreak/>
        <w:t>Clique na tela e digite algo, como o nome de sua logo (por exemplo, "Minha Logo").</w:t>
      </w:r>
    </w:p>
    <w:p w14:paraId="348833AD" w14:textId="77777777" w:rsidR="006E0073" w:rsidRPr="006E0073" w:rsidRDefault="006E0073" w:rsidP="006E0073">
      <w:pPr>
        <w:numPr>
          <w:ilvl w:val="0"/>
          <w:numId w:val="7"/>
        </w:numPr>
      </w:pPr>
      <w:r w:rsidRPr="006E0073">
        <w:t xml:space="preserve">Selecione o texto e, na barra superior, altere a </w:t>
      </w:r>
      <w:r w:rsidRPr="006E0073">
        <w:rPr>
          <w:b/>
          <w:bCs/>
        </w:rPr>
        <w:t>fonte</w:t>
      </w:r>
      <w:r w:rsidRPr="006E0073">
        <w:t xml:space="preserve"> para algo simples (como Arial ou Comic </w:t>
      </w:r>
      <w:proofErr w:type="spellStart"/>
      <w:r w:rsidRPr="006E0073">
        <w:t>Sans</w:t>
      </w:r>
      <w:proofErr w:type="spellEnd"/>
      <w:r w:rsidRPr="006E0073">
        <w:t>).</w:t>
      </w:r>
    </w:p>
    <w:p w14:paraId="68335361" w14:textId="77777777" w:rsidR="006E0073" w:rsidRPr="006E0073" w:rsidRDefault="006E0073" w:rsidP="006E0073">
      <w:pPr>
        <w:numPr>
          <w:ilvl w:val="0"/>
          <w:numId w:val="7"/>
        </w:numPr>
      </w:pPr>
      <w:r w:rsidRPr="006E0073">
        <w:t>Ajuste o tamanho do texto com a barra de propriedades ou arrastando as alças.</w:t>
      </w:r>
    </w:p>
    <w:p w14:paraId="1412A0C9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7: Ajustar o Texto</w:t>
      </w:r>
    </w:p>
    <w:p w14:paraId="29AEEBC1" w14:textId="77777777" w:rsidR="006E0073" w:rsidRPr="006E0073" w:rsidRDefault="006E0073" w:rsidP="006E0073">
      <w:pPr>
        <w:numPr>
          <w:ilvl w:val="0"/>
          <w:numId w:val="8"/>
        </w:numPr>
      </w:pPr>
      <w:r w:rsidRPr="006E0073">
        <w:t>Selecione o texto e mude a cor de preenchimento da mesma forma que fez com as formas geométricas.</w:t>
      </w:r>
    </w:p>
    <w:p w14:paraId="36970F73" w14:textId="77777777" w:rsidR="006E0073" w:rsidRPr="006E0073" w:rsidRDefault="006E0073" w:rsidP="006E0073">
      <w:pPr>
        <w:numPr>
          <w:ilvl w:val="0"/>
          <w:numId w:val="8"/>
        </w:numPr>
      </w:pPr>
      <w:r w:rsidRPr="006E0073">
        <w:t>Para mover o texto, clique sobre ele e arraste para o local desejado.</w:t>
      </w:r>
    </w:p>
    <w:p w14:paraId="5C387B6D" w14:textId="77777777" w:rsidR="006E0073" w:rsidRPr="006E0073" w:rsidRDefault="006E0073" w:rsidP="006E0073">
      <w:pPr>
        <w:numPr>
          <w:ilvl w:val="0"/>
          <w:numId w:val="8"/>
        </w:numPr>
      </w:pPr>
      <w:r w:rsidRPr="006E0073">
        <w:t>Para alterar a orientação do texto, use a ferramenta de rotação no menu superior ou a alça de rotação (canto superior).</w:t>
      </w:r>
    </w:p>
    <w:p w14:paraId="7DE3FDD4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8: Organizar Elementos</w:t>
      </w:r>
    </w:p>
    <w:p w14:paraId="2E8DAA2C" w14:textId="77777777" w:rsidR="006E0073" w:rsidRPr="006E0073" w:rsidRDefault="006E0073" w:rsidP="006E0073">
      <w:pPr>
        <w:numPr>
          <w:ilvl w:val="0"/>
          <w:numId w:val="9"/>
        </w:numPr>
      </w:pPr>
      <w:r w:rsidRPr="006E0073">
        <w:t xml:space="preserve">Para alinhar os objetos, selecione todos os itens (formas e texto) com a ferramenta </w:t>
      </w:r>
      <w:r w:rsidRPr="006E0073">
        <w:rPr>
          <w:b/>
          <w:bCs/>
        </w:rPr>
        <w:t>Seleção</w:t>
      </w:r>
      <w:r w:rsidRPr="006E0073">
        <w:t xml:space="preserve"> (seta preta).</w:t>
      </w:r>
    </w:p>
    <w:p w14:paraId="0BC63314" w14:textId="77777777" w:rsidR="006E0073" w:rsidRPr="006E0073" w:rsidRDefault="006E0073" w:rsidP="006E0073">
      <w:pPr>
        <w:numPr>
          <w:ilvl w:val="0"/>
          <w:numId w:val="9"/>
        </w:numPr>
      </w:pPr>
      <w:r w:rsidRPr="006E0073">
        <w:t xml:space="preserve">Vá até o menu </w:t>
      </w:r>
      <w:r w:rsidRPr="006E0073">
        <w:rPr>
          <w:b/>
          <w:bCs/>
        </w:rPr>
        <w:t>Organizar</w:t>
      </w:r>
      <w:r w:rsidRPr="006E0073">
        <w:t xml:space="preserve"> &gt; </w:t>
      </w:r>
      <w:r w:rsidRPr="006E0073">
        <w:rPr>
          <w:b/>
          <w:bCs/>
        </w:rPr>
        <w:t>Alinhar e Distribuir</w:t>
      </w:r>
      <w:r w:rsidRPr="006E0073">
        <w:t>.</w:t>
      </w:r>
    </w:p>
    <w:p w14:paraId="4DA2389E" w14:textId="77777777" w:rsidR="006E0073" w:rsidRPr="006E0073" w:rsidRDefault="006E0073" w:rsidP="006E0073">
      <w:pPr>
        <w:numPr>
          <w:ilvl w:val="0"/>
          <w:numId w:val="9"/>
        </w:numPr>
      </w:pPr>
      <w:r w:rsidRPr="006E0073">
        <w:t>Escolha a opção de alinhamento desejada (por exemplo, alinhar ao centro).</w:t>
      </w:r>
    </w:p>
    <w:p w14:paraId="6362E1A2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9: Agrupar os Elementos</w:t>
      </w:r>
    </w:p>
    <w:p w14:paraId="6376F4B1" w14:textId="77777777" w:rsidR="006E0073" w:rsidRPr="006E0073" w:rsidRDefault="006E0073" w:rsidP="006E0073">
      <w:pPr>
        <w:numPr>
          <w:ilvl w:val="0"/>
          <w:numId w:val="10"/>
        </w:numPr>
      </w:pPr>
      <w:r w:rsidRPr="006E0073">
        <w:t xml:space="preserve">Com todos os itens selecionados, clique com o botão direito e selecione </w:t>
      </w:r>
      <w:r w:rsidRPr="006E0073">
        <w:rPr>
          <w:b/>
          <w:bCs/>
        </w:rPr>
        <w:t>Agrupar</w:t>
      </w:r>
      <w:r w:rsidRPr="006E0073">
        <w:t>. Isso agrupa todos os objetos, facilitando o movimento conjunto.</w:t>
      </w:r>
    </w:p>
    <w:p w14:paraId="65961945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10: Salvar o Arquivo</w:t>
      </w:r>
    </w:p>
    <w:p w14:paraId="4A544648" w14:textId="77777777" w:rsidR="006E0073" w:rsidRPr="006E0073" w:rsidRDefault="006E0073" w:rsidP="006E0073">
      <w:pPr>
        <w:numPr>
          <w:ilvl w:val="0"/>
          <w:numId w:val="11"/>
        </w:numPr>
      </w:pPr>
      <w:r w:rsidRPr="006E0073">
        <w:t xml:space="preserve">Vá até </w:t>
      </w:r>
      <w:r w:rsidRPr="006E0073">
        <w:rPr>
          <w:b/>
          <w:bCs/>
        </w:rPr>
        <w:t>Arquivo</w:t>
      </w:r>
      <w:r w:rsidRPr="006E0073">
        <w:t xml:space="preserve"> &gt; </w:t>
      </w:r>
      <w:r w:rsidRPr="006E0073">
        <w:rPr>
          <w:b/>
          <w:bCs/>
        </w:rPr>
        <w:t>Salvar Como</w:t>
      </w:r>
      <w:r w:rsidRPr="006E0073">
        <w:t>.</w:t>
      </w:r>
    </w:p>
    <w:p w14:paraId="1E19064F" w14:textId="77777777" w:rsidR="006E0073" w:rsidRPr="006E0073" w:rsidRDefault="006E0073" w:rsidP="006E0073">
      <w:pPr>
        <w:numPr>
          <w:ilvl w:val="0"/>
          <w:numId w:val="11"/>
        </w:numPr>
      </w:pPr>
      <w:r w:rsidRPr="006E0073">
        <w:t xml:space="preserve">Escolha o local, nome do arquivo e o formato (exemplo: .cdr para salvar no formato do </w:t>
      </w:r>
      <w:proofErr w:type="spellStart"/>
      <w:r w:rsidRPr="006E0073">
        <w:t>CorelDRAW</w:t>
      </w:r>
      <w:proofErr w:type="spellEnd"/>
      <w:r w:rsidRPr="006E0073">
        <w:t>).</w:t>
      </w:r>
    </w:p>
    <w:p w14:paraId="4113C97C" w14:textId="77777777" w:rsidR="006E0073" w:rsidRPr="006E0073" w:rsidRDefault="006E0073" w:rsidP="006E0073">
      <w:pPr>
        <w:numPr>
          <w:ilvl w:val="0"/>
          <w:numId w:val="11"/>
        </w:numPr>
      </w:pPr>
      <w:r w:rsidRPr="006E0073">
        <w:t xml:space="preserve">Clique em </w:t>
      </w:r>
      <w:r w:rsidRPr="006E0073">
        <w:rPr>
          <w:b/>
          <w:bCs/>
        </w:rPr>
        <w:t>Salvar</w:t>
      </w:r>
      <w:r w:rsidRPr="006E0073">
        <w:t>.</w:t>
      </w:r>
    </w:p>
    <w:p w14:paraId="2F256A26" w14:textId="77777777" w:rsidR="006E0073" w:rsidRPr="004B4B51" w:rsidRDefault="006E0073" w:rsidP="006E0073">
      <w:pPr>
        <w:rPr>
          <w:b/>
          <w:bCs/>
          <w:i/>
          <w:iCs/>
          <w:u w:val="single"/>
        </w:rPr>
      </w:pPr>
      <w:r w:rsidRPr="004B4B51">
        <w:rPr>
          <w:b/>
          <w:bCs/>
          <w:i/>
          <w:iCs/>
          <w:u w:val="single"/>
        </w:rPr>
        <w:t>Passo 11: Exportar o Design</w:t>
      </w:r>
    </w:p>
    <w:p w14:paraId="4965EDF3" w14:textId="77777777" w:rsidR="006E0073" w:rsidRPr="006E0073" w:rsidRDefault="006E0073" w:rsidP="006E0073">
      <w:pPr>
        <w:numPr>
          <w:ilvl w:val="0"/>
          <w:numId w:val="12"/>
        </w:numPr>
      </w:pPr>
      <w:r w:rsidRPr="006E0073">
        <w:t xml:space="preserve">Se quiser exportar para outro formato (como PNG ou JPG), vá até </w:t>
      </w:r>
      <w:r w:rsidRPr="006E0073">
        <w:rPr>
          <w:b/>
          <w:bCs/>
        </w:rPr>
        <w:t>Arquivo</w:t>
      </w:r>
      <w:r w:rsidRPr="006E0073">
        <w:t xml:space="preserve"> &gt; </w:t>
      </w:r>
      <w:r w:rsidRPr="006E0073">
        <w:rPr>
          <w:b/>
          <w:bCs/>
        </w:rPr>
        <w:t>Exportar</w:t>
      </w:r>
      <w:r w:rsidRPr="006E0073">
        <w:t>.</w:t>
      </w:r>
    </w:p>
    <w:p w14:paraId="66665B51" w14:textId="77777777" w:rsidR="006E0073" w:rsidRPr="006E0073" w:rsidRDefault="006E0073" w:rsidP="006E0073">
      <w:pPr>
        <w:numPr>
          <w:ilvl w:val="0"/>
          <w:numId w:val="12"/>
        </w:numPr>
      </w:pPr>
      <w:r w:rsidRPr="006E0073">
        <w:t xml:space="preserve">Selecione o formato desejado e clique em </w:t>
      </w:r>
      <w:r w:rsidRPr="006E0073">
        <w:rPr>
          <w:b/>
          <w:bCs/>
        </w:rPr>
        <w:t>Exportar</w:t>
      </w:r>
      <w:r w:rsidRPr="006E0073">
        <w:t>.</w:t>
      </w:r>
    </w:p>
    <w:p w14:paraId="7D430228" w14:textId="77777777" w:rsidR="00CA4B6E" w:rsidRDefault="00CA4B6E"/>
    <w:sectPr w:rsidR="00CA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50D2D"/>
    <w:multiLevelType w:val="multilevel"/>
    <w:tmpl w:val="507AC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2394F"/>
    <w:multiLevelType w:val="multilevel"/>
    <w:tmpl w:val="B264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9414A3"/>
    <w:multiLevelType w:val="multilevel"/>
    <w:tmpl w:val="A552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06793"/>
    <w:multiLevelType w:val="multilevel"/>
    <w:tmpl w:val="A07C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952E5"/>
    <w:multiLevelType w:val="multilevel"/>
    <w:tmpl w:val="D518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A184C"/>
    <w:multiLevelType w:val="multilevel"/>
    <w:tmpl w:val="AF72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2B215B"/>
    <w:multiLevelType w:val="multilevel"/>
    <w:tmpl w:val="BFD04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EB1B2C"/>
    <w:multiLevelType w:val="multilevel"/>
    <w:tmpl w:val="2048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46C4C"/>
    <w:multiLevelType w:val="multilevel"/>
    <w:tmpl w:val="D820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923600"/>
    <w:multiLevelType w:val="multilevel"/>
    <w:tmpl w:val="B560B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62A41"/>
    <w:multiLevelType w:val="multilevel"/>
    <w:tmpl w:val="88F6A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E1233A"/>
    <w:multiLevelType w:val="multilevel"/>
    <w:tmpl w:val="494A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451859">
    <w:abstractNumId w:val="3"/>
  </w:num>
  <w:num w:numId="2" w16cid:durableId="92671112">
    <w:abstractNumId w:val="7"/>
  </w:num>
  <w:num w:numId="3" w16cid:durableId="1275751299">
    <w:abstractNumId w:val="11"/>
  </w:num>
  <w:num w:numId="4" w16cid:durableId="1685551787">
    <w:abstractNumId w:val="9"/>
  </w:num>
  <w:num w:numId="5" w16cid:durableId="2116171439">
    <w:abstractNumId w:val="6"/>
  </w:num>
  <w:num w:numId="6" w16cid:durableId="1436242055">
    <w:abstractNumId w:val="0"/>
  </w:num>
  <w:num w:numId="7" w16cid:durableId="1261716537">
    <w:abstractNumId w:val="2"/>
  </w:num>
  <w:num w:numId="8" w16cid:durableId="535313870">
    <w:abstractNumId w:val="1"/>
  </w:num>
  <w:num w:numId="9" w16cid:durableId="92941023">
    <w:abstractNumId w:val="4"/>
  </w:num>
  <w:num w:numId="10" w16cid:durableId="2043435745">
    <w:abstractNumId w:val="10"/>
  </w:num>
  <w:num w:numId="11" w16cid:durableId="2139057791">
    <w:abstractNumId w:val="5"/>
  </w:num>
  <w:num w:numId="12" w16cid:durableId="5165078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10"/>
    <w:rsid w:val="0028180A"/>
    <w:rsid w:val="00321725"/>
    <w:rsid w:val="00414844"/>
    <w:rsid w:val="004B4B51"/>
    <w:rsid w:val="006E0073"/>
    <w:rsid w:val="00B61110"/>
    <w:rsid w:val="00CA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6A5AF"/>
  <w15:chartTrackingRefBased/>
  <w15:docId w15:val="{8104BA06-BB6A-40A7-9544-0BDCBDC82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1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61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1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61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1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11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1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1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1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1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1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1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1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11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1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1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7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430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 1 - Pc 23</dc:creator>
  <cp:keywords/>
  <dc:description/>
  <cp:lastModifiedBy>Professor</cp:lastModifiedBy>
  <cp:revision>3</cp:revision>
  <dcterms:created xsi:type="dcterms:W3CDTF">2024-12-06T12:13:00Z</dcterms:created>
  <dcterms:modified xsi:type="dcterms:W3CDTF">2025-05-06T19:49:00Z</dcterms:modified>
</cp:coreProperties>
</file>