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de Prueba – Sistema de Monitoreo Inteligente para Cultivos</w:t>
      </w:r>
    </w:p>
    <w:p>
      <w:r>
        <w:t>A continuación se presentan ejemplos de datos de prueba asociados a los principales requerimientos del sistema. Estos datos pueden ser utilizados para validar el correcto funcionamiento del software durante las etapas de desarrollo y pruebas.</w:t>
      </w:r>
    </w:p>
    <w:p>
      <w:pPr>
        <w:pStyle w:val="Heading1"/>
      </w:pPr>
      <w:r>
        <w:t>R.1 Registro automático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 y Hora</w:t>
            </w:r>
          </w:p>
        </w:tc>
        <w:tc>
          <w:tcPr>
            <w:tcW w:type="dxa" w:w="2160"/>
          </w:tcPr>
          <w:p>
            <w:r>
              <w:t>Humedad (%)</w:t>
            </w:r>
          </w:p>
        </w:tc>
        <w:tc>
          <w:tcPr>
            <w:tcW w:type="dxa" w:w="2160"/>
          </w:tcPr>
          <w:p>
            <w:r>
              <w:t>Luz (lux)</w:t>
            </w:r>
          </w:p>
        </w:tc>
        <w:tc>
          <w:tcPr>
            <w:tcW w:type="dxa" w:w="2160"/>
          </w:tcPr>
          <w:p>
            <w:r>
              <w:t>Temperatura (°C)</w:t>
            </w:r>
          </w:p>
        </w:tc>
      </w:tr>
      <w:tr>
        <w:tc>
          <w:tcPr>
            <w:tcW w:type="dxa" w:w="2160"/>
          </w:tcPr>
          <w:p>
            <w:r>
              <w:t>2024-06-18 08:00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4000</w:t>
            </w:r>
          </w:p>
        </w:tc>
        <w:tc>
          <w:tcPr>
            <w:tcW w:type="dxa" w:w="2160"/>
          </w:tcPr>
          <w:p>
            <w:r>
              <w:t>18.5</w:t>
            </w:r>
          </w:p>
        </w:tc>
      </w:tr>
      <w:tr>
        <w:tc>
          <w:tcPr>
            <w:tcW w:type="dxa" w:w="2160"/>
          </w:tcPr>
          <w:p>
            <w:r>
              <w:t>2024-06-18 08:15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4200</w:t>
            </w:r>
          </w:p>
        </w:tc>
        <w:tc>
          <w:tcPr>
            <w:tcW w:type="dxa" w:w="2160"/>
          </w:tcPr>
          <w:p>
            <w:r>
              <w:t>19.0</w:t>
            </w:r>
          </w:p>
        </w:tc>
      </w:tr>
      <w:tr>
        <w:tc>
          <w:tcPr>
            <w:tcW w:type="dxa" w:w="2160"/>
          </w:tcPr>
          <w:p>
            <w:r>
              <w:t>2024-06-18 08:30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4300</w:t>
            </w:r>
          </w:p>
        </w:tc>
        <w:tc>
          <w:tcPr>
            <w:tcW w:type="dxa" w:w="2160"/>
          </w:tcPr>
          <w:p>
            <w:r>
              <w:t>19.2</w:t>
            </w:r>
          </w:p>
        </w:tc>
      </w:tr>
    </w:tbl>
    <w:p/>
    <w:p>
      <w:pPr>
        <w:pStyle w:val="Heading1"/>
      </w:pPr>
      <w:r>
        <w:t>R.2 Detección temprana de plagas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 Dron</w:t>
            </w:r>
          </w:p>
        </w:tc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Imagen</w:t>
            </w:r>
          </w:p>
        </w:tc>
        <w:tc>
          <w:tcPr>
            <w:tcW w:type="dxa" w:w="2160"/>
          </w:tcPr>
          <w:p>
            <w:r>
              <w:t>Plaga detectada</w:t>
            </w:r>
          </w:p>
        </w:tc>
      </w:tr>
      <w:tr>
        <w:tc>
          <w:tcPr>
            <w:tcW w:type="dxa" w:w="2160"/>
          </w:tcPr>
          <w:p>
            <w:r>
              <w:t>DR-01</w:t>
            </w:r>
          </w:p>
        </w:tc>
        <w:tc>
          <w:tcPr>
            <w:tcW w:type="dxa" w:w="2160"/>
          </w:tcPr>
          <w:p>
            <w:r>
              <w:t>2024-06-18</w:t>
            </w:r>
          </w:p>
        </w:tc>
        <w:tc>
          <w:tcPr>
            <w:tcW w:type="dxa" w:w="2160"/>
          </w:tcPr>
          <w:p>
            <w:r>
              <w:t>img_dron_01_0800.jpg</w:t>
            </w:r>
          </w:p>
        </w:tc>
        <w:tc>
          <w:tcPr>
            <w:tcW w:type="dxa" w:w="2160"/>
          </w:tcPr>
          <w:p>
            <w:r>
              <w:t>Sí</w:t>
            </w:r>
          </w:p>
        </w:tc>
      </w:tr>
      <w:tr>
        <w:tc>
          <w:tcPr>
            <w:tcW w:type="dxa" w:w="2160"/>
          </w:tcPr>
          <w:p>
            <w:r>
              <w:t>DR-02</w:t>
            </w:r>
          </w:p>
        </w:tc>
        <w:tc>
          <w:tcPr>
            <w:tcW w:type="dxa" w:w="2160"/>
          </w:tcPr>
          <w:p>
            <w:r>
              <w:t>2024-06-18</w:t>
            </w:r>
          </w:p>
        </w:tc>
        <w:tc>
          <w:tcPr>
            <w:tcW w:type="dxa" w:w="2160"/>
          </w:tcPr>
          <w:p>
            <w:r>
              <w:t>img_dron_02_0815.jpg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DR-01</w:t>
            </w:r>
          </w:p>
        </w:tc>
        <w:tc>
          <w:tcPr>
            <w:tcW w:type="dxa" w:w="2160"/>
          </w:tcPr>
          <w:p>
            <w:r>
              <w:t>2024-06-18</w:t>
            </w:r>
          </w:p>
        </w:tc>
        <w:tc>
          <w:tcPr>
            <w:tcW w:type="dxa" w:w="2160"/>
          </w:tcPr>
          <w:p>
            <w:r>
              <w:t>img_dron_01_0830.jpg</w:t>
            </w:r>
          </w:p>
        </w:tc>
        <w:tc>
          <w:tcPr>
            <w:tcW w:type="dxa" w:w="2160"/>
          </w:tcPr>
          <w:p>
            <w:r>
              <w:t>Sí</w:t>
            </w:r>
          </w:p>
        </w:tc>
      </w:tr>
    </w:tbl>
    <w:p/>
    <w:p>
      <w:pPr>
        <w:pStyle w:val="Heading1"/>
      </w:pPr>
      <w:r>
        <w:t>R.5 Exportación de datos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Sensor</w:t>
            </w:r>
          </w:p>
        </w:tc>
        <w:tc>
          <w:tcPr>
            <w:tcW w:type="dxa" w:w="1728"/>
          </w:tcPr>
          <w:p>
            <w:r>
              <w:t>Sector</w:t>
            </w:r>
          </w:p>
        </w:tc>
        <w:tc>
          <w:tcPr>
            <w:tcW w:type="dxa" w:w="1728"/>
          </w:tcPr>
          <w:p>
            <w:r>
              <w:t>Humedad</w:t>
            </w:r>
          </w:p>
        </w:tc>
        <w:tc>
          <w:tcPr>
            <w:tcW w:type="dxa" w:w="1728"/>
          </w:tcPr>
          <w:p>
            <w:r>
              <w:t>Temperatura</w:t>
            </w:r>
          </w:p>
        </w:tc>
        <w:tc>
          <w:tcPr>
            <w:tcW w:type="dxa" w:w="1728"/>
          </w:tcPr>
          <w:p>
            <w:r>
              <w:t>Fecha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Norte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18.5</w:t>
            </w:r>
          </w:p>
        </w:tc>
        <w:tc>
          <w:tcPr>
            <w:tcW w:type="dxa" w:w="1728"/>
          </w:tcPr>
          <w:p>
            <w:r>
              <w:t>2024-06-18 08:00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Sur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19.0</w:t>
            </w:r>
          </w:p>
        </w:tc>
        <w:tc>
          <w:tcPr>
            <w:tcW w:type="dxa" w:w="1728"/>
          </w:tcPr>
          <w:p>
            <w:r>
              <w:t>2024-06-18 08:15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Este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19.2</w:t>
            </w:r>
          </w:p>
        </w:tc>
        <w:tc>
          <w:tcPr>
            <w:tcW w:type="dxa" w:w="1728"/>
          </w:tcPr>
          <w:p>
            <w:r>
              <w:t>2024-06-18 08:30</w:t>
            </w:r>
          </w:p>
        </w:tc>
      </w:tr>
    </w:tbl>
    <w:p/>
    <w:p>
      <w:pPr>
        <w:pStyle w:val="Heading1"/>
      </w:pPr>
      <w:r>
        <w:t>R.6 Gestión de usuarios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Usuario</w:t>
            </w:r>
          </w:p>
        </w:tc>
        <w:tc>
          <w:tcPr>
            <w:tcW w:type="dxa" w:w="2880"/>
          </w:tcPr>
          <w:p>
            <w:r>
              <w:t>Rol</w:t>
            </w:r>
          </w:p>
        </w:tc>
        <w:tc>
          <w:tcPr>
            <w:tcW w:type="dxa" w:w="2880"/>
          </w:tcPr>
          <w:p>
            <w:r>
              <w:t>Estado</w:t>
            </w:r>
          </w:p>
        </w:tc>
      </w:tr>
      <w:tr>
        <w:tc>
          <w:tcPr>
            <w:tcW w:type="dxa" w:w="2880"/>
          </w:tcPr>
          <w:p>
            <w:r>
              <w:t>user01</w:t>
            </w:r>
          </w:p>
        </w:tc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Activo</w:t>
            </w:r>
          </w:p>
        </w:tc>
      </w:tr>
      <w:tr>
        <w:tc>
          <w:tcPr>
            <w:tcW w:type="dxa" w:w="2880"/>
          </w:tcPr>
          <w:p>
            <w:r>
              <w:t>user02</w:t>
            </w:r>
          </w:p>
        </w:tc>
        <w:tc>
          <w:tcPr>
            <w:tcW w:type="dxa" w:w="2880"/>
          </w:tcPr>
          <w:p>
            <w:r>
              <w:t>Técnico agrícola</w:t>
            </w:r>
          </w:p>
        </w:tc>
        <w:tc>
          <w:tcPr>
            <w:tcW w:type="dxa" w:w="2880"/>
          </w:tcPr>
          <w:p>
            <w:r>
              <w:t>Inactivo</w:t>
            </w:r>
          </w:p>
        </w:tc>
      </w:tr>
      <w:tr>
        <w:tc>
          <w:tcPr>
            <w:tcW w:type="dxa" w:w="2880"/>
          </w:tcPr>
          <w:p>
            <w:r>
              <w:t>user03</w:t>
            </w:r>
          </w:p>
        </w:tc>
        <w:tc>
          <w:tcPr>
            <w:tcW w:type="dxa" w:w="2880"/>
          </w:tcPr>
          <w:p>
            <w:r>
              <w:t>Auditor</w:t>
            </w:r>
          </w:p>
        </w:tc>
        <w:tc>
          <w:tcPr>
            <w:tcW w:type="dxa" w:w="2880"/>
          </w:tcPr>
          <w:p>
            <w:r>
              <w:t>Activo</w:t>
            </w:r>
          </w:p>
        </w:tc>
      </w:tr>
    </w:tbl>
    <w:p/>
    <w:p>
      <w:pPr>
        <w:pStyle w:val="Heading1"/>
      </w:pPr>
      <w:r>
        <w:t>R.9 Registro de insumos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Insumo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Cantidad</w:t>
            </w:r>
          </w:p>
        </w:tc>
        <w:tc>
          <w:tcPr>
            <w:tcW w:type="dxa" w:w="1728"/>
          </w:tcPr>
          <w:p>
            <w:r>
              <w:t>Fecha de aplicación</w:t>
            </w:r>
          </w:p>
        </w:tc>
        <w:tc>
          <w:tcPr>
            <w:tcW w:type="dxa" w:w="1728"/>
          </w:tcPr>
          <w:p>
            <w:r>
              <w:t>Responsable</w:t>
            </w:r>
          </w:p>
        </w:tc>
      </w:tr>
      <w:tr>
        <w:tc>
          <w:tcPr>
            <w:tcW w:type="dxa" w:w="1728"/>
          </w:tcPr>
          <w:p>
            <w:r>
              <w:t>1001</w:t>
            </w:r>
          </w:p>
        </w:tc>
        <w:tc>
          <w:tcPr>
            <w:tcW w:type="dxa" w:w="1728"/>
          </w:tcPr>
          <w:p>
            <w:r>
              <w:t>Fertilizante</w:t>
            </w:r>
          </w:p>
        </w:tc>
        <w:tc>
          <w:tcPr>
            <w:tcW w:type="dxa" w:w="1728"/>
          </w:tcPr>
          <w:p>
            <w:r>
              <w:t>5 kg</w:t>
            </w:r>
          </w:p>
        </w:tc>
        <w:tc>
          <w:tcPr>
            <w:tcW w:type="dxa" w:w="1728"/>
          </w:tcPr>
          <w:p>
            <w:r>
              <w:t>2024-06-18</w:t>
            </w:r>
          </w:p>
        </w:tc>
        <w:tc>
          <w:tcPr>
            <w:tcW w:type="dxa" w:w="1728"/>
          </w:tcPr>
          <w:p>
            <w:r>
              <w:t>user02</w:t>
            </w:r>
          </w:p>
        </w:tc>
      </w:tr>
      <w:tr>
        <w:tc>
          <w:tcPr>
            <w:tcW w:type="dxa" w:w="1728"/>
          </w:tcPr>
          <w:p>
            <w:r>
              <w:t>1002</w:t>
            </w:r>
          </w:p>
        </w:tc>
        <w:tc>
          <w:tcPr>
            <w:tcW w:type="dxa" w:w="1728"/>
          </w:tcPr>
          <w:p>
            <w:r>
              <w:t>Pesticida</w:t>
            </w:r>
          </w:p>
        </w:tc>
        <w:tc>
          <w:tcPr>
            <w:tcW w:type="dxa" w:w="1728"/>
          </w:tcPr>
          <w:p>
            <w:r>
              <w:t>2 L</w:t>
            </w:r>
          </w:p>
        </w:tc>
        <w:tc>
          <w:tcPr>
            <w:tcW w:type="dxa" w:w="1728"/>
          </w:tcPr>
          <w:p>
            <w:r>
              <w:t>2024-06-18</w:t>
            </w:r>
          </w:p>
        </w:tc>
        <w:tc>
          <w:tcPr>
            <w:tcW w:type="dxa" w:w="1728"/>
          </w:tcPr>
          <w:p>
            <w:r>
              <w:t>user01</w:t>
            </w:r>
          </w:p>
        </w:tc>
      </w:tr>
    </w:tbl>
    <w:p/>
    <w:p>
      <w:pPr>
        <w:pStyle w:val="Heading1"/>
      </w:pPr>
      <w:r>
        <w:t>R.16 Soporte offline</w:t>
      </w:r>
    </w:p>
    <w:p>
      <w:r>
        <w:t>Ejemplo de prueba: El usuario realiza el registro de un evento en la app sin conexión. Al volver a estar online, los datos pendientes se sincronizan correctamente en el sistema.</w:t>
      </w:r>
    </w:p>
    <w:p/>
    <w:p>
      <w:pPr>
        <w:pStyle w:val="Heading1"/>
      </w:pPr>
      <w:r>
        <w:t>R.18 Respaldo automático</w:t>
      </w:r>
    </w:p>
    <w:p>
      <w:r>
        <w:t>Ejemplo de prueba: Al finalizar cada jornada, el sistema genera automáticamente un archivo de respaldo con los datos del día y lo almacena en una carpeta de backups.</w:t>
      </w:r>
    </w:p>
    <w:p/>
    <w:p>
      <w:r>
        <w:t>Puedes replicar este formato para todos los requerimientos según la necesidad.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