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BD6" w:rsidRPr="002A705B" w:rsidRDefault="002A705B" w:rsidP="002A705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A705B">
        <w:rPr>
          <w:rFonts w:ascii="Arial" w:hAnsi="Arial" w:cs="Arial"/>
          <w:b/>
          <w:sz w:val="28"/>
          <w:szCs w:val="28"/>
        </w:rPr>
        <w:t>Fernando Vécio Botelho</w:t>
      </w:r>
    </w:p>
    <w:p w:rsidR="00475BD6" w:rsidRPr="00475BD6" w:rsidRDefault="002A705B" w:rsidP="002A70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75BD6" w:rsidRPr="00475BD6">
        <w:rPr>
          <w:rFonts w:ascii="Arial" w:hAnsi="Arial" w:cs="Arial"/>
          <w:sz w:val="24"/>
          <w:szCs w:val="24"/>
        </w:rPr>
        <w:t xml:space="preserve"> anos</w:t>
      </w:r>
    </w:p>
    <w:p w:rsidR="00475BD6" w:rsidRPr="00475BD6" w:rsidRDefault="002A705B" w:rsidP="002A70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Nove – N° 129</w:t>
      </w:r>
      <w:r w:rsidR="00475BD6" w:rsidRPr="00475BD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Vila Rica Tiradentes - 27259120</w:t>
      </w:r>
      <w:r w:rsidR="00475BD6" w:rsidRPr="00475BD6">
        <w:rPr>
          <w:rFonts w:ascii="Arial" w:hAnsi="Arial" w:cs="Arial"/>
          <w:sz w:val="24"/>
          <w:szCs w:val="24"/>
        </w:rPr>
        <w:t xml:space="preserve"> – Volta Redonda, RJ.</w:t>
      </w:r>
    </w:p>
    <w:p w:rsidR="00475BD6" w:rsidRPr="00475BD6" w:rsidRDefault="002A705B" w:rsidP="002A70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Tel.: (24) 992020-730 / E-mail: fernando.vecio</w:t>
      </w:r>
      <w:r w:rsidR="002B4D3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@</w:t>
      </w:r>
      <w:r w:rsidR="002B4D3F">
        <w:rPr>
          <w:rFonts w:ascii="Arial" w:hAnsi="Arial" w:cs="Arial"/>
          <w:sz w:val="24"/>
          <w:szCs w:val="24"/>
        </w:rPr>
        <w:t>hotmail</w:t>
      </w:r>
      <w:r>
        <w:rPr>
          <w:rFonts w:ascii="Arial" w:hAnsi="Arial" w:cs="Arial"/>
          <w:sz w:val="24"/>
          <w:szCs w:val="24"/>
        </w:rPr>
        <w:t>.com</w:t>
      </w:r>
    </w:p>
    <w:p w:rsidR="002A705B" w:rsidRDefault="002A705B" w:rsidP="00475BD6">
      <w:pPr>
        <w:rPr>
          <w:rFonts w:ascii="Arial" w:hAnsi="Arial" w:cs="Arial"/>
          <w:sz w:val="24"/>
          <w:szCs w:val="24"/>
        </w:rPr>
      </w:pPr>
    </w:p>
    <w:p w:rsidR="00475BD6" w:rsidRPr="002A705B" w:rsidRDefault="00475BD6" w:rsidP="002A705B">
      <w:pPr>
        <w:spacing w:after="0"/>
        <w:rPr>
          <w:rFonts w:ascii="Arial" w:hAnsi="Arial" w:cs="Arial"/>
          <w:b/>
          <w:sz w:val="24"/>
          <w:szCs w:val="24"/>
        </w:rPr>
      </w:pPr>
      <w:r w:rsidRPr="002A705B">
        <w:rPr>
          <w:rFonts w:ascii="Arial" w:hAnsi="Arial" w:cs="Arial"/>
          <w:b/>
          <w:sz w:val="24"/>
          <w:szCs w:val="24"/>
        </w:rPr>
        <w:t>Objetivo Profissional</w:t>
      </w:r>
    </w:p>
    <w:p w:rsidR="00475BD6" w:rsidRDefault="002A705B" w:rsidP="002A70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080EC0">
        <w:rPr>
          <w:rFonts w:ascii="Arial" w:hAnsi="Arial" w:cs="Arial"/>
          <w:sz w:val="24"/>
          <w:szCs w:val="24"/>
        </w:rPr>
        <w:t xml:space="preserve"> Atuar como técnico em Automação</w:t>
      </w:r>
    </w:p>
    <w:p w:rsidR="002A705B" w:rsidRPr="00475BD6" w:rsidRDefault="002A705B" w:rsidP="002A705B">
      <w:pPr>
        <w:spacing w:after="0"/>
        <w:rPr>
          <w:rFonts w:ascii="Arial" w:hAnsi="Arial" w:cs="Arial"/>
          <w:sz w:val="24"/>
          <w:szCs w:val="24"/>
        </w:rPr>
      </w:pPr>
    </w:p>
    <w:p w:rsidR="00475BD6" w:rsidRPr="002A705B" w:rsidRDefault="00475BD6" w:rsidP="00475BD6">
      <w:pPr>
        <w:rPr>
          <w:rFonts w:ascii="Arial" w:hAnsi="Arial" w:cs="Arial"/>
          <w:b/>
          <w:sz w:val="24"/>
          <w:szCs w:val="24"/>
        </w:rPr>
      </w:pPr>
      <w:r w:rsidRPr="002A705B">
        <w:rPr>
          <w:rFonts w:ascii="Arial" w:hAnsi="Arial" w:cs="Arial"/>
          <w:b/>
          <w:sz w:val="24"/>
          <w:szCs w:val="24"/>
        </w:rPr>
        <w:t>Atuação Profissional</w:t>
      </w:r>
    </w:p>
    <w:p w:rsidR="00475BD6" w:rsidRPr="005A5C15" w:rsidRDefault="00475BD6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>CSN – Companhia Siderúrgica Nacional</w:t>
      </w:r>
    </w:p>
    <w:p w:rsidR="00475BD6" w:rsidRPr="005A5C15" w:rsidRDefault="002A705B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>Líder de Energético</w:t>
      </w:r>
      <w:r w:rsidR="00475BD6" w:rsidRPr="005A5C15">
        <w:rPr>
          <w:rFonts w:ascii="Arial" w:hAnsi="Arial" w:cs="Arial"/>
          <w:sz w:val="24"/>
          <w:szCs w:val="24"/>
        </w:rPr>
        <w:t xml:space="preserve"> </w:t>
      </w:r>
    </w:p>
    <w:p w:rsidR="00475BD6" w:rsidRPr="005A5C15" w:rsidRDefault="00475BD6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 xml:space="preserve">Área: </w:t>
      </w:r>
      <w:r w:rsidR="004D168C">
        <w:rPr>
          <w:rFonts w:ascii="Arial" w:hAnsi="Arial" w:cs="Arial"/>
          <w:sz w:val="24"/>
          <w:szCs w:val="24"/>
        </w:rPr>
        <w:t xml:space="preserve">Turbo Sopradores, </w:t>
      </w:r>
      <w:r w:rsidR="005A5C15" w:rsidRPr="005A5C15">
        <w:rPr>
          <w:rFonts w:ascii="Arial" w:hAnsi="Arial" w:cs="Arial"/>
          <w:sz w:val="24"/>
          <w:szCs w:val="24"/>
        </w:rPr>
        <w:t>Moto</w:t>
      </w:r>
      <w:r w:rsidR="004D168C">
        <w:rPr>
          <w:rFonts w:ascii="Arial" w:hAnsi="Arial" w:cs="Arial"/>
          <w:sz w:val="24"/>
          <w:szCs w:val="24"/>
        </w:rPr>
        <w:t xml:space="preserve"> </w:t>
      </w:r>
      <w:r w:rsidR="005A5C15" w:rsidRPr="005A5C15">
        <w:rPr>
          <w:rFonts w:ascii="Arial" w:hAnsi="Arial" w:cs="Arial"/>
          <w:sz w:val="24"/>
          <w:szCs w:val="24"/>
        </w:rPr>
        <w:t>Sopradores, Turbina</w:t>
      </w:r>
      <w:r w:rsidR="003A4B4A" w:rsidRPr="005A5C15">
        <w:rPr>
          <w:rFonts w:ascii="Arial" w:hAnsi="Arial" w:cs="Arial"/>
          <w:sz w:val="24"/>
          <w:szCs w:val="24"/>
        </w:rPr>
        <w:t xml:space="preserve"> de recuperação de gás de Alto Forno e CBR </w:t>
      </w:r>
      <w:proofErr w:type="spellStart"/>
      <w:r w:rsidR="003A4B4A" w:rsidRPr="005A5C15">
        <w:rPr>
          <w:rFonts w:ascii="Arial" w:hAnsi="Arial" w:cs="Arial"/>
          <w:sz w:val="24"/>
          <w:szCs w:val="24"/>
        </w:rPr>
        <w:t>MSO’s</w:t>
      </w:r>
      <w:proofErr w:type="spellEnd"/>
    </w:p>
    <w:p w:rsidR="00475BD6" w:rsidRPr="005A5C15" w:rsidRDefault="002A705B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>Junho/2013</w:t>
      </w:r>
      <w:r w:rsidR="00475BD6" w:rsidRPr="005A5C15">
        <w:rPr>
          <w:rFonts w:ascii="Arial" w:hAnsi="Arial" w:cs="Arial"/>
          <w:sz w:val="24"/>
          <w:szCs w:val="24"/>
        </w:rPr>
        <w:t xml:space="preserve"> até o momento atual</w:t>
      </w:r>
    </w:p>
    <w:p w:rsidR="002A705B" w:rsidRPr="00475BD6" w:rsidRDefault="002A705B" w:rsidP="00475BD6">
      <w:pPr>
        <w:rPr>
          <w:rFonts w:ascii="Arial" w:hAnsi="Arial" w:cs="Arial"/>
          <w:sz w:val="24"/>
          <w:szCs w:val="24"/>
        </w:rPr>
      </w:pP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Determinar e orientar atividades aos liderados;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Supervisionar a operação do conjunto Moto-Soprador, turbina de recuperação de gás de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topo do AF#3 e sistema de reuso de água para os moto-sopradores;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Manter a operação do Moto-Soprador dentro dos limites estabelecidos;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Acompanhamento de atividades executadas pela manutenção;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Elaboração de reunião relâmpago com foco em segurança;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Elaboração de padrão operacional;</w:t>
      </w:r>
    </w:p>
    <w:p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Participação do Diagnóstico de Trabalho Operacional.</w:t>
      </w:r>
    </w:p>
    <w:p w:rsidR="002A705B" w:rsidRDefault="002A705B" w:rsidP="00475BD6">
      <w:pPr>
        <w:rPr>
          <w:rFonts w:ascii="Arial" w:hAnsi="Arial" w:cs="Arial"/>
          <w:sz w:val="24"/>
          <w:szCs w:val="24"/>
        </w:rPr>
      </w:pPr>
    </w:p>
    <w:p w:rsidR="003A4B4A" w:rsidRPr="009367EF" w:rsidRDefault="00475BD6" w:rsidP="00475BD6">
      <w:pPr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Formação Acadêmica</w:t>
      </w:r>
    </w:p>
    <w:p w:rsidR="00475BD6" w:rsidRPr="003A4B4A" w:rsidRDefault="003A4B4A" w:rsidP="003A4B4A">
      <w:pPr>
        <w:spacing w:after="0"/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2011 – 2013</w:t>
      </w:r>
      <w:r w:rsidR="00475BD6" w:rsidRPr="003A4B4A">
        <w:rPr>
          <w:rFonts w:ascii="Arial" w:hAnsi="Arial" w:cs="Arial"/>
          <w:b/>
          <w:sz w:val="24"/>
          <w:szCs w:val="24"/>
        </w:rPr>
        <w:t xml:space="preserve"> Serviço Nacional de Aprendizagem Industrial SENAI - Volta Redonda, RJ.</w:t>
      </w:r>
    </w:p>
    <w:p w:rsidR="00475BD6" w:rsidRDefault="00475BD6" w:rsidP="003A4B4A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Curso Técnico em Automação Industrial</w:t>
      </w:r>
    </w:p>
    <w:p w:rsidR="003A4B4A" w:rsidRPr="00475BD6" w:rsidRDefault="003A4B4A" w:rsidP="00475BD6">
      <w:pPr>
        <w:rPr>
          <w:rFonts w:ascii="Arial" w:hAnsi="Arial" w:cs="Arial"/>
          <w:sz w:val="24"/>
          <w:szCs w:val="24"/>
        </w:rPr>
      </w:pPr>
    </w:p>
    <w:p w:rsidR="003A4B4A" w:rsidRPr="003A4B4A" w:rsidRDefault="003A4B4A" w:rsidP="003A4B4A">
      <w:pPr>
        <w:spacing w:after="0"/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2012 – 2013 Serviço Nacional de Aprendizagem Industrial SENAI - Volta Redonda, RJ.</w:t>
      </w:r>
    </w:p>
    <w:p w:rsidR="003A4B4A" w:rsidRDefault="003A4B4A" w:rsidP="003A4B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Soldador de estruturas metálicas </w:t>
      </w:r>
      <w:proofErr w:type="spellStart"/>
      <w:r>
        <w:rPr>
          <w:rFonts w:ascii="Arial" w:hAnsi="Arial" w:cs="Arial"/>
          <w:sz w:val="24"/>
          <w:szCs w:val="24"/>
        </w:rPr>
        <w:t>multi</w:t>
      </w:r>
      <w:proofErr w:type="spellEnd"/>
      <w:r>
        <w:rPr>
          <w:rFonts w:ascii="Arial" w:hAnsi="Arial" w:cs="Arial"/>
          <w:sz w:val="24"/>
          <w:szCs w:val="24"/>
        </w:rPr>
        <w:t>-processos</w:t>
      </w:r>
    </w:p>
    <w:p w:rsidR="003A4B4A" w:rsidRDefault="003A4B4A" w:rsidP="00475BD6">
      <w:pPr>
        <w:rPr>
          <w:rFonts w:ascii="Arial" w:hAnsi="Arial" w:cs="Arial"/>
          <w:sz w:val="24"/>
          <w:szCs w:val="24"/>
        </w:rPr>
      </w:pPr>
    </w:p>
    <w:p w:rsidR="003A4B4A" w:rsidRPr="003A4B4A" w:rsidRDefault="003A4B4A" w:rsidP="003A4B4A">
      <w:pPr>
        <w:spacing w:after="0"/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2020 – 2020 Treinamento e cursos de ROV TECROV – Campo Grande RJ.</w:t>
      </w:r>
    </w:p>
    <w:p w:rsidR="003A4B4A" w:rsidRDefault="003A4B4A" w:rsidP="003A4B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proofErr w:type="spellStart"/>
      <w:r>
        <w:rPr>
          <w:rFonts w:ascii="Arial" w:hAnsi="Arial" w:cs="Arial"/>
          <w:sz w:val="24"/>
          <w:szCs w:val="24"/>
        </w:rPr>
        <w:t>Remotely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vehicle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A4B4A" w:rsidRPr="003A4B4A" w:rsidRDefault="003A4B4A" w:rsidP="00475BD6">
      <w:pPr>
        <w:rPr>
          <w:rFonts w:ascii="Arial" w:hAnsi="Arial" w:cs="Arial"/>
          <w:b/>
          <w:sz w:val="24"/>
          <w:szCs w:val="24"/>
        </w:rPr>
      </w:pPr>
    </w:p>
    <w:p w:rsidR="00475BD6" w:rsidRPr="00475BD6" w:rsidRDefault="003A4B4A" w:rsidP="003A4B4A">
      <w:pPr>
        <w:spacing w:after="0"/>
        <w:rPr>
          <w:rFonts w:ascii="Arial" w:hAnsi="Arial" w:cs="Arial"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2009 – 2010</w:t>
      </w:r>
      <w:r w:rsidR="00475BD6" w:rsidRPr="003A4B4A">
        <w:rPr>
          <w:rFonts w:ascii="Arial" w:hAnsi="Arial" w:cs="Arial"/>
          <w:b/>
          <w:sz w:val="24"/>
          <w:szCs w:val="24"/>
        </w:rPr>
        <w:t xml:space="preserve"> </w:t>
      </w:r>
      <w:r w:rsidRPr="003A4B4A">
        <w:rPr>
          <w:rFonts w:ascii="Arial" w:hAnsi="Arial" w:cs="Arial"/>
          <w:b/>
          <w:sz w:val="24"/>
          <w:szCs w:val="24"/>
        </w:rPr>
        <w:t xml:space="preserve">Colégio Estadual Santos Dumont - Volta Redonda, RJ </w:t>
      </w:r>
      <w:r w:rsidR="00475BD6" w:rsidRPr="003A4B4A">
        <w:rPr>
          <w:rFonts w:ascii="Arial" w:hAnsi="Arial" w:cs="Arial"/>
          <w:b/>
          <w:sz w:val="24"/>
          <w:szCs w:val="24"/>
        </w:rPr>
        <w:t>.</w:t>
      </w:r>
    </w:p>
    <w:p w:rsidR="005A5C15" w:rsidRPr="00475BD6" w:rsidRDefault="00475BD6" w:rsidP="003A4B4A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Ensino Médio</w:t>
      </w:r>
      <w:r w:rsidR="005A5C15">
        <w:rPr>
          <w:rFonts w:ascii="Arial" w:hAnsi="Arial" w:cs="Arial"/>
          <w:sz w:val="24"/>
          <w:szCs w:val="24"/>
        </w:rPr>
        <w:br/>
      </w:r>
    </w:p>
    <w:p w:rsidR="00475BD6" w:rsidRPr="005A5C15" w:rsidRDefault="00475BD6" w:rsidP="005A5C15">
      <w:pPr>
        <w:spacing w:after="0"/>
        <w:rPr>
          <w:rFonts w:ascii="Arial" w:hAnsi="Arial" w:cs="Arial"/>
          <w:b/>
          <w:sz w:val="24"/>
          <w:szCs w:val="24"/>
        </w:rPr>
      </w:pPr>
      <w:r w:rsidRPr="005A5C15">
        <w:rPr>
          <w:rFonts w:ascii="Arial" w:hAnsi="Arial" w:cs="Arial"/>
          <w:b/>
          <w:sz w:val="24"/>
          <w:szCs w:val="24"/>
        </w:rPr>
        <w:t>Idiomas</w:t>
      </w:r>
    </w:p>
    <w:p w:rsidR="00C828FF" w:rsidRPr="009E2E8E" w:rsidRDefault="005A5C15" w:rsidP="005A5C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 Básico </w:t>
      </w:r>
    </w:p>
    <w:sectPr w:rsidR="00C828FF" w:rsidRPr="009E2E8E" w:rsidSect="00475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E8E"/>
    <w:rsid w:val="00080EC0"/>
    <w:rsid w:val="002A705B"/>
    <w:rsid w:val="002B4D3F"/>
    <w:rsid w:val="003A4B4A"/>
    <w:rsid w:val="00475BD6"/>
    <w:rsid w:val="004D168C"/>
    <w:rsid w:val="005A5C15"/>
    <w:rsid w:val="009367EF"/>
    <w:rsid w:val="009E2E8E"/>
    <w:rsid w:val="00A13556"/>
    <w:rsid w:val="00C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70F7"/>
  <w15:chartTrackingRefBased/>
  <w15:docId w15:val="{4D2ABE38-8E05-490B-9D0D-E3E1DA8D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Fernando Vécio</cp:lastModifiedBy>
  <cp:revision>6</cp:revision>
  <dcterms:created xsi:type="dcterms:W3CDTF">2020-12-07T05:34:00Z</dcterms:created>
  <dcterms:modified xsi:type="dcterms:W3CDTF">2021-11-19T18:07:00Z</dcterms:modified>
</cp:coreProperties>
</file>