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EE8E" w14:textId="77777777" w:rsidR="0083710E" w:rsidRPr="00726D06" w:rsidRDefault="00000000">
      <w:pPr>
        <w:spacing w:before="1800" w:after="40"/>
        <w:jc w:val="center"/>
      </w:pPr>
      <w:r w:rsidRPr="00726D06">
        <w:rPr>
          <w:b/>
          <w:sz w:val="56"/>
        </w:rPr>
        <w:t>PROJETO BI</w:t>
      </w:r>
      <w:r w:rsidRPr="00726D06">
        <w:rPr>
          <w:b/>
          <w:sz w:val="56"/>
        </w:rPr>
        <w:br/>
        <w:t>DASHBOARD EXECUTIVO DE VENDAS</w:t>
      </w:r>
    </w:p>
    <w:p w14:paraId="1A5062AE" w14:textId="77777777" w:rsidR="0083710E" w:rsidRPr="00726D06" w:rsidRDefault="00000000">
      <w:pPr>
        <w:spacing w:after="40"/>
        <w:jc w:val="center"/>
      </w:pPr>
      <w:r w:rsidRPr="00726D06">
        <w:rPr>
          <w:sz w:val="32"/>
        </w:rPr>
        <w:t>Versão curta para portfólio e apresentação</w:t>
      </w:r>
    </w:p>
    <w:p w14:paraId="18E65D51" w14:textId="77777777" w:rsidR="0083710E" w:rsidRPr="00726D06" w:rsidRDefault="0083710E">
      <w:pPr>
        <w:spacing w:after="40"/>
      </w:pPr>
    </w:p>
    <w:p w14:paraId="5896B76E" w14:textId="77777777" w:rsidR="0083710E" w:rsidRPr="00726D06" w:rsidRDefault="00000000">
      <w:pPr>
        <w:spacing w:after="40"/>
        <w:jc w:val="center"/>
      </w:pPr>
      <w:r w:rsidRPr="00726D06">
        <w:rPr>
          <w:b/>
        </w:rPr>
        <w:t>Tecnologia principal: Microsoft Power BI</w:t>
      </w:r>
      <w:r w:rsidRPr="00726D06">
        <w:rPr>
          <w:b/>
        </w:rPr>
        <w:br/>
        <w:t>Camadas: Excel → Power Query → Modelo dimensional → DAX → Dashboard</w:t>
      </w:r>
      <w:r w:rsidRPr="00726D06">
        <w:rPr>
          <w:b/>
        </w:rPr>
        <w:br/>
        <w:t>Responsável: Fernando Dias</w:t>
      </w:r>
      <w:r w:rsidRPr="00726D06">
        <w:rPr>
          <w:b/>
        </w:rPr>
        <w:br/>
        <w:t>Versão: 1.1 | Data: 30/09/2026</w:t>
      </w:r>
    </w:p>
    <w:p w14:paraId="2907C9FC" w14:textId="77777777" w:rsidR="0083710E" w:rsidRPr="00726D06" w:rsidRDefault="00000000">
      <w:pPr>
        <w:spacing w:after="40"/>
      </w:pPr>
      <w:r w:rsidRPr="00726D06">
        <w:br w:type="page"/>
      </w:r>
    </w:p>
    <w:p w14:paraId="2ADC85EA" w14:textId="77777777" w:rsidR="0083710E" w:rsidRPr="00726D06" w:rsidRDefault="00000000">
      <w:pPr>
        <w:pStyle w:val="Ttulo1"/>
        <w:spacing w:before="100" w:after="60"/>
        <w:rPr>
          <w:color w:val="auto"/>
        </w:rPr>
      </w:pPr>
      <w:r w:rsidRPr="00726D06">
        <w:rPr>
          <w:color w:val="auto"/>
        </w:rPr>
        <w:lastRenderedPageBreak/>
        <w:t>Resumo do projeto</w:t>
      </w:r>
    </w:p>
    <w:p w14:paraId="690A32C7" w14:textId="77777777" w:rsidR="0083710E" w:rsidRPr="00726D06" w:rsidRDefault="00000000">
      <w:pPr>
        <w:spacing w:after="40"/>
      </w:pPr>
      <w:r w:rsidRPr="00726D06">
        <w:t>Dashboard executivo de vendas desenvolvido em Power BI a partir de uma base Excel. O projeto cobre ETL no Power Query, modelagem dimensional em Star Schema, medidas DAX, indicadores executivos, análises geográficas, vendedores, clientes, produtos, status e canais.</w:t>
      </w:r>
    </w:p>
    <w:p w14:paraId="474AF527" w14:textId="77777777" w:rsidR="0083710E" w:rsidRPr="00726D06" w:rsidRDefault="00000000">
      <w:pPr>
        <w:pStyle w:val="Ttulo2"/>
        <w:spacing w:before="100" w:after="60"/>
        <w:rPr>
          <w:color w:val="auto"/>
        </w:rPr>
      </w:pPr>
      <w:r w:rsidRPr="00726D06">
        <w:rPr>
          <w:color w:val="auto"/>
        </w:rPr>
        <w:t>Arquitetura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83710E" w:rsidRPr="00726D06" w14:paraId="1D5DAE36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21ABB27C" w14:textId="77777777" w:rsidR="0083710E" w:rsidRPr="00726D06" w:rsidRDefault="00000000">
            <w:pPr>
              <w:spacing w:after="0"/>
            </w:pPr>
            <w:r w:rsidRPr="00726D06"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6624" w:type="dxa"/>
            <w:shd w:val="clear" w:color="auto" w:fill="1F4E78"/>
            <w:vAlign w:val="center"/>
          </w:tcPr>
          <w:p w14:paraId="52EB064E" w14:textId="77777777" w:rsidR="0083710E" w:rsidRPr="00726D06" w:rsidRDefault="00000000">
            <w:pPr>
              <w:spacing w:after="0"/>
            </w:pPr>
            <w:r w:rsidRPr="00726D06">
              <w:rPr>
                <w:b/>
                <w:color w:val="FFFFFF"/>
                <w:sz w:val="18"/>
              </w:rPr>
              <w:t>Implementação</w:t>
            </w:r>
          </w:p>
        </w:tc>
      </w:tr>
      <w:tr w:rsidR="0083710E" w:rsidRPr="00726D06" w14:paraId="53565183" w14:textId="77777777">
        <w:trPr>
          <w:jc w:val="center"/>
        </w:trPr>
        <w:tc>
          <w:tcPr>
            <w:tcW w:w="2880" w:type="dxa"/>
            <w:vAlign w:val="center"/>
          </w:tcPr>
          <w:p w14:paraId="2DF11939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Fonte</w:t>
            </w:r>
          </w:p>
        </w:tc>
        <w:tc>
          <w:tcPr>
            <w:tcW w:w="6624" w:type="dxa"/>
            <w:vAlign w:val="center"/>
          </w:tcPr>
          <w:p w14:paraId="15615DC0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Excel com 8 abas</w:t>
            </w:r>
          </w:p>
        </w:tc>
      </w:tr>
      <w:tr w:rsidR="0083710E" w:rsidRPr="00726D06" w14:paraId="4937C019" w14:textId="77777777">
        <w:trPr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3181E25C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ETL</w:t>
            </w:r>
          </w:p>
        </w:tc>
        <w:tc>
          <w:tcPr>
            <w:tcW w:w="6624" w:type="dxa"/>
            <w:shd w:val="clear" w:color="auto" w:fill="F8FBFD"/>
            <w:vAlign w:val="center"/>
          </w:tcPr>
          <w:p w14:paraId="5ED5C01B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 xml:space="preserve">Power Query com consultas </w:t>
            </w:r>
            <w:proofErr w:type="spellStart"/>
            <w:r w:rsidRPr="00726D06">
              <w:rPr>
                <w:sz w:val="18"/>
              </w:rPr>
              <w:t>stg</w:t>
            </w:r>
            <w:proofErr w:type="spellEnd"/>
            <w:r w:rsidRPr="00726D06">
              <w:rPr>
                <w:sz w:val="18"/>
              </w:rPr>
              <w:t>_</w:t>
            </w:r>
          </w:p>
        </w:tc>
      </w:tr>
      <w:tr w:rsidR="0083710E" w:rsidRPr="00726D06" w14:paraId="19B9BF92" w14:textId="77777777">
        <w:trPr>
          <w:jc w:val="center"/>
        </w:trPr>
        <w:tc>
          <w:tcPr>
            <w:tcW w:w="2880" w:type="dxa"/>
            <w:vAlign w:val="center"/>
          </w:tcPr>
          <w:p w14:paraId="7AD15552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Modelo</w:t>
            </w:r>
          </w:p>
        </w:tc>
        <w:tc>
          <w:tcPr>
            <w:tcW w:w="6624" w:type="dxa"/>
            <w:vAlign w:val="center"/>
          </w:tcPr>
          <w:p w14:paraId="4BC32D9D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FATO_VENDAS + 4 dimensões</w:t>
            </w:r>
          </w:p>
        </w:tc>
      </w:tr>
      <w:tr w:rsidR="0083710E" w:rsidRPr="00726D06" w14:paraId="1E4CAC63" w14:textId="77777777">
        <w:trPr>
          <w:jc w:val="center"/>
        </w:trPr>
        <w:tc>
          <w:tcPr>
            <w:tcW w:w="2880" w:type="dxa"/>
            <w:shd w:val="clear" w:color="auto" w:fill="F8FBFD"/>
            <w:vAlign w:val="center"/>
          </w:tcPr>
          <w:p w14:paraId="05F70E39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Cálculos</w:t>
            </w:r>
          </w:p>
        </w:tc>
        <w:tc>
          <w:tcPr>
            <w:tcW w:w="6624" w:type="dxa"/>
            <w:shd w:val="clear" w:color="auto" w:fill="F8FBFD"/>
            <w:vAlign w:val="center"/>
          </w:tcPr>
          <w:p w14:paraId="71E94D70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DAX</w:t>
            </w:r>
          </w:p>
        </w:tc>
      </w:tr>
      <w:tr w:rsidR="0083710E" w:rsidRPr="00726D06" w14:paraId="31853B03" w14:textId="77777777">
        <w:trPr>
          <w:jc w:val="center"/>
        </w:trPr>
        <w:tc>
          <w:tcPr>
            <w:tcW w:w="2880" w:type="dxa"/>
            <w:vAlign w:val="center"/>
          </w:tcPr>
          <w:p w14:paraId="7E7E1E9D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Entrega</w:t>
            </w:r>
          </w:p>
        </w:tc>
        <w:tc>
          <w:tcPr>
            <w:tcW w:w="6624" w:type="dxa"/>
            <w:vAlign w:val="center"/>
          </w:tcPr>
          <w:p w14:paraId="47696645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Dashboard Power BI com 5 páginas</w:t>
            </w:r>
          </w:p>
        </w:tc>
      </w:tr>
    </w:tbl>
    <w:p w14:paraId="5F35A2AD" w14:textId="77777777" w:rsidR="0083710E" w:rsidRPr="00726D06" w:rsidRDefault="0083710E">
      <w:pPr>
        <w:spacing w:after="40"/>
      </w:pPr>
    </w:p>
    <w:p w14:paraId="27AEB6B8" w14:textId="77777777" w:rsidR="0083710E" w:rsidRPr="00726D06" w:rsidRDefault="00000000">
      <w:pPr>
        <w:pStyle w:val="Ttulo2"/>
        <w:spacing w:before="100" w:after="60"/>
        <w:rPr>
          <w:color w:val="auto"/>
        </w:rPr>
      </w:pPr>
      <w:r w:rsidRPr="00726D06">
        <w:rPr>
          <w:color w:val="auto"/>
        </w:rPr>
        <w:t>Principais indicadores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3710E" w:rsidRPr="00726D06" w14:paraId="04D3FABB" w14:textId="77777777">
        <w:trPr>
          <w:jc w:val="center"/>
        </w:trPr>
        <w:tc>
          <w:tcPr>
            <w:tcW w:w="4608" w:type="dxa"/>
            <w:shd w:val="clear" w:color="auto" w:fill="1F4E78"/>
            <w:vAlign w:val="center"/>
          </w:tcPr>
          <w:p w14:paraId="74A46B96" w14:textId="77777777" w:rsidR="0083710E" w:rsidRPr="00726D06" w:rsidRDefault="00000000">
            <w:pPr>
              <w:spacing w:after="0"/>
            </w:pPr>
            <w:r w:rsidRPr="00726D06"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3168" w:type="dxa"/>
            <w:shd w:val="clear" w:color="auto" w:fill="1F4E78"/>
            <w:vAlign w:val="center"/>
          </w:tcPr>
          <w:p w14:paraId="62C042EA" w14:textId="77777777" w:rsidR="0083710E" w:rsidRPr="00726D06" w:rsidRDefault="00000000">
            <w:pPr>
              <w:spacing w:after="0"/>
            </w:pPr>
            <w:r w:rsidRPr="00726D06">
              <w:rPr>
                <w:b/>
                <w:color w:val="FFFFFF"/>
                <w:sz w:val="18"/>
              </w:rPr>
              <w:t>Valor</w:t>
            </w:r>
          </w:p>
        </w:tc>
      </w:tr>
      <w:tr w:rsidR="0083710E" w:rsidRPr="00726D06" w14:paraId="0700B70D" w14:textId="77777777">
        <w:trPr>
          <w:jc w:val="center"/>
        </w:trPr>
        <w:tc>
          <w:tcPr>
            <w:tcW w:w="4608" w:type="dxa"/>
            <w:vAlign w:val="center"/>
          </w:tcPr>
          <w:p w14:paraId="534684BD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Receita Total concluída</w:t>
            </w:r>
          </w:p>
        </w:tc>
        <w:tc>
          <w:tcPr>
            <w:tcW w:w="3168" w:type="dxa"/>
            <w:vAlign w:val="center"/>
          </w:tcPr>
          <w:p w14:paraId="535F3853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R$ 384.454,10</w:t>
            </w:r>
          </w:p>
        </w:tc>
      </w:tr>
      <w:tr w:rsidR="0083710E" w:rsidRPr="00726D06" w14:paraId="02DCDE8B" w14:textId="77777777">
        <w:trPr>
          <w:jc w:val="center"/>
        </w:trPr>
        <w:tc>
          <w:tcPr>
            <w:tcW w:w="4608" w:type="dxa"/>
            <w:shd w:val="clear" w:color="auto" w:fill="F8FBFD"/>
            <w:vAlign w:val="center"/>
          </w:tcPr>
          <w:p w14:paraId="417B1A9B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Vendas concluídas</w:t>
            </w:r>
          </w:p>
        </w:tc>
        <w:tc>
          <w:tcPr>
            <w:tcW w:w="3168" w:type="dxa"/>
            <w:shd w:val="clear" w:color="auto" w:fill="F8FBFD"/>
            <w:vAlign w:val="center"/>
          </w:tcPr>
          <w:p w14:paraId="2AB87E95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75</w:t>
            </w:r>
          </w:p>
        </w:tc>
      </w:tr>
      <w:tr w:rsidR="0083710E" w:rsidRPr="00726D06" w14:paraId="093E3C76" w14:textId="77777777">
        <w:trPr>
          <w:jc w:val="center"/>
        </w:trPr>
        <w:tc>
          <w:tcPr>
            <w:tcW w:w="4608" w:type="dxa"/>
            <w:vAlign w:val="center"/>
          </w:tcPr>
          <w:p w14:paraId="6E5227C0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Quantidade vendida</w:t>
            </w:r>
          </w:p>
        </w:tc>
        <w:tc>
          <w:tcPr>
            <w:tcW w:w="3168" w:type="dxa"/>
            <w:vAlign w:val="center"/>
          </w:tcPr>
          <w:p w14:paraId="60CBE5DD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356</w:t>
            </w:r>
          </w:p>
        </w:tc>
      </w:tr>
      <w:tr w:rsidR="0083710E" w:rsidRPr="00726D06" w14:paraId="4CCDDD8A" w14:textId="77777777">
        <w:trPr>
          <w:jc w:val="center"/>
        </w:trPr>
        <w:tc>
          <w:tcPr>
            <w:tcW w:w="4608" w:type="dxa"/>
            <w:shd w:val="clear" w:color="auto" w:fill="F8FBFD"/>
            <w:vAlign w:val="center"/>
          </w:tcPr>
          <w:p w14:paraId="33A220EF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Ticket médio</w:t>
            </w:r>
          </w:p>
        </w:tc>
        <w:tc>
          <w:tcPr>
            <w:tcW w:w="3168" w:type="dxa"/>
            <w:shd w:val="clear" w:color="auto" w:fill="F8FBFD"/>
            <w:vAlign w:val="center"/>
          </w:tcPr>
          <w:p w14:paraId="6DD62ECA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R$ 5.126,05</w:t>
            </w:r>
          </w:p>
        </w:tc>
      </w:tr>
      <w:tr w:rsidR="0083710E" w:rsidRPr="00726D06" w14:paraId="59658800" w14:textId="77777777">
        <w:trPr>
          <w:jc w:val="center"/>
        </w:trPr>
        <w:tc>
          <w:tcPr>
            <w:tcW w:w="4608" w:type="dxa"/>
            <w:vAlign w:val="center"/>
          </w:tcPr>
          <w:p w14:paraId="10B8CF2D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Taxa de cancelamento</w:t>
            </w:r>
          </w:p>
        </w:tc>
        <w:tc>
          <w:tcPr>
            <w:tcW w:w="3168" w:type="dxa"/>
            <w:vAlign w:val="center"/>
          </w:tcPr>
          <w:p w14:paraId="1CF0B53C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17,50%</w:t>
            </w:r>
          </w:p>
        </w:tc>
      </w:tr>
      <w:tr w:rsidR="0083710E" w:rsidRPr="00726D06" w14:paraId="0A9401C6" w14:textId="77777777">
        <w:trPr>
          <w:jc w:val="center"/>
        </w:trPr>
        <w:tc>
          <w:tcPr>
            <w:tcW w:w="5112" w:type="dxa"/>
          </w:tcPr>
          <w:p w14:paraId="271F5399" w14:textId="77777777" w:rsidR="0083710E" w:rsidRPr="00726D06" w:rsidRDefault="00000000">
            <w:r w:rsidRPr="00726D06">
              <w:t>Total de vendas</w:t>
            </w:r>
          </w:p>
        </w:tc>
        <w:tc>
          <w:tcPr>
            <w:tcW w:w="5112" w:type="dxa"/>
          </w:tcPr>
          <w:p w14:paraId="77D6E820" w14:textId="77777777" w:rsidR="0083710E" w:rsidRPr="00726D06" w:rsidRDefault="00000000">
            <w:r w:rsidRPr="00726D06">
              <w:t>120</w:t>
            </w:r>
          </w:p>
        </w:tc>
      </w:tr>
      <w:tr w:rsidR="0083710E" w:rsidRPr="00726D06" w14:paraId="440091CE" w14:textId="77777777">
        <w:trPr>
          <w:jc w:val="center"/>
        </w:trPr>
        <w:tc>
          <w:tcPr>
            <w:tcW w:w="5112" w:type="dxa"/>
          </w:tcPr>
          <w:p w14:paraId="6B14BD01" w14:textId="77777777" w:rsidR="0083710E" w:rsidRPr="00726D06" w:rsidRDefault="00000000">
            <w:r w:rsidRPr="00726D06">
              <w:t>Vendas pendentes</w:t>
            </w:r>
          </w:p>
        </w:tc>
        <w:tc>
          <w:tcPr>
            <w:tcW w:w="5112" w:type="dxa"/>
          </w:tcPr>
          <w:p w14:paraId="15A3B26C" w14:textId="77777777" w:rsidR="0083710E" w:rsidRPr="00726D06" w:rsidRDefault="00000000">
            <w:r w:rsidRPr="00726D06">
              <w:t>24</w:t>
            </w:r>
          </w:p>
        </w:tc>
      </w:tr>
      <w:tr w:rsidR="0083710E" w:rsidRPr="00726D06" w14:paraId="7A6578F1" w14:textId="77777777">
        <w:trPr>
          <w:jc w:val="center"/>
        </w:trPr>
        <w:tc>
          <w:tcPr>
            <w:tcW w:w="5112" w:type="dxa"/>
          </w:tcPr>
          <w:p w14:paraId="64E66AFE" w14:textId="77777777" w:rsidR="0083710E" w:rsidRPr="00726D06" w:rsidRDefault="00000000">
            <w:r w:rsidRPr="00726D06">
              <w:t>Vendas canceladas</w:t>
            </w:r>
          </w:p>
        </w:tc>
        <w:tc>
          <w:tcPr>
            <w:tcW w:w="5112" w:type="dxa"/>
          </w:tcPr>
          <w:p w14:paraId="76A38656" w14:textId="77777777" w:rsidR="0083710E" w:rsidRPr="00726D06" w:rsidRDefault="00000000">
            <w:r w:rsidRPr="00726D06">
              <w:t>21</w:t>
            </w:r>
          </w:p>
        </w:tc>
      </w:tr>
      <w:tr w:rsidR="0083710E" w:rsidRPr="00726D06" w14:paraId="16489065" w14:textId="77777777">
        <w:trPr>
          <w:jc w:val="center"/>
        </w:trPr>
        <w:tc>
          <w:tcPr>
            <w:tcW w:w="5112" w:type="dxa"/>
          </w:tcPr>
          <w:p w14:paraId="21DD9E61" w14:textId="77777777" w:rsidR="0083710E" w:rsidRPr="00726D06" w:rsidRDefault="00000000">
            <w:r w:rsidRPr="00726D06">
              <w:t>Período analisado</w:t>
            </w:r>
          </w:p>
        </w:tc>
        <w:tc>
          <w:tcPr>
            <w:tcW w:w="5112" w:type="dxa"/>
          </w:tcPr>
          <w:p w14:paraId="4E11A736" w14:textId="77777777" w:rsidR="0083710E" w:rsidRPr="00726D06" w:rsidRDefault="00000000">
            <w:r w:rsidRPr="00726D06">
              <w:t>05/01/2025 a 23/09/2025</w:t>
            </w:r>
          </w:p>
        </w:tc>
      </w:tr>
      <w:tr w:rsidR="0083710E" w:rsidRPr="00726D06" w14:paraId="5D44413D" w14:textId="77777777">
        <w:trPr>
          <w:jc w:val="center"/>
        </w:trPr>
        <w:tc>
          <w:tcPr>
            <w:tcW w:w="5112" w:type="dxa"/>
          </w:tcPr>
          <w:p w14:paraId="78D83AFE" w14:textId="77777777" w:rsidR="0083710E" w:rsidRPr="00726D06" w:rsidRDefault="00000000">
            <w:r w:rsidRPr="00726D06">
              <w:t>Meta acumulada em 9 meses</w:t>
            </w:r>
          </w:p>
        </w:tc>
        <w:tc>
          <w:tcPr>
            <w:tcW w:w="5112" w:type="dxa"/>
          </w:tcPr>
          <w:p w14:paraId="1A5C2D58" w14:textId="77777777" w:rsidR="0083710E" w:rsidRPr="00726D06" w:rsidRDefault="00000000">
            <w:r w:rsidRPr="00726D06">
              <w:t>R$ 3.870.000,00</w:t>
            </w:r>
          </w:p>
        </w:tc>
      </w:tr>
      <w:tr w:rsidR="0083710E" w:rsidRPr="00726D06" w14:paraId="74C586CD" w14:textId="77777777">
        <w:trPr>
          <w:jc w:val="center"/>
        </w:trPr>
        <w:tc>
          <w:tcPr>
            <w:tcW w:w="5112" w:type="dxa"/>
          </w:tcPr>
          <w:p w14:paraId="1E87AAD0" w14:textId="77777777" w:rsidR="0083710E" w:rsidRPr="00726D06" w:rsidRDefault="00000000">
            <w:r w:rsidRPr="00726D06">
              <w:t>Atingimento consolidado da meta</w:t>
            </w:r>
          </w:p>
        </w:tc>
        <w:tc>
          <w:tcPr>
            <w:tcW w:w="5112" w:type="dxa"/>
          </w:tcPr>
          <w:p w14:paraId="55B0A562" w14:textId="77777777" w:rsidR="0083710E" w:rsidRPr="00726D06" w:rsidRDefault="00000000">
            <w:r w:rsidRPr="00726D06">
              <w:t>≈ 9,93%</w:t>
            </w:r>
          </w:p>
        </w:tc>
      </w:tr>
    </w:tbl>
    <w:p w14:paraId="58D15D62" w14:textId="77777777" w:rsidR="0083710E" w:rsidRPr="00726D06" w:rsidRDefault="0083710E">
      <w:pPr>
        <w:spacing w:after="40"/>
      </w:pPr>
    </w:p>
    <w:p w14:paraId="72F85CA1" w14:textId="77777777" w:rsidR="0083710E" w:rsidRPr="00726D06" w:rsidRDefault="00000000">
      <w:pPr>
        <w:pStyle w:val="Ttulo2"/>
        <w:spacing w:before="100" w:after="60"/>
        <w:rPr>
          <w:color w:val="auto"/>
        </w:rPr>
      </w:pPr>
      <w:r w:rsidRPr="00726D06">
        <w:rPr>
          <w:color w:val="auto"/>
        </w:rPr>
        <w:t>Páginas do dashboard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624"/>
      </w:tblGrid>
      <w:tr w:rsidR="0083710E" w:rsidRPr="00726D06" w14:paraId="15227B21" w14:textId="77777777">
        <w:trPr>
          <w:jc w:val="center"/>
        </w:trPr>
        <w:tc>
          <w:tcPr>
            <w:tcW w:w="3024" w:type="dxa"/>
            <w:shd w:val="clear" w:color="auto" w:fill="1F4E78"/>
            <w:vAlign w:val="center"/>
          </w:tcPr>
          <w:p w14:paraId="3D067923" w14:textId="77777777" w:rsidR="0083710E" w:rsidRPr="00726D06" w:rsidRDefault="00000000">
            <w:pPr>
              <w:spacing w:after="0"/>
            </w:pPr>
            <w:r w:rsidRPr="00726D06">
              <w:rPr>
                <w:b/>
                <w:color w:val="FFFFFF"/>
                <w:sz w:val="18"/>
              </w:rPr>
              <w:t>Página</w:t>
            </w:r>
          </w:p>
        </w:tc>
        <w:tc>
          <w:tcPr>
            <w:tcW w:w="6624" w:type="dxa"/>
            <w:shd w:val="clear" w:color="auto" w:fill="1F4E78"/>
            <w:vAlign w:val="center"/>
          </w:tcPr>
          <w:p w14:paraId="3C61F5E1" w14:textId="77777777" w:rsidR="0083710E" w:rsidRPr="00726D06" w:rsidRDefault="00000000">
            <w:pPr>
              <w:spacing w:after="0"/>
            </w:pPr>
            <w:r w:rsidRPr="00726D06">
              <w:rPr>
                <w:b/>
                <w:color w:val="FFFFFF"/>
                <w:sz w:val="18"/>
              </w:rPr>
              <w:t>Foco</w:t>
            </w:r>
          </w:p>
        </w:tc>
      </w:tr>
      <w:tr w:rsidR="0083710E" w:rsidRPr="00726D06" w14:paraId="7A0BA906" w14:textId="77777777">
        <w:trPr>
          <w:jc w:val="center"/>
        </w:trPr>
        <w:tc>
          <w:tcPr>
            <w:tcW w:w="3024" w:type="dxa"/>
            <w:vAlign w:val="center"/>
          </w:tcPr>
          <w:p w14:paraId="66DA51EA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01 - Visão Executiva</w:t>
            </w:r>
          </w:p>
        </w:tc>
        <w:tc>
          <w:tcPr>
            <w:tcW w:w="6624" w:type="dxa"/>
            <w:vAlign w:val="center"/>
          </w:tcPr>
          <w:p w14:paraId="60856F4C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KPIs, evolução mensal, Top 5 produtos e categorias</w:t>
            </w:r>
          </w:p>
        </w:tc>
      </w:tr>
      <w:tr w:rsidR="0083710E" w:rsidRPr="00726D06" w14:paraId="6DD66818" w14:textId="77777777">
        <w:trPr>
          <w:jc w:val="center"/>
        </w:trPr>
        <w:tc>
          <w:tcPr>
            <w:tcW w:w="3024" w:type="dxa"/>
            <w:shd w:val="clear" w:color="auto" w:fill="F8FBFD"/>
            <w:vAlign w:val="center"/>
          </w:tcPr>
          <w:p w14:paraId="2C603308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02 - Análise Geográfica</w:t>
            </w:r>
          </w:p>
        </w:tc>
        <w:tc>
          <w:tcPr>
            <w:tcW w:w="6624" w:type="dxa"/>
            <w:shd w:val="clear" w:color="auto" w:fill="F8FBFD"/>
            <w:vAlign w:val="center"/>
          </w:tcPr>
          <w:p w14:paraId="01928A75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Região, Estado, mapa e matriz</w:t>
            </w:r>
          </w:p>
        </w:tc>
      </w:tr>
      <w:tr w:rsidR="0083710E" w:rsidRPr="00726D06" w14:paraId="6DA600D4" w14:textId="77777777">
        <w:trPr>
          <w:jc w:val="center"/>
        </w:trPr>
        <w:tc>
          <w:tcPr>
            <w:tcW w:w="3024" w:type="dxa"/>
            <w:vAlign w:val="center"/>
          </w:tcPr>
          <w:p w14:paraId="55644666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03 - Vendedores</w:t>
            </w:r>
          </w:p>
        </w:tc>
        <w:tc>
          <w:tcPr>
            <w:tcW w:w="6624" w:type="dxa"/>
            <w:vAlign w:val="center"/>
          </w:tcPr>
          <w:p w14:paraId="02ED88CE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Ranking, metas e atingimento</w:t>
            </w:r>
          </w:p>
        </w:tc>
      </w:tr>
      <w:tr w:rsidR="0083710E" w:rsidRPr="00726D06" w14:paraId="584B5919" w14:textId="77777777">
        <w:trPr>
          <w:jc w:val="center"/>
        </w:trPr>
        <w:tc>
          <w:tcPr>
            <w:tcW w:w="3024" w:type="dxa"/>
            <w:shd w:val="clear" w:color="auto" w:fill="F8FBFD"/>
            <w:vAlign w:val="center"/>
          </w:tcPr>
          <w:p w14:paraId="147AB57D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04 - Clientes</w:t>
            </w:r>
          </w:p>
        </w:tc>
        <w:tc>
          <w:tcPr>
            <w:tcW w:w="6624" w:type="dxa"/>
            <w:shd w:val="clear" w:color="auto" w:fill="F8FBFD"/>
            <w:vAlign w:val="center"/>
          </w:tcPr>
          <w:p w14:paraId="4291392D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PF x PJ e Top 10 clientes</w:t>
            </w:r>
          </w:p>
        </w:tc>
      </w:tr>
      <w:tr w:rsidR="0083710E" w:rsidRPr="00726D06" w14:paraId="4EE90DC7" w14:textId="77777777">
        <w:trPr>
          <w:jc w:val="center"/>
        </w:trPr>
        <w:tc>
          <w:tcPr>
            <w:tcW w:w="3024" w:type="dxa"/>
            <w:vAlign w:val="center"/>
          </w:tcPr>
          <w:p w14:paraId="5DA6078C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05 - Status e Canais</w:t>
            </w:r>
          </w:p>
        </w:tc>
        <w:tc>
          <w:tcPr>
            <w:tcW w:w="6624" w:type="dxa"/>
            <w:vAlign w:val="center"/>
          </w:tcPr>
          <w:p w14:paraId="457C5C2D" w14:textId="77777777" w:rsidR="0083710E" w:rsidRPr="00726D06" w:rsidRDefault="00000000">
            <w:pPr>
              <w:spacing w:after="0"/>
            </w:pPr>
            <w:r w:rsidRPr="00726D06">
              <w:rPr>
                <w:sz w:val="18"/>
              </w:rPr>
              <w:t>Status, cancelamento e receita por canal/região</w:t>
            </w:r>
          </w:p>
        </w:tc>
      </w:tr>
    </w:tbl>
    <w:p w14:paraId="5DC2668E" w14:textId="77777777" w:rsidR="0083710E" w:rsidRPr="00726D06" w:rsidRDefault="0083710E">
      <w:pPr>
        <w:spacing w:after="40"/>
      </w:pPr>
    </w:p>
    <w:p w14:paraId="05E53892" w14:textId="77777777" w:rsidR="0083710E" w:rsidRPr="00726D06" w:rsidRDefault="00000000">
      <w:pPr>
        <w:pStyle w:val="Ttulo2"/>
        <w:spacing w:before="100" w:after="60"/>
        <w:rPr>
          <w:color w:val="auto"/>
        </w:rPr>
      </w:pPr>
      <w:r w:rsidRPr="00726D06">
        <w:rPr>
          <w:color w:val="auto"/>
        </w:rPr>
        <w:t>Destaques analíticos</w:t>
      </w:r>
    </w:p>
    <w:p w14:paraId="45B7EA7E" w14:textId="77777777" w:rsidR="0083710E" w:rsidRPr="00726D06" w:rsidRDefault="00000000">
      <w:pPr>
        <w:pStyle w:val="Commarcadores"/>
      </w:pPr>
      <w:r w:rsidRPr="00726D06">
        <w:t>62,5% das vendas foram concluídas; 17,5% canceladas e 20% pendentes.</w:t>
      </w:r>
    </w:p>
    <w:p w14:paraId="3BABB91E" w14:textId="77777777" w:rsidR="0083710E" w:rsidRPr="00726D06" w:rsidRDefault="00000000">
      <w:pPr>
        <w:pStyle w:val="Commarcadores"/>
      </w:pPr>
      <w:r w:rsidRPr="00726D06">
        <w:t>Canceladas + pendentes representam cerca de R$ 336 mil de valor não realizado.</w:t>
      </w:r>
    </w:p>
    <w:p w14:paraId="45E98977" w14:textId="77777777" w:rsidR="0083710E" w:rsidRPr="00726D06" w:rsidRDefault="00000000">
      <w:pPr>
        <w:pStyle w:val="Commarcadores"/>
      </w:pPr>
      <w:r w:rsidRPr="00726D06">
        <w:t>Os cinco principais produtos concentram aproximadamente 89,5% da receita.</w:t>
      </w:r>
    </w:p>
    <w:p w14:paraId="2B4B84B5" w14:textId="77777777" w:rsidR="0083710E" w:rsidRPr="00726D06" w:rsidRDefault="00000000">
      <w:pPr>
        <w:pStyle w:val="Commarcadores"/>
      </w:pPr>
      <w:r w:rsidRPr="00726D06">
        <w:t>Maio foi o mês de maior receita, com cerca de 26,7% do total concluído.</w:t>
      </w:r>
    </w:p>
    <w:p w14:paraId="0B2ECB81" w14:textId="77777777" w:rsidR="0083710E" w:rsidRPr="00726D06" w:rsidRDefault="00000000">
      <w:pPr>
        <w:pStyle w:val="Commarcadores"/>
      </w:pPr>
      <w:r w:rsidRPr="00726D06">
        <w:t>Nordeste e Centro-Oeste lideram a receita regional.</w:t>
      </w:r>
    </w:p>
    <w:p w14:paraId="1D41CCBC" w14:textId="77777777" w:rsidR="0083710E" w:rsidRPr="00726D06" w:rsidRDefault="00000000">
      <w:pPr>
        <w:pStyle w:val="Commarcadores"/>
      </w:pPr>
      <w:r w:rsidRPr="00726D06">
        <w:t>Televendas e Representantes são os principais canais de receita.</w:t>
      </w:r>
    </w:p>
    <w:p w14:paraId="00581CF8" w14:textId="77777777" w:rsidR="0083710E" w:rsidRPr="00726D06" w:rsidRDefault="00000000">
      <w:pPr>
        <w:pStyle w:val="Commarcadores"/>
      </w:pPr>
      <w:r w:rsidRPr="00726D06">
        <w:t>Pessoa Física representa aproximadamente 72% da receita.</w:t>
      </w:r>
    </w:p>
    <w:p w14:paraId="4F5C134F" w14:textId="77777777" w:rsidR="0083710E" w:rsidRPr="00726D06" w:rsidRDefault="00000000">
      <w:pPr>
        <w:pStyle w:val="Ttulo2"/>
        <w:rPr>
          <w:color w:val="auto"/>
        </w:rPr>
      </w:pPr>
      <w:r w:rsidRPr="00726D06">
        <w:rPr>
          <w:color w:val="auto"/>
        </w:rPr>
        <w:lastRenderedPageBreak/>
        <w:t>Regra de negócio da meta</w:t>
      </w:r>
    </w:p>
    <w:p w14:paraId="1A5DA6E7" w14:textId="77777777" w:rsidR="0083710E" w:rsidRPr="00726D06" w:rsidRDefault="00000000">
      <w:r w:rsidRPr="00726D06">
        <w:t>A meta disponível na base é mensal por vendedor. Como o período analisado cobre 9 meses (</w:t>
      </w:r>
      <w:proofErr w:type="spellStart"/>
      <w:r w:rsidRPr="00726D06">
        <w:t>jan</w:t>
      </w:r>
      <w:proofErr w:type="spellEnd"/>
      <w:r w:rsidRPr="00726D06">
        <w:t>-set/2025), a meta do período foi calculada como Meta</w:t>
      </w:r>
      <w:proofErr w:type="gramStart"/>
      <w:r w:rsidRPr="00726D06">
        <w:t>_Mensal</w:t>
      </w:r>
      <w:proofErr w:type="gramEnd"/>
      <w:r w:rsidRPr="00726D06">
        <w:t xml:space="preserve"> × 9. O atingimento consolidado de aproximadamente 9,93% corresponde à </w:t>
      </w:r>
      <w:proofErr w:type="spellStart"/>
      <w:r w:rsidRPr="00726D06">
        <w:t>Receita_Total</w:t>
      </w:r>
      <w:proofErr w:type="spellEnd"/>
      <w:r w:rsidRPr="00726D06">
        <w:t xml:space="preserve"> da equipe dividida pela </w:t>
      </w:r>
      <w:proofErr w:type="spellStart"/>
      <w:r w:rsidRPr="00726D06">
        <w:t>Meta_Periodo</w:t>
      </w:r>
      <w:proofErr w:type="spellEnd"/>
      <w:r w:rsidRPr="00726D06">
        <w:t xml:space="preserve"> da equipe; não é uma média simples dos percentuais individuais.</w:t>
      </w:r>
    </w:p>
    <w:p w14:paraId="15D8AEAF" w14:textId="77777777" w:rsidR="0083710E" w:rsidRPr="00726D06" w:rsidRDefault="00000000">
      <w:pPr>
        <w:pStyle w:val="Ttulo2"/>
        <w:rPr>
          <w:color w:val="auto"/>
        </w:rPr>
      </w:pPr>
      <w:r w:rsidRPr="00726D06">
        <w:rPr>
          <w:color w:val="auto"/>
        </w:rPr>
        <w:t>Contexto dos dados</w:t>
      </w:r>
    </w:p>
    <w:p w14:paraId="34B21CFB" w14:textId="77777777" w:rsidR="0083710E" w:rsidRPr="00726D06" w:rsidRDefault="00000000">
      <w:r w:rsidRPr="00726D06">
        <w:t>A base utilizada é simulada e destinada a estudo e portfólio. Os indicadores demonstram a aplicação das técnicas de BI e não devem ser interpretados como diagnóstico de uma operação empresarial real.</w:t>
      </w:r>
    </w:p>
    <w:p w14:paraId="300EA5DF" w14:textId="77777777" w:rsidR="0083710E" w:rsidRPr="00726D06" w:rsidRDefault="00000000">
      <w:pPr>
        <w:pStyle w:val="Ttulo2"/>
        <w:rPr>
          <w:color w:val="auto"/>
        </w:rPr>
      </w:pPr>
      <w:r w:rsidRPr="00726D06">
        <w:rPr>
          <w:color w:val="auto"/>
        </w:rPr>
        <w:t>GitHub / portfólio</w:t>
      </w:r>
    </w:p>
    <w:p w14:paraId="3CFE29F0" w14:textId="77777777" w:rsidR="0083710E" w:rsidRPr="00726D06" w:rsidRDefault="00000000">
      <w:r w:rsidRPr="00726D06">
        <w:t>Repositório do projeto: https://github.com/Fernandow14/power-bi-sales-dashboard</w:t>
      </w:r>
    </w:p>
    <w:p w14:paraId="7D9BB26D" w14:textId="77777777" w:rsidR="0083710E" w:rsidRPr="00726D06" w:rsidRDefault="00000000">
      <w:pPr>
        <w:pStyle w:val="Commarcadores"/>
      </w:pPr>
      <w:r w:rsidRPr="00726D06">
        <w:t>O atingimento consolidado da meta no período foi de aproximadamente 9,93%, com meta acumulada de R$ 3,87 milhões.</w:t>
      </w:r>
    </w:p>
    <w:p w14:paraId="5919026C" w14:textId="77777777" w:rsidR="0083710E" w:rsidRPr="00726D06" w:rsidRDefault="00000000">
      <w:pPr>
        <w:pStyle w:val="Ttulo2"/>
        <w:spacing w:before="100" w:after="60"/>
        <w:rPr>
          <w:color w:val="auto"/>
        </w:rPr>
      </w:pPr>
      <w:r w:rsidRPr="00726D06">
        <w:rPr>
          <w:color w:val="auto"/>
        </w:rPr>
        <w:t>Competências demonstradas</w:t>
      </w:r>
    </w:p>
    <w:p w14:paraId="2F7EC8C5" w14:textId="77777777" w:rsidR="0083710E" w:rsidRPr="00726D06" w:rsidRDefault="00000000">
      <w:pPr>
        <w:spacing w:after="40"/>
      </w:pPr>
      <w:r w:rsidRPr="00726D06">
        <w:t xml:space="preserve">Power Query • ETL • Modelagem dimensional • Star Schema • DAX • RANKX • KPIs • Segmentações • Visualização de dados • </w:t>
      </w:r>
      <w:proofErr w:type="spellStart"/>
      <w:r w:rsidRPr="00726D06">
        <w:t>Storytelling</w:t>
      </w:r>
      <w:proofErr w:type="spellEnd"/>
      <w:r w:rsidRPr="00726D06">
        <w:t xml:space="preserve"> • Validação de métricas • Análise de negócio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3710E" w:rsidRPr="00726D06" w14:paraId="5D752D7B" w14:textId="77777777">
        <w:trPr>
          <w:jc w:val="center"/>
        </w:trPr>
        <w:tc>
          <w:tcPr>
            <w:tcW w:w="10224" w:type="dxa"/>
            <w:shd w:val="clear" w:color="auto" w:fill="E2F0D9"/>
          </w:tcPr>
          <w:p w14:paraId="2DE8F7BF" w14:textId="77777777" w:rsidR="0083710E" w:rsidRPr="00726D06" w:rsidRDefault="00000000">
            <w:r w:rsidRPr="00AC10BF">
              <w:rPr>
                <w:b/>
              </w:rPr>
              <w:t>Mensagem para apresentação</w:t>
            </w:r>
            <w:r w:rsidRPr="00726D06">
              <w:rPr>
                <w:b/>
                <w:color w:val="1F4E78"/>
              </w:rPr>
              <w:br/>
            </w:r>
            <w:r w:rsidRPr="00726D06">
              <w:rPr>
                <w:sz w:val="18"/>
              </w:rPr>
              <w:t>O projeto transforma uma base transacional em uma solução analítica estruturada, com foco em confiabilidade das métricas, facilidade de navegação e identificação de oportunidades e riscos comerciais.</w:t>
            </w:r>
          </w:p>
        </w:tc>
      </w:tr>
    </w:tbl>
    <w:p w14:paraId="735EB261" w14:textId="77777777" w:rsidR="0083710E" w:rsidRDefault="0083710E">
      <w:pPr>
        <w:spacing w:after="40"/>
      </w:pPr>
    </w:p>
    <w:sectPr w:rsidR="0083710E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A8348" w14:textId="77777777" w:rsidR="00563734" w:rsidRPr="00726D06" w:rsidRDefault="00563734">
      <w:pPr>
        <w:spacing w:after="0" w:line="240" w:lineRule="auto"/>
      </w:pPr>
      <w:r w:rsidRPr="00726D06">
        <w:separator/>
      </w:r>
    </w:p>
  </w:endnote>
  <w:endnote w:type="continuationSeparator" w:id="0">
    <w:p w14:paraId="289C67F7" w14:textId="77777777" w:rsidR="00563734" w:rsidRPr="00726D06" w:rsidRDefault="00563734">
      <w:pPr>
        <w:spacing w:after="0" w:line="240" w:lineRule="auto"/>
      </w:pPr>
      <w:r w:rsidRPr="00726D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F612" w14:textId="77777777" w:rsidR="0083710E" w:rsidRPr="00726D06" w:rsidRDefault="00000000">
    <w:pPr>
      <w:pStyle w:val="Rodap"/>
      <w:jc w:val="center"/>
    </w:pPr>
    <w:r w:rsidRPr="00726D06">
      <w:rPr>
        <w:color w:val="6E6E6E"/>
        <w:sz w:val="16"/>
      </w:rPr>
      <w:t>Projeto BI | Power BI | Versão 1.0 | 28/09/2026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32DF1" w14:textId="77777777" w:rsidR="00563734" w:rsidRPr="00726D06" w:rsidRDefault="00563734">
      <w:pPr>
        <w:spacing w:after="0" w:line="240" w:lineRule="auto"/>
      </w:pPr>
      <w:r w:rsidRPr="00726D06">
        <w:separator/>
      </w:r>
    </w:p>
  </w:footnote>
  <w:footnote w:type="continuationSeparator" w:id="0">
    <w:p w14:paraId="71D9EDB4" w14:textId="77777777" w:rsidR="00563734" w:rsidRPr="00726D06" w:rsidRDefault="00563734">
      <w:pPr>
        <w:spacing w:after="0" w:line="240" w:lineRule="auto"/>
      </w:pPr>
      <w:r w:rsidRPr="00726D0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77AC" w14:textId="77777777" w:rsidR="0083710E" w:rsidRPr="00726D06" w:rsidRDefault="00000000">
    <w:pPr>
      <w:pStyle w:val="Cabealho"/>
      <w:jc w:val="right"/>
    </w:pPr>
    <w:r w:rsidRPr="00726D06">
      <w:rPr>
        <w:color w:val="646464"/>
        <w:sz w:val="16"/>
      </w:rPr>
      <w:t>Resumo Executivo - Projeto 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862025">
    <w:abstractNumId w:val="8"/>
  </w:num>
  <w:num w:numId="2" w16cid:durableId="968826150">
    <w:abstractNumId w:val="6"/>
  </w:num>
  <w:num w:numId="3" w16cid:durableId="501898409">
    <w:abstractNumId w:val="5"/>
  </w:num>
  <w:num w:numId="4" w16cid:durableId="1916282837">
    <w:abstractNumId w:val="4"/>
  </w:num>
  <w:num w:numId="5" w16cid:durableId="1031803364">
    <w:abstractNumId w:val="7"/>
  </w:num>
  <w:num w:numId="6" w16cid:durableId="37901228">
    <w:abstractNumId w:val="3"/>
  </w:num>
  <w:num w:numId="7" w16cid:durableId="672727919">
    <w:abstractNumId w:val="2"/>
  </w:num>
  <w:num w:numId="8" w16cid:durableId="1451318830">
    <w:abstractNumId w:val="1"/>
  </w:num>
  <w:num w:numId="9" w16cid:durableId="108445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734"/>
    <w:rsid w:val="00726D06"/>
    <w:rsid w:val="0083710E"/>
    <w:rsid w:val="00AA1D8D"/>
    <w:rsid w:val="00AC0156"/>
    <w:rsid w:val="00AC10BF"/>
    <w:rsid w:val="00B47730"/>
    <w:rsid w:val="00CB0664"/>
    <w:rsid w:val="00FC693F"/>
    <w:rsid w:val="00FF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CDBF28A-F7B2-4AE6-82B7-FE5E5678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I">
    <w:name w:val="Code BI"/>
    <w:pPr>
      <w:spacing w:before="80" w:after="120"/>
      <w:ind w:left="216" w:righ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488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Dias</cp:lastModifiedBy>
  <cp:revision>4</cp:revision>
  <dcterms:created xsi:type="dcterms:W3CDTF">2013-12-23T23:15:00Z</dcterms:created>
  <dcterms:modified xsi:type="dcterms:W3CDTF">2026-09-30T16:37:00Z</dcterms:modified>
  <cp:category/>
</cp:coreProperties>
</file>