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7AB08" w14:textId="29DD58E7" w:rsidR="0000249A" w:rsidRPr="000F70B1" w:rsidRDefault="00000000">
      <w:pPr>
        <w:pStyle w:val="Ttulo1"/>
        <w:rPr>
          <w:rFonts w:ascii="Arial" w:hAnsi="Arial" w:cs="Arial"/>
        </w:rPr>
      </w:pPr>
      <w:r w:rsidRPr="000F70B1">
        <w:rPr>
          <w:rFonts w:ascii="Arial" w:hAnsi="Arial" w:cs="Arial"/>
        </w:rPr>
        <w:t xml:space="preserve"> Requerimientos de Software – V</w:t>
      </w:r>
      <w:r w:rsidR="000F70B1">
        <w:rPr>
          <w:rFonts w:ascii="Arial" w:hAnsi="Arial" w:cs="Arial"/>
        </w:rPr>
        <w:t>2</w:t>
      </w:r>
    </w:p>
    <w:p w14:paraId="60C8FD96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Proyecto: Aplicación de Control de Asistencia</w:t>
      </w:r>
    </w:p>
    <w:p w14:paraId="19B55FBA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Esta versión presenta los requerimientos funcionales y no funcionales con redacción clara y organizada en formato de lista, sin tablas, conforme a buenas prácticas de ingeniería de software.</w:t>
      </w:r>
    </w:p>
    <w:p w14:paraId="5E261C30" w14:textId="77777777" w:rsidR="0000249A" w:rsidRPr="000F70B1" w:rsidRDefault="00000000">
      <w:pPr>
        <w:pStyle w:val="Ttulo2"/>
        <w:rPr>
          <w:rFonts w:ascii="Arial" w:hAnsi="Arial" w:cs="Arial"/>
        </w:rPr>
      </w:pPr>
      <w:r w:rsidRPr="000F70B1">
        <w:rPr>
          <w:rFonts w:ascii="Arial" w:hAnsi="Arial" w:cs="Arial"/>
        </w:rPr>
        <w:t>Requerimientos Funcionales (RF)</w:t>
      </w:r>
    </w:p>
    <w:p w14:paraId="7714516C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RF-01 – Gestión de usuarios</w:t>
      </w:r>
    </w:p>
    <w:p w14:paraId="6184A354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permitirá a los administradores crear, editar, eliminar y consultar usuarios (profesores, estudiantes y administradores) con sus respectivos roles y permisos.</w:t>
      </w:r>
    </w:p>
    <w:p w14:paraId="387ABA89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Prioridad: Alta</w:t>
      </w:r>
    </w:p>
    <w:p w14:paraId="5752FE9F" w14:textId="77777777" w:rsidR="0000249A" w:rsidRPr="000F70B1" w:rsidRDefault="0000249A">
      <w:pPr>
        <w:rPr>
          <w:rFonts w:ascii="Arial" w:hAnsi="Arial" w:cs="Arial"/>
        </w:rPr>
      </w:pPr>
    </w:p>
    <w:p w14:paraId="25FF0656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RF-02 – Inicio de sesión y autenticación</w:t>
      </w:r>
    </w:p>
    <w:p w14:paraId="43A2CC49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permitirá a los usuarios iniciar sesión mediante credenciales válidas, validando su rol y nivel de acceso. Se mostrará un mensaje claro ante credenciales incorrectas.</w:t>
      </w:r>
    </w:p>
    <w:p w14:paraId="5783EB74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Prioridad: Alta</w:t>
      </w:r>
    </w:p>
    <w:p w14:paraId="7AECA04C" w14:textId="77777777" w:rsidR="0000249A" w:rsidRPr="000F70B1" w:rsidRDefault="0000249A">
      <w:pPr>
        <w:rPr>
          <w:rFonts w:ascii="Arial" w:hAnsi="Arial" w:cs="Arial"/>
        </w:rPr>
      </w:pPr>
    </w:p>
    <w:p w14:paraId="62CE77AC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RF-03 – Registro de asistencia</w:t>
      </w:r>
    </w:p>
    <w:p w14:paraId="25D1E943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permitirá al profesor registrar la asistencia de los estudiantes por clase, marcándolos como 'Presente', 'Ausente' o 'Tarde'. Cada registro incluirá fecha y hora.</w:t>
      </w:r>
    </w:p>
    <w:p w14:paraId="00EE78C6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Prioridad: Alta</w:t>
      </w:r>
    </w:p>
    <w:p w14:paraId="579BF7B4" w14:textId="77777777" w:rsidR="0000249A" w:rsidRPr="000F70B1" w:rsidRDefault="0000249A">
      <w:pPr>
        <w:rPr>
          <w:rFonts w:ascii="Arial" w:hAnsi="Arial" w:cs="Arial"/>
        </w:rPr>
      </w:pPr>
    </w:p>
    <w:p w14:paraId="157AA1F1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RF-04 – Consulta de asistencia</w:t>
      </w:r>
    </w:p>
    <w:p w14:paraId="1CA3488F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permitirá a los estudiantes y profesores consultar los registros de asistencia por curso, fecha o estudiante.</w:t>
      </w:r>
    </w:p>
    <w:p w14:paraId="3F235DA8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Prioridad: Media</w:t>
      </w:r>
    </w:p>
    <w:p w14:paraId="4ACCC95A" w14:textId="77777777" w:rsidR="0000249A" w:rsidRPr="000F70B1" w:rsidRDefault="0000249A">
      <w:pPr>
        <w:rPr>
          <w:rFonts w:ascii="Arial" w:hAnsi="Arial" w:cs="Arial"/>
        </w:rPr>
      </w:pPr>
    </w:p>
    <w:p w14:paraId="2D555AF0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lastRenderedPageBreak/>
        <w:t>RF-05 – Generación de reportes</w:t>
      </w:r>
    </w:p>
    <w:p w14:paraId="3E8E697A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generará reportes de asistencia por curso, docente o periodo académico. Los reportes podrán visualizarse en pantalla y exportarse a formatos PDF o Excel.</w:t>
      </w:r>
    </w:p>
    <w:p w14:paraId="78714150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Prioridad: Alta</w:t>
      </w:r>
    </w:p>
    <w:p w14:paraId="2BE38BA8" w14:textId="77777777" w:rsidR="0000249A" w:rsidRPr="000F70B1" w:rsidRDefault="0000249A">
      <w:pPr>
        <w:rPr>
          <w:rFonts w:ascii="Arial" w:hAnsi="Arial" w:cs="Arial"/>
        </w:rPr>
      </w:pPr>
    </w:p>
    <w:p w14:paraId="53716D98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RF-06 – Notificaciones automáticas</w:t>
      </w:r>
    </w:p>
    <w:p w14:paraId="41863796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enviará notificaciones por correo electrónico a los estudiantes o tutores cuando se acumulen ausencias consecutivas o frecuentes.</w:t>
      </w:r>
    </w:p>
    <w:p w14:paraId="550F4763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Prioridad: Media</w:t>
      </w:r>
    </w:p>
    <w:p w14:paraId="46328F42" w14:textId="77777777" w:rsidR="0000249A" w:rsidRPr="000F70B1" w:rsidRDefault="0000249A">
      <w:pPr>
        <w:rPr>
          <w:rFonts w:ascii="Arial" w:hAnsi="Arial" w:cs="Arial"/>
        </w:rPr>
      </w:pPr>
    </w:p>
    <w:p w14:paraId="1CAEBF34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RF-07 – Gestión de cursos y materias</w:t>
      </w:r>
    </w:p>
    <w:p w14:paraId="76E9FAC4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Los administradores podrán crear y asignar cursos, asociando estudiantes y profesores, así como editar o eliminar cursos existentes.</w:t>
      </w:r>
    </w:p>
    <w:p w14:paraId="094618FC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Prioridad: Alta</w:t>
      </w:r>
    </w:p>
    <w:p w14:paraId="61391EB0" w14:textId="77777777" w:rsidR="0000249A" w:rsidRPr="000F70B1" w:rsidRDefault="0000249A">
      <w:pPr>
        <w:rPr>
          <w:rFonts w:ascii="Arial" w:hAnsi="Arial" w:cs="Arial"/>
        </w:rPr>
      </w:pPr>
    </w:p>
    <w:p w14:paraId="675B270B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RF-08 – Respaldo y recuperación de datos</w:t>
      </w:r>
    </w:p>
    <w:p w14:paraId="2EF5BA6C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deberá realizar copias de seguridad automáticas de la base de datos semanalmente, permitiendo restaurar información en caso de pérdida.</w:t>
      </w:r>
    </w:p>
    <w:p w14:paraId="23FD8A84" w14:textId="77777777" w:rsidR="0000249A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Prioridad: Media</w:t>
      </w:r>
    </w:p>
    <w:p w14:paraId="513565A5" w14:textId="77777777" w:rsidR="000F70B1" w:rsidRDefault="000F70B1">
      <w:pPr>
        <w:rPr>
          <w:rFonts w:ascii="Arial" w:hAnsi="Arial" w:cs="Arial"/>
        </w:rPr>
      </w:pPr>
    </w:p>
    <w:p w14:paraId="15B037DD" w14:textId="77777777" w:rsidR="000F70B1" w:rsidRDefault="000F70B1">
      <w:pPr>
        <w:rPr>
          <w:rFonts w:ascii="Arial" w:hAnsi="Arial" w:cs="Arial"/>
        </w:rPr>
      </w:pPr>
    </w:p>
    <w:p w14:paraId="74577DA4" w14:textId="77777777" w:rsidR="000F70B1" w:rsidRDefault="000F70B1">
      <w:pPr>
        <w:rPr>
          <w:rFonts w:ascii="Arial" w:hAnsi="Arial" w:cs="Arial"/>
        </w:rPr>
      </w:pPr>
    </w:p>
    <w:p w14:paraId="3EDC938F" w14:textId="77777777" w:rsidR="000F70B1" w:rsidRDefault="000F70B1">
      <w:pPr>
        <w:rPr>
          <w:rFonts w:ascii="Arial" w:hAnsi="Arial" w:cs="Arial"/>
        </w:rPr>
      </w:pPr>
    </w:p>
    <w:p w14:paraId="6CC2B9DB" w14:textId="77777777" w:rsidR="000F70B1" w:rsidRDefault="000F70B1">
      <w:pPr>
        <w:rPr>
          <w:rFonts w:ascii="Arial" w:hAnsi="Arial" w:cs="Arial"/>
        </w:rPr>
      </w:pPr>
    </w:p>
    <w:p w14:paraId="7422719E" w14:textId="77777777" w:rsidR="000F70B1" w:rsidRDefault="000F70B1">
      <w:pPr>
        <w:rPr>
          <w:rFonts w:ascii="Arial" w:hAnsi="Arial" w:cs="Arial"/>
        </w:rPr>
      </w:pPr>
    </w:p>
    <w:p w14:paraId="55181234" w14:textId="77777777" w:rsidR="000F70B1" w:rsidRPr="000F70B1" w:rsidRDefault="000F70B1">
      <w:pPr>
        <w:rPr>
          <w:rFonts w:ascii="Arial" w:hAnsi="Arial" w:cs="Arial"/>
        </w:rPr>
      </w:pPr>
    </w:p>
    <w:p w14:paraId="50B7B628" w14:textId="77777777" w:rsidR="0000249A" w:rsidRPr="000F70B1" w:rsidRDefault="0000249A">
      <w:pPr>
        <w:rPr>
          <w:rFonts w:ascii="Arial" w:hAnsi="Arial" w:cs="Arial"/>
        </w:rPr>
      </w:pPr>
    </w:p>
    <w:p w14:paraId="32D3EBF5" w14:textId="63C30280" w:rsidR="0000249A" w:rsidRDefault="00000000">
      <w:pPr>
        <w:pStyle w:val="Ttulo2"/>
        <w:rPr>
          <w:rFonts w:ascii="Arial" w:hAnsi="Arial" w:cs="Arial"/>
        </w:rPr>
      </w:pPr>
      <w:r w:rsidRPr="000F70B1">
        <w:rPr>
          <w:rFonts w:ascii="Arial" w:hAnsi="Arial" w:cs="Arial"/>
        </w:rPr>
        <w:lastRenderedPageBreak/>
        <w:t xml:space="preserve">Requerimientos No Funcionales </w:t>
      </w:r>
    </w:p>
    <w:p w14:paraId="09667D1D" w14:textId="77777777" w:rsidR="000F70B1" w:rsidRPr="000F70B1" w:rsidRDefault="000F70B1" w:rsidP="000F70B1"/>
    <w:p w14:paraId="070FDE2A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RNF-01 – Rendimiento</w:t>
      </w:r>
    </w:p>
    <w:p w14:paraId="06CAA1AA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debe procesar las operaciones comunes (inicio de sesión, registro de asistencia, consultas) en menos de 2 segundos bajo carga normal y soportar al menos 100 usuarios concurrentes.</w:t>
      </w:r>
    </w:p>
    <w:p w14:paraId="26A8B746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Categoría: Eficiencia</w:t>
      </w:r>
    </w:p>
    <w:p w14:paraId="318BBAF8" w14:textId="77777777" w:rsidR="0000249A" w:rsidRPr="000F70B1" w:rsidRDefault="0000249A">
      <w:pPr>
        <w:rPr>
          <w:rFonts w:ascii="Arial" w:hAnsi="Arial" w:cs="Arial"/>
        </w:rPr>
      </w:pPr>
    </w:p>
    <w:p w14:paraId="58907AF5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RNF-02 – Seguridad</w:t>
      </w:r>
    </w:p>
    <w:p w14:paraId="39C9F20E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Toda la información sensible (contraseñas, datos personales) debe almacenarse cifrada. El acceso a funciones se controlará mediante autenticación y roles.</w:t>
      </w:r>
    </w:p>
    <w:p w14:paraId="1357CFE4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Categoría: Seguridad</w:t>
      </w:r>
    </w:p>
    <w:p w14:paraId="2ACF1846" w14:textId="77777777" w:rsidR="0000249A" w:rsidRPr="000F70B1" w:rsidRDefault="0000249A">
      <w:pPr>
        <w:rPr>
          <w:rFonts w:ascii="Arial" w:hAnsi="Arial" w:cs="Arial"/>
        </w:rPr>
      </w:pPr>
    </w:p>
    <w:p w14:paraId="65E302FA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RNF-03 – Usabilidad</w:t>
      </w:r>
    </w:p>
    <w:p w14:paraId="50F630F2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La interfaz debe ser intuitiva y adaptable a diferentes dispositivos (computadora, tableta, móvil). Incluirá un manual de usuario en línea.</w:t>
      </w:r>
    </w:p>
    <w:p w14:paraId="0FC0A4FC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Categoría: Experiencia de usuario</w:t>
      </w:r>
    </w:p>
    <w:p w14:paraId="6C860EB1" w14:textId="77777777" w:rsidR="0000249A" w:rsidRPr="000F70B1" w:rsidRDefault="0000249A">
      <w:pPr>
        <w:rPr>
          <w:rFonts w:ascii="Arial" w:hAnsi="Arial" w:cs="Arial"/>
        </w:rPr>
      </w:pPr>
    </w:p>
    <w:p w14:paraId="6DEE9083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RNF-04 – Disponibilidad</w:t>
      </w:r>
    </w:p>
    <w:p w14:paraId="742AE74D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debe estar disponible el 99% del tiempo, excepto durante mantenimientos programados.</w:t>
      </w:r>
    </w:p>
    <w:p w14:paraId="2CF85C9A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Categoría: Fiabilidad</w:t>
      </w:r>
    </w:p>
    <w:p w14:paraId="4F053B83" w14:textId="77777777" w:rsidR="0000249A" w:rsidRPr="000F70B1" w:rsidRDefault="0000249A">
      <w:pPr>
        <w:rPr>
          <w:rFonts w:ascii="Arial" w:hAnsi="Arial" w:cs="Arial"/>
        </w:rPr>
      </w:pPr>
    </w:p>
    <w:p w14:paraId="16C8F9F1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RNF-05 – Mantenibilidad</w:t>
      </w:r>
    </w:p>
    <w:p w14:paraId="372954DD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código fuente y la base de datos deberán estar documentados para permitir modificaciones y mejoras futuras sin afectar la estabilidad del sistema.</w:t>
      </w:r>
    </w:p>
    <w:p w14:paraId="47A9729C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Categoría: Mantenimiento</w:t>
      </w:r>
    </w:p>
    <w:p w14:paraId="4A9E99B9" w14:textId="77777777" w:rsidR="0000249A" w:rsidRPr="000F70B1" w:rsidRDefault="0000249A">
      <w:pPr>
        <w:rPr>
          <w:rFonts w:ascii="Arial" w:hAnsi="Arial" w:cs="Arial"/>
        </w:rPr>
      </w:pPr>
    </w:p>
    <w:p w14:paraId="417C19E3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lastRenderedPageBreak/>
        <w:t>RNF-06 – Compatibilidad</w:t>
      </w:r>
    </w:p>
    <w:p w14:paraId="50F9DE79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será compatible con los principales navegadores web (Chrome, Edge, Firefox) y con Android e iOS en versión móvil.</w:t>
      </w:r>
    </w:p>
    <w:p w14:paraId="1CD8ACF6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Categoría: Portabilidad</w:t>
      </w:r>
    </w:p>
    <w:p w14:paraId="3F702D83" w14:textId="77777777" w:rsidR="0000249A" w:rsidRPr="000F70B1" w:rsidRDefault="0000249A">
      <w:pPr>
        <w:rPr>
          <w:rFonts w:ascii="Arial" w:hAnsi="Arial" w:cs="Arial"/>
        </w:rPr>
      </w:pPr>
    </w:p>
    <w:p w14:paraId="4D8ED3C1" w14:textId="77777777" w:rsidR="0000249A" w:rsidRPr="000F70B1" w:rsidRDefault="00000000">
      <w:pPr>
        <w:pStyle w:val="Listaconvietas"/>
        <w:rPr>
          <w:rFonts w:ascii="Arial" w:hAnsi="Arial" w:cs="Arial"/>
          <w:b/>
          <w:bCs/>
        </w:rPr>
      </w:pPr>
      <w:r w:rsidRPr="000F70B1">
        <w:rPr>
          <w:rFonts w:ascii="Arial" w:hAnsi="Arial" w:cs="Arial"/>
          <w:b/>
          <w:bCs/>
        </w:rPr>
        <w:t>RNF-07 – Escalabilidad</w:t>
      </w:r>
    </w:p>
    <w:p w14:paraId="7B5E72CB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Descripción: El sistema debe permitir agregar nuevos módulos (por ejemplo, control de calificaciones) sin afectar las funciones existentes.</w:t>
      </w:r>
    </w:p>
    <w:p w14:paraId="7166D439" w14:textId="77777777" w:rsidR="0000249A" w:rsidRPr="000F70B1" w:rsidRDefault="00000000">
      <w:pPr>
        <w:rPr>
          <w:rFonts w:ascii="Arial" w:hAnsi="Arial" w:cs="Arial"/>
        </w:rPr>
      </w:pPr>
      <w:r w:rsidRPr="000F70B1">
        <w:rPr>
          <w:rFonts w:ascii="Arial" w:hAnsi="Arial" w:cs="Arial"/>
        </w:rPr>
        <w:t>Categoría: Evolutividad</w:t>
      </w:r>
    </w:p>
    <w:p w14:paraId="10E87FED" w14:textId="77777777" w:rsidR="0000249A" w:rsidRDefault="0000249A"/>
    <w:sectPr w:rsidR="0000249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8192148">
    <w:abstractNumId w:val="8"/>
  </w:num>
  <w:num w:numId="2" w16cid:durableId="1691447016">
    <w:abstractNumId w:val="6"/>
  </w:num>
  <w:num w:numId="3" w16cid:durableId="2041323821">
    <w:abstractNumId w:val="5"/>
  </w:num>
  <w:num w:numId="4" w16cid:durableId="1549105282">
    <w:abstractNumId w:val="4"/>
  </w:num>
  <w:num w:numId="5" w16cid:durableId="1678849981">
    <w:abstractNumId w:val="7"/>
  </w:num>
  <w:num w:numId="6" w16cid:durableId="1413316597">
    <w:abstractNumId w:val="3"/>
  </w:num>
  <w:num w:numId="7" w16cid:durableId="769277735">
    <w:abstractNumId w:val="2"/>
  </w:num>
  <w:num w:numId="8" w16cid:durableId="2105690344">
    <w:abstractNumId w:val="1"/>
  </w:num>
  <w:num w:numId="9" w16cid:durableId="559630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49A"/>
    <w:rsid w:val="00034616"/>
    <w:rsid w:val="0006063C"/>
    <w:rsid w:val="000F70B1"/>
    <w:rsid w:val="0015074B"/>
    <w:rsid w:val="0029639D"/>
    <w:rsid w:val="00326F90"/>
    <w:rsid w:val="00AA1D8D"/>
    <w:rsid w:val="00B1213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4C852"/>
  <w14:defaultImageDpi w14:val="300"/>
  <w15:docId w15:val="{E69D6E2B-6A22-4666-9EBC-6D9AD02D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538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fernandxgarcia337@hotmail.com</cp:lastModifiedBy>
  <cp:revision>2</cp:revision>
  <dcterms:created xsi:type="dcterms:W3CDTF">2025-11-12T13:03:00Z</dcterms:created>
  <dcterms:modified xsi:type="dcterms:W3CDTF">2025-11-12T13:03:00Z</dcterms:modified>
  <cp:category/>
</cp:coreProperties>
</file>