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7D56" w14:textId="77777777" w:rsidR="00955127" w:rsidRPr="00955127" w:rsidRDefault="00955127">
      <w:pPr>
        <w:jc w:val="center"/>
        <w:rPr>
          <w:lang w:val="es-CO"/>
        </w:rPr>
      </w:pPr>
    </w:p>
    <w:p w14:paraId="0231A3A1" w14:textId="77777777" w:rsidR="00955127" w:rsidRPr="00955127" w:rsidRDefault="00955127">
      <w:pPr>
        <w:jc w:val="center"/>
        <w:rPr>
          <w:lang w:val="es-CO"/>
        </w:rPr>
      </w:pPr>
    </w:p>
    <w:p w14:paraId="68432DC7" w14:textId="77777777" w:rsidR="00955127" w:rsidRPr="00955127" w:rsidRDefault="00955127">
      <w:pPr>
        <w:jc w:val="center"/>
        <w:rPr>
          <w:lang w:val="es-CO"/>
        </w:rPr>
      </w:pPr>
    </w:p>
    <w:p w14:paraId="42C48470" w14:textId="2178CE70" w:rsidR="00955127" w:rsidRPr="00955127" w:rsidRDefault="00955127" w:rsidP="00955127">
      <w:pPr>
        <w:jc w:val="center"/>
        <w:rPr>
          <w:lang w:val="es-CO"/>
        </w:rPr>
      </w:pPr>
      <w:r w:rsidRPr="00955127">
        <w:rPr>
          <w:lang w:val="es-CO"/>
        </w:rPr>
        <w:t>INFORME SEMANA 4</w:t>
      </w:r>
    </w:p>
    <w:p w14:paraId="1F3CC954" w14:textId="08199435" w:rsidR="00955127" w:rsidRPr="00955127" w:rsidRDefault="00955127" w:rsidP="00955127">
      <w:pPr>
        <w:jc w:val="center"/>
        <w:rPr>
          <w:lang w:val="es-CO"/>
        </w:rPr>
      </w:pPr>
      <w:r w:rsidRPr="00955127">
        <w:rPr>
          <w:lang w:val="es-CO"/>
        </w:rPr>
        <w:t>SELECCIÓN, FILTRADO Y LECTURA CRÍTICA DE DATOS CON PANDAS</w:t>
      </w:r>
    </w:p>
    <w:p w14:paraId="693D9B4A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br/>
      </w:r>
      <w:r w:rsidRPr="00955127">
        <w:rPr>
          <w:lang w:val="es-CO"/>
        </w:rPr>
        <w:br/>
      </w:r>
    </w:p>
    <w:p w14:paraId="387966C8" w14:textId="74400BB9" w:rsidR="004E6968" w:rsidRPr="00955127" w:rsidRDefault="00000000" w:rsidP="00955127">
      <w:pPr>
        <w:rPr>
          <w:lang w:val="es-CO"/>
        </w:rPr>
      </w:pPr>
      <w:r w:rsidRPr="00955127">
        <w:rPr>
          <w:lang w:val="es-CO"/>
        </w:rPr>
        <w:br/>
      </w:r>
    </w:p>
    <w:p w14:paraId="2468C872" w14:textId="77777777" w:rsidR="004E6968" w:rsidRPr="00955127" w:rsidRDefault="00000000">
      <w:pPr>
        <w:jc w:val="center"/>
        <w:rPr>
          <w:lang w:val="es-CO"/>
        </w:rPr>
      </w:pPr>
      <w:r w:rsidRPr="00955127">
        <w:rPr>
          <w:lang w:val="es-CO"/>
        </w:rPr>
        <w:t>Actividad: Laboratorio práctico y reto de transferencia</w:t>
      </w:r>
    </w:p>
    <w:p w14:paraId="62DE8352" w14:textId="77777777" w:rsidR="004E6968" w:rsidRPr="00955127" w:rsidRDefault="00000000">
      <w:pPr>
        <w:jc w:val="center"/>
        <w:rPr>
          <w:lang w:val="es-CO"/>
        </w:rPr>
      </w:pPr>
      <w:r w:rsidRPr="00955127">
        <w:rPr>
          <w:lang w:val="es-CO"/>
        </w:rPr>
        <w:t>Fecha: octubre de 2026</w:t>
      </w:r>
    </w:p>
    <w:p w14:paraId="0D60CCB0" w14:textId="77777777" w:rsidR="004E6968" w:rsidRPr="00955127" w:rsidRDefault="00000000">
      <w:pPr>
        <w:jc w:val="center"/>
        <w:rPr>
          <w:lang w:val="es-CO"/>
        </w:rPr>
      </w:pPr>
      <w:r w:rsidRPr="00955127">
        <w:rPr>
          <w:lang w:val="es-CO"/>
        </w:rPr>
        <w:t xml:space="preserve">Modalidad: Desarrollo en </w:t>
      </w:r>
      <w:proofErr w:type="spellStart"/>
      <w:r w:rsidRPr="00955127">
        <w:rPr>
          <w:lang w:val="es-CO"/>
        </w:rPr>
        <w:t>Jupyter</w:t>
      </w:r>
      <w:proofErr w:type="spellEnd"/>
      <w:r w:rsidRPr="00955127">
        <w:rPr>
          <w:lang w:val="es-CO"/>
        </w:rPr>
        <w:t xml:space="preserve"> Notebook / Visual Studio Code</w:t>
      </w:r>
    </w:p>
    <w:p w14:paraId="59FEF3F3" w14:textId="77777777" w:rsidR="00955127" w:rsidRPr="00955127" w:rsidRDefault="00955127" w:rsidP="00955127">
      <w:pPr>
        <w:jc w:val="center"/>
        <w:rPr>
          <w:lang w:val="es-CO"/>
        </w:rPr>
      </w:pPr>
      <w:r w:rsidRPr="00955127">
        <w:rPr>
          <w:lang w:val="es-CO"/>
        </w:rPr>
        <w:t>TECNÓLOGO EN ANÁLISIS Y DESARROLLO DE SOFTWARE (ADSO)</w:t>
      </w:r>
    </w:p>
    <w:p w14:paraId="461CCD5B" w14:textId="77777777" w:rsidR="00955127" w:rsidRPr="00955127" w:rsidRDefault="00955127">
      <w:pPr>
        <w:jc w:val="center"/>
        <w:rPr>
          <w:lang w:val="es-CO"/>
        </w:rPr>
      </w:pPr>
    </w:p>
    <w:p w14:paraId="79F759E2" w14:textId="77777777" w:rsidR="00955127" w:rsidRPr="00955127" w:rsidRDefault="00955127" w:rsidP="00955127">
      <w:pPr>
        <w:jc w:val="center"/>
        <w:rPr>
          <w:lang w:val="es-CO"/>
        </w:rPr>
      </w:pPr>
      <w:r w:rsidRPr="00955127">
        <w:rPr>
          <w:lang w:val="es-CO"/>
        </w:rPr>
        <w:t>SERVICIO NACIONAL DE APRENDIZAJE – SENA</w:t>
      </w:r>
    </w:p>
    <w:p w14:paraId="77AE6F79" w14:textId="77777777" w:rsidR="00955127" w:rsidRPr="00955127" w:rsidRDefault="00955127">
      <w:pPr>
        <w:jc w:val="center"/>
        <w:rPr>
          <w:lang w:val="es-CO"/>
        </w:rPr>
      </w:pPr>
    </w:p>
    <w:p w14:paraId="559944FE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br w:type="page"/>
      </w:r>
    </w:p>
    <w:p w14:paraId="73F8A1EE" w14:textId="77777777" w:rsidR="004E6968" w:rsidRPr="00955127" w:rsidRDefault="00000000">
      <w:pPr>
        <w:pStyle w:val="Ttulo1"/>
        <w:rPr>
          <w:b w:val="0"/>
          <w:bCs w:val="0"/>
          <w:color w:val="auto"/>
          <w:lang w:val="es-CO"/>
        </w:rPr>
      </w:pPr>
      <w:r w:rsidRPr="00955127">
        <w:rPr>
          <w:b w:val="0"/>
          <w:bCs w:val="0"/>
          <w:color w:val="auto"/>
          <w:lang w:val="es-CO"/>
        </w:rPr>
        <w:lastRenderedPageBreak/>
        <w:t>1. Introducción</w:t>
      </w:r>
    </w:p>
    <w:p w14:paraId="2469299D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>Este informe documenta el desarrollo de la Semana 4 de Ciencia de Datos con Python. Se trabajó con un conjunto de seguimiento académico ficticio preparado en la Semana 3, utilizando Pandas para seleccionar columnas, filtrar registros, comparar consultas, validar resultados y comunicar conclusiones con sus limitaciones.</w:t>
      </w:r>
    </w:p>
    <w:p w14:paraId="716E3324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>El ejercicio mantiene la trazabilidad de la información y evita confundir registros con personas únicas. Los umbrales empleados son exclusivamente didácticos y no corresponden a criterios oficiales del SENA.</w:t>
      </w:r>
    </w:p>
    <w:p w14:paraId="2BACD461" w14:textId="77777777" w:rsidR="004E6968" w:rsidRPr="00955127" w:rsidRDefault="00000000">
      <w:pPr>
        <w:pStyle w:val="Ttulo1"/>
        <w:rPr>
          <w:b w:val="0"/>
          <w:bCs w:val="0"/>
          <w:color w:val="auto"/>
          <w:lang w:val="es-CO"/>
        </w:rPr>
      </w:pPr>
      <w:r w:rsidRPr="00955127">
        <w:rPr>
          <w:b w:val="0"/>
          <w:bCs w:val="0"/>
          <w:color w:val="auto"/>
          <w:lang w:val="es-CO"/>
        </w:rPr>
        <w:t>2. Objetivos</w:t>
      </w:r>
    </w:p>
    <w:p w14:paraId="205C6116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>Objetivo general: aplicar métodos de selección y filtrado de Pandas sobre un archivo CSV, verificando la reproducibilidad y la interpretación responsable de los resultados.</w:t>
      </w:r>
    </w:p>
    <w:p w14:paraId="13054649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 xml:space="preserve">Objetivos específicos: utilizar </w:t>
      </w:r>
      <w:proofErr w:type="spellStart"/>
      <w:r w:rsidRPr="00955127">
        <w:rPr>
          <w:lang w:val="es-CO"/>
        </w:rPr>
        <w:t>loc</w:t>
      </w:r>
      <w:proofErr w:type="spellEnd"/>
      <w:r w:rsidRPr="00955127">
        <w:rPr>
          <w:lang w:val="es-CO"/>
        </w:rPr>
        <w:t xml:space="preserve"> e </w:t>
      </w:r>
      <w:proofErr w:type="spellStart"/>
      <w:r w:rsidRPr="00955127">
        <w:rPr>
          <w:lang w:val="es-CO"/>
        </w:rPr>
        <w:t>iloc</w:t>
      </w:r>
      <w:proofErr w:type="spellEnd"/>
      <w:r w:rsidRPr="00955127">
        <w:rPr>
          <w:lang w:val="es-CO"/>
        </w:rPr>
        <w:t xml:space="preserve">; construir máscaras booleanas; aplicar </w:t>
      </w:r>
      <w:proofErr w:type="spellStart"/>
      <w:proofErr w:type="gramStart"/>
      <w:r w:rsidRPr="00955127">
        <w:rPr>
          <w:lang w:val="es-CO"/>
        </w:rPr>
        <w:t>isin</w:t>
      </w:r>
      <w:proofErr w:type="spellEnd"/>
      <w:r w:rsidRPr="00955127">
        <w:rPr>
          <w:lang w:val="es-CO"/>
        </w:rPr>
        <w:t>(</w:t>
      </w:r>
      <w:proofErr w:type="gramEnd"/>
      <w:r w:rsidRPr="00955127">
        <w:rPr>
          <w:lang w:val="es-CO"/>
        </w:rPr>
        <w:t xml:space="preserve">), </w:t>
      </w:r>
      <w:proofErr w:type="spellStart"/>
      <w:proofErr w:type="gramStart"/>
      <w:r w:rsidRPr="00955127">
        <w:rPr>
          <w:lang w:val="es-CO"/>
        </w:rPr>
        <w:t>between</w:t>
      </w:r>
      <w:proofErr w:type="spellEnd"/>
      <w:r w:rsidRPr="00955127">
        <w:rPr>
          <w:lang w:val="es-CO"/>
        </w:rPr>
        <w:t>(</w:t>
      </w:r>
      <w:proofErr w:type="gramEnd"/>
      <w:r w:rsidRPr="00955127">
        <w:rPr>
          <w:lang w:val="es-CO"/>
        </w:rPr>
        <w:t xml:space="preserve">) y </w:t>
      </w:r>
      <w:proofErr w:type="spellStart"/>
      <w:proofErr w:type="gramStart"/>
      <w:r w:rsidRPr="00955127">
        <w:rPr>
          <w:lang w:val="es-CO"/>
        </w:rPr>
        <w:t>query</w:t>
      </w:r>
      <w:proofErr w:type="spellEnd"/>
      <w:r w:rsidRPr="00955127">
        <w:rPr>
          <w:lang w:val="es-CO"/>
        </w:rPr>
        <w:t>(</w:t>
      </w:r>
      <w:proofErr w:type="gramEnd"/>
      <w:r w:rsidRPr="00955127">
        <w:rPr>
          <w:lang w:val="es-CO"/>
        </w:rPr>
        <w:t xml:space="preserve">); combinar operadores lógicos; verificar condiciones con </w:t>
      </w:r>
      <w:proofErr w:type="spellStart"/>
      <w:r w:rsidRPr="00955127">
        <w:rPr>
          <w:lang w:val="es-CO"/>
        </w:rPr>
        <w:t>assert</w:t>
      </w:r>
      <w:proofErr w:type="spellEnd"/>
      <w:r w:rsidRPr="00955127">
        <w:rPr>
          <w:lang w:val="es-CO"/>
        </w:rPr>
        <w:t>; exportar consultas y registrar limitaciones de la fuente.</w:t>
      </w:r>
    </w:p>
    <w:p w14:paraId="4C662853" w14:textId="77777777" w:rsidR="004E6968" w:rsidRPr="00955127" w:rsidRDefault="00000000">
      <w:pPr>
        <w:pStyle w:val="Ttulo1"/>
        <w:rPr>
          <w:b w:val="0"/>
          <w:bCs w:val="0"/>
          <w:color w:val="auto"/>
        </w:rPr>
      </w:pPr>
      <w:r w:rsidRPr="00955127">
        <w:rPr>
          <w:b w:val="0"/>
          <w:bCs w:val="0"/>
          <w:color w:val="auto"/>
        </w:rPr>
        <w:t>3. Fuente, universo y condiciones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84"/>
        <w:gridCol w:w="5398"/>
      </w:tblGrid>
      <w:tr w:rsidR="004E6968" w:rsidRPr="00955127" w14:paraId="323D2A02" w14:textId="77777777">
        <w:trPr>
          <w:jc w:val="center"/>
        </w:trPr>
        <w:tc>
          <w:tcPr>
            <w:tcW w:w="4646" w:type="dxa"/>
          </w:tcPr>
          <w:p w14:paraId="0625CEC6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Elemento</w:t>
            </w:r>
          </w:p>
        </w:tc>
        <w:tc>
          <w:tcPr>
            <w:tcW w:w="4646" w:type="dxa"/>
          </w:tcPr>
          <w:p w14:paraId="737A3481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Descripción</w:t>
            </w:r>
          </w:p>
        </w:tc>
      </w:tr>
      <w:tr w:rsidR="004E6968" w:rsidRPr="00955127" w14:paraId="40997C1C" w14:textId="77777777">
        <w:trPr>
          <w:jc w:val="center"/>
        </w:trPr>
        <w:tc>
          <w:tcPr>
            <w:tcW w:w="4646" w:type="dxa"/>
          </w:tcPr>
          <w:p w14:paraId="6F814CFD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Fuente</w:t>
            </w:r>
          </w:p>
        </w:tc>
        <w:tc>
          <w:tcPr>
            <w:tcW w:w="4646" w:type="dxa"/>
          </w:tcPr>
          <w:p w14:paraId="4E7383F0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data/</w:t>
            </w:r>
            <w:proofErr w:type="spellStart"/>
            <w:r w:rsidRPr="00955127">
              <w:rPr>
                <w:sz w:val="20"/>
                <w:lang w:val="es-CO"/>
              </w:rPr>
              <w:t>processed</w:t>
            </w:r>
            <w:proofErr w:type="spellEnd"/>
            <w:r w:rsidRPr="00955127">
              <w:rPr>
                <w:sz w:val="20"/>
                <w:lang w:val="es-CO"/>
              </w:rPr>
              <w:t>/seguimiento_academico_semana3_preparado.csv</w:t>
            </w:r>
          </w:p>
        </w:tc>
      </w:tr>
      <w:tr w:rsidR="004E6968" w:rsidRPr="00955127" w14:paraId="781AB213" w14:textId="77777777">
        <w:trPr>
          <w:jc w:val="center"/>
        </w:trPr>
        <w:tc>
          <w:tcPr>
            <w:tcW w:w="4646" w:type="dxa"/>
          </w:tcPr>
          <w:p w14:paraId="5B3B038E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 xml:space="preserve">Datos </w:t>
            </w:r>
            <w:proofErr w:type="spellStart"/>
            <w:r w:rsidRPr="00955127">
              <w:rPr>
                <w:sz w:val="20"/>
              </w:rPr>
              <w:t>recibidos</w:t>
            </w:r>
            <w:proofErr w:type="spellEnd"/>
            <w:r w:rsidRPr="00955127">
              <w:rPr>
                <w:sz w:val="20"/>
              </w:rPr>
              <w:t xml:space="preserve"> </w:t>
            </w:r>
            <w:proofErr w:type="spellStart"/>
            <w:r w:rsidRPr="00955127">
              <w:rPr>
                <w:sz w:val="20"/>
              </w:rPr>
              <w:t>en</w:t>
            </w:r>
            <w:proofErr w:type="spellEnd"/>
            <w:r w:rsidRPr="00955127">
              <w:rPr>
                <w:sz w:val="20"/>
              </w:rPr>
              <w:t xml:space="preserve"> Semana 3</w:t>
            </w:r>
          </w:p>
        </w:tc>
        <w:tc>
          <w:tcPr>
            <w:tcW w:w="4646" w:type="dxa"/>
          </w:tcPr>
          <w:p w14:paraId="02044012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20 filas originales; se retiró una copia exactamente duplicada.</w:t>
            </w:r>
          </w:p>
        </w:tc>
      </w:tr>
      <w:tr w:rsidR="004E6968" w:rsidRPr="00955127" w14:paraId="1C2282A0" w14:textId="77777777">
        <w:trPr>
          <w:jc w:val="center"/>
        </w:trPr>
        <w:tc>
          <w:tcPr>
            <w:tcW w:w="4646" w:type="dxa"/>
          </w:tcPr>
          <w:p w14:paraId="332E844F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 xml:space="preserve">Base </w:t>
            </w:r>
            <w:proofErr w:type="spellStart"/>
            <w:r w:rsidRPr="00955127">
              <w:rPr>
                <w:sz w:val="20"/>
              </w:rPr>
              <w:t>preparada</w:t>
            </w:r>
            <w:proofErr w:type="spellEnd"/>
            <w:r w:rsidRPr="00955127">
              <w:rPr>
                <w:sz w:val="20"/>
              </w:rPr>
              <w:t xml:space="preserve"> </w:t>
            </w:r>
            <w:proofErr w:type="gramStart"/>
            <w:r w:rsidRPr="00955127">
              <w:rPr>
                <w:sz w:val="20"/>
              </w:rPr>
              <w:t>para Semana</w:t>
            </w:r>
            <w:proofErr w:type="gramEnd"/>
            <w:r w:rsidRPr="00955127">
              <w:rPr>
                <w:sz w:val="20"/>
              </w:rPr>
              <w:t xml:space="preserve"> 4</w:t>
            </w:r>
          </w:p>
        </w:tc>
        <w:tc>
          <w:tcPr>
            <w:tcW w:w="4646" w:type="dxa"/>
          </w:tcPr>
          <w:p w14:paraId="1A96896B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19 registros ficticios.</w:t>
            </w:r>
          </w:p>
        </w:tc>
      </w:tr>
      <w:tr w:rsidR="004E6968" w:rsidRPr="00955127" w14:paraId="58539DEF" w14:textId="77777777">
        <w:trPr>
          <w:jc w:val="center"/>
        </w:trPr>
        <w:tc>
          <w:tcPr>
            <w:tcW w:w="4646" w:type="dxa"/>
          </w:tcPr>
          <w:p w14:paraId="72F9E2CD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Identificador conflictivo</w:t>
            </w:r>
          </w:p>
        </w:tc>
        <w:tc>
          <w:tcPr>
            <w:tcW w:w="4646" w:type="dxa"/>
          </w:tcPr>
          <w:p w14:paraId="777ED8E4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Documento 1007: dos registros de Camila con notas distintas (4.0 y 4.2).</w:t>
            </w:r>
          </w:p>
        </w:tc>
      </w:tr>
      <w:tr w:rsidR="004E6968" w:rsidRPr="00955127" w14:paraId="34C6C6DC" w14:textId="77777777">
        <w:trPr>
          <w:jc w:val="center"/>
        </w:trPr>
        <w:tc>
          <w:tcPr>
            <w:tcW w:w="4646" w:type="dxa"/>
          </w:tcPr>
          <w:p w14:paraId="1ADEC473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Subconjunto sin conflicto de identidad</w:t>
            </w:r>
          </w:p>
        </w:tc>
        <w:tc>
          <w:tcPr>
            <w:tcW w:w="4646" w:type="dxa"/>
          </w:tcPr>
          <w:p w14:paraId="6F233575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17 registros; se excluyeron temporalmente las dos filas con documento conflictivo.</w:t>
            </w:r>
          </w:p>
        </w:tc>
      </w:tr>
      <w:tr w:rsidR="004E6968" w:rsidRPr="00955127" w14:paraId="58C61652" w14:textId="77777777">
        <w:trPr>
          <w:jc w:val="center"/>
        </w:trPr>
        <w:tc>
          <w:tcPr>
            <w:tcW w:w="4646" w:type="dxa"/>
          </w:tcPr>
          <w:p w14:paraId="48C7BB6A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 xml:space="preserve">Campos </w:t>
            </w:r>
            <w:proofErr w:type="spellStart"/>
            <w:r w:rsidRPr="00955127">
              <w:rPr>
                <w:sz w:val="20"/>
              </w:rPr>
              <w:t>utilizados</w:t>
            </w:r>
            <w:proofErr w:type="spellEnd"/>
          </w:p>
        </w:tc>
        <w:tc>
          <w:tcPr>
            <w:tcW w:w="4646" w:type="dxa"/>
          </w:tcPr>
          <w:p w14:paraId="316DB504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 xml:space="preserve">documento, nombre, </w:t>
            </w:r>
            <w:proofErr w:type="spellStart"/>
            <w:r w:rsidRPr="00955127">
              <w:rPr>
                <w:sz w:val="20"/>
                <w:lang w:val="es-CO"/>
              </w:rPr>
              <w:t>programa_normalizado</w:t>
            </w:r>
            <w:proofErr w:type="spellEnd"/>
            <w:r w:rsidRPr="00955127">
              <w:rPr>
                <w:sz w:val="20"/>
                <w:lang w:val="es-CO"/>
              </w:rPr>
              <w:t xml:space="preserve">, </w:t>
            </w:r>
            <w:proofErr w:type="spellStart"/>
            <w:r w:rsidRPr="00955127">
              <w:rPr>
                <w:sz w:val="20"/>
                <w:lang w:val="es-CO"/>
              </w:rPr>
              <w:t>nota_python</w:t>
            </w:r>
            <w:proofErr w:type="spellEnd"/>
            <w:r w:rsidRPr="00955127">
              <w:rPr>
                <w:sz w:val="20"/>
                <w:lang w:val="es-CO"/>
              </w:rPr>
              <w:t xml:space="preserve">, </w:t>
            </w:r>
            <w:proofErr w:type="spellStart"/>
            <w:r w:rsidRPr="00955127">
              <w:rPr>
                <w:sz w:val="20"/>
                <w:lang w:val="es-CO"/>
              </w:rPr>
              <w:t>nota_datos</w:t>
            </w:r>
            <w:proofErr w:type="spellEnd"/>
            <w:r w:rsidRPr="00955127">
              <w:rPr>
                <w:sz w:val="20"/>
                <w:lang w:val="es-CO"/>
              </w:rPr>
              <w:t xml:space="preserve">, asistencia, </w:t>
            </w:r>
            <w:proofErr w:type="spellStart"/>
            <w:r w:rsidRPr="00955127">
              <w:rPr>
                <w:sz w:val="20"/>
                <w:lang w:val="es-CO"/>
              </w:rPr>
              <w:t>ciudad_normalizada</w:t>
            </w:r>
            <w:proofErr w:type="spellEnd"/>
            <w:r w:rsidRPr="00955127">
              <w:rPr>
                <w:sz w:val="20"/>
                <w:lang w:val="es-CO"/>
              </w:rPr>
              <w:t xml:space="preserve">, </w:t>
            </w:r>
            <w:proofErr w:type="spellStart"/>
            <w:r w:rsidRPr="00955127">
              <w:rPr>
                <w:sz w:val="20"/>
                <w:lang w:val="es-CO"/>
              </w:rPr>
              <w:t>fila_fuente</w:t>
            </w:r>
            <w:proofErr w:type="spellEnd"/>
            <w:r w:rsidRPr="00955127">
              <w:rPr>
                <w:sz w:val="20"/>
                <w:lang w:val="es-CO"/>
              </w:rPr>
              <w:t xml:space="preserve"> y </w:t>
            </w:r>
            <w:proofErr w:type="spellStart"/>
            <w:r w:rsidRPr="00955127">
              <w:rPr>
                <w:sz w:val="20"/>
                <w:lang w:val="es-CO"/>
              </w:rPr>
              <w:t>archivo_fuente</w:t>
            </w:r>
            <w:proofErr w:type="spellEnd"/>
            <w:r w:rsidRPr="00955127">
              <w:rPr>
                <w:sz w:val="20"/>
                <w:lang w:val="es-CO"/>
              </w:rPr>
              <w:t>.</w:t>
            </w:r>
          </w:p>
        </w:tc>
      </w:tr>
      <w:tr w:rsidR="004E6968" w:rsidRPr="00955127" w14:paraId="617A87F5" w14:textId="77777777">
        <w:trPr>
          <w:jc w:val="center"/>
        </w:trPr>
        <w:tc>
          <w:tcPr>
            <w:tcW w:w="4646" w:type="dxa"/>
          </w:tcPr>
          <w:p w14:paraId="425326A6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 xml:space="preserve">Regla </w:t>
            </w:r>
            <w:proofErr w:type="spellStart"/>
            <w:r w:rsidRPr="00955127">
              <w:rPr>
                <w:sz w:val="20"/>
              </w:rPr>
              <w:t>didáctica</w:t>
            </w:r>
            <w:proofErr w:type="spellEnd"/>
          </w:p>
        </w:tc>
        <w:tc>
          <w:tcPr>
            <w:tcW w:w="4646" w:type="dxa"/>
          </w:tcPr>
          <w:p w14:paraId="0AFE8680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Asistencia inferior al 80 %; no es un umbral institucional.</w:t>
            </w:r>
          </w:p>
        </w:tc>
      </w:tr>
    </w:tbl>
    <w:p w14:paraId="34BEA955" w14:textId="77777777" w:rsidR="004E6968" w:rsidRPr="00955127" w:rsidRDefault="00000000">
      <w:pPr>
        <w:pStyle w:val="Ttulo1"/>
        <w:rPr>
          <w:b w:val="0"/>
          <w:bCs w:val="0"/>
          <w:color w:val="auto"/>
          <w:lang w:val="es-CO"/>
        </w:rPr>
      </w:pPr>
      <w:r w:rsidRPr="00955127">
        <w:rPr>
          <w:b w:val="0"/>
          <w:bCs w:val="0"/>
          <w:color w:val="auto"/>
          <w:lang w:val="es-CO"/>
        </w:rPr>
        <w:t>4. Metodología</w:t>
      </w:r>
    </w:p>
    <w:p w14:paraId="1172E7DD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 xml:space="preserve">Se cargó el CSV mediante rutas relativas, se conservaron los identificadores como texto y se comprobaron los tipos de datos. Se identificaron los documentos repetidos y se definió un subconjunto sin conflictos únicamente para consultas que requieren unicidad. Posteriormente se </w:t>
      </w:r>
      <w:r w:rsidRPr="00955127">
        <w:rPr>
          <w:lang w:val="es-CO"/>
        </w:rPr>
        <w:lastRenderedPageBreak/>
        <w:t xml:space="preserve">aplicaron filtros con </w:t>
      </w:r>
      <w:proofErr w:type="spellStart"/>
      <w:r w:rsidRPr="00955127">
        <w:rPr>
          <w:lang w:val="es-CO"/>
        </w:rPr>
        <w:t>loc</w:t>
      </w:r>
      <w:proofErr w:type="spellEnd"/>
      <w:r w:rsidRPr="00955127">
        <w:rPr>
          <w:lang w:val="es-CO"/>
        </w:rPr>
        <w:t xml:space="preserve">, </w:t>
      </w:r>
      <w:proofErr w:type="spellStart"/>
      <w:r w:rsidRPr="00955127">
        <w:rPr>
          <w:lang w:val="es-CO"/>
        </w:rPr>
        <w:t>iloc</w:t>
      </w:r>
      <w:proofErr w:type="spellEnd"/>
      <w:r w:rsidRPr="00955127">
        <w:rPr>
          <w:lang w:val="es-CO"/>
        </w:rPr>
        <w:t xml:space="preserve">, </w:t>
      </w:r>
      <w:proofErr w:type="spellStart"/>
      <w:proofErr w:type="gramStart"/>
      <w:r w:rsidRPr="00955127">
        <w:rPr>
          <w:lang w:val="es-CO"/>
        </w:rPr>
        <w:t>isin</w:t>
      </w:r>
      <w:proofErr w:type="spellEnd"/>
      <w:r w:rsidRPr="00955127">
        <w:rPr>
          <w:lang w:val="es-CO"/>
        </w:rPr>
        <w:t>(</w:t>
      </w:r>
      <w:proofErr w:type="gramEnd"/>
      <w:r w:rsidRPr="00955127">
        <w:rPr>
          <w:lang w:val="es-CO"/>
        </w:rPr>
        <w:t xml:space="preserve">), </w:t>
      </w:r>
      <w:proofErr w:type="spellStart"/>
      <w:proofErr w:type="gramStart"/>
      <w:r w:rsidRPr="00955127">
        <w:rPr>
          <w:lang w:val="es-CO"/>
        </w:rPr>
        <w:t>between</w:t>
      </w:r>
      <w:proofErr w:type="spellEnd"/>
      <w:r w:rsidRPr="00955127">
        <w:rPr>
          <w:lang w:val="es-CO"/>
        </w:rPr>
        <w:t>(</w:t>
      </w:r>
      <w:proofErr w:type="gramEnd"/>
      <w:r w:rsidRPr="00955127">
        <w:rPr>
          <w:lang w:val="es-CO"/>
        </w:rPr>
        <w:t xml:space="preserve">), operadores booleanos y </w:t>
      </w:r>
      <w:proofErr w:type="spellStart"/>
      <w:proofErr w:type="gramStart"/>
      <w:r w:rsidRPr="00955127">
        <w:rPr>
          <w:lang w:val="es-CO"/>
        </w:rPr>
        <w:t>query</w:t>
      </w:r>
      <w:proofErr w:type="spellEnd"/>
      <w:r w:rsidRPr="00955127">
        <w:rPr>
          <w:lang w:val="es-CO"/>
        </w:rPr>
        <w:t>(</w:t>
      </w:r>
      <w:proofErr w:type="gramEnd"/>
      <w:r w:rsidRPr="00955127">
        <w:rPr>
          <w:lang w:val="es-CO"/>
        </w:rPr>
        <w:t xml:space="preserve">). Las consultas se comprobaron con </w:t>
      </w:r>
      <w:proofErr w:type="spellStart"/>
      <w:r w:rsidRPr="00955127">
        <w:rPr>
          <w:lang w:val="es-CO"/>
        </w:rPr>
        <w:t>assert</w:t>
      </w:r>
      <w:proofErr w:type="spellEnd"/>
      <w:r w:rsidRPr="00955127">
        <w:rPr>
          <w:lang w:val="es-CO"/>
        </w:rPr>
        <w:t>, se registraron recuentos y se exportaron archivos CSV a outputs/ sin sobrescribir las fuentes.</w:t>
      </w:r>
    </w:p>
    <w:p w14:paraId="0035D5CB" w14:textId="77777777" w:rsidR="004E6968" w:rsidRPr="00955127" w:rsidRDefault="00000000">
      <w:pPr>
        <w:pStyle w:val="Ttulo1"/>
        <w:rPr>
          <w:b w:val="0"/>
          <w:bCs w:val="0"/>
          <w:color w:val="auto"/>
          <w:lang w:val="es-CO"/>
        </w:rPr>
      </w:pPr>
      <w:r w:rsidRPr="00955127">
        <w:rPr>
          <w:b w:val="0"/>
          <w:bCs w:val="0"/>
          <w:color w:val="auto"/>
          <w:lang w:val="es-CO"/>
        </w:rPr>
        <w:t>5. Pregunta principal de análisis</w:t>
      </w:r>
    </w:p>
    <w:p w14:paraId="2C576B52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>¿Qué registros únicos del programa ADSO presentan una asistencia conocida inferior al 80 % en el conjunto ficticio preparado?</w:t>
      </w:r>
    </w:p>
    <w:p w14:paraId="30BCE077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 xml:space="preserve">Universo: 19 registros preparados; se excluyen dos registros con documento conflictivo, quedando 17 registros para la consulta de identidad única. Filtro: </w:t>
      </w:r>
      <w:proofErr w:type="spellStart"/>
      <w:r w:rsidRPr="00955127">
        <w:rPr>
          <w:lang w:val="es-CO"/>
        </w:rPr>
        <w:t>programa_normalizado</w:t>
      </w:r>
      <w:proofErr w:type="spellEnd"/>
      <w:r w:rsidRPr="00955127">
        <w:rPr>
          <w:lang w:val="es-CO"/>
        </w:rPr>
        <w:t xml:space="preserve"> = ADSO, asistencia no nula y asistencia &lt; 80. Validación: identificadores únicos, programa correcto, valores conocidos y condición de asistencia verdadera en todas las filas.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41"/>
        <w:gridCol w:w="4641"/>
      </w:tblGrid>
      <w:tr w:rsidR="004E6968" w:rsidRPr="00955127" w14:paraId="7F7F9F49" w14:textId="77777777">
        <w:trPr>
          <w:jc w:val="center"/>
        </w:trPr>
        <w:tc>
          <w:tcPr>
            <w:tcW w:w="4646" w:type="dxa"/>
          </w:tcPr>
          <w:p w14:paraId="58FBF585" w14:textId="77777777" w:rsidR="004E6968" w:rsidRPr="00955127" w:rsidRDefault="00000000">
            <w:pPr>
              <w:spacing w:after="0" w:line="240" w:lineRule="auto"/>
            </w:pPr>
            <w:proofErr w:type="spellStart"/>
            <w:r w:rsidRPr="00955127">
              <w:rPr>
                <w:sz w:val="20"/>
              </w:rPr>
              <w:t>Indicador</w:t>
            </w:r>
            <w:proofErr w:type="spellEnd"/>
          </w:p>
        </w:tc>
        <w:tc>
          <w:tcPr>
            <w:tcW w:w="4646" w:type="dxa"/>
          </w:tcPr>
          <w:p w14:paraId="5506C34F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Resultado</w:t>
            </w:r>
          </w:p>
        </w:tc>
      </w:tr>
      <w:tr w:rsidR="004E6968" w:rsidRPr="00955127" w14:paraId="39CEE172" w14:textId="77777777">
        <w:trPr>
          <w:jc w:val="center"/>
        </w:trPr>
        <w:tc>
          <w:tcPr>
            <w:tcW w:w="4646" w:type="dxa"/>
          </w:tcPr>
          <w:p w14:paraId="5E0EC1CF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Registros preparados</w:t>
            </w:r>
          </w:p>
        </w:tc>
        <w:tc>
          <w:tcPr>
            <w:tcW w:w="4646" w:type="dxa"/>
          </w:tcPr>
          <w:p w14:paraId="772DF9A3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19</w:t>
            </w:r>
          </w:p>
        </w:tc>
      </w:tr>
      <w:tr w:rsidR="004E6968" w:rsidRPr="00955127" w14:paraId="6BF900D5" w14:textId="77777777">
        <w:trPr>
          <w:jc w:val="center"/>
        </w:trPr>
        <w:tc>
          <w:tcPr>
            <w:tcW w:w="4646" w:type="dxa"/>
          </w:tcPr>
          <w:p w14:paraId="50AB9660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Filas excluidas por identidad conflictiva</w:t>
            </w:r>
          </w:p>
        </w:tc>
        <w:tc>
          <w:tcPr>
            <w:tcW w:w="4646" w:type="dxa"/>
          </w:tcPr>
          <w:p w14:paraId="61B4B10C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2</w:t>
            </w:r>
          </w:p>
        </w:tc>
      </w:tr>
      <w:tr w:rsidR="004E6968" w:rsidRPr="00955127" w14:paraId="1F53D881" w14:textId="77777777">
        <w:trPr>
          <w:jc w:val="center"/>
        </w:trPr>
        <w:tc>
          <w:tcPr>
            <w:tcW w:w="4646" w:type="dxa"/>
          </w:tcPr>
          <w:p w14:paraId="4AA1E5A9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Base sin conflicto</w:t>
            </w:r>
          </w:p>
        </w:tc>
        <w:tc>
          <w:tcPr>
            <w:tcW w:w="4646" w:type="dxa"/>
          </w:tcPr>
          <w:p w14:paraId="3FF46F05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17</w:t>
            </w:r>
          </w:p>
        </w:tc>
      </w:tr>
      <w:tr w:rsidR="004E6968" w:rsidRPr="00955127" w14:paraId="7AFBD455" w14:textId="77777777">
        <w:trPr>
          <w:jc w:val="center"/>
        </w:trPr>
        <w:tc>
          <w:tcPr>
            <w:tcW w:w="4646" w:type="dxa"/>
          </w:tcPr>
          <w:p w14:paraId="6EA57D7D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Registros que cumplen el filtro</w:t>
            </w:r>
          </w:p>
        </w:tc>
        <w:tc>
          <w:tcPr>
            <w:tcW w:w="4646" w:type="dxa"/>
          </w:tcPr>
          <w:p w14:paraId="5DCC2031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2</w:t>
            </w:r>
          </w:p>
        </w:tc>
      </w:tr>
      <w:tr w:rsidR="004E6968" w:rsidRPr="00955127" w14:paraId="69CD7AD8" w14:textId="77777777">
        <w:trPr>
          <w:jc w:val="center"/>
        </w:trPr>
        <w:tc>
          <w:tcPr>
            <w:tcW w:w="4646" w:type="dxa"/>
          </w:tcPr>
          <w:p w14:paraId="2A0DCD99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Resultados</w:t>
            </w:r>
          </w:p>
        </w:tc>
        <w:tc>
          <w:tcPr>
            <w:tcW w:w="4646" w:type="dxa"/>
          </w:tcPr>
          <w:p w14:paraId="6E951EDA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 xml:space="preserve">Luis (documento 1004, </w:t>
            </w:r>
            <w:proofErr w:type="gramStart"/>
            <w:r w:rsidRPr="00955127">
              <w:rPr>
                <w:sz w:val="20"/>
              </w:rPr>
              <w:t>70 %</w:t>
            </w:r>
            <w:proofErr w:type="gramEnd"/>
            <w:r w:rsidRPr="00955127">
              <w:rPr>
                <w:sz w:val="20"/>
              </w:rPr>
              <w:t>); Juan (documento 1008, 75 %)</w:t>
            </w:r>
          </w:p>
        </w:tc>
      </w:tr>
    </w:tbl>
    <w:p w14:paraId="0AEE8ECF" w14:textId="77777777" w:rsidR="004E6968" w:rsidRPr="00955127" w:rsidRDefault="00000000">
      <w:pPr>
        <w:pStyle w:val="Ttulo1"/>
        <w:rPr>
          <w:b w:val="0"/>
          <w:bCs w:val="0"/>
          <w:color w:val="auto"/>
        </w:rPr>
      </w:pPr>
      <w:r w:rsidRPr="00955127">
        <w:rPr>
          <w:b w:val="0"/>
          <w:bCs w:val="0"/>
          <w:color w:val="auto"/>
        </w:rPr>
        <w:t>6. Resultados complementarios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94"/>
        <w:gridCol w:w="3094"/>
        <w:gridCol w:w="3094"/>
      </w:tblGrid>
      <w:tr w:rsidR="004E6968" w:rsidRPr="00955127" w14:paraId="6DCE5C34" w14:textId="77777777">
        <w:trPr>
          <w:jc w:val="center"/>
        </w:trPr>
        <w:tc>
          <w:tcPr>
            <w:tcW w:w="3097" w:type="dxa"/>
          </w:tcPr>
          <w:p w14:paraId="7CE9429C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Consulta</w:t>
            </w:r>
          </w:p>
        </w:tc>
        <w:tc>
          <w:tcPr>
            <w:tcW w:w="3097" w:type="dxa"/>
          </w:tcPr>
          <w:p w14:paraId="1BAD4958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Criterio</w:t>
            </w:r>
          </w:p>
        </w:tc>
        <w:tc>
          <w:tcPr>
            <w:tcW w:w="3097" w:type="dxa"/>
          </w:tcPr>
          <w:p w14:paraId="61E37362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Resultado</w:t>
            </w:r>
          </w:p>
        </w:tc>
      </w:tr>
      <w:tr w:rsidR="004E6968" w:rsidRPr="00955127" w14:paraId="25ABF0C7" w14:textId="77777777">
        <w:trPr>
          <w:jc w:val="center"/>
        </w:trPr>
        <w:tc>
          <w:tcPr>
            <w:tcW w:w="3097" w:type="dxa"/>
          </w:tcPr>
          <w:p w14:paraId="20B41C6C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Selección por programa</w:t>
            </w:r>
          </w:p>
        </w:tc>
        <w:tc>
          <w:tcPr>
            <w:tcW w:w="3097" w:type="dxa"/>
          </w:tcPr>
          <w:p w14:paraId="38B31382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 xml:space="preserve">ADSO o Ciencia de datos con Python, mediante </w:t>
            </w:r>
            <w:proofErr w:type="spellStart"/>
            <w:proofErr w:type="gramStart"/>
            <w:r w:rsidRPr="00955127">
              <w:rPr>
                <w:sz w:val="20"/>
                <w:lang w:val="es-CO"/>
              </w:rPr>
              <w:t>isin</w:t>
            </w:r>
            <w:proofErr w:type="spellEnd"/>
            <w:r w:rsidRPr="00955127">
              <w:rPr>
                <w:sz w:val="20"/>
                <w:lang w:val="es-CO"/>
              </w:rPr>
              <w:t>(</w:t>
            </w:r>
            <w:proofErr w:type="gramEnd"/>
            <w:r w:rsidRPr="00955127">
              <w:rPr>
                <w:sz w:val="20"/>
                <w:lang w:val="es-CO"/>
              </w:rPr>
              <w:t>)</w:t>
            </w:r>
          </w:p>
        </w:tc>
        <w:tc>
          <w:tcPr>
            <w:tcW w:w="3097" w:type="dxa"/>
          </w:tcPr>
          <w:p w14:paraId="49002583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 xml:space="preserve">19 </w:t>
            </w:r>
            <w:proofErr w:type="spellStart"/>
            <w:r w:rsidRPr="00955127">
              <w:rPr>
                <w:sz w:val="20"/>
              </w:rPr>
              <w:t>registros</w:t>
            </w:r>
            <w:proofErr w:type="spellEnd"/>
          </w:p>
        </w:tc>
      </w:tr>
      <w:tr w:rsidR="004E6968" w:rsidRPr="00955127" w14:paraId="230161E8" w14:textId="77777777">
        <w:trPr>
          <w:jc w:val="center"/>
        </w:trPr>
        <w:tc>
          <w:tcPr>
            <w:tcW w:w="3097" w:type="dxa"/>
          </w:tcPr>
          <w:p w14:paraId="5040C222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Rango de nota Python</w:t>
            </w:r>
          </w:p>
        </w:tc>
        <w:tc>
          <w:tcPr>
            <w:tcW w:w="3097" w:type="dxa"/>
          </w:tcPr>
          <w:p w14:paraId="5F6462E6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Nota conocida entre 3.0 y 4.0, extremos incluidos</w:t>
            </w:r>
          </w:p>
        </w:tc>
        <w:tc>
          <w:tcPr>
            <w:tcW w:w="3097" w:type="dxa"/>
          </w:tcPr>
          <w:p w14:paraId="2932F583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 xml:space="preserve">7 </w:t>
            </w:r>
            <w:proofErr w:type="spellStart"/>
            <w:r w:rsidRPr="00955127">
              <w:rPr>
                <w:sz w:val="20"/>
              </w:rPr>
              <w:t>registros</w:t>
            </w:r>
            <w:proofErr w:type="spellEnd"/>
          </w:p>
        </w:tc>
      </w:tr>
      <w:tr w:rsidR="004E6968" w:rsidRPr="00955127" w14:paraId="37F155E1" w14:textId="77777777">
        <w:trPr>
          <w:jc w:val="center"/>
        </w:trPr>
        <w:tc>
          <w:tcPr>
            <w:tcW w:w="3097" w:type="dxa"/>
          </w:tcPr>
          <w:p w14:paraId="0715C76B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Condición compuesta</w:t>
            </w:r>
          </w:p>
        </w:tc>
        <w:tc>
          <w:tcPr>
            <w:tcW w:w="3097" w:type="dxa"/>
          </w:tcPr>
          <w:p w14:paraId="699007F2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ADSO y (asistencia &lt; 80 o nota Python &lt; 3.5)</w:t>
            </w:r>
          </w:p>
        </w:tc>
        <w:tc>
          <w:tcPr>
            <w:tcW w:w="3097" w:type="dxa"/>
          </w:tcPr>
          <w:p w14:paraId="558DB1F8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 xml:space="preserve">3 </w:t>
            </w:r>
            <w:proofErr w:type="spellStart"/>
            <w:r w:rsidRPr="00955127">
              <w:rPr>
                <w:sz w:val="20"/>
              </w:rPr>
              <w:t>registros</w:t>
            </w:r>
            <w:proofErr w:type="spellEnd"/>
          </w:p>
        </w:tc>
      </w:tr>
      <w:tr w:rsidR="004E6968" w:rsidRPr="00955127" w14:paraId="16BF112D" w14:textId="77777777">
        <w:trPr>
          <w:jc w:val="center"/>
        </w:trPr>
        <w:tc>
          <w:tcPr>
            <w:tcW w:w="3097" w:type="dxa"/>
          </w:tcPr>
          <w:p w14:paraId="407869F6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Comparación de filtros</w:t>
            </w:r>
          </w:p>
        </w:tc>
        <w:tc>
          <w:tcPr>
            <w:tcW w:w="3097" w:type="dxa"/>
          </w:tcPr>
          <w:p w14:paraId="6685D84F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 xml:space="preserve">Máscara booleana frente a </w:t>
            </w:r>
            <w:proofErr w:type="spellStart"/>
            <w:proofErr w:type="gramStart"/>
            <w:r w:rsidRPr="00955127">
              <w:rPr>
                <w:sz w:val="20"/>
                <w:lang w:val="es-CO"/>
              </w:rPr>
              <w:t>query</w:t>
            </w:r>
            <w:proofErr w:type="spellEnd"/>
            <w:r w:rsidRPr="00955127">
              <w:rPr>
                <w:sz w:val="20"/>
                <w:lang w:val="es-CO"/>
              </w:rPr>
              <w:t>(</w:t>
            </w:r>
            <w:proofErr w:type="gramEnd"/>
            <w:r w:rsidRPr="00955127">
              <w:rPr>
                <w:sz w:val="20"/>
                <w:lang w:val="es-CO"/>
              </w:rPr>
              <w:t>)</w:t>
            </w:r>
          </w:p>
        </w:tc>
        <w:tc>
          <w:tcPr>
            <w:tcW w:w="3097" w:type="dxa"/>
          </w:tcPr>
          <w:p w14:paraId="37C835A7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 xml:space="preserve">2 registros en ambos métodos; índices y </w:t>
            </w:r>
            <w:proofErr w:type="spellStart"/>
            <w:r w:rsidRPr="00955127">
              <w:rPr>
                <w:sz w:val="20"/>
                <w:lang w:val="es-CO"/>
              </w:rPr>
              <w:t>DataFrames</w:t>
            </w:r>
            <w:proofErr w:type="spellEnd"/>
            <w:r w:rsidRPr="00955127">
              <w:rPr>
                <w:sz w:val="20"/>
                <w:lang w:val="es-CO"/>
              </w:rPr>
              <w:t xml:space="preserve"> iguales</w:t>
            </w:r>
          </w:p>
        </w:tc>
      </w:tr>
      <w:tr w:rsidR="004E6968" w:rsidRPr="00955127" w14:paraId="1522918B" w14:textId="77777777">
        <w:trPr>
          <w:jc w:val="center"/>
        </w:trPr>
        <w:tc>
          <w:tcPr>
            <w:tcW w:w="3097" w:type="dxa"/>
          </w:tcPr>
          <w:p w14:paraId="3B02A618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Reto: programa y nota de Datos</w:t>
            </w:r>
          </w:p>
        </w:tc>
        <w:tc>
          <w:tcPr>
            <w:tcW w:w="3097" w:type="dxa"/>
          </w:tcPr>
          <w:p w14:paraId="6FAAA9C7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 xml:space="preserve">Ciencia de datos con Python; </w:t>
            </w:r>
            <w:proofErr w:type="spellStart"/>
            <w:r w:rsidRPr="00955127">
              <w:rPr>
                <w:sz w:val="20"/>
                <w:lang w:val="es-CO"/>
              </w:rPr>
              <w:t>nota_datos</w:t>
            </w:r>
            <w:proofErr w:type="spellEnd"/>
            <w:r w:rsidRPr="00955127">
              <w:rPr>
                <w:sz w:val="20"/>
                <w:lang w:val="es-CO"/>
              </w:rPr>
              <w:t xml:space="preserve"> entre 3.0 y 4.5; sin documento conflictivo</w:t>
            </w:r>
          </w:p>
        </w:tc>
        <w:tc>
          <w:tcPr>
            <w:tcW w:w="3097" w:type="dxa"/>
          </w:tcPr>
          <w:p w14:paraId="014026F1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 xml:space="preserve">2 </w:t>
            </w:r>
            <w:proofErr w:type="spellStart"/>
            <w:r w:rsidRPr="00955127">
              <w:rPr>
                <w:sz w:val="20"/>
              </w:rPr>
              <w:t>registros</w:t>
            </w:r>
            <w:proofErr w:type="spellEnd"/>
            <w:r w:rsidRPr="00955127">
              <w:rPr>
                <w:sz w:val="20"/>
              </w:rPr>
              <w:t>: Pedro (4.0) y Erika (3.0)</w:t>
            </w:r>
          </w:p>
        </w:tc>
      </w:tr>
      <w:tr w:rsidR="004E6968" w:rsidRPr="00955127" w14:paraId="52167425" w14:textId="77777777">
        <w:trPr>
          <w:jc w:val="center"/>
        </w:trPr>
        <w:tc>
          <w:tcPr>
            <w:tcW w:w="3097" w:type="dxa"/>
          </w:tcPr>
          <w:p w14:paraId="6A36387E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Reto: datos faltantes</w:t>
            </w:r>
          </w:p>
        </w:tc>
        <w:tc>
          <w:tcPr>
            <w:tcW w:w="3097" w:type="dxa"/>
          </w:tcPr>
          <w:p w14:paraId="3D222B8D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Ciudad no normalizada o asistencia ausente</w:t>
            </w:r>
          </w:p>
        </w:tc>
        <w:tc>
          <w:tcPr>
            <w:tcW w:w="3097" w:type="dxa"/>
          </w:tcPr>
          <w:p w14:paraId="62EDA66C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4 registros; 2 con ciudad no normalizada y 3 con asistencia faltante (se superponen)</w:t>
            </w:r>
          </w:p>
        </w:tc>
      </w:tr>
    </w:tbl>
    <w:p w14:paraId="42729365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>En el reto de transferencia también se documentaron tres consultas: selección por programa (19 registros), notas de Python entre 3.0 y 4.0 (7 registros) y combinación de condiciones (3 registros). Los conteos representan filas de datos, no necesariamente personas distintas.</w:t>
      </w:r>
    </w:p>
    <w:p w14:paraId="408D6F5F" w14:textId="77777777" w:rsidR="004E6968" w:rsidRPr="00955127" w:rsidRDefault="00000000">
      <w:pPr>
        <w:pStyle w:val="Ttulo1"/>
        <w:rPr>
          <w:b w:val="0"/>
          <w:bCs w:val="0"/>
          <w:color w:val="auto"/>
          <w:lang w:val="es-CO"/>
        </w:rPr>
      </w:pPr>
      <w:r w:rsidRPr="00955127">
        <w:rPr>
          <w:b w:val="0"/>
          <w:bCs w:val="0"/>
          <w:color w:val="auto"/>
          <w:lang w:val="es-CO"/>
        </w:rPr>
        <w:lastRenderedPageBreak/>
        <w:t>7. Interpretaciones y lectura crítica</w:t>
      </w:r>
    </w:p>
    <w:p w14:paraId="0CF655A6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>Interpretación 1. En la consulta validada, Luis y Juan cumplen el criterio didáctico de asistencia inferior al 80 %. Este resultado permite identificar dos registros para revisión, pero no constituye por sí mismo una decisión académica.</w:t>
      </w:r>
    </w:p>
    <w:p w14:paraId="61407561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 xml:space="preserve">Interpretación 2. Los métodos </w:t>
      </w:r>
      <w:proofErr w:type="spellStart"/>
      <w:proofErr w:type="gramStart"/>
      <w:r w:rsidRPr="00955127">
        <w:rPr>
          <w:lang w:val="es-CO"/>
        </w:rPr>
        <w:t>query</w:t>
      </w:r>
      <w:proofErr w:type="spellEnd"/>
      <w:r w:rsidRPr="00955127">
        <w:rPr>
          <w:lang w:val="es-CO"/>
        </w:rPr>
        <w:t>(</w:t>
      </w:r>
      <w:proofErr w:type="gramEnd"/>
      <w:r w:rsidRPr="00955127">
        <w:rPr>
          <w:lang w:val="es-CO"/>
        </w:rPr>
        <w:t>) y máscara booleana produjeron los mismos dos registros, lo que aporta evidencia de consistencia técnica. Asimismo, el análisis de valores faltantes muestra que no es correcto tratar una asistencia desconocida como 0 %.</w:t>
      </w:r>
    </w:p>
    <w:p w14:paraId="00E3ED4C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>Conclusión no sustentable. No puede afirmarse que todos los aprendices ADSO tengan problemas de asistencia ni que estos resultados representen estadísticas institucionales: la muestra es pequeña, ficticia y conserva anomalías de calidad.</w:t>
      </w:r>
    </w:p>
    <w:p w14:paraId="43133508" w14:textId="77777777" w:rsidR="004E6968" w:rsidRPr="00955127" w:rsidRDefault="00000000">
      <w:pPr>
        <w:pStyle w:val="Ttulo1"/>
        <w:rPr>
          <w:b w:val="0"/>
          <w:bCs w:val="0"/>
          <w:color w:val="auto"/>
        </w:rPr>
      </w:pPr>
      <w:r w:rsidRPr="00955127">
        <w:rPr>
          <w:b w:val="0"/>
          <w:bCs w:val="0"/>
          <w:color w:val="auto"/>
        </w:rPr>
        <w:t>8. Recomendaciones de calidad y trazabilidad</w:t>
      </w:r>
    </w:p>
    <w:p w14:paraId="52E64521" w14:textId="77777777" w:rsidR="004E6968" w:rsidRPr="00955127" w:rsidRDefault="00000000">
      <w:pPr>
        <w:pStyle w:val="Listaconvietas"/>
        <w:rPr>
          <w:lang w:val="es-CO"/>
        </w:rPr>
      </w:pPr>
      <w:r w:rsidRPr="00955127">
        <w:rPr>
          <w:lang w:val="es-CO"/>
        </w:rPr>
        <w:t>Verificar el documento 1007 y determinar cuál versión de los datos corresponde a la fuente autorizada.</w:t>
      </w:r>
    </w:p>
    <w:p w14:paraId="66F6E465" w14:textId="77777777" w:rsidR="004E6968" w:rsidRPr="00955127" w:rsidRDefault="00000000">
      <w:pPr>
        <w:pStyle w:val="Listaconvietas"/>
        <w:rPr>
          <w:lang w:val="es-CO"/>
        </w:rPr>
      </w:pPr>
      <w:r w:rsidRPr="00955127">
        <w:rPr>
          <w:lang w:val="es-CO"/>
        </w:rPr>
        <w:t>Revisar asistencias, calificaciones y ciudades faltantes o no normalizadas sin inventar valores.</w:t>
      </w:r>
    </w:p>
    <w:p w14:paraId="28A4D5A1" w14:textId="77777777" w:rsidR="004E6968" w:rsidRPr="00955127" w:rsidRDefault="00000000">
      <w:pPr>
        <w:pStyle w:val="Listaconvietas"/>
        <w:rPr>
          <w:lang w:val="es-CO"/>
        </w:rPr>
      </w:pPr>
      <w:r w:rsidRPr="00955127">
        <w:rPr>
          <w:lang w:val="es-CO"/>
        </w:rPr>
        <w:t>Mantener el CSV original y el preparado sin modificaciones; guardar los resultados derivados en outputs/.</w:t>
      </w:r>
    </w:p>
    <w:p w14:paraId="56A43A48" w14:textId="77777777" w:rsidR="004E6968" w:rsidRPr="00955127" w:rsidRDefault="00000000">
      <w:pPr>
        <w:pStyle w:val="Listaconvietas"/>
        <w:rPr>
          <w:lang w:val="es-CO"/>
        </w:rPr>
      </w:pPr>
      <w:r w:rsidRPr="00955127">
        <w:rPr>
          <w:lang w:val="es-CO"/>
        </w:rPr>
        <w:t>Conservar fecha de corte, criterios, recuentos, exclusiones, validaciones y limitaciones en una bitácora.</w:t>
      </w:r>
    </w:p>
    <w:p w14:paraId="755CD038" w14:textId="77777777" w:rsidR="004E6968" w:rsidRPr="00955127" w:rsidRDefault="00000000">
      <w:pPr>
        <w:pStyle w:val="Listaconvietas"/>
        <w:rPr>
          <w:lang w:val="es-CO"/>
        </w:rPr>
      </w:pPr>
      <w:r w:rsidRPr="00955127">
        <w:rPr>
          <w:lang w:val="es-CO"/>
        </w:rPr>
        <w:t>Antes de integrar el conjunto a un sistema real, aplicar controles de acceso, privacidad y revisión institucional.</w:t>
      </w:r>
    </w:p>
    <w:p w14:paraId="04ACDC0C" w14:textId="77777777" w:rsidR="004E6968" w:rsidRPr="00955127" w:rsidRDefault="00000000">
      <w:pPr>
        <w:pStyle w:val="Ttulo1"/>
        <w:rPr>
          <w:b w:val="0"/>
          <w:bCs w:val="0"/>
          <w:color w:val="auto"/>
          <w:lang w:val="es-CO"/>
        </w:rPr>
      </w:pPr>
      <w:r w:rsidRPr="00955127">
        <w:rPr>
          <w:b w:val="0"/>
          <w:bCs w:val="0"/>
          <w:color w:val="auto"/>
          <w:lang w:val="es-CO"/>
        </w:rPr>
        <w:t>9. Evidencias del desarrollo</w:t>
      </w:r>
    </w:p>
    <w:p w14:paraId="76827AD1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>Las capturas siguientes fueron compartidas durante el desarrollo en VS Code. Documentan la ejecución de celdas y los resultados observados; se incluyen como apoyo visual y no sustituyen el notebook reproducible.</w:t>
      </w:r>
    </w:p>
    <w:p w14:paraId="06AEA88D" w14:textId="77777777" w:rsidR="004E6968" w:rsidRPr="00955127" w:rsidRDefault="00000000">
      <w:pPr>
        <w:jc w:val="center"/>
      </w:pPr>
      <w:r w:rsidRPr="00955127">
        <w:rPr>
          <w:noProof/>
        </w:rPr>
        <w:lastRenderedPageBreak/>
        <w:drawing>
          <wp:inline distT="0" distB="0" distL="0" distR="0" wp14:anchorId="32B6D603" wp14:editId="2B3CF5E0">
            <wp:extent cx="5715000" cy="23972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01043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9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F02D" w14:textId="77777777" w:rsidR="004E6968" w:rsidRPr="00955127" w:rsidRDefault="00000000">
      <w:pPr>
        <w:jc w:val="center"/>
        <w:rPr>
          <w:lang w:val="es-CO"/>
        </w:rPr>
      </w:pPr>
      <w:r w:rsidRPr="00955127">
        <w:rPr>
          <w:i/>
          <w:sz w:val="20"/>
          <w:lang w:val="es-CO"/>
        </w:rPr>
        <w:t>Figura 1. Recuperación de calidad: 19 registros preparados, dos filas con documento conflictivo y 17 registros sin conflicto.</w:t>
      </w:r>
    </w:p>
    <w:p w14:paraId="07FEEF14" w14:textId="77777777" w:rsidR="004E6968" w:rsidRPr="00955127" w:rsidRDefault="00000000">
      <w:pPr>
        <w:jc w:val="center"/>
      </w:pPr>
      <w:r w:rsidRPr="00955127">
        <w:rPr>
          <w:noProof/>
        </w:rPr>
        <w:drawing>
          <wp:inline distT="0" distB="0" distL="0" distR="0" wp14:anchorId="5CB16279" wp14:editId="1C1B9C78">
            <wp:extent cx="5715000" cy="4357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01063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8823" w14:textId="77777777" w:rsidR="004E6968" w:rsidRPr="00955127" w:rsidRDefault="00000000">
      <w:pPr>
        <w:jc w:val="center"/>
        <w:rPr>
          <w:lang w:val="es-CO"/>
        </w:rPr>
      </w:pPr>
      <w:r w:rsidRPr="00955127">
        <w:rPr>
          <w:i/>
          <w:sz w:val="20"/>
          <w:lang w:val="es-CO"/>
        </w:rPr>
        <w:t>Figura 2. Filtros booleanos y consultas de rango; identificación de asistencia baja y notas en intervalo.</w:t>
      </w:r>
    </w:p>
    <w:p w14:paraId="1341978F" w14:textId="77777777" w:rsidR="004E6968" w:rsidRPr="00955127" w:rsidRDefault="00000000">
      <w:pPr>
        <w:jc w:val="center"/>
      </w:pPr>
      <w:r w:rsidRPr="00955127">
        <w:rPr>
          <w:noProof/>
        </w:rPr>
        <w:lastRenderedPageBreak/>
        <w:drawing>
          <wp:inline distT="0" distB="0" distL="0" distR="0" wp14:anchorId="6A4E5945" wp14:editId="5AC39650">
            <wp:extent cx="5715000" cy="43091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01074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0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118E" w14:textId="77777777" w:rsidR="004E6968" w:rsidRPr="00955127" w:rsidRDefault="00000000">
      <w:pPr>
        <w:jc w:val="center"/>
        <w:rPr>
          <w:lang w:val="es-CO"/>
        </w:rPr>
      </w:pPr>
      <w:r w:rsidRPr="00955127">
        <w:rPr>
          <w:i/>
          <w:sz w:val="20"/>
          <w:lang w:val="es-CO"/>
        </w:rPr>
        <w:t xml:space="preserve">Figura 3. Operadores lógicos y equivalencia entre consulta con </w:t>
      </w:r>
      <w:proofErr w:type="spellStart"/>
      <w:proofErr w:type="gramStart"/>
      <w:r w:rsidRPr="00955127">
        <w:rPr>
          <w:i/>
          <w:sz w:val="20"/>
          <w:lang w:val="es-CO"/>
        </w:rPr>
        <w:t>query</w:t>
      </w:r>
      <w:proofErr w:type="spellEnd"/>
      <w:r w:rsidRPr="00955127">
        <w:rPr>
          <w:i/>
          <w:sz w:val="20"/>
          <w:lang w:val="es-CO"/>
        </w:rPr>
        <w:t>(</w:t>
      </w:r>
      <w:proofErr w:type="gramEnd"/>
      <w:r w:rsidRPr="00955127">
        <w:rPr>
          <w:i/>
          <w:sz w:val="20"/>
          <w:lang w:val="es-CO"/>
        </w:rPr>
        <w:t>) y máscara booleana.</w:t>
      </w:r>
    </w:p>
    <w:p w14:paraId="3E8E4ECD" w14:textId="77777777" w:rsidR="004E6968" w:rsidRPr="00955127" w:rsidRDefault="00000000">
      <w:pPr>
        <w:jc w:val="center"/>
      </w:pPr>
      <w:r w:rsidRPr="00955127">
        <w:rPr>
          <w:noProof/>
        </w:rPr>
        <w:drawing>
          <wp:inline distT="0" distB="0" distL="0" distR="0" wp14:anchorId="1C6A6AA2" wp14:editId="39898E16">
            <wp:extent cx="5715000" cy="32757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01092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DC9F" w14:textId="77777777" w:rsidR="004E6968" w:rsidRPr="00955127" w:rsidRDefault="00000000">
      <w:pPr>
        <w:jc w:val="center"/>
        <w:rPr>
          <w:lang w:val="es-CO"/>
        </w:rPr>
      </w:pPr>
      <w:r w:rsidRPr="00955127">
        <w:rPr>
          <w:i/>
          <w:sz w:val="20"/>
          <w:lang w:val="es-CO"/>
        </w:rPr>
        <w:lastRenderedPageBreak/>
        <w:t>Figura 4. Validación del subconjunto: dos registros ADSO con asistencia inferior al 80 %.</w:t>
      </w:r>
    </w:p>
    <w:p w14:paraId="4F29AAE9" w14:textId="77777777" w:rsidR="004E6968" w:rsidRPr="00955127" w:rsidRDefault="00000000">
      <w:pPr>
        <w:jc w:val="center"/>
      </w:pPr>
      <w:r w:rsidRPr="00955127">
        <w:rPr>
          <w:noProof/>
        </w:rPr>
        <w:drawing>
          <wp:inline distT="0" distB="0" distL="0" distR="0" wp14:anchorId="6D1CB589" wp14:editId="016D36EB">
            <wp:extent cx="5715000" cy="12870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03041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7CE5" w14:textId="77777777" w:rsidR="004E6968" w:rsidRPr="00955127" w:rsidRDefault="00000000">
      <w:pPr>
        <w:jc w:val="center"/>
        <w:rPr>
          <w:lang w:val="es-CO"/>
        </w:rPr>
      </w:pPr>
      <w:r w:rsidRPr="00955127">
        <w:rPr>
          <w:i/>
          <w:sz w:val="20"/>
          <w:lang w:val="es-CO"/>
        </w:rPr>
        <w:t>Figura 5. Exportación y verificación de archivos CSV en la carpeta outputs/.</w:t>
      </w:r>
    </w:p>
    <w:p w14:paraId="515A2546" w14:textId="77777777" w:rsidR="004E6968" w:rsidRPr="00955127" w:rsidRDefault="00000000">
      <w:pPr>
        <w:jc w:val="center"/>
      </w:pPr>
      <w:r w:rsidRPr="00955127">
        <w:rPr>
          <w:noProof/>
        </w:rPr>
        <w:drawing>
          <wp:inline distT="0" distB="0" distL="0" distR="0" wp14:anchorId="55E08972" wp14:editId="2205BD79">
            <wp:extent cx="5715000" cy="30148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03284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BE3B" w14:textId="77777777" w:rsidR="004E6968" w:rsidRPr="00955127" w:rsidRDefault="00000000">
      <w:pPr>
        <w:jc w:val="center"/>
        <w:rPr>
          <w:lang w:val="es-CO"/>
        </w:rPr>
      </w:pPr>
      <w:r w:rsidRPr="00955127">
        <w:rPr>
          <w:i/>
          <w:sz w:val="20"/>
          <w:lang w:val="es-CO"/>
        </w:rPr>
        <w:t>Figura 6. Reto práctico: filtro de notas de Datos para el programa Ciencia de datos con Python.</w:t>
      </w:r>
    </w:p>
    <w:p w14:paraId="7012A211" w14:textId="77777777" w:rsidR="004E6968" w:rsidRPr="00955127" w:rsidRDefault="00000000">
      <w:pPr>
        <w:jc w:val="center"/>
      </w:pPr>
      <w:r w:rsidRPr="00955127">
        <w:rPr>
          <w:noProof/>
        </w:rPr>
        <w:drawing>
          <wp:inline distT="0" distB="0" distL="0" distR="0" wp14:anchorId="51428ED7" wp14:editId="016EBDAE">
            <wp:extent cx="5715000" cy="17667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03312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6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4EB4" w14:textId="77777777" w:rsidR="004E6968" w:rsidRPr="00955127" w:rsidRDefault="00000000">
      <w:pPr>
        <w:jc w:val="center"/>
        <w:rPr>
          <w:lang w:val="es-CO"/>
        </w:rPr>
      </w:pPr>
      <w:r w:rsidRPr="00955127">
        <w:rPr>
          <w:i/>
          <w:sz w:val="20"/>
          <w:lang w:val="es-CO"/>
        </w:rPr>
        <w:t>Figura 7. Reto práctico: exportación de las tres consultas.</w:t>
      </w:r>
    </w:p>
    <w:p w14:paraId="593811DA" w14:textId="77777777" w:rsidR="004E6968" w:rsidRPr="00955127" w:rsidRDefault="00000000">
      <w:pPr>
        <w:jc w:val="center"/>
      </w:pPr>
      <w:r w:rsidRPr="00955127">
        <w:rPr>
          <w:noProof/>
        </w:rPr>
        <w:lastRenderedPageBreak/>
        <w:drawing>
          <wp:inline distT="0" distB="0" distL="0" distR="0" wp14:anchorId="106F5B16" wp14:editId="1B06082D">
            <wp:extent cx="5715000" cy="70148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033936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01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B674" w14:textId="77777777" w:rsidR="004E6968" w:rsidRPr="00955127" w:rsidRDefault="00000000">
      <w:pPr>
        <w:jc w:val="center"/>
        <w:rPr>
          <w:lang w:val="es-CO"/>
        </w:rPr>
      </w:pPr>
      <w:r w:rsidRPr="00955127">
        <w:rPr>
          <w:i/>
          <w:sz w:val="20"/>
          <w:lang w:val="es-CO"/>
        </w:rPr>
        <w:t>Figura 8. Reflexión y delimitación del universo analizado.</w:t>
      </w:r>
    </w:p>
    <w:p w14:paraId="5D916D4F" w14:textId="77777777" w:rsidR="004E6968" w:rsidRPr="00955127" w:rsidRDefault="00000000">
      <w:pPr>
        <w:pStyle w:val="Ttulo1"/>
        <w:rPr>
          <w:b w:val="0"/>
          <w:bCs w:val="0"/>
          <w:color w:val="auto"/>
        </w:rPr>
      </w:pPr>
      <w:r w:rsidRPr="00955127">
        <w:rPr>
          <w:b w:val="0"/>
          <w:bCs w:val="0"/>
          <w:color w:val="auto"/>
        </w:rPr>
        <w:t xml:space="preserve">10. </w:t>
      </w:r>
      <w:proofErr w:type="spellStart"/>
      <w:r w:rsidRPr="00955127">
        <w:rPr>
          <w:b w:val="0"/>
          <w:bCs w:val="0"/>
          <w:color w:val="auto"/>
        </w:rPr>
        <w:t>Productos</w:t>
      </w:r>
      <w:proofErr w:type="spellEnd"/>
      <w:r w:rsidRPr="00955127">
        <w:rPr>
          <w:b w:val="0"/>
          <w:bCs w:val="0"/>
          <w:color w:val="auto"/>
        </w:rPr>
        <w:t xml:space="preserve"> </w:t>
      </w:r>
      <w:proofErr w:type="spellStart"/>
      <w:r w:rsidRPr="00955127">
        <w:rPr>
          <w:b w:val="0"/>
          <w:bCs w:val="0"/>
          <w:color w:val="auto"/>
        </w:rPr>
        <w:t>generados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305"/>
      </w:tblGrid>
      <w:tr w:rsidR="004E6968" w:rsidRPr="00955127" w14:paraId="7919E9D0" w14:textId="77777777">
        <w:trPr>
          <w:jc w:val="center"/>
        </w:trPr>
        <w:tc>
          <w:tcPr>
            <w:tcW w:w="4646" w:type="dxa"/>
          </w:tcPr>
          <w:p w14:paraId="2F1B627E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Archivo</w:t>
            </w:r>
          </w:p>
        </w:tc>
        <w:tc>
          <w:tcPr>
            <w:tcW w:w="4646" w:type="dxa"/>
          </w:tcPr>
          <w:p w14:paraId="489E39BD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Propósito</w:t>
            </w:r>
          </w:p>
        </w:tc>
      </w:tr>
      <w:tr w:rsidR="004E6968" w:rsidRPr="00955127" w14:paraId="3674498E" w14:textId="77777777">
        <w:trPr>
          <w:jc w:val="center"/>
        </w:trPr>
        <w:tc>
          <w:tcPr>
            <w:tcW w:w="4646" w:type="dxa"/>
          </w:tcPr>
          <w:p w14:paraId="722BCED0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lastRenderedPageBreak/>
              <w:t>Laboratorio_Semana_04_Seleccion_Filtrado_Pandas.ipynb</w:t>
            </w:r>
          </w:p>
        </w:tc>
        <w:tc>
          <w:tcPr>
            <w:tcW w:w="4646" w:type="dxa"/>
          </w:tcPr>
          <w:p w14:paraId="15AA0451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Ejecución reproducible del laboratorio y actividades complementarias.</w:t>
            </w:r>
          </w:p>
        </w:tc>
      </w:tr>
      <w:tr w:rsidR="004E6968" w:rsidRPr="00955127" w14:paraId="15FE8677" w14:textId="77777777">
        <w:trPr>
          <w:jc w:val="center"/>
        </w:trPr>
        <w:tc>
          <w:tcPr>
            <w:tcW w:w="4646" w:type="dxa"/>
          </w:tcPr>
          <w:p w14:paraId="263693EB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semana4_adso_asistencia_baja_validado.csv</w:t>
            </w:r>
          </w:p>
        </w:tc>
        <w:tc>
          <w:tcPr>
            <w:tcW w:w="4646" w:type="dxa"/>
          </w:tcPr>
          <w:p w14:paraId="16D57537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Subconjunto validado de la consulta principal.</w:t>
            </w:r>
          </w:p>
        </w:tc>
      </w:tr>
      <w:tr w:rsidR="004E6968" w:rsidRPr="00955127" w14:paraId="50978606" w14:textId="77777777">
        <w:trPr>
          <w:jc w:val="center"/>
        </w:trPr>
        <w:tc>
          <w:tcPr>
            <w:tcW w:w="4646" w:type="dxa"/>
          </w:tcPr>
          <w:p w14:paraId="607941A5" w14:textId="77777777" w:rsidR="004E6968" w:rsidRPr="00955127" w:rsidRDefault="00000000">
            <w:pPr>
              <w:spacing w:after="0" w:line="240" w:lineRule="auto"/>
            </w:pPr>
            <w:r w:rsidRPr="00955127">
              <w:rPr>
                <w:sz w:val="20"/>
              </w:rPr>
              <w:t>semana4_bitacora_consultas.csv</w:t>
            </w:r>
          </w:p>
        </w:tc>
        <w:tc>
          <w:tcPr>
            <w:tcW w:w="4646" w:type="dxa"/>
          </w:tcPr>
          <w:p w14:paraId="26D83C8C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Registro de consulta y trazabilidad.</w:t>
            </w:r>
          </w:p>
        </w:tc>
      </w:tr>
      <w:tr w:rsidR="004E6968" w:rsidRPr="00955127" w14:paraId="2018AEEA" w14:textId="77777777">
        <w:trPr>
          <w:jc w:val="center"/>
        </w:trPr>
        <w:tc>
          <w:tcPr>
            <w:tcW w:w="4646" w:type="dxa"/>
          </w:tcPr>
          <w:p w14:paraId="5FFD72BD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semana4_reto_consulta1_programas.csv</w:t>
            </w:r>
          </w:p>
        </w:tc>
        <w:tc>
          <w:tcPr>
            <w:tcW w:w="4646" w:type="dxa"/>
          </w:tcPr>
          <w:p w14:paraId="19279F58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Consulta del reto por programa.</w:t>
            </w:r>
          </w:p>
        </w:tc>
      </w:tr>
      <w:tr w:rsidR="004E6968" w:rsidRPr="00955127" w14:paraId="3556F2E4" w14:textId="77777777">
        <w:trPr>
          <w:jc w:val="center"/>
        </w:trPr>
        <w:tc>
          <w:tcPr>
            <w:tcW w:w="4646" w:type="dxa"/>
          </w:tcPr>
          <w:p w14:paraId="6DFB0678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semana4_reto_consulta2_notas.csv</w:t>
            </w:r>
          </w:p>
        </w:tc>
        <w:tc>
          <w:tcPr>
            <w:tcW w:w="4646" w:type="dxa"/>
          </w:tcPr>
          <w:p w14:paraId="52342407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Consulta del reto por intervalo de notas.</w:t>
            </w:r>
          </w:p>
        </w:tc>
      </w:tr>
      <w:tr w:rsidR="004E6968" w:rsidRPr="00955127" w14:paraId="01735B3E" w14:textId="77777777">
        <w:trPr>
          <w:jc w:val="center"/>
        </w:trPr>
        <w:tc>
          <w:tcPr>
            <w:tcW w:w="4646" w:type="dxa"/>
          </w:tcPr>
          <w:p w14:paraId="63B0E034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semana4_reto_consulta3_operadores.csv</w:t>
            </w:r>
          </w:p>
        </w:tc>
        <w:tc>
          <w:tcPr>
            <w:tcW w:w="4646" w:type="dxa"/>
          </w:tcPr>
          <w:p w14:paraId="139620C2" w14:textId="77777777" w:rsidR="004E6968" w:rsidRPr="00955127" w:rsidRDefault="00000000">
            <w:pPr>
              <w:spacing w:after="0" w:line="240" w:lineRule="auto"/>
              <w:rPr>
                <w:lang w:val="es-CO"/>
              </w:rPr>
            </w:pPr>
            <w:r w:rsidRPr="00955127">
              <w:rPr>
                <w:sz w:val="20"/>
                <w:lang w:val="es-CO"/>
              </w:rPr>
              <w:t>Consulta del reto con operadores lógicos.</w:t>
            </w:r>
          </w:p>
        </w:tc>
      </w:tr>
    </w:tbl>
    <w:p w14:paraId="418005CE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>Las rutas de salida corresponden a la carpeta outputs/ del proyecto. El archivo fuente preparado se mantiene en data/</w:t>
      </w:r>
      <w:proofErr w:type="spellStart"/>
      <w:r w:rsidRPr="00955127">
        <w:rPr>
          <w:lang w:val="es-CO"/>
        </w:rPr>
        <w:t>processed</w:t>
      </w:r>
      <w:proofErr w:type="spellEnd"/>
      <w:r w:rsidRPr="00955127">
        <w:rPr>
          <w:lang w:val="es-CO"/>
        </w:rPr>
        <w:t>/.</w:t>
      </w:r>
    </w:p>
    <w:p w14:paraId="676B9716" w14:textId="77777777" w:rsidR="004E6968" w:rsidRPr="00955127" w:rsidRDefault="00000000">
      <w:pPr>
        <w:pStyle w:val="Ttulo1"/>
        <w:rPr>
          <w:b w:val="0"/>
          <w:bCs w:val="0"/>
          <w:color w:val="auto"/>
          <w:lang w:val="es-CO"/>
        </w:rPr>
      </w:pPr>
      <w:r w:rsidRPr="00955127">
        <w:rPr>
          <w:b w:val="0"/>
          <w:bCs w:val="0"/>
          <w:color w:val="auto"/>
          <w:lang w:val="es-CO"/>
        </w:rPr>
        <w:t>11. Conclusiones</w:t>
      </w:r>
    </w:p>
    <w:p w14:paraId="259017D6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>El laboratorio permitió aplicar los mecanismos de selección y filtrado de Pandas a un caso integrador, comprobar equivalencia entre métodos de consulta y exportar resultados auditables. La calidad del análisis dependió tanto de la sintaxis correcta como de la definición del universo, el tratamiento de nulos y la exclusión justificada de claves conflictivas. Los resultados son útiles como ejercicio de aprendizaje, pero requieren validación de la fuente antes de cualquier uso operativo.</w:t>
      </w:r>
    </w:p>
    <w:p w14:paraId="23EF355A" w14:textId="77777777" w:rsidR="004E6968" w:rsidRPr="00955127" w:rsidRDefault="00000000">
      <w:pPr>
        <w:pStyle w:val="Ttulo1"/>
        <w:rPr>
          <w:b w:val="0"/>
          <w:bCs w:val="0"/>
          <w:color w:val="auto"/>
          <w:lang w:val="es-CO"/>
        </w:rPr>
      </w:pPr>
      <w:r w:rsidRPr="00955127">
        <w:rPr>
          <w:b w:val="0"/>
          <w:bCs w:val="0"/>
          <w:color w:val="auto"/>
          <w:lang w:val="es-CO"/>
        </w:rPr>
        <w:t>12. Referencia de la actividad</w:t>
      </w:r>
    </w:p>
    <w:p w14:paraId="2ADE718C" w14:textId="77777777" w:rsidR="004E6968" w:rsidRPr="00955127" w:rsidRDefault="00000000">
      <w:pPr>
        <w:rPr>
          <w:lang w:val="es-CO"/>
        </w:rPr>
      </w:pPr>
      <w:r w:rsidRPr="00955127">
        <w:rPr>
          <w:lang w:val="es-CO"/>
        </w:rPr>
        <w:t>Servicio Nacional de Aprendizaje (SENA). (2026). Guía de aprendizaje, Semana 4: Selección, filtrado y lectura crítica de datos con Pandas [Material académico de apoyo].</w:t>
      </w:r>
    </w:p>
    <w:sectPr w:rsidR="004E6968" w:rsidRPr="00955127" w:rsidSect="00034616">
      <w:footerReference w:type="default" r:id="rId16"/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902D4" w14:textId="77777777" w:rsidR="007F34A6" w:rsidRDefault="007F34A6">
      <w:pPr>
        <w:spacing w:after="0" w:line="240" w:lineRule="auto"/>
      </w:pPr>
      <w:r>
        <w:separator/>
      </w:r>
    </w:p>
  </w:endnote>
  <w:endnote w:type="continuationSeparator" w:id="0">
    <w:p w14:paraId="239EDEA7" w14:textId="77777777" w:rsidR="007F34A6" w:rsidRDefault="007F3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0E06" w14:textId="77777777" w:rsidR="004E6968" w:rsidRPr="00955127" w:rsidRDefault="00000000">
    <w:pPr>
      <w:pStyle w:val="Piedepgina"/>
      <w:jc w:val="center"/>
      <w:rPr>
        <w:lang w:val="es-CO"/>
      </w:rPr>
    </w:pPr>
    <w:r w:rsidRPr="00955127">
      <w:rPr>
        <w:lang w:val="es-CO"/>
      </w:rPr>
      <w:t>Ciencia de Datos con Python | Semana 4 | Informe resuelto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76BD1" w14:textId="77777777" w:rsidR="007F34A6" w:rsidRDefault="007F34A6">
      <w:pPr>
        <w:spacing w:after="0" w:line="240" w:lineRule="auto"/>
      </w:pPr>
      <w:r>
        <w:separator/>
      </w:r>
    </w:p>
  </w:footnote>
  <w:footnote w:type="continuationSeparator" w:id="0">
    <w:p w14:paraId="751E850D" w14:textId="77777777" w:rsidR="007F34A6" w:rsidRDefault="007F3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520547">
    <w:abstractNumId w:val="8"/>
  </w:num>
  <w:num w:numId="2" w16cid:durableId="89649">
    <w:abstractNumId w:val="6"/>
  </w:num>
  <w:num w:numId="3" w16cid:durableId="689525925">
    <w:abstractNumId w:val="5"/>
  </w:num>
  <w:num w:numId="4" w16cid:durableId="1272011011">
    <w:abstractNumId w:val="4"/>
  </w:num>
  <w:num w:numId="5" w16cid:durableId="1382706997">
    <w:abstractNumId w:val="7"/>
  </w:num>
  <w:num w:numId="6" w16cid:durableId="954874270">
    <w:abstractNumId w:val="3"/>
  </w:num>
  <w:num w:numId="7" w16cid:durableId="169763374">
    <w:abstractNumId w:val="2"/>
  </w:num>
  <w:num w:numId="8" w16cid:durableId="1414203081">
    <w:abstractNumId w:val="1"/>
  </w:num>
  <w:num w:numId="9" w16cid:durableId="142148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6968"/>
    <w:rsid w:val="007F34A6"/>
    <w:rsid w:val="00955127"/>
    <w:rsid w:val="00A561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305DDA"/>
  <w14:defaultImageDpi w14:val="300"/>
  <w15:docId w15:val="{EEA8C5A3-45EF-47A5-9A7D-E283A55E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043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304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3043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Zapa portillo</cp:lastModifiedBy>
  <cp:revision>2</cp:revision>
  <dcterms:created xsi:type="dcterms:W3CDTF">2026-10-29T04:20:00Z</dcterms:created>
  <dcterms:modified xsi:type="dcterms:W3CDTF">2026-10-29T04:20:00Z</dcterms:modified>
  <cp:category/>
</cp:coreProperties>
</file>